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2583815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  <w:t xml:space="preserve">              </w:t>
      </w:r>
      <w:r w:rsidRPr="00BD19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</w:t>
      </w: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BD1978" w:rsidRPr="00960490" w:rsidRDefault="00BD1978" w:rsidP="00D25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382E" w:rsidRPr="0089382E" w:rsidRDefault="0009618B" w:rsidP="00D2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444-р</w:t>
      </w:r>
    </w:p>
    <w:p w:rsidR="00BD1978" w:rsidRPr="00BD1978" w:rsidRDefault="00BD1978" w:rsidP="00D25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978">
        <w:rPr>
          <w:rFonts w:ascii="Times New Roman" w:eastAsia="Times New Roman" w:hAnsi="Times New Roman" w:cs="Courier New"/>
          <w:sz w:val="24"/>
          <w:szCs w:val="20"/>
          <w:lang w:eastAsia="ru-RU"/>
        </w:rPr>
        <w:t>г.Нефтеюганск</w:t>
      </w:r>
    </w:p>
    <w:p w:rsidR="00BD1978" w:rsidRPr="00BD1978" w:rsidRDefault="00BD1978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6F4282" w:rsidRDefault="00C633DF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администрации города Нефтеюганска от 13.01.2023 № 4-р «</w:t>
      </w:r>
      <w:r w:rsidR="0020705E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C5859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делегировании</w:t>
      </w:r>
      <w:r w:rsidR="0020705E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</w:t>
      </w:r>
      <w:r w:rsidR="0091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686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распределении обязанностей</w:t>
      </w:r>
      <w:r w:rsidR="00823089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первому заместителю главы города Нефтеюганска, 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заместителям главы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4282" w:rsidRDefault="006F4282" w:rsidP="00BD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BD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 131-ФЗ </w:t>
      </w:r>
      <w:r w:rsidR="000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0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2089"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</w:t>
      </w:r>
      <w:r w:rsidR="0003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</w:t>
      </w:r>
      <w:r w:rsidR="00C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3B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оперативного решения вопросов, отнесенных 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законами Ханты-Мансийского автономного округа 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администрации 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D2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D259C0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33DF" w:rsidRDefault="00C633DF" w:rsidP="00C633D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D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распоряжение администрации города Нефтеюганска от 13.01.2023 № 4-р «О делегировании части полномочий и распределении обязанностей первому заместителю главы города Нефтеюганска, заместителям главы города Нефтеюганска»</w:t>
      </w:r>
      <w:r w:rsidR="00441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778E" w:rsidRDefault="00441F38" w:rsidP="00DD77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9121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 w:rsidR="00E5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D778E" w:rsidRDefault="00441F38" w:rsidP="00DD77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2C1C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DD778E">
        <w:rPr>
          <w:rFonts w:ascii="Times New Roman" w:hAnsi="Times New Roman" w:cs="Times New Roman"/>
          <w:sz w:val="28"/>
          <w:szCs w:val="28"/>
        </w:rPr>
        <w:t>К</w:t>
      </w:r>
      <w:r w:rsidR="00DD778E" w:rsidRPr="00DD778E">
        <w:rPr>
          <w:rFonts w:ascii="Times New Roman" w:hAnsi="Times New Roman" w:cs="Times New Roman"/>
          <w:sz w:val="28"/>
          <w:szCs w:val="28"/>
        </w:rPr>
        <w:t>оординация и контроль</w:t>
      </w:r>
      <w:r w:rsidR="00DD778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447BC" w:rsidRPr="002447BC">
        <w:rPr>
          <w:rFonts w:ascii="Times New Roman" w:hAnsi="Times New Roman" w:cs="Times New Roman"/>
          <w:sz w:val="28"/>
          <w:szCs w:val="28"/>
        </w:rPr>
        <w:t xml:space="preserve"> </w:t>
      </w:r>
      <w:r w:rsidR="002447BC">
        <w:rPr>
          <w:rFonts w:ascii="Times New Roman" w:hAnsi="Times New Roman" w:cs="Times New Roman"/>
          <w:sz w:val="28"/>
          <w:szCs w:val="28"/>
        </w:rPr>
        <w:t xml:space="preserve">департамента по делам администрации города </w:t>
      </w:r>
      <w:r w:rsidR="003F2C1C">
        <w:rPr>
          <w:rFonts w:ascii="Times New Roman" w:hAnsi="Times New Roman" w:cs="Times New Roman"/>
          <w:sz w:val="28"/>
          <w:szCs w:val="28"/>
        </w:rPr>
        <w:t>Н</w:t>
      </w:r>
      <w:r w:rsidR="002447BC">
        <w:rPr>
          <w:rFonts w:ascii="Times New Roman" w:hAnsi="Times New Roman" w:cs="Times New Roman"/>
          <w:sz w:val="28"/>
          <w:szCs w:val="28"/>
        </w:rPr>
        <w:t>ефтеюганска,</w:t>
      </w:r>
      <w:r w:rsidR="00DD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78E">
        <w:rPr>
          <w:rFonts w:ascii="Times New Roman" w:hAnsi="Times New Roman" w:cs="Times New Roman"/>
          <w:sz w:val="28"/>
          <w:szCs w:val="28"/>
        </w:rPr>
        <w:t>отдела организации деятельности по вопросам общественной безопасности</w:t>
      </w:r>
      <w:r w:rsidR="00DD778E" w:rsidRPr="00F4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Нефтеюганска, отдела по обеспечению </w:t>
      </w:r>
      <w:r w:rsidR="00DD778E"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административной комиссии администрации города Нефтеюганска</w:t>
      </w:r>
      <w:r w:rsidR="00DD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78E" w:rsidRPr="00CB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записи актов гражданского состояния администрации города Нефтеюганска</w:t>
      </w:r>
      <w:r w:rsidR="00DD7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778E" w:rsidRPr="00C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78E">
        <w:rPr>
          <w:rFonts w:ascii="Times New Roman" w:hAnsi="Times New Roman" w:cs="Times New Roman"/>
          <w:sz w:val="28"/>
          <w:szCs w:val="28"/>
        </w:rPr>
        <w:t>о</w:t>
      </w:r>
      <w:r w:rsidR="00DD778E" w:rsidRPr="005C4FDE">
        <w:rPr>
          <w:rFonts w:ascii="Times New Roman" w:hAnsi="Times New Roman" w:cs="Times New Roman"/>
          <w:sz w:val="28"/>
          <w:szCs w:val="28"/>
        </w:rPr>
        <w:t>тдел</w:t>
      </w:r>
      <w:r w:rsidR="00DD778E">
        <w:rPr>
          <w:rFonts w:ascii="Times New Roman" w:hAnsi="Times New Roman" w:cs="Times New Roman"/>
          <w:sz w:val="28"/>
          <w:szCs w:val="28"/>
        </w:rPr>
        <w:t>а</w:t>
      </w:r>
      <w:r w:rsidR="00DD778E" w:rsidRPr="005C4FDE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чрезвычайным ситуациям</w:t>
      </w:r>
      <w:r w:rsidR="00DD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r w:rsidR="00DD778E" w:rsidRPr="006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структурные подразделения).</w:t>
      </w:r>
      <w:r w:rsidR="00DD77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1F38" w:rsidRDefault="00912198" w:rsidP="00C633D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 w:rsidR="0044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1.1.5 пункта 1 исключить.</w:t>
      </w:r>
    </w:p>
    <w:p w:rsidR="00A55293" w:rsidRDefault="00E974B3" w:rsidP="00C633D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91219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5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 w:rsidR="00A5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1.4.1 пункта 1 изложить в следующей редакции:</w:t>
      </w:r>
    </w:p>
    <w:p w:rsidR="00A55293" w:rsidRDefault="00A55293" w:rsidP="00E56D3B">
      <w:pPr>
        <w:pStyle w:val="21"/>
        <w:keepNext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974B3">
        <w:rPr>
          <w:szCs w:val="28"/>
        </w:rPr>
        <w:t>«</w:t>
      </w:r>
      <w:r>
        <w:rPr>
          <w:szCs w:val="28"/>
        </w:rPr>
        <w:t>1.</w:t>
      </w:r>
      <w:r w:rsidRPr="00A55293">
        <w:rPr>
          <w:szCs w:val="28"/>
        </w:rPr>
        <w:t>4</w:t>
      </w:r>
      <w:r w:rsidR="00E974B3" w:rsidRPr="00561C2E">
        <w:rPr>
          <w:szCs w:val="28"/>
        </w:rPr>
        <w:t>.</w:t>
      </w:r>
      <w:proofErr w:type="gramStart"/>
      <w:r w:rsidRPr="00561C2E">
        <w:rPr>
          <w:szCs w:val="28"/>
        </w:rPr>
        <w:t>1.</w:t>
      </w:r>
      <w:r w:rsidRPr="006F4282">
        <w:rPr>
          <w:szCs w:val="28"/>
        </w:rPr>
        <w:t>Координация</w:t>
      </w:r>
      <w:proofErr w:type="gramEnd"/>
      <w:r w:rsidRPr="006F4282">
        <w:rPr>
          <w:szCs w:val="28"/>
        </w:rPr>
        <w:t xml:space="preserve"> и контроль деятельности</w:t>
      </w:r>
      <w:r w:rsidRPr="00A55293">
        <w:rPr>
          <w:szCs w:val="28"/>
        </w:rPr>
        <w:t xml:space="preserve"> </w:t>
      </w:r>
      <w:r>
        <w:rPr>
          <w:szCs w:val="28"/>
        </w:rPr>
        <w:t>департамента жилищно-коммунального хозяйства администрации города Нефтеюганска,</w:t>
      </w:r>
      <w:r w:rsidRPr="006F4282">
        <w:rPr>
          <w:szCs w:val="28"/>
        </w:rPr>
        <w:t xml:space="preserve"> департамента градостроительства и земельных отношений администрации города Нефтеюганска, департамента муниципального имущества администрации города Нефтеюганска (далее – структурные подразделения)</w:t>
      </w:r>
      <w:r>
        <w:rPr>
          <w:szCs w:val="28"/>
        </w:rPr>
        <w:t>.».</w:t>
      </w:r>
      <w:r w:rsidR="00DD778E">
        <w:rPr>
          <w:szCs w:val="28"/>
        </w:rPr>
        <w:t xml:space="preserve"> </w:t>
      </w:r>
    </w:p>
    <w:p w:rsidR="00A55293" w:rsidRDefault="00A55293" w:rsidP="00A5529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552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1.5.1 пункта 1 изложить в следующей редакции:</w:t>
      </w:r>
    </w:p>
    <w:p w:rsidR="00E56D3B" w:rsidRDefault="00A55293" w:rsidP="00E56D3B">
      <w:pPr>
        <w:pStyle w:val="21"/>
        <w:keepNext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«1.5.</w:t>
      </w:r>
      <w:proofErr w:type="gramStart"/>
      <w:r>
        <w:rPr>
          <w:szCs w:val="28"/>
        </w:rPr>
        <w:t>1.К</w:t>
      </w:r>
      <w:r w:rsidR="00E56D3B" w:rsidRPr="00561C2E">
        <w:rPr>
          <w:rFonts w:hint="eastAsia"/>
          <w:szCs w:val="28"/>
        </w:rPr>
        <w:t>оординация</w:t>
      </w:r>
      <w:proofErr w:type="gramEnd"/>
      <w:r w:rsidR="00E56D3B" w:rsidRPr="00561C2E">
        <w:rPr>
          <w:szCs w:val="28"/>
        </w:rPr>
        <w:t xml:space="preserve"> </w:t>
      </w:r>
      <w:r w:rsidR="00E56D3B" w:rsidRPr="00561C2E">
        <w:rPr>
          <w:rFonts w:hint="eastAsia"/>
          <w:szCs w:val="28"/>
        </w:rPr>
        <w:t>и</w:t>
      </w:r>
      <w:r w:rsidR="00E56D3B" w:rsidRPr="00561C2E">
        <w:rPr>
          <w:szCs w:val="28"/>
        </w:rPr>
        <w:t xml:space="preserve"> </w:t>
      </w:r>
      <w:r w:rsidR="00E56D3B" w:rsidRPr="00561C2E">
        <w:rPr>
          <w:rFonts w:hint="eastAsia"/>
          <w:szCs w:val="28"/>
        </w:rPr>
        <w:t>контроль</w:t>
      </w:r>
      <w:r w:rsidR="00E56D3B" w:rsidRPr="00561C2E">
        <w:rPr>
          <w:szCs w:val="28"/>
        </w:rPr>
        <w:t xml:space="preserve"> </w:t>
      </w:r>
      <w:r w:rsidR="00E56D3B" w:rsidRPr="00561C2E">
        <w:rPr>
          <w:rFonts w:hint="eastAsia"/>
          <w:szCs w:val="28"/>
        </w:rPr>
        <w:t>деятельности</w:t>
      </w:r>
      <w:r w:rsidR="00E56D3B">
        <w:rPr>
          <w:szCs w:val="28"/>
        </w:rPr>
        <w:t xml:space="preserve"> </w:t>
      </w:r>
      <w:r w:rsidRPr="00561C2E">
        <w:rPr>
          <w:rFonts w:hint="eastAsia"/>
          <w:szCs w:val="28"/>
        </w:rPr>
        <w:t>департамента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финансов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администрации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города</w:t>
      </w:r>
      <w:r w:rsidRPr="00561C2E">
        <w:rPr>
          <w:szCs w:val="28"/>
        </w:rPr>
        <w:t xml:space="preserve"> </w:t>
      </w:r>
      <w:r w:rsidRPr="00561C2E">
        <w:rPr>
          <w:rFonts w:hint="eastAsia"/>
          <w:szCs w:val="28"/>
        </w:rPr>
        <w:t>Нефтеюганска</w:t>
      </w:r>
      <w:r w:rsidR="00E56D3B">
        <w:rPr>
          <w:szCs w:val="28"/>
        </w:rPr>
        <w:t xml:space="preserve">, юридическо-правового управления </w:t>
      </w:r>
      <w:r w:rsidR="00E56D3B">
        <w:rPr>
          <w:szCs w:val="28"/>
        </w:rPr>
        <w:lastRenderedPageBreak/>
        <w:t>администрации города Нефтеюганска, департамента экономического развития администрации города Нефтеюганска</w:t>
      </w:r>
      <w:r w:rsidR="00E56D3B" w:rsidRPr="00561C2E">
        <w:rPr>
          <w:szCs w:val="28"/>
        </w:rPr>
        <w:t xml:space="preserve"> (</w:t>
      </w:r>
      <w:r w:rsidR="00E56D3B" w:rsidRPr="00561C2E">
        <w:rPr>
          <w:rFonts w:hint="eastAsia"/>
          <w:szCs w:val="28"/>
        </w:rPr>
        <w:t>далее</w:t>
      </w:r>
      <w:r w:rsidR="00E56D3B" w:rsidRPr="00561C2E">
        <w:rPr>
          <w:szCs w:val="28"/>
        </w:rPr>
        <w:t xml:space="preserve"> </w:t>
      </w:r>
      <w:r w:rsidR="00E56D3B">
        <w:rPr>
          <w:szCs w:val="28"/>
        </w:rPr>
        <w:t>–</w:t>
      </w:r>
      <w:r w:rsidR="00E56D3B" w:rsidRPr="00561C2E">
        <w:rPr>
          <w:szCs w:val="28"/>
        </w:rPr>
        <w:t xml:space="preserve"> </w:t>
      </w:r>
      <w:r w:rsidR="00E56D3B">
        <w:rPr>
          <w:szCs w:val="28"/>
        </w:rPr>
        <w:t>структурные подразделения</w:t>
      </w:r>
      <w:r w:rsidR="00E56D3B" w:rsidRPr="00561C2E">
        <w:rPr>
          <w:szCs w:val="28"/>
        </w:rPr>
        <w:t>).</w:t>
      </w:r>
      <w:r w:rsidR="00E56D3B">
        <w:rPr>
          <w:szCs w:val="28"/>
        </w:rPr>
        <w:t>».</w:t>
      </w:r>
    </w:p>
    <w:p w:rsidR="00A55293" w:rsidRDefault="00912198" w:rsidP="00E56D3B">
      <w:pPr>
        <w:pStyle w:val="21"/>
        <w:keepNext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5.П</w:t>
      </w:r>
      <w:r w:rsidR="00017DD0">
        <w:rPr>
          <w:szCs w:val="28"/>
        </w:rPr>
        <w:t>ункт</w:t>
      </w:r>
      <w:proofErr w:type="gramEnd"/>
      <w:r w:rsidR="00017DD0">
        <w:rPr>
          <w:szCs w:val="28"/>
        </w:rPr>
        <w:t xml:space="preserve"> 1.</w:t>
      </w:r>
      <w:r w:rsidR="00017DD0" w:rsidRPr="00017DD0">
        <w:rPr>
          <w:szCs w:val="28"/>
        </w:rPr>
        <w:t>5</w:t>
      </w:r>
      <w:r w:rsidR="00A55293">
        <w:rPr>
          <w:szCs w:val="28"/>
        </w:rPr>
        <w:t xml:space="preserve"> дополнить подпунктом </w:t>
      </w:r>
      <w:r w:rsidR="00017DD0">
        <w:rPr>
          <w:szCs w:val="28"/>
        </w:rPr>
        <w:t>1.</w:t>
      </w:r>
      <w:r w:rsidR="00017DD0" w:rsidRPr="00017DD0">
        <w:rPr>
          <w:szCs w:val="28"/>
        </w:rPr>
        <w:t>5</w:t>
      </w:r>
      <w:r>
        <w:rPr>
          <w:szCs w:val="28"/>
        </w:rPr>
        <w:t xml:space="preserve">.6 </w:t>
      </w:r>
      <w:r w:rsidR="00A55293">
        <w:rPr>
          <w:szCs w:val="28"/>
        </w:rPr>
        <w:t xml:space="preserve">следующего содержания: </w:t>
      </w:r>
    </w:p>
    <w:p w:rsidR="003B2557" w:rsidRPr="00621225" w:rsidRDefault="00017DD0" w:rsidP="003B25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«1.5</w:t>
      </w:r>
      <w:r w:rsidR="00A55293" w:rsidRPr="003B255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55293" w:rsidRPr="003B2557">
        <w:rPr>
          <w:rFonts w:ascii="Times New Roman" w:hAnsi="Times New Roman" w:cs="Times New Roman"/>
          <w:sz w:val="28"/>
          <w:szCs w:val="28"/>
        </w:rPr>
        <w:t>6</w:t>
      </w:r>
      <w:r w:rsidR="003B2557" w:rsidRPr="003B2557">
        <w:rPr>
          <w:rFonts w:ascii="Times New Roman" w:hAnsi="Times New Roman" w:cs="Times New Roman"/>
          <w:sz w:val="28"/>
          <w:szCs w:val="28"/>
        </w:rPr>
        <w:t>.</w:t>
      </w:r>
      <w:r w:rsidR="003B2557" w:rsidRPr="003B2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</w:t>
      </w:r>
      <w:proofErr w:type="gramEnd"/>
      <w:r w:rsidR="003B2557" w:rsidRPr="0062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(распоряжений) администрации города</w:t>
      </w:r>
      <w:r w:rsidR="003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B2557" w:rsidRPr="0062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связанной с осуществлением функций главного распорядителя бюджетных средств, а также документации по бухгалтерскому и налоговому учёту администрации города </w:t>
      </w:r>
      <w:r w:rsidR="003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3B2557" w:rsidRPr="0062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юридического лица.</w:t>
      </w:r>
      <w:r w:rsidR="003B25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B2557" w:rsidRPr="0062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519" w:rsidRDefault="00E56D3B" w:rsidP="007B751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266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04B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</w:t>
      </w:r>
      <w:r w:rsidR="00C3604B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 Н.В.</w:t>
      </w:r>
      <w:r w:rsidR="00C3604B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распоряжение на официальном сайте органов местного самоуправления гор</w:t>
      </w:r>
      <w:r w:rsidR="007B7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Нефтеюганска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519" w:rsidRPr="007B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AAA" w:rsidRDefault="00E56D3B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.Распоряжение вступает в силу после его подписан</w:t>
      </w:r>
      <w:r w:rsidR="00F4428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распространяет с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правоотношения, возникшие с 0</w:t>
      </w:r>
      <w:r w:rsidR="00897671" w:rsidRPr="008976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1.2023.  </w:t>
      </w:r>
    </w:p>
    <w:p w:rsidR="00F11266" w:rsidRDefault="00E56D3B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исполнения распоряжения </w:t>
      </w:r>
      <w:r w:rsidR="00C47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7AC" w:rsidRPr="00F11266" w:rsidRDefault="005217AC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70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5020FF" w:rsidRDefault="002A47C3" w:rsidP="005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FF">
        <w:rPr>
          <w:rFonts w:ascii="Times New Roman" w:hAnsi="Times New Roman" w:cs="Times New Roman"/>
          <w:sz w:val="28"/>
          <w:szCs w:val="28"/>
        </w:rPr>
        <w:t>Г</w:t>
      </w:r>
      <w:r w:rsidR="00EC4A64" w:rsidRPr="005020FF">
        <w:rPr>
          <w:rFonts w:ascii="Times New Roman" w:hAnsi="Times New Roman" w:cs="Times New Roman"/>
          <w:sz w:val="28"/>
          <w:szCs w:val="28"/>
        </w:rPr>
        <w:t>лав</w:t>
      </w:r>
      <w:r w:rsidRPr="005020FF">
        <w:rPr>
          <w:rFonts w:ascii="Times New Roman" w:hAnsi="Times New Roman" w:cs="Times New Roman"/>
          <w:sz w:val="28"/>
          <w:szCs w:val="28"/>
        </w:rPr>
        <w:t>а</w:t>
      </w:r>
      <w:r w:rsidR="00EC4A64" w:rsidRPr="005020FF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EC4A64" w:rsidRPr="005020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407807">
        <w:rPr>
          <w:rFonts w:ascii="Times New Roman" w:hAnsi="Times New Roman" w:cs="Times New Roman"/>
          <w:sz w:val="28"/>
          <w:szCs w:val="28"/>
        </w:rPr>
        <w:t xml:space="preserve">    </w:t>
      </w:r>
      <w:r w:rsidR="00643B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907AC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BD1978" w:rsidRPr="005020FF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AC" w:rsidRPr="005217AC" w:rsidRDefault="005217AC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sectPr w:rsidR="005217AC" w:rsidRPr="005217AC" w:rsidSect="00D259C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18" w:rsidRDefault="00D64018">
      <w:pPr>
        <w:spacing w:after="0" w:line="240" w:lineRule="auto"/>
      </w:pPr>
      <w:r>
        <w:separator/>
      </w:r>
    </w:p>
  </w:endnote>
  <w:endnote w:type="continuationSeparator" w:id="0">
    <w:p w:rsidR="00D64018" w:rsidRDefault="00D6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18" w:rsidRDefault="00D64018">
      <w:pPr>
        <w:spacing w:after="0" w:line="240" w:lineRule="auto"/>
      </w:pPr>
      <w:r>
        <w:separator/>
      </w:r>
    </w:p>
  </w:footnote>
  <w:footnote w:type="continuationSeparator" w:id="0">
    <w:p w:rsidR="00D64018" w:rsidRDefault="00D6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33" w:rsidRDefault="008A5A33" w:rsidP="003B4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5A33" w:rsidRDefault="008A5A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282214"/>
      <w:docPartObj>
        <w:docPartGallery w:val="Page Numbers (Top of Page)"/>
        <w:docPartUnique/>
      </w:docPartObj>
    </w:sdtPr>
    <w:sdtEndPr/>
    <w:sdtContent>
      <w:p w:rsidR="00D75119" w:rsidRDefault="00D751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DE1">
          <w:rPr>
            <w:noProof/>
          </w:rPr>
          <w:t>2</w:t>
        </w:r>
        <w:r>
          <w:fldChar w:fldCharType="end"/>
        </w:r>
      </w:p>
    </w:sdtContent>
  </w:sdt>
  <w:p w:rsidR="00C21354" w:rsidRDefault="00C213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33" w:rsidRDefault="008A5A33">
    <w:pPr>
      <w:pStyle w:val="a3"/>
      <w:jc w:val="center"/>
    </w:pPr>
  </w:p>
  <w:p w:rsidR="008A5A33" w:rsidRDefault="008A5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D1"/>
    <w:rsid w:val="00000B3B"/>
    <w:rsid w:val="00017DD0"/>
    <w:rsid w:val="0003768E"/>
    <w:rsid w:val="00045FB4"/>
    <w:rsid w:val="00091930"/>
    <w:rsid w:val="0009618B"/>
    <w:rsid w:val="000E31A9"/>
    <w:rsid w:val="00111DAA"/>
    <w:rsid w:val="00117DEA"/>
    <w:rsid w:val="00124BCD"/>
    <w:rsid w:val="00137373"/>
    <w:rsid w:val="00143EBE"/>
    <w:rsid w:val="00145403"/>
    <w:rsid w:val="00175170"/>
    <w:rsid w:val="001A193C"/>
    <w:rsid w:val="001D29F7"/>
    <w:rsid w:val="001E0686"/>
    <w:rsid w:val="001E29F9"/>
    <w:rsid w:val="0020705E"/>
    <w:rsid w:val="002447BC"/>
    <w:rsid w:val="0026434E"/>
    <w:rsid w:val="002819F6"/>
    <w:rsid w:val="00282E20"/>
    <w:rsid w:val="002939C8"/>
    <w:rsid w:val="002A47C3"/>
    <w:rsid w:val="002C0F15"/>
    <w:rsid w:val="002C2498"/>
    <w:rsid w:val="00320B2A"/>
    <w:rsid w:val="003434B9"/>
    <w:rsid w:val="003648D9"/>
    <w:rsid w:val="00366BA8"/>
    <w:rsid w:val="00377A5F"/>
    <w:rsid w:val="00391588"/>
    <w:rsid w:val="00391FCC"/>
    <w:rsid w:val="0039426F"/>
    <w:rsid w:val="003A1563"/>
    <w:rsid w:val="003B2557"/>
    <w:rsid w:val="003B4332"/>
    <w:rsid w:val="003C481A"/>
    <w:rsid w:val="003F2C1C"/>
    <w:rsid w:val="00407807"/>
    <w:rsid w:val="00410F29"/>
    <w:rsid w:val="004303C7"/>
    <w:rsid w:val="00441F38"/>
    <w:rsid w:val="00491CD1"/>
    <w:rsid w:val="00492089"/>
    <w:rsid w:val="004A0173"/>
    <w:rsid w:val="004C2682"/>
    <w:rsid w:val="005020FF"/>
    <w:rsid w:val="005217AC"/>
    <w:rsid w:val="00542B8A"/>
    <w:rsid w:val="00554F12"/>
    <w:rsid w:val="00561C2E"/>
    <w:rsid w:val="00584D67"/>
    <w:rsid w:val="005E66B8"/>
    <w:rsid w:val="00604723"/>
    <w:rsid w:val="00615789"/>
    <w:rsid w:val="00621225"/>
    <w:rsid w:val="00643BDB"/>
    <w:rsid w:val="00646E00"/>
    <w:rsid w:val="00662720"/>
    <w:rsid w:val="00695636"/>
    <w:rsid w:val="006977F7"/>
    <w:rsid w:val="006D0D6C"/>
    <w:rsid w:val="006F4282"/>
    <w:rsid w:val="00704A9D"/>
    <w:rsid w:val="007A76C6"/>
    <w:rsid w:val="007B7519"/>
    <w:rsid w:val="007C5859"/>
    <w:rsid w:val="007C5BCA"/>
    <w:rsid w:val="00805A3D"/>
    <w:rsid w:val="00820705"/>
    <w:rsid w:val="00821DE1"/>
    <w:rsid w:val="00823089"/>
    <w:rsid w:val="00876D9F"/>
    <w:rsid w:val="0088112F"/>
    <w:rsid w:val="0089382E"/>
    <w:rsid w:val="008940CD"/>
    <w:rsid w:val="00897671"/>
    <w:rsid w:val="008A5A33"/>
    <w:rsid w:val="008C2E89"/>
    <w:rsid w:val="008C315D"/>
    <w:rsid w:val="008C4A7A"/>
    <w:rsid w:val="008F34C1"/>
    <w:rsid w:val="00912198"/>
    <w:rsid w:val="00922AAA"/>
    <w:rsid w:val="0092397A"/>
    <w:rsid w:val="009560D8"/>
    <w:rsid w:val="00960490"/>
    <w:rsid w:val="00971CFB"/>
    <w:rsid w:val="0097257A"/>
    <w:rsid w:val="009876D1"/>
    <w:rsid w:val="00991016"/>
    <w:rsid w:val="009B0A49"/>
    <w:rsid w:val="009B0BF4"/>
    <w:rsid w:val="009B0C46"/>
    <w:rsid w:val="009F60E3"/>
    <w:rsid w:val="00A06140"/>
    <w:rsid w:val="00A305C7"/>
    <w:rsid w:val="00A43830"/>
    <w:rsid w:val="00A55293"/>
    <w:rsid w:val="00AA25EB"/>
    <w:rsid w:val="00AB0EB2"/>
    <w:rsid w:val="00AC0567"/>
    <w:rsid w:val="00AC0EFE"/>
    <w:rsid w:val="00AD1E94"/>
    <w:rsid w:val="00B119A4"/>
    <w:rsid w:val="00B52F06"/>
    <w:rsid w:val="00B61308"/>
    <w:rsid w:val="00B70A91"/>
    <w:rsid w:val="00BD1978"/>
    <w:rsid w:val="00BF0C63"/>
    <w:rsid w:val="00BF10F1"/>
    <w:rsid w:val="00C038B8"/>
    <w:rsid w:val="00C21354"/>
    <w:rsid w:val="00C21396"/>
    <w:rsid w:val="00C346D0"/>
    <w:rsid w:val="00C3604B"/>
    <w:rsid w:val="00C47D6F"/>
    <w:rsid w:val="00C633DF"/>
    <w:rsid w:val="00C83F79"/>
    <w:rsid w:val="00CB122A"/>
    <w:rsid w:val="00CB66F2"/>
    <w:rsid w:val="00CB7F78"/>
    <w:rsid w:val="00CE39A0"/>
    <w:rsid w:val="00CE3CF0"/>
    <w:rsid w:val="00CF37D8"/>
    <w:rsid w:val="00D02A44"/>
    <w:rsid w:val="00D0426B"/>
    <w:rsid w:val="00D21001"/>
    <w:rsid w:val="00D259C0"/>
    <w:rsid w:val="00D427ED"/>
    <w:rsid w:val="00D60460"/>
    <w:rsid w:val="00D63854"/>
    <w:rsid w:val="00D64018"/>
    <w:rsid w:val="00D75119"/>
    <w:rsid w:val="00D768CD"/>
    <w:rsid w:val="00D80EEC"/>
    <w:rsid w:val="00D907AC"/>
    <w:rsid w:val="00DB5A3C"/>
    <w:rsid w:val="00DD778E"/>
    <w:rsid w:val="00DE2E91"/>
    <w:rsid w:val="00DF5EB0"/>
    <w:rsid w:val="00E56D3B"/>
    <w:rsid w:val="00E70143"/>
    <w:rsid w:val="00E94E82"/>
    <w:rsid w:val="00E9717F"/>
    <w:rsid w:val="00E974B3"/>
    <w:rsid w:val="00EC4A64"/>
    <w:rsid w:val="00EE655E"/>
    <w:rsid w:val="00EF245E"/>
    <w:rsid w:val="00F11266"/>
    <w:rsid w:val="00F148F1"/>
    <w:rsid w:val="00F23258"/>
    <w:rsid w:val="00F30DBE"/>
    <w:rsid w:val="00F33AE4"/>
    <w:rsid w:val="00F4428F"/>
    <w:rsid w:val="00FA6B07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C2FC0-DDCE-4C2E-85B1-8D90E6D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978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197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BD1978"/>
  </w:style>
  <w:style w:type="paragraph" w:styleId="a6">
    <w:name w:val="Balloon Text"/>
    <w:basedOn w:val="a"/>
    <w:link w:val="a7"/>
    <w:uiPriority w:val="99"/>
    <w:semiHidden/>
    <w:unhideWhenUsed/>
    <w:rsid w:val="00E9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17F"/>
    <w:rPr>
      <w:rFonts w:ascii="Segoe UI" w:hAnsi="Segoe UI" w:cs="Segoe UI"/>
      <w:sz w:val="18"/>
      <w:szCs w:val="18"/>
    </w:rPr>
  </w:style>
  <w:style w:type="paragraph" w:customStyle="1" w:styleId="Noeeu2">
    <w:name w:val="Noeeu2"/>
    <w:basedOn w:val="a"/>
    <w:rsid w:val="00EC4A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B0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EB0"/>
  </w:style>
  <w:style w:type="paragraph" w:customStyle="1" w:styleId="21">
    <w:name w:val="Основной текст 21"/>
    <w:basedOn w:val="a"/>
    <w:rsid w:val="00377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6B80-A53E-49D3-B5F0-166A986A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Сергей Владимирович Гужва</cp:lastModifiedBy>
  <cp:revision>67</cp:revision>
  <cp:lastPrinted>2023-10-27T11:29:00Z</cp:lastPrinted>
  <dcterms:created xsi:type="dcterms:W3CDTF">2018-12-24T07:18:00Z</dcterms:created>
  <dcterms:modified xsi:type="dcterms:W3CDTF">2023-11-08T05:41:00Z</dcterms:modified>
</cp:coreProperties>
</file>