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00" w:rsidRDefault="00CD5900" w:rsidP="001322B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ECF336" wp14:editId="79E65E33">
            <wp:extent cx="752475" cy="933450"/>
            <wp:effectExtent l="0" t="0" r="9525" b="0"/>
            <wp:docPr id="1" name="Рисунок 1" descr="Копия Герб со штриховко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опия Герб со штриховкой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900" w:rsidRPr="003559FB" w:rsidRDefault="00CD5900" w:rsidP="001322B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900" w:rsidRPr="00A2334D" w:rsidRDefault="00CD5900" w:rsidP="001322B9">
      <w:pPr>
        <w:keepNext/>
        <w:spacing w:after="0" w:line="240" w:lineRule="auto"/>
        <w:ind w:right="-425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2334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ПРЕДСЕДАТЕЛЬ ДУМЫ ГОРОДА НЕФТЕЮГАНСКА</w:t>
      </w:r>
    </w:p>
    <w:p w:rsidR="00DC1018" w:rsidRPr="003559FB" w:rsidRDefault="00DC1018" w:rsidP="001322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A94" w:rsidRPr="00AA2A94" w:rsidRDefault="00AA2A94" w:rsidP="001322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A2A9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AA2A94" w:rsidRPr="00AA2A94" w:rsidRDefault="00AA2A94" w:rsidP="001322B9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AA2A94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AA2A94" w:rsidRPr="00AA2A94" w:rsidRDefault="009946F8" w:rsidP="001322B9">
      <w:pPr>
        <w:spacing w:after="0" w:line="240" w:lineRule="auto"/>
        <w:ind w:right="-567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</w:t>
      </w:r>
      <w:r w:rsidR="00C775B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09.10.2023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</w:t>
      </w:r>
      <w:r w:rsidR="00AA2A94" w:rsidRPr="00AA2A9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</w:t>
      </w:r>
      <w:r w:rsidR="0013309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</w:t>
      </w:r>
      <w:r w:rsidR="00AA2A94" w:rsidRPr="00AA2A9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</w:t>
      </w:r>
      <w:r w:rsidR="00AA2A94" w:rsidRPr="00AA2A9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</w:t>
      </w:r>
      <w:r w:rsidR="001322B9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</w:t>
      </w:r>
      <w:r w:rsidR="00C775B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№ 31</w:t>
      </w:r>
      <w:r w:rsidR="00AA2A94" w:rsidRPr="00AA2A9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-П</w:t>
      </w:r>
    </w:p>
    <w:p w:rsidR="00CD5900" w:rsidRDefault="00CD5900" w:rsidP="001322B9">
      <w:pPr>
        <w:spacing w:after="0" w:line="240" w:lineRule="auto"/>
        <w:ind w:firstLine="709"/>
        <w:rPr>
          <w:rFonts w:ascii="Times New Roman CYR" w:eastAsia="Times New Roman" w:hAnsi="Times New Roman CYR" w:cs="Times New Roman"/>
          <w:sz w:val="20"/>
          <w:szCs w:val="20"/>
          <w:lang w:val="x-none" w:eastAsia="x-none"/>
        </w:rPr>
      </w:pPr>
    </w:p>
    <w:p w:rsidR="00A21A48" w:rsidRPr="0036180F" w:rsidRDefault="00A21A48" w:rsidP="001322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36180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О внесении изменений в </w:t>
      </w:r>
      <w:r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нормативные затраты на обеспечение функций Думы города Нефтеюганска</w:t>
      </w:r>
      <w:r w:rsidR="00546197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на 2023</w:t>
      </w:r>
      <w:r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год</w:t>
      </w:r>
    </w:p>
    <w:p w:rsidR="00A21A48" w:rsidRPr="00CD5900" w:rsidRDefault="00A21A48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b/>
          <w:sz w:val="16"/>
          <w:szCs w:val="16"/>
          <w:lang w:eastAsia="x-none"/>
        </w:rPr>
      </w:pPr>
    </w:p>
    <w:p w:rsidR="00B94065" w:rsidRPr="00B94065" w:rsidRDefault="003636CA" w:rsidP="00B94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43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</w:t>
      </w:r>
      <w:r w:rsidR="00B9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мственные казённые учреждения», </w:t>
      </w:r>
      <w:r w:rsidR="00B94065" w:rsidRPr="00B940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города Нефтеюганска от 05.07.2016 № 137-нп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исполнения», постановлением администрации города Нефтеюганска от 05.07.2016 № 136-нп «О правилах определения нормативных затрат на обеспечение функций администрации, органов администрации города Нефтеюганска, в том числе подведомственных им казенных учреждений»,  постановляю:</w:t>
      </w:r>
    </w:p>
    <w:p w:rsidR="00B94065" w:rsidRDefault="00A21A48" w:rsidP="003A1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9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председателя Думы города Неф</w:t>
      </w:r>
      <w:r w:rsidR="005461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теюганска от 29.07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46197">
        <w:rPr>
          <w:rFonts w:ascii="Times New Roman" w:eastAsia="Times New Roman" w:hAnsi="Times New Roman" w:cs="Times New Roman"/>
          <w:sz w:val="28"/>
          <w:szCs w:val="28"/>
          <w:lang w:eastAsia="ru-RU"/>
        </w:rPr>
        <w:t>2 № 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нормативных затрат на обеспечение функций Думы </w:t>
      </w:r>
      <w:r w:rsid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="0047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E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5461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7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="00C775BE" w:rsidRPr="00C7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5BE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03.10</w:t>
      </w:r>
      <w:r w:rsidR="00C7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</w:t>
      </w:r>
      <w:r w:rsidR="00C775BE"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  <w:r w:rsidR="00C775BE">
        <w:rPr>
          <w:rFonts w:ascii="Times New Roman" w:eastAsia="Times New Roman" w:hAnsi="Times New Roman" w:cs="Times New Roman"/>
          <w:sz w:val="28"/>
          <w:szCs w:val="28"/>
          <w:lang w:eastAsia="ru-RU"/>
        </w:rPr>
        <w:t>0-П)</w:t>
      </w:r>
      <w:r w:rsid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изменение, </w:t>
      </w:r>
      <w:r w:rsidR="00015A9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изложив строку 3 приложения 3 в новой редакции</w:t>
      </w:r>
      <w:r w:rsidR="00BB08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430" w:type="dxa"/>
        <w:tblInd w:w="62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2694"/>
        <w:gridCol w:w="1701"/>
        <w:gridCol w:w="2126"/>
        <w:gridCol w:w="2409"/>
      </w:tblGrid>
      <w:tr w:rsidR="00015A96" w:rsidTr="002422DE">
        <w:trPr>
          <w:trHeight w:val="83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96" w:rsidRPr="00A916A2" w:rsidRDefault="00015A96" w:rsidP="00015A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 w:rsidRPr="00A916A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A96" w:rsidRPr="00A916A2" w:rsidRDefault="00015A96" w:rsidP="00015A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6A2">
              <w:rPr>
                <w:rFonts w:ascii="Times New Roman" w:hAnsi="Times New Roman" w:cs="Times New Roman"/>
                <w:lang w:eastAsia="ru-RU"/>
              </w:rPr>
              <w:t>Монитор</w:t>
            </w:r>
          </w:p>
          <w:p w:rsidR="00015A96" w:rsidRPr="00A916A2" w:rsidRDefault="00015A96" w:rsidP="00647E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6A2">
              <w:rPr>
                <w:rFonts w:ascii="Times New Roman" w:eastAsia="Times New Roman" w:hAnsi="Times New Roman" w:cs="Times New Roman"/>
                <w:color w:val="222222"/>
              </w:rPr>
              <w:t xml:space="preserve">Диагональ не менее </w:t>
            </w:r>
            <w:r w:rsidR="00A062AE">
              <w:rPr>
                <w:rFonts w:ascii="Times New Roman" w:eastAsia="Times New Roman" w:hAnsi="Times New Roman" w:cs="Times New Roman"/>
                <w:color w:val="222222"/>
              </w:rPr>
              <w:t>23.5</w:t>
            </w:r>
            <w:r w:rsidRPr="00A916A2">
              <w:rPr>
                <w:rFonts w:ascii="Times New Roman" w:hAnsi="Times New Roman" w:cs="Times New Roman"/>
              </w:rPr>
              <w:t>” дюймов</w:t>
            </w:r>
            <w:r w:rsidRPr="00A916A2">
              <w:rPr>
                <w:rFonts w:ascii="Times New Roman" w:eastAsia="Times New Roman" w:hAnsi="Times New Roman" w:cs="Times New Roman"/>
                <w:color w:val="222222"/>
              </w:rPr>
              <w:t xml:space="preserve">. </w:t>
            </w:r>
            <w:hyperlink r:id="rId8" w:history="1">
              <w:r w:rsidRPr="00A916A2">
                <w:rPr>
                  <w:rFonts w:ascii="Times New Roman" w:eastAsia="Times New Roman" w:hAnsi="Times New Roman" w:cs="Times New Roman"/>
                  <w:color w:val="000000"/>
                </w:rPr>
                <w:t>Разрешение экрана</w:t>
              </w:r>
            </w:hyperlink>
            <w:r w:rsidRPr="00A916A2"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r w:rsidRPr="00A916A2">
              <w:rPr>
                <w:rFonts w:ascii="Times New Roman" w:eastAsia="Times New Roman" w:hAnsi="Times New Roman" w:cs="Times New Roman"/>
                <w:color w:val="222222"/>
              </w:rPr>
              <w:t>1920 x 1080.</w:t>
            </w:r>
            <w:r w:rsidRPr="00A916A2">
              <w:rPr>
                <w:rFonts w:ascii="Times New Roman" w:hAnsi="Times New Roman" w:cs="Times New Roman"/>
              </w:rPr>
              <w:t xml:space="preserve"> Яркость не менее 250 кд/м2.</w:t>
            </w:r>
            <w:hyperlink r:id="rId9" w:history="1">
              <w:r w:rsidRPr="00A916A2">
                <w:rPr>
                  <w:rFonts w:ascii="Times New Roman" w:eastAsia="Times New Roman" w:hAnsi="Times New Roman" w:cs="Times New Roman"/>
                  <w:color w:val="000000"/>
                </w:rPr>
                <w:t>Соотношение сторон экрана -</w:t>
              </w:r>
            </w:hyperlink>
            <w:r w:rsidRPr="00A916A2">
              <w:rPr>
                <w:rFonts w:ascii="Times New Roman" w:eastAsia="Times New Roman" w:hAnsi="Times New Roman" w:cs="Times New Roman"/>
                <w:color w:val="000000"/>
              </w:rPr>
              <w:t xml:space="preserve"> 16:9.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A96" w:rsidRPr="00A916A2" w:rsidRDefault="00015A96" w:rsidP="00015A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916A2">
              <w:rPr>
                <w:rFonts w:ascii="Times New Roman" w:hAnsi="Times New Roman" w:cs="Times New Roman"/>
              </w:rPr>
              <w:t>е более 2 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A96" w:rsidRPr="00A916A2" w:rsidRDefault="00015A96" w:rsidP="00A062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916A2">
              <w:rPr>
                <w:rFonts w:ascii="Times New Roman" w:hAnsi="Times New Roman" w:cs="Times New Roman"/>
              </w:rPr>
              <w:t xml:space="preserve">е более </w:t>
            </w:r>
            <w:r>
              <w:rPr>
                <w:rFonts w:ascii="Times New Roman" w:hAnsi="Times New Roman" w:cs="Times New Roman"/>
              </w:rPr>
              <w:t>12</w:t>
            </w:r>
            <w:r w:rsidR="00A062AE">
              <w:rPr>
                <w:rFonts w:ascii="Times New Roman" w:hAnsi="Times New Roman" w:cs="Times New Roman"/>
              </w:rPr>
              <w:t> </w:t>
            </w:r>
            <w:r w:rsidR="00A062AE" w:rsidRPr="00A062AE">
              <w:rPr>
                <w:rFonts w:ascii="Times New Roman" w:hAnsi="Times New Roman" w:cs="Times New Roman"/>
              </w:rPr>
              <w:t xml:space="preserve">700 </w:t>
            </w:r>
            <w:r w:rsidRPr="00A916A2">
              <w:rPr>
                <w:rFonts w:ascii="Times New Roman" w:hAnsi="Times New Roman" w:cs="Times New Roman"/>
              </w:rPr>
              <w:t>рублей за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A916A2">
              <w:rPr>
                <w:rFonts w:ascii="Times New Roman" w:hAnsi="Times New Roman" w:cs="Times New Roman"/>
              </w:rPr>
              <w:t xml:space="preserve"> единицу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A96" w:rsidRPr="00A916A2" w:rsidRDefault="00015A96" w:rsidP="00015A9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6A2">
              <w:rPr>
                <w:rFonts w:ascii="Times New Roman" w:hAnsi="Times New Roman" w:cs="Times New Roman"/>
                <w:lang w:eastAsia="ru-RU"/>
              </w:rPr>
              <w:t>7 лет</w:t>
            </w:r>
          </w:p>
        </w:tc>
      </w:tr>
    </w:tbl>
    <w:p w:rsidR="00245435" w:rsidRDefault="00245435" w:rsidP="00132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065" w:rsidRDefault="00943EA0" w:rsidP="00132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5435" w:rsidRP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245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245435" w:rsidRP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454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45435" w:rsidRP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диной информационной системе в сфере закупок.</w:t>
      </w:r>
    </w:p>
    <w:p w:rsidR="00943EA0" w:rsidRDefault="00943EA0" w:rsidP="00943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Разместить постановление на официальном сайте органов местного самоуправления города Нефтеюганска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5C81" w:rsidRPr="001322B9" w:rsidRDefault="00B94065" w:rsidP="00132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3C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22D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после его подписания</w:t>
      </w:r>
      <w:r w:rsidR="00F86F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7DDA" w:rsidRDefault="00237DDA" w:rsidP="00132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</w:p>
    <w:p w:rsidR="00EA5C81" w:rsidRDefault="00EA5C81" w:rsidP="001322B9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EA5C81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</w:t>
      </w:r>
      <w:r w:rsidR="00F86F6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</w:t>
      </w:r>
      <w:r w:rsidR="009B5647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М.М. Миннигулов</w:t>
      </w:r>
    </w:p>
    <w:p w:rsidR="009946F8" w:rsidRDefault="009946F8" w:rsidP="001322B9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36180F" w:rsidRDefault="0036180F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454F59" w:rsidRDefault="00454F59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454F59" w:rsidRDefault="00454F59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454F59" w:rsidRDefault="00454F59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546197" w:rsidRDefault="00546197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546197" w:rsidRDefault="00546197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546197" w:rsidRDefault="00546197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546197" w:rsidRDefault="00546197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546197" w:rsidRDefault="00546197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546197" w:rsidRDefault="00546197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C775BE" w:rsidRDefault="00C775BE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C775BE" w:rsidRDefault="00C775BE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9946F8" w:rsidRDefault="009946F8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36180F" w:rsidRPr="00943EA0" w:rsidRDefault="009946F8" w:rsidP="001322B9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Исп.</w:t>
      </w:r>
      <w:r w:rsidR="0036180F"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:</w:t>
      </w:r>
      <w:r w:rsidR="00D45431"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 xml:space="preserve"> Галиуллина И.Ю</w:t>
      </w:r>
    </w:p>
    <w:p w:rsidR="003C4EC6" w:rsidRPr="00943EA0" w:rsidRDefault="001322B9" w:rsidP="001322B9">
      <w:pPr>
        <w:spacing w:after="0" w:line="240" w:lineRule="auto"/>
        <w:rPr>
          <w:rFonts w:ascii="Times New Roman" w:hAnsi="Times New Roman" w:cs="Times New Roman"/>
          <w:color w:val="AEAAAA" w:themeColor="background2" w:themeShade="BF"/>
          <w:sz w:val="20"/>
          <w:szCs w:val="20"/>
          <w:lang w:eastAsia="ru-RU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тел.:8(3463)220545</w:t>
      </w:r>
    </w:p>
    <w:sectPr w:rsidR="003C4EC6" w:rsidRPr="00943EA0" w:rsidSect="00546197">
      <w:headerReference w:type="even" r:id="rId10"/>
      <w:headerReference w:type="default" r:id="rId11"/>
      <w:headerReference w:type="first" r:id="rId12"/>
      <w:pgSz w:w="11906" w:h="16838"/>
      <w:pgMar w:top="1135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00C" w:rsidRDefault="00DE700C">
      <w:pPr>
        <w:spacing w:after="0" w:line="240" w:lineRule="auto"/>
      </w:pPr>
      <w:r>
        <w:separator/>
      </w:r>
    </w:p>
  </w:endnote>
  <w:endnote w:type="continuationSeparator" w:id="0">
    <w:p w:rsidR="00DE700C" w:rsidRDefault="00DE7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00C" w:rsidRDefault="00DE700C">
      <w:pPr>
        <w:spacing w:after="0" w:line="240" w:lineRule="auto"/>
      </w:pPr>
      <w:r>
        <w:separator/>
      </w:r>
    </w:p>
  </w:footnote>
  <w:footnote w:type="continuationSeparator" w:id="0">
    <w:p w:rsidR="00DE700C" w:rsidRDefault="00DE7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EE" w:rsidRDefault="00C320EE" w:rsidP="004F1BD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20EE" w:rsidRDefault="00C320E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245045"/>
      <w:docPartObj>
        <w:docPartGallery w:val="Page Numbers (Top of Page)"/>
        <w:docPartUnique/>
      </w:docPartObj>
    </w:sdtPr>
    <w:sdtEndPr/>
    <w:sdtContent>
      <w:p w:rsidR="00C320EE" w:rsidRDefault="00C320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5BE" w:rsidRPr="00C775BE">
          <w:rPr>
            <w:noProof/>
            <w:lang w:val="ru-RU"/>
          </w:rPr>
          <w:t>2</w:t>
        </w:r>
        <w:r>
          <w:fldChar w:fldCharType="end"/>
        </w:r>
      </w:p>
    </w:sdtContent>
  </w:sdt>
  <w:p w:rsidR="00C320EE" w:rsidRDefault="00C320E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EE" w:rsidRPr="00F47DED" w:rsidRDefault="00C320EE" w:rsidP="00F47DED">
    <w:pPr>
      <w:pStyle w:val="a5"/>
      <w:tabs>
        <w:tab w:val="clear" w:pos="4677"/>
        <w:tab w:val="clear" w:pos="9355"/>
        <w:tab w:val="left" w:pos="1935"/>
      </w:tabs>
      <w:rPr>
        <w:lang w:val="ru-RU"/>
      </w:rPr>
    </w:pPr>
    <w:r>
      <w:rPr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18"/>
    <w:rsid w:val="000119E3"/>
    <w:rsid w:val="000124D9"/>
    <w:rsid w:val="00015A96"/>
    <w:rsid w:val="0001679F"/>
    <w:rsid w:val="00025BEC"/>
    <w:rsid w:val="00031F96"/>
    <w:rsid w:val="000B1E7B"/>
    <w:rsid w:val="00101DC9"/>
    <w:rsid w:val="001302CA"/>
    <w:rsid w:val="001322B9"/>
    <w:rsid w:val="00133091"/>
    <w:rsid w:val="001413FB"/>
    <w:rsid w:val="00145F1F"/>
    <w:rsid w:val="00150144"/>
    <w:rsid w:val="00161494"/>
    <w:rsid w:val="0016169F"/>
    <w:rsid w:val="001839CA"/>
    <w:rsid w:val="001C6DD3"/>
    <w:rsid w:val="001E5CE6"/>
    <w:rsid w:val="002101BE"/>
    <w:rsid w:val="00220A1B"/>
    <w:rsid w:val="002354A9"/>
    <w:rsid w:val="00237DDA"/>
    <w:rsid w:val="002434F5"/>
    <w:rsid w:val="00243971"/>
    <w:rsid w:val="002439B7"/>
    <w:rsid w:val="00245435"/>
    <w:rsid w:val="002721DA"/>
    <w:rsid w:val="002F747F"/>
    <w:rsid w:val="0031241C"/>
    <w:rsid w:val="0033086B"/>
    <w:rsid w:val="003438B2"/>
    <w:rsid w:val="00354157"/>
    <w:rsid w:val="003559FB"/>
    <w:rsid w:val="0036180F"/>
    <w:rsid w:val="003636CA"/>
    <w:rsid w:val="0037047B"/>
    <w:rsid w:val="0037258D"/>
    <w:rsid w:val="00381216"/>
    <w:rsid w:val="0038396D"/>
    <w:rsid w:val="003A1918"/>
    <w:rsid w:val="003A1FC0"/>
    <w:rsid w:val="003A5552"/>
    <w:rsid w:val="003C4EC6"/>
    <w:rsid w:val="003C6FE3"/>
    <w:rsid w:val="003D7A21"/>
    <w:rsid w:val="003E757E"/>
    <w:rsid w:val="004352B5"/>
    <w:rsid w:val="004425D4"/>
    <w:rsid w:val="00454F59"/>
    <w:rsid w:val="0047220A"/>
    <w:rsid w:val="00475EB7"/>
    <w:rsid w:val="0047690F"/>
    <w:rsid w:val="004958FD"/>
    <w:rsid w:val="004C3CF0"/>
    <w:rsid w:val="004D44C1"/>
    <w:rsid w:val="004D5CAE"/>
    <w:rsid w:val="004D67AF"/>
    <w:rsid w:val="004E686D"/>
    <w:rsid w:val="004F1BD1"/>
    <w:rsid w:val="0051240F"/>
    <w:rsid w:val="00530F84"/>
    <w:rsid w:val="00534B42"/>
    <w:rsid w:val="00537609"/>
    <w:rsid w:val="00546197"/>
    <w:rsid w:val="0057381E"/>
    <w:rsid w:val="005A7C70"/>
    <w:rsid w:val="005E780C"/>
    <w:rsid w:val="005E7EF3"/>
    <w:rsid w:val="006079E2"/>
    <w:rsid w:val="00622D8C"/>
    <w:rsid w:val="006309E8"/>
    <w:rsid w:val="00635938"/>
    <w:rsid w:val="006367B1"/>
    <w:rsid w:val="0064140E"/>
    <w:rsid w:val="00647A98"/>
    <w:rsid w:val="00647EE5"/>
    <w:rsid w:val="00672D5F"/>
    <w:rsid w:val="00691C45"/>
    <w:rsid w:val="006C1DB8"/>
    <w:rsid w:val="006D0DB4"/>
    <w:rsid w:val="006E1F8C"/>
    <w:rsid w:val="006F0F61"/>
    <w:rsid w:val="006F3F8B"/>
    <w:rsid w:val="007232A4"/>
    <w:rsid w:val="007642E5"/>
    <w:rsid w:val="00781A01"/>
    <w:rsid w:val="00791F45"/>
    <w:rsid w:val="00794048"/>
    <w:rsid w:val="007E03A1"/>
    <w:rsid w:val="00827F4C"/>
    <w:rsid w:val="008311F7"/>
    <w:rsid w:val="00843A84"/>
    <w:rsid w:val="00861740"/>
    <w:rsid w:val="0087000D"/>
    <w:rsid w:val="00874BF9"/>
    <w:rsid w:val="00882342"/>
    <w:rsid w:val="008A04EF"/>
    <w:rsid w:val="008C7C10"/>
    <w:rsid w:val="00901203"/>
    <w:rsid w:val="00943EA0"/>
    <w:rsid w:val="009840CC"/>
    <w:rsid w:val="009946F8"/>
    <w:rsid w:val="009B5647"/>
    <w:rsid w:val="009E0BAD"/>
    <w:rsid w:val="009E190A"/>
    <w:rsid w:val="00A062AE"/>
    <w:rsid w:val="00A21A48"/>
    <w:rsid w:val="00A3796F"/>
    <w:rsid w:val="00A57DBF"/>
    <w:rsid w:val="00A727ED"/>
    <w:rsid w:val="00AA2A94"/>
    <w:rsid w:val="00AD5338"/>
    <w:rsid w:val="00B01928"/>
    <w:rsid w:val="00B03FD1"/>
    <w:rsid w:val="00B106C3"/>
    <w:rsid w:val="00B45EFE"/>
    <w:rsid w:val="00B62BC2"/>
    <w:rsid w:val="00B864A5"/>
    <w:rsid w:val="00B94065"/>
    <w:rsid w:val="00BA043D"/>
    <w:rsid w:val="00BB081A"/>
    <w:rsid w:val="00BB3BD4"/>
    <w:rsid w:val="00BB7601"/>
    <w:rsid w:val="00BC4609"/>
    <w:rsid w:val="00BD022B"/>
    <w:rsid w:val="00BE2ABF"/>
    <w:rsid w:val="00C320EE"/>
    <w:rsid w:val="00C4398E"/>
    <w:rsid w:val="00C74276"/>
    <w:rsid w:val="00C74DD2"/>
    <w:rsid w:val="00C775BE"/>
    <w:rsid w:val="00C821C2"/>
    <w:rsid w:val="00C91B68"/>
    <w:rsid w:val="00C93D1F"/>
    <w:rsid w:val="00CA0379"/>
    <w:rsid w:val="00CA33F3"/>
    <w:rsid w:val="00CC4018"/>
    <w:rsid w:val="00CC78A3"/>
    <w:rsid w:val="00CD5900"/>
    <w:rsid w:val="00CF4652"/>
    <w:rsid w:val="00D010DA"/>
    <w:rsid w:val="00D31E62"/>
    <w:rsid w:val="00D4017C"/>
    <w:rsid w:val="00D413B7"/>
    <w:rsid w:val="00D45431"/>
    <w:rsid w:val="00D51521"/>
    <w:rsid w:val="00D868F7"/>
    <w:rsid w:val="00DA4E68"/>
    <w:rsid w:val="00DC1018"/>
    <w:rsid w:val="00DC112B"/>
    <w:rsid w:val="00DC6548"/>
    <w:rsid w:val="00DE700C"/>
    <w:rsid w:val="00DF57DB"/>
    <w:rsid w:val="00E0256F"/>
    <w:rsid w:val="00E222B4"/>
    <w:rsid w:val="00E41CAB"/>
    <w:rsid w:val="00E51D49"/>
    <w:rsid w:val="00E6374D"/>
    <w:rsid w:val="00E87E77"/>
    <w:rsid w:val="00EA30B8"/>
    <w:rsid w:val="00EA5C81"/>
    <w:rsid w:val="00EA6674"/>
    <w:rsid w:val="00EC7ED6"/>
    <w:rsid w:val="00F21122"/>
    <w:rsid w:val="00F21A94"/>
    <w:rsid w:val="00F30169"/>
    <w:rsid w:val="00F47DED"/>
    <w:rsid w:val="00F6119E"/>
    <w:rsid w:val="00F735A7"/>
    <w:rsid w:val="00F8196B"/>
    <w:rsid w:val="00F86F6F"/>
    <w:rsid w:val="00FA45F7"/>
    <w:rsid w:val="00FC21B5"/>
    <w:rsid w:val="00FE2702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57940AD"/>
  <w15:docId w15:val="{86913AD5-CA96-44CD-9C85-2133CE1E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DDA"/>
  </w:style>
  <w:style w:type="paragraph" w:styleId="1">
    <w:name w:val="heading 1"/>
    <w:basedOn w:val="a"/>
    <w:next w:val="a"/>
    <w:link w:val="10"/>
    <w:uiPriority w:val="9"/>
    <w:qFormat/>
    <w:rsid w:val="00237D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D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D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D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D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D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D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D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D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1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140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5738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57381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7">
    <w:name w:val="page number"/>
    <w:basedOn w:val="a0"/>
    <w:rsid w:val="0057381E"/>
  </w:style>
  <w:style w:type="paragraph" w:styleId="a8">
    <w:name w:val="footer"/>
    <w:basedOn w:val="a"/>
    <w:link w:val="a9"/>
    <w:uiPriority w:val="99"/>
    <w:unhideWhenUsed/>
    <w:rsid w:val="00150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0144"/>
  </w:style>
  <w:style w:type="character" w:styleId="aa">
    <w:name w:val="Hyperlink"/>
    <w:basedOn w:val="a0"/>
    <w:uiPriority w:val="99"/>
    <w:unhideWhenUsed/>
    <w:rsid w:val="003541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37D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7DD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7DDA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37D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7DD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7DDA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237DD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37DD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37DD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237D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237D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237DD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237DD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237DDA"/>
    <w:rPr>
      <w:color w:val="5A5A5A" w:themeColor="text1" w:themeTint="A5"/>
      <w:spacing w:val="15"/>
    </w:rPr>
  </w:style>
  <w:style w:type="character" w:styleId="af0">
    <w:name w:val="Strong"/>
    <w:basedOn w:val="a0"/>
    <w:uiPriority w:val="22"/>
    <w:qFormat/>
    <w:rsid w:val="00237DDA"/>
    <w:rPr>
      <w:b/>
      <w:bCs/>
      <w:color w:val="auto"/>
    </w:rPr>
  </w:style>
  <w:style w:type="character" w:styleId="af1">
    <w:name w:val="Emphasis"/>
    <w:basedOn w:val="a0"/>
    <w:uiPriority w:val="20"/>
    <w:qFormat/>
    <w:rsid w:val="00237DDA"/>
    <w:rPr>
      <w:i/>
      <w:iCs/>
      <w:color w:val="auto"/>
    </w:rPr>
  </w:style>
  <w:style w:type="paragraph" w:styleId="af2">
    <w:name w:val="No Spacing"/>
    <w:uiPriority w:val="1"/>
    <w:qFormat/>
    <w:rsid w:val="00237DD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37DD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7DDA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4"/>
    <w:uiPriority w:val="30"/>
    <w:qFormat/>
    <w:rsid w:val="00237DD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237DDA"/>
    <w:rPr>
      <w:i/>
      <w:iCs/>
      <w:color w:val="5B9BD5" w:themeColor="accent1"/>
    </w:rPr>
  </w:style>
  <w:style w:type="character" w:styleId="af5">
    <w:name w:val="Subtle Emphasis"/>
    <w:basedOn w:val="a0"/>
    <w:uiPriority w:val="19"/>
    <w:qFormat/>
    <w:rsid w:val="00237DDA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237DDA"/>
    <w:rPr>
      <w:i/>
      <w:iCs/>
      <w:color w:val="5B9BD5" w:themeColor="accent1"/>
    </w:rPr>
  </w:style>
  <w:style w:type="character" w:styleId="af7">
    <w:name w:val="Subtle Reference"/>
    <w:basedOn w:val="a0"/>
    <w:uiPriority w:val="31"/>
    <w:qFormat/>
    <w:rsid w:val="00237DDA"/>
    <w:rPr>
      <w:smallCaps/>
      <w:color w:val="404040" w:themeColor="text1" w:themeTint="BF"/>
    </w:rPr>
  </w:style>
  <w:style w:type="character" w:styleId="af8">
    <w:name w:val="Intense Reference"/>
    <w:basedOn w:val="a0"/>
    <w:uiPriority w:val="32"/>
    <w:qFormat/>
    <w:rsid w:val="00237DDA"/>
    <w:rPr>
      <w:b/>
      <w:bCs/>
      <w:smallCaps/>
      <w:color w:val="5B9BD5" w:themeColor="accent1"/>
      <w:spacing w:val="5"/>
    </w:rPr>
  </w:style>
  <w:style w:type="character" w:styleId="af9">
    <w:name w:val="Book Title"/>
    <w:basedOn w:val="a0"/>
    <w:uiPriority w:val="33"/>
    <w:qFormat/>
    <w:rsid w:val="00237DDA"/>
    <w:rPr>
      <w:b/>
      <w:bCs/>
      <w:i/>
      <w:iC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237DD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2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x.ru/computer_hardware_news/hardware_news_viewer.html?id=19445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ix.ru/computer_hardware_news/hardware_news_viewer.html?id=19445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7BC17-8BE4-41DF-A74D-F4E59A329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6</cp:revision>
  <cp:lastPrinted>2023-10-09T04:34:00Z</cp:lastPrinted>
  <dcterms:created xsi:type="dcterms:W3CDTF">2023-09-26T12:31:00Z</dcterms:created>
  <dcterms:modified xsi:type="dcterms:W3CDTF">2023-10-09T04:34:00Z</dcterms:modified>
</cp:coreProperties>
</file>