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51" w:rsidRPr="00E329AA" w:rsidRDefault="00E81F51" w:rsidP="00E81F51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 w:rsidRPr="00E329AA">
        <w:rPr>
          <w:b/>
          <w:sz w:val="28"/>
          <w:szCs w:val="28"/>
        </w:rPr>
        <w:t xml:space="preserve">О реализации национального  проекта «Образование» </w:t>
      </w:r>
      <w:r w:rsidR="004E22F5" w:rsidRPr="00E329AA">
        <w:rPr>
          <w:b/>
          <w:sz w:val="28"/>
          <w:szCs w:val="28"/>
        </w:rPr>
        <w:t>на 01.10</w:t>
      </w:r>
      <w:r w:rsidRPr="00E329AA">
        <w:rPr>
          <w:b/>
          <w:sz w:val="28"/>
          <w:szCs w:val="28"/>
        </w:rPr>
        <w:t>.2023</w:t>
      </w:r>
    </w:p>
    <w:p w:rsidR="00E81F51" w:rsidRPr="00E329AA" w:rsidRDefault="00E81F51" w:rsidP="00E81F51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9AA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 проект</w:t>
      </w:r>
      <w:r w:rsidR="00030F85" w:rsidRPr="00E329AA">
        <w:rPr>
          <w:rFonts w:eastAsia="Calibri"/>
          <w:sz w:val="28"/>
          <w:szCs w:val="28"/>
          <w:lang w:eastAsia="en-US"/>
        </w:rPr>
        <w:t>ом</w:t>
      </w:r>
      <w:r w:rsidRPr="00E329AA">
        <w:rPr>
          <w:rFonts w:eastAsia="Calibri"/>
          <w:sz w:val="28"/>
          <w:szCs w:val="28"/>
          <w:lang w:eastAsia="en-US"/>
        </w:rPr>
        <w:t xml:space="preserve"> «Образование» </w:t>
      </w:r>
      <w:r w:rsidR="00374525" w:rsidRPr="00E329AA">
        <w:rPr>
          <w:rFonts w:eastAsia="Calibri"/>
          <w:sz w:val="28"/>
          <w:szCs w:val="28"/>
          <w:lang w:eastAsia="en-US"/>
        </w:rPr>
        <w:t>д</w:t>
      </w:r>
      <w:r w:rsidRPr="00E329AA">
        <w:rPr>
          <w:rFonts w:eastAsia="Calibri"/>
          <w:sz w:val="28"/>
          <w:szCs w:val="28"/>
          <w:lang w:eastAsia="en-US"/>
        </w:rPr>
        <w:t>епартаментом образования администрации города Нефтеюганска (далее - Департамент) организована деятельность по реализ</w:t>
      </w:r>
      <w:r w:rsidR="00030F85" w:rsidRPr="00E329AA">
        <w:rPr>
          <w:rFonts w:eastAsia="Calibri"/>
          <w:sz w:val="28"/>
          <w:szCs w:val="28"/>
          <w:lang w:eastAsia="en-US"/>
        </w:rPr>
        <w:t>ации региональной составляющей 5</w:t>
      </w:r>
      <w:r w:rsidRPr="00E329AA">
        <w:rPr>
          <w:rFonts w:eastAsia="Calibri"/>
          <w:sz w:val="28"/>
          <w:szCs w:val="28"/>
          <w:lang w:eastAsia="en-US"/>
        </w:rPr>
        <w:t xml:space="preserve"> федеральных проектов (далее - Проекты):</w:t>
      </w:r>
    </w:p>
    <w:p w:rsidR="00E81F51" w:rsidRPr="00E329AA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329AA">
        <w:rPr>
          <w:rFonts w:eastAsia="Calibri"/>
          <w:sz w:val="28"/>
          <w:szCs w:val="28"/>
        </w:rPr>
        <w:t>-«Современная школа»;</w:t>
      </w:r>
    </w:p>
    <w:p w:rsidR="00E81F51" w:rsidRPr="00E329AA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329AA">
        <w:rPr>
          <w:rFonts w:eastAsia="Calibri"/>
          <w:sz w:val="28"/>
          <w:szCs w:val="28"/>
        </w:rPr>
        <w:t>-«Успех каждого ребёнка»;</w:t>
      </w:r>
    </w:p>
    <w:p w:rsidR="00E81F51" w:rsidRPr="00E329AA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329AA">
        <w:rPr>
          <w:rFonts w:eastAsia="Calibri"/>
          <w:sz w:val="28"/>
          <w:szCs w:val="28"/>
        </w:rPr>
        <w:t>-«Поддержка семей, имеющих детей»;</w:t>
      </w:r>
    </w:p>
    <w:p w:rsidR="00E81F51" w:rsidRPr="00E329AA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329AA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E81F51" w:rsidRPr="00E329AA" w:rsidRDefault="00030F85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329AA">
        <w:rPr>
          <w:rFonts w:eastAsia="Calibri"/>
          <w:sz w:val="28"/>
          <w:szCs w:val="28"/>
        </w:rPr>
        <w:t>-«Патриотическое воспитание».</w:t>
      </w:r>
    </w:p>
    <w:p w:rsidR="00E81F51" w:rsidRPr="00E329AA" w:rsidRDefault="00E81F51" w:rsidP="00E81F51">
      <w:pPr>
        <w:widowControl w:val="0"/>
        <w:ind w:firstLine="709"/>
        <w:jc w:val="both"/>
        <w:rPr>
          <w:b/>
          <w:sz w:val="28"/>
          <w:szCs w:val="28"/>
        </w:rPr>
      </w:pPr>
      <w:r w:rsidRPr="00E329AA">
        <w:rPr>
          <w:b/>
          <w:sz w:val="28"/>
          <w:szCs w:val="28"/>
        </w:rPr>
        <w:t>Национальный проект «Образование»</w:t>
      </w:r>
    </w:p>
    <w:p w:rsidR="00E81F51" w:rsidRPr="00E329AA" w:rsidRDefault="00E81F51" w:rsidP="00E81F51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E329AA">
        <w:rPr>
          <w:b/>
          <w:i/>
          <w:sz w:val="28"/>
          <w:szCs w:val="28"/>
        </w:rPr>
        <w:t>Региональный проект «Современная школа»</w:t>
      </w:r>
    </w:p>
    <w:p w:rsidR="00810DB4" w:rsidRPr="00E329AA" w:rsidRDefault="00810DB4" w:rsidP="00810DB4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329AA">
        <w:rPr>
          <w:rFonts w:eastAsia="Calibri"/>
          <w:sz w:val="28"/>
          <w:szCs w:val="28"/>
        </w:rPr>
        <w:t>С целью обеспечения к 2024 году вхождения Российской Федерации</w:t>
      </w:r>
      <w:r w:rsidRPr="00E329AA">
        <w:rPr>
          <w:rFonts w:eastAsia="Calibri"/>
          <w:sz w:val="28"/>
          <w:szCs w:val="28"/>
        </w:rPr>
        <w:br/>
        <w:t>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оценку ключевых характеристик качества подготовки обучающихся, в том числе проведение оценочных процедур всех уровней: м</w:t>
      </w:r>
      <w:r w:rsidRPr="00E329AA">
        <w:rPr>
          <w:color w:val="000000" w:themeColor="text1"/>
          <w:sz w:val="28"/>
          <w:szCs w:val="28"/>
        </w:rPr>
        <w:t>еждународные исследования, всероссийские проверочные работы</w:t>
      </w:r>
      <w:r w:rsidRPr="00E329AA">
        <w:rPr>
          <w:rFonts w:eastAsia="Calibri"/>
          <w:sz w:val="28"/>
          <w:szCs w:val="28"/>
        </w:rPr>
        <w:t xml:space="preserve">. </w:t>
      </w:r>
      <w:proofErr w:type="gramEnd"/>
    </w:p>
    <w:p w:rsidR="00810DB4" w:rsidRPr="00E329AA" w:rsidRDefault="00810DB4" w:rsidP="00810DB4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9AA">
        <w:rPr>
          <w:rFonts w:eastAsia="Calibri"/>
          <w:sz w:val="28"/>
          <w:szCs w:val="28"/>
        </w:rPr>
        <w:t>Д</w:t>
      </w:r>
      <w:r w:rsidRPr="00E329AA">
        <w:rPr>
          <w:color w:val="000000" w:themeColor="text1"/>
          <w:sz w:val="28"/>
          <w:szCs w:val="28"/>
        </w:rPr>
        <w:t xml:space="preserve">ля выявления овладения учащимися компетенциями, признанными, в том числе, на международном уровне, в 2023 году обеспечено участие обучающихся общеобразовательных организаций </w:t>
      </w:r>
      <w:proofErr w:type="gramStart"/>
      <w:r w:rsidRPr="00E329AA">
        <w:rPr>
          <w:color w:val="000000" w:themeColor="text1"/>
          <w:sz w:val="28"/>
          <w:szCs w:val="28"/>
        </w:rPr>
        <w:t>в</w:t>
      </w:r>
      <w:proofErr w:type="gramEnd"/>
      <w:r w:rsidRPr="00E329AA">
        <w:rPr>
          <w:color w:val="000000" w:themeColor="text1"/>
          <w:sz w:val="28"/>
          <w:szCs w:val="28"/>
        </w:rPr>
        <w:t>:</w:t>
      </w:r>
    </w:p>
    <w:p w:rsidR="00810DB4" w:rsidRPr="00E329AA" w:rsidRDefault="00A17E46" w:rsidP="00810DB4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9AA">
        <w:rPr>
          <w:color w:val="000000" w:themeColor="text1"/>
          <w:sz w:val="28"/>
          <w:szCs w:val="28"/>
        </w:rPr>
        <w:t>-</w:t>
      </w:r>
      <w:r w:rsidR="00810DB4" w:rsidRPr="00E329AA">
        <w:rPr>
          <w:color w:val="000000" w:themeColor="text1"/>
          <w:sz w:val="28"/>
          <w:szCs w:val="28"/>
        </w:rPr>
        <w:t xml:space="preserve">всероссийских проверочных </w:t>
      </w:r>
      <w:proofErr w:type="gramStart"/>
      <w:r w:rsidR="00810DB4" w:rsidRPr="00E329AA">
        <w:rPr>
          <w:color w:val="000000" w:themeColor="text1"/>
          <w:sz w:val="28"/>
          <w:szCs w:val="28"/>
        </w:rPr>
        <w:t>работах</w:t>
      </w:r>
      <w:proofErr w:type="gramEnd"/>
      <w:r w:rsidR="00810DB4" w:rsidRPr="00E329AA">
        <w:rPr>
          <w:color w:val="000000" w:themeColor="text1"/>
          <w:sz w:val="28"/>
          <w:szCs w:val="28"/>
        </w:rPr>
        <w:t xml:space="preserve"> (100% учащихся 4-8 классов, 100% учащихся 11-х классов по предметам, не выбранным для сдачи ГИА); </w:t>
      </w:r>
    </w:p>
    <w:p w:rsidR="00810DB4" w:rsidRPr="00E329AA" w:rsidRDefault="00A17E46" w:rsidP="00810DB4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E329AA">
        <w:rPr>
          <w:sz w:val="28"/>
          <w:szCs w:val="28"/>
        </w:rPr>
        <w:t>-</w:t>
      </w:r>
      <w:r w:rsidR="00810DB4" w:rsidRPr="00E329AA">
        <w:rPr>
          <w:sz w:val="28"/>
          <w:szCs w:val="28"/>
        </w:rPr>
        <w:t>репетиционных экзаменах по учебным предметам, обязательным</w:t>
      </w:r>
      <w:r w:rsidR="00810DB4" w:rsidRPr="00E329AA">
        <w:rPr>
          <w:sz w:val="28"/>
          <w:szCs w:val="28"/>
        </w:rPr>
        <w:br/>
        <w:t>для сдачи, с выходом в пункты проведения экзамена (100% обучающихся</w:t>
      </w:r>
      <w:r w:rsidR="00810DB4" w:rsidRPr="00E329AA">
        <w:rPr>
          <w:sz w:val="28"/>
          <w:szCs w:val="28"/>
        </w:rPr>
        <w:br/>
        <w:t>9-х классов по учебному предмету «Математика», 100% обучающихся</w:t>
      </w:r>
      <w:r w:rsidR="00810DB4" w:rsidRPr="00E329AA">
        <w:rPr>
          <w:sz w:val="28"/>
          <w:szCs w:val="28"/>
        </w:rPr>
        <w:br/>
        <w:t>11-х классов, выбравших для сдачи учебный предмет «Математика» (профильный уровень).</w:t>
      </w:r>
      <w:proofErr w:type="gramEnd"/>
    </w:p>
    <w:p w:rsidR="00810DB4" w:rsidRPr="00E329AA" w:rsidRDefault="00810DB4" w:rsidP="00810DB4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9AA">
        <w:rPr>
          <w:sz w:val="28"/>
          <w:szCs w:val="28"/>
        </w:rPr>
        <w:t>В 2023 году достижение показателя по отношению среднего балла ЕГЭ в 10% школ с лучшими результатами к среднему баллу в 10% школ с худшими результатами составило 1,29 ед. (план 2023 г. - 1,36 ед.). Для обеспечения указанного результата проведены репетиционные экзамены, как</w:t>
      </w:r>
      <w:r w:rsidRPr="00E329AA">
        <w:rPr>
          <w:rFonts w:eastAsia="Calibri"/>
          <w:bCs/>
          <w:sz w:val="28"/>
          <w:szCs w:val="28"/>
        </w:rPr>
        <w:t xml:space="preserve"> на базе общеобразовательных организаций, так и с выходом в пункты проведения экзамена, с последующим анализом результатов и принятием на основе проведенного анализа </w:t>
      </w:r>
      <w:proofErr w:type="gramStart"/>
      <w:r w:rsidRPr="00E329AA">
        <w:rPr>
          <w:rFonts w:eastAsia="Calibri"/>
          <w:bCs/>
          <w:sz w:val="28"/>
          <w:szCs w:val="28"/>
        </w:rPr>
        <w:t>управленческий</w:t>
      </w:r>
      <w:proofErr w:type="gramEnd"/>
      <w:r w:rsidRPr="00E329AA">
        <w:rPr>
          <w:rFonts w:eastAsia="Calibri"/>
          <w:bCs/>
          <w:sz w:val="28"/>
          <w:szCs w:val="28"/>
        </w:rPr>
        <w:t xml:space="preserve"> решений, нацеленных на повышение уровня качества подготовки обучающихся. 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9AA">
        <w:rPr>
          <w:rFonts w:eastAsia="Calibri"/>
          <w:bCs/>
          <w:sz w:val="28"/>
          <w:szCs w:val="28"/>
          <w:lang w:eastAsia="en-US"/>
        </w:rPr>
        <w:t>Для решения задачи по обновлению содержания и технологий преподавания общеобразовательных программ к 2024 году в 100% школ проводится ежегодный м</w:t>
      </w:r>
      <w:r w:rsidRPr="00E329AA">
        <w:rPr>
          <w:rFonts w:eastAsia="Calibri"/>
          <w:sz w:val="28"/>
          <w:szCs w:val="28"/>
          <w:lang w:eastAsia="en-US"/>
        </w:rPr>
        <w:t xml:space="preserve">ониторинг по наличию </w:t>
      </w:r>
      <w:proofErr w:type="spellStart"/>
      <w:r w:rsidRPr="00E329AA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E329A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329AA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E329AA">
        <w:rPr>
          <w:rFonts w:eastAsia="Calibri"/>
          <w:sz w:val="28"/>
          <w:szCs w:val="28"/>
          <w:lang w:eastAsia="en-US"/>
        </w:rPr>
        <w:t xml:space="preserve"> для изучения предметной области «Технология», осуществляется повышение квалификации по о</w:t>
      </w:r>
      <w:r w:rsidRPr="00E329AA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E329AA">
        <w:rPr>
          <w:rFonts w:eastAsia="Calibri"/>
          <w:sz w:val="28"/>
          <w:szCs w:val="28"/>
          <w:lang w:eastAsia="en-US"/>
        </w:rPr>
        <w:t xml:space="preserve">для педагогических работников в соответствии с </w:t>
      </w:r>
      <w:r w:rsidRPr="00E329AA">
        <w:rPr>
          <w:rFonts w:eastAsia="Calibri"/>
          <w:sz w:val="28"/>
          <w:szCs w:val="28"/>
          <w:lang w:eastAsia="en-US"/>
        </w:rPr>
        <w:lastRenderedPageBreak/>
        <w:t>составленным планом-графиком курсов.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 xml:space="preserve">Организована работа по </w:t>
      </w:r>
      <w:r w:rsidR="00D95B23" w:rsidRPr="00E329AA">
        <w:rPr>
          <w:sz w:val="28"/>
          <w:szCs w:val="28"/>
        </w:rPr>
        <w:t xml:space="preserve">реализации </w:t>
      </w:r>
      <w:r w:rsidRPr="00E329AA">
        <w:rPr>
          <w:sz w:val="28"/>
          <w:szCs w:val="28"/>
        </w:rPr>
        <w:t xml:space="preserve">обновлённых федеральных государственных образовательных стандартов </w:t>
      </w:r>
      <w:r w:rsidR="00D95B23" w:rsidRPr="00E329AA">
        <w:rPr>
          <w:sz w:val="28"/>
          <w:szCs w:val="28"/>
        </w:rPr>
        <w:t xml:space="preserve">на уровне начального общего, основного общего и среднего общего образования </w:t>
      </w:r>
      <w:r w:rsidRPr="00E329AA">
        <w:rPr>
          <w:sz w:val="28"/>
          <w:szCs w:val="28"/>
        </w:rPr>
        <w:t xml:space="preserve">(далее – ФГОС </w:t>
      </w:r>
      <w:r w:rsidR="00D95B23" w:rsidRPr="00E329AA">
        <w:rPr>
          <w:sz w:val="28"/>
          <w:szCs w:val="28"/>
        </w:rPr>
        <w:t xml:space="preserve">НОО, ООО, </w:t>
      </w:r>
      <w:r w:rsidRPr="00E329AA">
        <w:rPr>
          <w:sz w:val="28"/>
          <w:szCs w:val="28"/>
        </w:rPr>
        <w:t xml:space="preserve">СОО). </w:t>
      </w:r>
      <w:proofErr w:type="gramStart"/>
      <w:r w:rsidRPr="00E329AA">
        <w:rPr>
          <w:sz w:val="28"/>
          <w:szCs w:val="28"/>
        </w:rPr>
        <w:t xml:space="preserve">Создан муниципальный Координационный совет по реализации федеральных государственных образовательных стандартов в общеобразовательных организациях города Нефтеюганска, разработан </w:t>
      </w:r>
      <w:r w:rsidRPr="00E329AA">
        <w:rPr>
          <w:color w:val="000000"/>
        </w:rPr>
        <w:t xml:space="preserve"> </w:t>
      </w:r>
      <w:r w:rsidRPr="00E329AA">
        <w:rPr>
          <w:color w:val="000000"/>
          <w:sz w:val="28"/>
          <w:szCs w:val="28"/>
        </w:rPr>
        <w:t xml:space="preserve">муниципальный план мероприятий («дорожная карта») по </w:t>
      </w:r>
      <w:r w:rsidR="00D95B23" w:rsidRPr="00E329AA">
        <w:rPr>
          <w:color w:val="000000"/>
          <w:sz w:val="28"/>
          <w:szCs w:val="28"/>
        </w:rPr>
        <w:t xml:space="preserve">реализации </w:t>
      </w:r>
      <w:r w:rsidRPr="00E329AA">
        <w:rPr>
          <w:color w:val="000000"/>
          <w:sz w:val="28"/>
          <w:szCs w:val="28"/>
        </w:rPr>
        <w:t>федеральных основных общеобразовательных программ в общеобразовательных о</w:t>
      </w:r>
      <w:r w:rsidRPr="00E329AA">
        <w:rPr>
          <w:sz w:val="28"/>
          <w:szCs w:val="28"/>
        </w:rPr>
        <w:t xml:space="preserve">рганизациях города Нефтеюганска, проводится повышение квалификации педагогических работников, разрабатывающих и реализующих основные образовательные программы </w:t>
      </w:r>
      <w:r w:rsidR="00D95B23" w:rsidRPr="00E329AA">
        <w:rPr>
          <w:sz w:val="28"/>
          <w:szCs w:val="28"/>
        </w:rPr>
        <w:t xml:space="preserve">НОО, ООО, </w:t>
      </w:r>
      <w:r w:rsidRPr="00E329AA">
        <w:rPr>
          <w:sz w:val="28"/>
          <w:szCs w:val="28"/>
        </w:rPr>
        <w:t>СОО, на региональном уровне организовано представление опыта успешных практик учителей МБОУ «Начальная школа № 15», МБОУ</w:t>
      </w:r>
      <w:proofErr w:type="gramEnd"/>
      <w:r w:rsidRPr="00E329AA">
        <w:rPr>
          <w:sz w:val="28"/>
          <w:szCs w:val="28"/>
        </w:rPr>
        <w:t xml:space="preserve"> «СОШ № 3 </w:t>
      </w:r>
      <w:proofErr w:type="spellStart"/>
      <w:r w:rsidRPr="00E329AA">
        <w:rPr>
          <w:sz w:val="28"/>
          <w:szCs w:val="28"/>
        </w:rPr>
        <w:t>им.А.А.Ивасенко</w:t>
      </w:r>
      <w:proofErr w:type="spellEnd"/>
      <w:r w:rsidRPr="00E329AA">
        <w:rPr>
          <w:sz w:val="28"/>
          <w:szCs w:val="28"/>
        </w:rPr>
        <w:t>», МБОУ «СОКШ № 4».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329AA">
        <w:rPr>
          <w:color w:val="000000" w:themeColor="text1"/>
          <w:sz w:val="28"/>
          <w:szCs w:val="28"/>
        </w:rPr>
        <w:t xml:space="preserve">Осуществляется деятельность по формированию функциональной грамотности обучающихся общеобразовательных организаций города, </w:t>
      </w:r>
      <w:r w:rsidRPr="00E329AA">
        <w:rPr>
          <w:sz w:val="28"/>
          <w:szCs w:val="28"/>
        </w:rPr>
        <w:t xml:space="preserve">МБОУ «Начальная школа № 15», МБОУ «Школа развития № 24» определены региональными </w:t>
      </w:r>
      <w:proofErr w:type="spellStart"/>
      <w:r w:rsidRPr="00E329AA">
        <w:rPr>
          <w:sz w:val="28"/>
          <w:szCs w:val="28"/>
        </w:rPr>
        <w:t>стажировочными</w:t>
      </w:r>
      <w:proofErr w:type="spellEnd"/>
      <w:r w:rsidRPr="00E329AA">
        <w:rPr>
          <w:sz w:val="28"/>
          <w:szCs w:val="28"/>
        </w:rPr>
        <w:t xml:space="preserve"> площадками по формированию и оценке функциональной грамотности обучающихся. 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E329AA">
        <w:rPr>
          <w:sz w:val="28"/>
          <w:szCs w:val="28"/>
        </w:rPr>
        <w:t xml:space="preserve">По итогам отбора квалифицированных учителей с высоким уровнем методической компетентности 4 педагогических работника их МБОУ «СОКШ № 4» и МБОУ «СОШ № 8» вошли в состав методического актива педагогов автономного округа, 19 педагогических работников вошли в состав экспертного сообщества ХМАО - </w:t>
      </w:r>
      <w:proofErr w:type="spellStart"/>
      <w:r w:rsidRPr="00E329AA">
        <w:rPr>
          <w:sz w:val="28"/>
          <w:szCs w:val="28"/>
        </w:rPr>
        <w:t>Югры</w:t>
      </w:r>
      <w:proofErr w:type="spellEnd"/>
      <w:r w:rsidRPr="00E329AA">
        <w:rPr>
          <w:sz w:val="28"/>
          <w:szCs w:val="28"/>
        </w:rPr>
        <w:t xml:space="preserve">, члены городских методических объединений учителей русского языка и литературы из МБОУ «СОКШ №4» выступили </w:t>
      </w:r>
      <w:proofErr w:type="spellStart"/>
      <w:r w:rsidRPr="00E329AA">
        <w:rPr>
          <w:sz w:val="28"/>
          <w:szCs w:val="28"/>
        </w:rPr>
        <w:t>тьюторами</w:t>
      </w:r>
      <w:proofErr w:type="spellEnd"/>
      <w:r w:rsidRPr="00E329AA">
        <w:rPr>
          <w:sz w:val="28"/>
          <w:szCs w:val="28"/>
        </w:rPr>
        <w:t xml:space="preserve"> в рамках реализации курсов повышения квалификации</w:t>
      </w:r>
      <w:proofErr w:type="gramEnd"/>
      <w:r w:rsidRPr="00E329AA">
        <w:rPr>
          <w:sz w:val="28"/>
          <w:szCs w:val="28"/>
        </w:rPr>
        <w:t xml:space="preserve"> педагогических работников </w:t>
      </w:r>
      <w:proofErr w:type="spellStart"/>
      <w:r w:rsidRPr="00E329AA">
        <w:rPr>
          <w:sz w:val="28"/>
          <w:szCs w:val="28"/>
        </w:rPr>
        <w:t>ХМАО-Югры</w:t>
      </w:r>
      <w:proofErr w:type="spellEnd"/>
      <w:r w:rsidRPr="00E329AA">
        <w:rPr>
          <w:sz w:val="28"/>
          <w:szCs w:val="28"/>
        </w:rPr>
        <w:t xml:space="preserve"> «Школа современного учителя, в том числе в области формирования функциональной грамотности обучающихся.</w:t>
      </w:r>
    </w:p>
    <w:p w:rsidR="00E81F51" w:rsidRPr="00E329AA" w:rsidRDefault="006563E2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9AA">
        <w:rPr>
          <w:rFonts w:eastAsia="Calibri"/>
          <w:sz w:val="28"/>
          <w:szCs w:val="28"/>
          <w:lang w:eastAsia="en-US"/>
        </w:rPr>
        <w:t>15</w:t>
      </w:r>
      <w:r w:rsidR="00E81F51" w:rsidRPr="00E329AA">
        <w:rPr>
          <w:rFonts w:eastAsia="Calibri"/>
          <w:sz w:val="28"/>
          <w:szCs w:val="28"/>
          <w:lang w:eastAsia="en-US"/>
        </w:rPr>
        <w:t xml:space="preserve">% учащихся общеобразовательных организаций охвачены программами </w:t>
      </w:r>
      <w:proofErr w:type="spellStart"/>
      <w:r w:rsidR="00E81F51" w:rsidRPr="00E329AA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="00E81F51" w:rsidRPr="00E329AA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="00E81F51" w:rsidRPr="00E329AA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="00E81F51" w:rsidRPr="00E329AA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9AA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E329AA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E329AA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и молодёжной политики в городе Нефтеюганске» осуществляется 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E329AA">
        <w:rPr>
          <w:rFonts w:eastAsia="Calibri"/>
          <w:sz w:val="28"/>
          <w:szCs w:val="28"/>
          <w:lang w:eastAsia="en-US"/>
        </w:rPr>
        <w:t>.Н</w:t>
      </w:r>
      <w:proofErr w:type="gramEnd"/>
      <w:r w:rsidRPr="00E329AA">
        <w:rPr>
          <w:rFonts w:eastAsia="Calibri"/>
          <w:sz w:val="28"/>
          <w:szCs w:val="28"/>
          <w:lang w:eastAsia="en-US"/>
        </w:rPr>
        <w:t xml:space="preserve">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E329AA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E329AA">
        <w:rPr>
          <w:rFonts w:eastAsia="Calibri"/>
          <w:sz w:val="28"/>
          <w:szCs w:val="28"/>
          <w:lang w:eastAsia="en-US"/>
        </w:rPr>
        <w:t xml:space="preserve"> средой)».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E329AA">
        <w:rPr>
          <w:rFonts w:eastAsia="Calibri"/>
          <w:sz w:val="28"/>
          <w:szCs w:val="28"/>
        </w:rPr>
        <w:t xml:space="preserve"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</w:t>
      </w:r>
      <w:r w:rsidRPr="00E329AA">
        <w:rPr>
          <w:rFonts w:eastAsia="Calibri"/>
          <w:sz w:val="28"/>
          <w:szCs w:val="28"/>
        </w:rPr>
        <w:lastRenderedPageBreak/>
        <w:t>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6563E2" w:rsidRPr="00E329AA" w:rsidRDefault="006563E2" w:rsidP="006563E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rFonts w:eastAsia="Calibri"/>
          <w:sz w:val="28"/>
          <w:szCs w:val="28"/>
        </w:rPr>
        <w:t xml:space="preserve">Создан городской совет родителей, </w:t>
      </w:r>
      <w:r w:rsidRPr="00E329AA">
        <w:rPr>
          <w:sz w:val="28"/>
          <w:szCs w:val="28"/>
        </w:rPr>
        <w:t xml:space="preserve">работа которого осуществляется по трём направлениям: </w:t>
      </w:r>
      <w:r w:rsidRPr="00E329AA">
        <w:rPr>
          <w:bCs/>
          <w:sz w:val="28"/>
          <w:szCs w:val="28"/>
        </w:rPr>
        <w:t xml:space="preserve">по вопросам дошкольного образования, общего и дополнительного образования, работе с детьми с ограниченными возможностями здоровья. </w:t>
      </w:r>
      <w:proofErr w:type="gramStart"/>
      <w:r w:rsidRPr="00E329AA">
        <w:rPr>
          <w:bCs/>
          <w:sz w:val="28"/>
          <w:szCs w:val="28"/>
        </w:rPr>
        <w:t>Родители (законные представители) учащихся вовлечены в деятельность по с</w:t>
      </w:r>
      <w:r w:rsidRPr="00E329AA">
        <w:rPr>
          <w:sz w:val="28"/>
          <w:szCs w:val="28"/>
        </w:rPr>
        <w:t>овершенствованию условий для осуществления образовательного процесса, ох</w:t>
      </w:r>
      <w:r w:rsidR="000423B2" w:rsidRPr="00E329AA">
        <w:rPr>
          <w:sz w:val="28"/>
          <w:szCs w:val="28"/>
        </w:rPr>
        <w:t xml:space="preserve">раны жизни и здоровья </w:t>
      </w:r>
      <w:r w:rsidRPr="00E329AA">
        <w:rPr>
          <w:sz w:val="28"/>
          <w:szCs w:val="28"/>
        </w:rPr>
        <w:t>учащихся, свободного развития личности, обсуждению проектов локальных актов, зат</w:t>
      </w:r>
      <w:r w:rsidR="000423B2" w:rsidRPr="00E329AA">
        <w:rPr>
          <w:sz w:val="28"/>
          <w:szCs w:val="28"/>
        </w:rPr>
        <w:t xml:space="preserve">рагивающих интересы </w:t>
      </w:r>
      <w:r w:rsidRPr="00E329AA">
        <w:rPr>
          <w:sz w:val="28"/>
          <w:szCs w:val="28"/>
        </w:rPr>
        <w:t>учащихся, выявлению и поддержке позитивного опыта семейного и общественного воспитания в городе Нефтеюганске, формированию общественной оценки результатов деятельности системы образования и подготовки предложений по актуальным вопросам воспитания и обучения.</w:t>
      </w:r>
      <w:proofErr w:type="gramEnd"/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E329AA">
        <w:rPr>
          <w:bCs/>
          <w:iCs/>
          <w:sz w:val="28"/>
          <w:szCs w:val="28"/>
        </w:rPr>
        <w:t xml:space="preserve">Для обеспечения непрерывного и планомерного повышения квалификации педагогических работников организована деятельность </w:t>
      </w:r>
      <w:r w:rsidR="00A47899" w:rsidRPr="00E329AA">
        <w:rPr>
          <w:bCs/>
          <w:iCs/>
          <w:sz w:val="28"/>
          <w:szCs w:val="28"/>
        </w:rPr>
        <w:t>3</w:t>
      </w:r>
      <w:r w:rsidRPr="00E329AA">
        <w:rPr>
          <w:bCs/>
          <w:iCs/>
          <w:sz w:val="28"/>
          <w:szCs w:val="28"/>
        </w:rPr>
        <w:t xml:space="preserve"> федеральных и 14 региональных инновационных площадок, работают             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E329AA">
        <w:rPr>
          <w:bCs/>
          <w:iCs/>
          <w:sz w:val="28"/>
          <w:szCs w:val="28"/>
        </w:rPr>
        <w:t xml:space="preserve"> </w:t>
      </w:r>
      <w:proofErr w:type="gramStart"/>
      <w:r w:rsidRPr="00E329AA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«Сердце отдаю детям», региональном конкурсе «Учитель будущего ХМАО - </w:t>
      </w:r>
      <w:proofErr w:type="spellStart"/>
      <w:r w:rsidRPr="00E329AA">
        <w:rPr>
          <w:bCs/>
          <w:iCs/>
          <w:sz w:val="28"/>
          <w:szCs w:val="28"/>
        </w:rPr>
        <w:t>Югры</w:t>
      </w:r>
      <w:proofErr w:type="spellEnd"/>
      <w:r w:rsidRPr="00E329AA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E329AA">
        <w:rPr>
          <w:bCs/>
          <w:iCs/>
          <w:sz w:val="28"/>
          <w:szCs w:val="28"/>
        </w:rPr>
        <w:t>Югры</w:t>
      </w:r>
      <w:proofErr w:type="spellEnd"/>
      <w:r w:rsidRPr="00E329AA">
        <w:rPr>
          <w:bCs/>
          <w:iCs/>
          <w:sz w:val="28"/>
          <w:szCs w:val="28"/>
        </w:rPr>
        <w:t xml:space="preserve"> «Педагог-новатор»  и т.д.). </w:t>
      </w:r>
      <w:proofErr w:type="gramEnd"/>
    </w:p>
    <w:p w:rsidR="00E81F51" w:rsidRPr="00E329AA" w:rsidRDefault="00A47899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9AA">
        <w:rPr>
          <w:bCs/>
          <w:iCs/>
          <w:sz w:val="28"/>
          <w:szCs w:val="28"/>
        </w:rPr>
        <w:t>На 01.10</w:t>
      </w:r>
      <w:r w:rsidR="0090544A" w:rsidRPr="00E329AA">
        <w:rPr>
          <w:bCs/>
          <w:iCs/>
          <w:sz w:val="28"/>
          <w:szCs w:val="28"/>
        </w:rPr>
        <w:t xml:space="preserve">.2023 </w:t>
      </w:r>
      <w:r w:rsidRPr="00E329AA">
        <w:rPr>
          <w:bCs/>
          <w:iCs/>
          <w:sz w:val="28"/>
          <w:szCs w:val="28"/>
        </w:rPr>
        <w:t>55,7</w:t>
      </w:r>
      <w:r w:rsidR="00E81F51" w:rsidRPr="00E329AA">
        <w:rPr>
          <w:bCs/>
          <w:iCs/>
          <w:sz w:val="28"/>
          <w:szCs w:val="28"/>
        </w:rPr>
        <w:t xml:space="preserve">% педагогических работников общеобразовательных организаций прошли повышение квалификации в центре непрерывного повышения профессионального мастерства ХМАО – </w:t>
      </w:r>
      <w:proofErr w:type="spellStart"/>
      <w:r w:rsidR="00E81F51" w:rsidRPr="00E329AA">
        <w:rPr>
          <w:bCs/>
          <w:iCs/>
          <w:sz w:val="28"/>
          <w:szCs w:val="28"/>
        </w:rPr>
        <w:t>Югры</w:t>
      </w:r>
      <w:proofErr w:type="spellEnd"/>
      <w:r w:rsidR="00E81F51" w:rsidRPr="00E329AA">
        <w:rPr>
          <w:rFonts w:eastAsia="Calibri"/>
          <w:sz w:val="28"/>
          <w:szCs w:val="28"/>
          <w:lang w:eastAsia="en-US"/>
        </w:rPr>
        <w:t xml:space="preserve"> (план 2023 г.</w:t>
      </w:r>
      <w:r w:rsidR="00603913" w:rsidRPr="00E329AA">
        <w:rPr>
          <w:rFonts w:eastAsia="Calibri"/>
          <w:sz w:val="28"/>
          <w:szCs w:val="28"/>
          <w:lang w:eastAsia="en-US"/>
        </w:rPr>
        <w:t xml:space="preserve"> – 46,4</w:t>
      </w:r>
      <w:r w:rsidR="00E81F51" w:rsidRPr="00E329AA">
        <w:rPr>
          <w:rFonts w:eastAsia="Calibri"/>
          <w:sz w:val="28"/>
          <w:szCs w:val="28"/>
          <w:lang w:eastAsia="en-US"/>
        </w:rPr>
        <w:t>%).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E329AA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E329AA">
        <w:rPr>
          <w:bCs/>
          <w:iCs/>
          <w:sz w:val="28"/>
          <w:szCs w:val="28"/>
        </w:rPr>
        <w:t>.Н</w:t>
      </w:r>
      <w:proofErr w:type="gramEnd"/>
      <w:r w:rsidRPr="00E329AA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E329AA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E329AA">
        <w:rPr>
          <w:bCs/>
          <w:iCs/>
          <w:sz w:val="28"/>
          <w:szCs w:val="28"/>
        </w:rPr>
        <w:t>тьюторства</w:t>
      </w:r>
      <w:proofErr w:type="spellEnd"/>
      <w:r w:rsidRPr="00E329AA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A47899" w:rsidRPr="00E329AA" w:rsidRDefault="00A47899" w:rsidP="00A4789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 xml:space="preserve">В 100% общеобразовательных организаций реализуется проект «Школа </w:t>
      </w:r>
      <w:proofErr w:type="spellStart"/>
      <w:r w:rsidRPr="00E329AA">
        <w:rPr>
          <w:sz w:val="28"/>
          <w:szCs w:val="28"/>
        </w:rPr>
        <w:lastRenderedPageBreak/>
        <w:t>Минпросвещения</w:t>
      </w:r>
      <w:proofErr w:type="spellEnd"/>
      <w:r w:rsidRPr="00E329AA">
        <w:rPr>
          <w:sz w:val="28"/>
          <w:szCs w:val="28"/>
        </w:rPr>
        <w:t xml:space="preserve"> России», в рамках которого в 100% создан школьный театр, в 43,75% - школьный спортивный клуб.</w:t>
      </w:r>
    </w:p>
    <w:p w:rsidR="006D3A64" w:rsidRPr="00E329AA" w:rsidRDefault="006D3A64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E329AA">
        <w:rPr>
          <w:bCs/>
          <w:iCs/>
          <w:sz w:val="28"/>
          <w:szCs w:val="28"/>
        </w:rPr>
        <w:t>Результат:</w:t>
      </w:r>
    </w:p>
    <w:p w:rsidR="006D3A64" w:rsidRPr="00E329AA" w:rsidRDefault="006D3A64" w:rsidP="006D3A6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 xml:space="preserve">-призёр регионального этапа Всероссийской профессиональной олимпиады для учителей «ДНК-науки» (физика, химия, биология) (учитель физики МБОУ «СОШ № 2 </w:t>
      </w:r>
      <w:proofErr w:type="spellStart"/>
      <w:r w:rsidRPr="00E329AA">
        <w:rPr>
          <w:sz w:val="28"/>
          <w:szCs w:val="28"/>
        </w:rPr>
        <w:t>им.А.И.Исаевой</w:t>
      </w:r>
      <w:proofErr w:type="spellEnd"/>
      <w:r w:rsidRPr="00E329AA">
        <w:rPr>
          <w:sz w:val="28"/>
          <w:szCs w:val="28"/>
        </w:rPr>
        <w:t>»);</w:t>
      </w:r>
    </w:p>
    <w:p w:rsidR="006D3A64" w:rsidRPr="00E329AA" w:rsidRDefault="006D3A64" w:rsidP="006D3A6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 xml:space="preserve">-призёр регионального конкурса на лучшую акцию в формате </w:t>
      </w:r>
      <w:proofErr w:type="spellStart"/>
      <w:r w:rsidRPr="00E329AA">
        <w:rPr>
          <w:sz w:val="28"/>
          <w:szCs w:val="28"/>
        </w:rPr>
        <w:t>флешмоба</w:t>
      </w:r>
      <w:proofErr w:type="spellEnd"/>
      <w:r w:rsidRPr="00E329AA">
        <w:rPr>
          <w:sz w:val="28"/>
          <w:szCs w:val="28"/>
        </w:rPr>
        <w:t xml:space="preserve"> просветительской акции для молодых педагогов Ханты-Мансийского автономного </w:t>
      </w:r>
      <w:proofErr w:type="spellStart"/>
      <w:r w:rsidRPr="00E329AA">
        <w:rPr>
          <w:sz w:val="28"/>
          <w:szCs w:val="28"/>
        </w:rPr>
        <w:t>округа-Югры</w:t>
      </w:r>
      <w:proofErr w:type="spellEnd"/>
      <w:r w:rsidRPr="00E329AA">
        <w:rPr>
          <w:sz w:val="28"/>
          <w:szCs w:val="28"/>
        </w:rPr>
        <w:t xml:space="preserve"> «Вектор наставничества: от идеи до реализации» (МБОУ «СОШ №14»);</w:t>
      </w:r>
    </w:p>
    <w:p w:rsidR="006D3A64" w:rsidRPr="00E329AA" w:rsidRDefault="006D3A64" w:rsidP="006D3A6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 xml:space="preserve">-победитель Всероссийского конкурса «Лучшие педагогические практики», реализуемом Институтом гуманитарного образования и информационных технологий при поддержке Комитета по науке, образованию и культуре Совета Федерации Федерального Собрания РФ (педагог </w:t>
      </w:r>
      <w:r w:rsidR="00D95B23" w:rsidRPr="00E329AA">
        <w:rPr>
          <w:sz w:val="28"/>
          <w:szCs w:val="28"/>
        </w:rPr>
        <w:t>МБОУ «СОШ №5 «Многопрофильная»);</w:t>
      </w:r>
    </w:p>
    <w:p w:rsidR="00A47899" w:rsidRPr="00E329AA" w:rsidRDefault="00A47899" w:rsidP="00A4789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>-призёр Всероссийского финала конкурса «Первый учитель» (МЬОУ «СОШ № 1»);</w:t>
      </w:r>
    </w:p>
    <w:p w:rsidR="00A47899" w:rsidRPr="00E329AA" w:rsidRDefault="00A47899" w:rsidP="00A4789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>-</w:t>
      </w:r>
      <w:r w:rsidR="00D95B23" w:rsidRPr="00E329AA">
        <w:rPr>
          <w:sz w:val="28"/>
          <w:szCs w:val="28"/>
        </w:rPr>
        <w:t xml:space="preserve">лауреаты </w:t>
      </w:r>
      <w:r w:rsidRPr="00E329AA">
        <w:rPr>
          <w:sz w:val="28"/>
          <w:szCs w:val="28"/>
        </w:rPr>
        <w:t>регионально</w:t>
      </w:r>
      <w:r w:rsidR="00D95B23" w:rsidRPr="00E329AA">
        <w:rPr>
          <w:sz w:val="28"/>
          <w:szCs w:val="28"/>
        </w:rPr>
        <w:t>го</w:t>
      </w:r>
      <w:r w:rsidRPr="00E329AA">
        <w:rPr>
          <w:sz w:val="28"/>
          <w:szCs w:val="28"/>
        </w:rPr>
        <w:t xml:space="preserve"> конкурс</w:t>
      </w:r>
      <w:r w:rsidR="00D95B23" w:rsidRPr="00E329AA">
        <w:rPr>
          <w:sz w:val="28"/>
          <w:szCs w:val="28"/>
        </w:rPr>
        <w:t>а</w:t>
      </w:r>
      <w:r w:rsidRPr="00E329AA">
        <w:rPr>
          <w:sz w:val="28"/>
          <w:szCs w:val="28"/>
        </w:rPr>
        <w:t xml:space="preserve"> на звание лучшего педагога Ханты-Мансийского автономного </w:t>
      </w:r>
      <w:proofErr w:type="spellStart"/>
      <w:r w:rsidRPr="00E329AA">
        <w:rPr>
          <w:sz w:val="28"/>
          <w:szCs w:val="28"/>
        </w:rPr>
        <w:t>округа-Югры</w:t>
      </w:r>
      <w:proofErr w:type="spellEnd"/>
      <w:r w:rsidRPr="00E329AA">
        <w:rPr>
          <w:sz w:val="28"/>
          <w:szCs w:val="28"/>
        </w:rPr>
        <w:t xml:space="preserve">  в номинациях: «Лучший педагог (преподаватель) общеобразовательной организации», «Лучший педагог (преподаватель) дополнительного образования детей», «Лучший педагог (воспитатель) дошкольной образовательной организации»;</w:t>
      </w:r>
    </w:p>
    <w:p w:rsidR="00A47899" w:rsidRPr="00E329AA" w:rsidRDefault="00A47899" w:rsidP="00A4789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>-</w:t>
      </w:r>
      <w:r w:rsidR="00D95B23" w:rsidRPr="00E329AA">
        <w:rPr>
          <w:sz w:val="28"/>
          <w:szCs w:val="28"/>
        </w:rPr>
        <w:t>лауреаты регионального конкурса</w:t>
      </w:r>
      <w:r w:rsidRPr="00E329AA">
        <w:rPr>
          <w:sz w:val="28"/>
          <w:szCs w:val="28"/>
        </w:rPr>
        <w:t xml:space="preserve"> на присуждение премий лучшим учителям образовательных организаций Ханты-Мансийского автономного округа – </w:t>
      </w:r>
      <w:proofErr w:type="spellStart"/>
      <w:r w:rsidRPr="00E329AA">
        <w:rPr>
          <w:sz w:val="28"/>
          <w:szCs w:val="28"/>
        </w:rPr>
        <w:t>Югры</w:t>
      </w:r>
      <w:proofErr w:type="spellEnd"/>
      <w:r w:rsidRPr="00E329AA">
        <w:rPr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образования, из средств федерального бюджета;</w:t>
      </w:r>
    </w:p>
    <w:p w:rsidR="00A47899" w:rsidRPr="00E329AA" w:rsidRDefault="00A47899" w:rsidP="00A4789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>-</w:t>
      </w:r>
      <w:r w:rsidR="00D95B23" w:rsidRPr="00E329AA">
        <w:rPr>
          <w:sz w:val="28"/>
          <w:szCs w:val="28"/>
        </w:rPr>
        <w:t>лауреаты конкурса</w:t>
      </w:r>
      <w:r w:rsidRPr="00E329AA">
        <w:rPr>
          <w:sz w:val="28"/>
          <w:szCs w:val="28"/>
        </w:rPr>
        <w:t xml:space="preserve"> на присуждении премии Губернатора Ханты-Мансийского автономного округа – </w:t>
      </w:r>
      <w:proofErr w:type="spellStart"/>
      <w:r w:rsidRPr="00E329AA">
        <w:rPr>
          <w:sz w:val="28"/>
          <w:szCs w:val="28"/>
        </w:rPr>
        <w:t>Югры</w:t>
      </w:r>
      <w:proofErr w:type="spellEnd"/>
      <w:r w:rsidRPr="00E329AA">
        <w:rPr>
          <w:sz w:val="28"/>
          <w:szCs w:val="28"/>
        </w:rPr>
        <w:t xml:space="preserve"> победителям конкурса «Педагог-новатор»;</w:t>
      </w:r>
    </w:p>
    <w:p w:rsidR="00A47899" w:rsidRPr="00E329AA" w:rsidRDefault="00A47899" w:rsidP="00A4789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>-</w:t>
      </w:r>
      <w:r w:rsidR="00D95B23" w:rsidRPr="00E329AA">
        <w:rPr>
          <w:sz w:val="28"/>
          <w:szCs w:val="28"/>
        </w:rPr>
        <w:t xml:space="preserve">лауреаты </w:t>
      </w:r>
      <w:r w:rsidRPr="00E329AA">
        <w:rPr>
          <w:sz w:val="28"/>
          <w:szCs w:val="28"/>
        </w:rPr>
        <w:t>регионально</w:t>
      </w:r>
      <w:r w:rsidR="00D95B23" w:rsidRPr="00E329AA">
        <w:rPr>
          <w:sz w:val="28"/>
          <w:szCs w:val="28"/>
        </w:rPr>
        <w:t>го</w:t>
      </w:r>
      <w:r w:rsidRPr="00E329AA">
        <w:rPr>
          <w:sz w:val="28"/>
          <w:szCs w:val="28"/>
        </w:rPr>
        <w:t xml:space="preserve"> полуфинал</w:t>
      </w:r>
      <w:r w:rsidR="00D95B23" w:rsidRPr="00E329AA">
        <w:rPr>
          <w:sz w:val="28"/>
          <w:szCs w:val="28"/>
        </w:rPr>
        <w:t>а</w:t>
      </w:r>
      <w:r w:rsidRPr="00E329AA">
        <w:rPr>
          <w:sz w:val="28"/>
          <w:szCs w:val="28"/>
        </w:rPr>
        <w:t xml:space="preserve"> конкурса «Флагманы образования» </w:t>
      </w:r>
      <w:proofErr w:type="gramStart"/>
      <w:r w:rsidRPr="00E329AA">
        <w:rPr>
          <w:sz w:val="28"/>
          <w:szCs w:val="28"/>
        </w:rPr>
        <w:t>в</w:t>
      </w:r>
      <w:proofErr w:type="gramEnd"/>
      <w:r w:rsidRPr="00E329AA">
        <w:rPr>
          <w:sz w:val="28"/>
          <w:szCs w:val="28"/>
        </w:rPr>
        <w:t xml:space="preserve"> </w:t>
      </w:r>
      <w:proofErr w:type="gramStart"/>
      <w:r w:rsidRPr="00E329AA">
        <w:rPr>
          <w:sz w:val="28"/>
          <w:szCs w:val="28"/>
        </w:rPr>
        <w:t>Ханты-Мансийском</w:t>
      </w:r>
      <w:proofErr w:type="gramEnd"/>
      <w:r w:rsidRPr="00E329AA">
        <w:rPr>
          <w:sz w:val="28"/>
          <w:szCs w:val="28"/>
        </w:rPr>
        <w:t xml:space="preserve"> автономном округе – </w:t>
      </w:r>
      <w:proofErr w:type="spellStart"/>
      <w:r w:rsidRPr="00E329AA">
        <w:rPr>
          <w:sz w:val="28"/>
          <w:szCs w:val="28"/>
        </w:rPr>
        <w:t>Югре</w:t>
      </w:r>
      <w:proofErr w:type="spellEnd"/>
      <w:r w:rsidRPr="00E329AA">
        <w:rPr>
          <w:sz w:val="28"/>
          <w:szCs w:val="28"/>
        </w:rPr>
        <w:t xml:space="preserve"> в 2023 году.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E329AA">
        <w:rPr>
          <w:rFonts w:eastAsia="Calibri"/>
          <w:b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6275BE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rFonts w:eastAsia="Calibri"/>
          <w:sz w:val="28"/>
          <w:szCs w:val="28"/>
          <w:lang w:eastAsia="en-US"/>
        </w:rPr>
        <w:t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в городе созданы условия для дополнительного образования детей в сферах образования, культуры, физической культуры и спорта</w:t>
      </w:r>
      <w:r w:rsidR="006275BE" w:rsidRPr="00E329AA">
        <w:rPr>
          <w:rFonts w:eastAsia="Calibri"/>
          <w:sz w:val="28"/>
          <w:szCs w:val="28"/>
          <w:lang w:eastAsia="en-US"/>
        </w:rPr>
        <w:t>. На 01.10</w:t>
      </w:r>
      <w:r w:rsidRPr="00E329AA">
        <w:rPr>
          <w:rFonts w:eastAsia="Calibri"/>
          <w:sz w:val="28"/>
          <w:szCs w:val="28"/>
          <w:lang w:eastAsia="en-US"/>
        </w:rPr>
        <w:t>.2023 исполнение у</w:t>
      </w:r>
      <w:r w:rsidR="00603913" w:rsidRPr="00E329AA">
        <w:rPr>
          <w:rFonts w:eastAsia="Calibri"/>
          <w:sz w:val="28"/>
          <w:szCs w:val="28"/>
          <w:lang w:eastAsia="en-US"/>
        </w:rPr>
        <w:t xml:space="preserve">казанного показателя составило </w:t>
      </w:r>
      <w:r w:rsidR="006275BE" w:rsidRPr="00E329AA">
        <w:rPr>
          <w:rFonts w:eastAsia="Calibri"/>
          <w:sz w:val="28"/>
          <w:szCs w:val="28"/>
          <w:lang w:eastAsia="en-US"/>
        </w:rPr>
        <w:t>83,5</w:t>
      </w:r>
      <w:r w:rsidRPr="00E329AA">
        <w:rPr>
          <w:rFonts w:eastAsia="Calibri"/>
          <w:sz w:val="28"/>
          <w:szCs w:val="28"/>
          <w:lang w:eastAsia="en-US"/>
        </w:rPr>
        <w:t xml:space="preserve">% (план 2023 г. – 87%). 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9AA">
        <w:rPr>
          <w:rFonts w:eastAsia="Calibri"/>
          <w:sz w:val="28"/>
          <w:szCs w:val="28"/>
          <w:lang w:eastAsia="en-US"/>
        </w:rPr>
        <w:t>Реализуется система персонифицированного финансирования</w:t>
      </w:r>
      <w:r w:rsidR="00603913" w:rsidRPr="00E329AA">
        <w:rPr>
          <w:rFonts w:eastAsia="Calibri"/>
          <w:sz w:val="28"/>
          <w:szCs w:val="28"/>
          <w:lang w:eastAsia="en-US"/>
        </w:rPr>
        <w:t xml:space="preserve"> </w:t>
      </w:r>
      <w:r w:rsidR="0090544A" w:rsidRPr="00E329AA">
        <w:rPr>
          <w:rFonts w:eastAsia="Calibri"/>
          <w:sz w:val="28"/>
          <w:szCs w:val="28"/>
          <w:lang w:eastAsia="en-US"/>
        </w:rPr>
        <w:t>дополнительного образования: 1</w:t>
      </w:r>
      <w:r w:rsidR="006275BE" w:rsidRPr="00E329AA">
        <w:rPr>
          <w:rFonts w:eastAsia="Calibri"/>
          <w:sz w:val="28"/>
          <w:szCs w:val="28"/>
          <w:lang w:eastAsia="en-US"/>
        </w:rPr>
        <w:t>6,2</w:t>
      </w:r>
      <w:r w:rsidRPr="00E329AA">
        <w:rPr>
          <w:rFonts w:eastAsia="Calibri"/>
          <w:sz w:val="28"/>
          <w:szCs w:val="28"/>
          <w:lang w:eastAsia="en-US"/>
        </w:rPr>
        <w:t xml:space="preserve">% детей, получают услугу по сертификату дополнительного образования в муниципальных образовательных </w:t>
      </w:r>
      <w:r w:rsidRPr="00E329AA">
        <w:rPr>
          <w:rFonts w:eastAsia="Calibri"/>
          <w:sz w:val="28"/>
          <w:szCs w:val="28"/>
          <w:lang w:eastAsia="en-US"/>
        </w:rPr>
        <w:lastRenderedPageBreak/>
        <w:t>организациях и у негосударственных поставщиков услуг (план 2023 г. – 25%). На портале персонифицированного дополнительного образования находитс</w:t>
      </w:r>
      <w:r w:rsidR="006275BE" w:rsidRPr="00E329AA">
        <w:rPr>
          <w:rFonts w:eastAsia="Calibri"/>
          <w:sz w:val="28"/>
          <w:szCs w:val="28"/>
          <w:lang w:eastAsia="en-US"/>
        </w:rPr>
        <w:t>я 320</w:t>
      </w:r>
      <w:r w:rsidRPr="00E329AA">
        <w:rPr>
          <w:rFonts w:eastAsia="Calibri"/>
          <w:sz w:val="28"/>
          <w:szCs w:val="28"/>
          <w:lang w:eastAsia="en-US"/>
        </w:rPr>
        <w:t xml:space="preserve"> программ дополнительного образования, прошедших сертификацию.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9AA">
        <w:rPr>
          <w:rFonts w:eastAsia="Calibri"/>
          <w:sz w:val="28"/>
          <w:szCs w:val="28"/>
          <w:lang w:eastAsia="en-US"/>
        </w:rPr>
        <w:t>По итогам реализации п</w:t>
      </w:r>
      <w:r w:rsidR="00610257" w:rsidRPr="00E329AA">
        <w:rPr>
          <w:rFonts w:eastAsia="Calibri"/>
          <w:sz w:val="28"/>
          <w:szCs w:val="28"/>
          <w:lang w:eastAsia="en-US"/>
        </w:rPr>
        <w:t>роекта в 2024 году не менее 25,4</w:t>
      </w:r>
      <w:r w:rsidRPr="00E329AA">
        <w:rPr>
          <w:rFonts w:eastAsia="Calibri"/>
          <w:sz w:val="28"/>
          <w:szCs w:val="28"/>
          <w:lang w:eastAsia="en-US"/>
        </w:rPr>
        <w:t>%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E329AA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E329AA">
        <w:rPr>
          <w:rFonts w:eastAsia="Calibri"/>
          <w:sz w:val="28"/>
          <w:szCs w:val="28"/>
          <w:lang w:eastAsia="en-US"/>
        </w:rPr>
        <w:t xml:space="preserve">». Для решения этой задачи в 2023 году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E329AA">
        <w:rPr>
          <w:rFonts w:eastAsia="Calibri"/>
          <w:sz w:val="28"/>
          <w:szCs w:val="28"/>
          <w:lang w:eastAsia="en-US"/>
        </w:rPr>
        <w:t>ХМАО-Югры</w:t>
      </w:r>
      <w:proofErr w:type="spellEnd"/>
      <w:r w:rsidRPr="00E329AA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Pr="00E329AA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E329AA">
        <w:rPr>
          <w:rFonts w:eastAsia="Calibri"/>
          <w:sz w:val="28"/>
          <w:szCs w:val="28"/>
          <w:lang w:eastAsia="en-US"/>
        </w:rPr>
        <w:t>», участие обучающихся в профильных сменах на базе регионального центра выявления, поддержки и развития способностей и тала</w:t>
      </w:r>
      <w:r w:rsidR="006275BE" w:rsidRPr="00E329AA">
        <w:rPr>
          <w:rFonts w:eastAsia="Calibri"/>
          <w:sz w:val="28"/>
          <w:szCs w:val="28"/>
          <w:lang w:eastAsia="en-US"/>
        </w:rPr>
        <w:t>нтов у детей и молодежи. На 01.10</w:t>
      </w:r>
      <w:r w:rsidRPr="00E329AA">
        <w:rPr>
          <w:rFonts w:eastAsia="Calibri"/>
          <w:sz w:val="28"/>
          <w:szCs w:val="28"/>
          <w:lang w:eastAsia="en-US"/>
        </w:rPr>
        <w:t xml:space="preserve">.2023 фактическое исполнение  указанного показателя составило </w:t>
      </w:r>
      <w:r w:rsidR="006275BE" w:rsidRPr="00E329AA">
        <w:rPr>
          <w:rFonts w:eastAsia="Calibri"/>
          <w:sz w:val="28"/>
          <w:szCs w:val="28"/>
          <w:lang w:eastAsia="en-US"/>
        </w:rPr>
        <w:t>13,6</w:t>
      </w:r>
      <w:r w:rsidRPr="00E329AA">
        <w:rPr>
          <w:rFonts w:eastAsia="Calibri"/>
          <w:sz w:val="28"/>
          <w:szCs w:val="28"/>
          <w:lang w:eastAsia="en-US"/>
        </w:rPr>
        <w:t xml:space="preserve">% (план 2023 г. – 25,4%). 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9AA">
        <w:rPr>
          <w:rFonts w:eastAsia="Calibri"/>
          <w:sz w:val="28"/>
          <w:szCs w:val="28"/>
          <w:lang w:eastAsia="en-US"/>
        </w:rPr>
        <w:t xml:space="preserve">К 2024 году 45%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С этой целью организовано дистанционное участие учащихся общеобразовательных организаций  в открытых </w:t>
      </w:r>
      <w:proofErr w:type="spellStart"/>
      <w:r w:rsidRPr="00E329AA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Pr="00E329AA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Pr="00E329AA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E329AA">
        <w:rPr>
          <w:rFonts w:eastAsia="Calibri"/>
          <w:sz w:val="28"/>
          <w:szCs w:val="28"/>
          <w:lang w:eastAsia="en-US"/>
        </w:rPr>
        <w:t xml:space="preserve">», «Открытые уроки», «Уроки настоящего», «Билет в будущее», иных проектах, направленных на раннюю профориентацию учащихся. </w:t>
      </w:r>
      <w:r w:rsidR="00C26624" w:rsidRPr="00E329AA">
        <w:rPr>
          <w:rFonts w:eastAsia="Calibri"/>
          <w:sz w:val="28"/>
          <w:szCs w:val="28"/>
          <w:lang w:eastAsia="en-US"/>
        </w:rPr>
        <w:t>Охват р</w:t>
      </w:r>
      <w:r w:rsidRPr="00E329AA">
        <w:rPr>
          <w:rFonts w:eastAsia="Calibri"/>
          <w:sz w:val="28"/>
          <w:szCs w:val="28"/>
          <w:lang w:eastAsia="en-US"/>
        </w:rPr>
        <w:t>еализаци</w:t>
      </w:r>
      <w:r w:rsidR="00C26624" w:rsidRPr="00E329AA">
        <w:rPr>
          <w:rFonts w:eastAsia="Calibri"/>
          <w:sz w:val="28"/>
          <w:szCs w:val="28"/>
          <w:lang w:eastAsia="en-US"/>
        </w:rPr>
        <w:t>ей</w:t>
      </w:r>
      <w:r w:rsidRPr="00E329AA">
        <w:rPr>
          <w:rFonts w:eastAsia="Calibri"/>
          <w:sz w:val="28"/>
          <w:szCs w:val="28"/>
          <w:lang w:eastAsia="en-US"/>
        </w:rPr>
        <w:t xml:space="preserve"> указанных мероприятий </w:t>
      </w:r>
      <w:r w:rsidR="0090544A" w:rsidRPr="00E329AA">
        <w:rPr>
          <w:rFonts w:eastAsia="Calibri"/>
          <w:sz w:val="28"/>
          <w:szCs w:val="28"/>
          <w:lang w:eastAsia="en-US"/>
        </w:rPr>
        <w:t>на 01</w:t>
      </w:r>
      <w:r w:rsidR="006275BE" w:rsidRPr="00E329AA">
        <w:rPr>
          <w:rFonts w:eastAsia="Calibri"/>
          <w:sz w:val="28"/>
          <w:szCs w:val="28"/>
          <w:lang w:eastAsia="en-US"/>
        </w:rPr>
        <w:t>.10.2</w:t>
      </w:r>
      <w:r w:rsidR="00603913" w:rsidRPr="00E329AA">
        <w:rPr>
          <w:rFonts w:eastAsia="Calibri"/>
          <w:sz w:val="28"/>
          <w:szCs w:val="28"/>
          <w:lang w:eastAsia="en-US"/>
        </w:rPr>
        <w:t xml:space="preserve">023 составил </w:t>
      </w:r>
      <w:r w:rsidR="006275BE" w:rsidRPr="00E329AA">
        <w:rPr>
          <w:rFonts w:eastAsia="Calibri"/>
          <w:sz w:val="28"/>
          <w:szCs w:val="28"/>
          <w:lang w:eastAsia="en-US"/>
        </w:rPr>
        <w:t>16</w:t>
      </w:r>
      <w:r w:rsidR="00603913" w:rsidRPr="00E329AA">
        <w:rPr>
          <w:rFonts w:eastAsia="Calibri"/>
          <w:sz w:val="28"/>
          <w:szCs w:val="28"/>
          <w:lang w:eastAsia="en-US"/>
        </w:rPr>
        <w:t xml:space="preserve">% </w:t>
      </w:r>
      <w:r w:rsidRPr="00E329AA">
        <w:rPr>
          <w:rFonts w:eastAsia="Calibri"/>
          <w:sz w:val="28"/>
          <w:szCs w:val="28"/>
          <w:lang w:eastAsia="en-US"/>
        </w:rPr>
        <w:t xml:space="preserve">(план 2023 г. – 30%). 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9AA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E329AA">
        <w:rPr>
          <w:rFonts w:eastAsia="Calibri"/>
          <w:sz w:val="28"/>
          <w:szCs w:val="28"/>
          <w:lang w:eastAsia="en-US"/>
        </w:rPr>
        <w:t>ДО</w:t>
      </w:r>
      <w:proofErr w:type="gramEnd"/>
      <w:r w:rsidRPr="00E329AA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E329AA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E329AA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Успешно реализуется </w:t>
      </w:r>
      <w:proofErr w:type="spellStart"/>
      <w:r w:rsidRPr="00E329AA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E329AA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E329AA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E329AA">
        <w:rPr>
          <w:rFonts w:eastAsia="Calibri"/>
          <w:sz w:val="28"/>
          <w:szCs w:val="28"/>
          <w:lang w:eastAsia="en-US"/>
        </w:rPr>
        <w:t xml:space="preserve"> на БУДУЩЕЕ», созданный в сотрудничестве с ООО «</w:t>
      </w:r>
      <w:proofErr w:type="spellStart"/>
      <w:r w:rsidRPr="00E329AA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E329AA">
        <w:rPr>
          <w:rFonts w:eastAsia="Calibri"/>
          <w:sz w:val="28"/>
          <w:szCs w:val="28"/>
          <w:lang w:eastAsia="en-US"/>
        </w:rPr>
        <w:t>».</w:t>
      </w:r>
    </w:p>
    <w:p w:rsidR="00810DB4" w:rsidRPr="00E329AA" w:rsidRDefault="00E81F51" w:rsidP="00810DB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9AA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E329AA">
        <w:rPr>
          <w:rFonts w:eastAsia="Calibri"/>
          <w:sz w:val="28"/>
          <w:szCs w:val="28"/>
          <w:lang w:eastAsia="en-US"/>
        </w:rPr>
        <w:t>ДО</w:t>
      </w:r>
      <w:proofErr w:type="gramEnd"/>
      <w:r w:rsidRPr="00E329AA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E329AA">
        <w:rPr>
          <w:rFonts w:eastAsia="Calibri"/>
          <w:sz w:val="28"/>
          <w:szCs w:val="28"/>
          <w:lang w:eastAsia="en-US"/>
        </w:rPr>
        <w:t>Дом</w:t>
      </w:r>
      <w:proofErr w:type="gramEnd"/>
      <w:r w:rsidRPr="00E329AA">
        <w:rPr>
          <w:rFonts w:eastAsia="Calibri"/>
          <w:sz w:val="28"/>
          <w:szCs w:val="28"/>
          <w:lang w:eastAsia="en-US"/>
        </w:rPr>
        <w:t xml:space="preserve"> детского творчества». </w:t>
      </w:r>
      <w:r w:rsidR="00810DB4" w:rsidRPr="00E329AA">
        <w:rPr>
          <w:sz w:val="28"/>
          <w:szCs w:val="28"/>
        </w:rPr>
        <w:t>Разработана и реализуется муниципальная модель выявления и сопровождения талантливых детей и молодежи города Нефтеюганска.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робототехнике, программированию, моделированию и конструированию на базе детского технопарка «</w:t>
      </w:r>
      <w:proofErr w:type="spellStart"/>
      <w:r w:rsidR="00810DB4" w:rsidRPr="00E329AA">
        <w:rPr>
          <w:sz w:val="28"/>
          <w:szCs w:val="28"/>
        </w:rPr>
        <w:t>Кванториум</w:t>
      </w:r>
      <w:proofErr w:type="spellEnd"/>
      <w:r w:rsidR="00810DB4" w:rsidRPr="00E329AA">
        <w:rPr>
          <w:sz w:val="28"/>
          <w:szCs w:val="28"/>
        </w:rPr>
        <w:t>».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9AA">
        <w:rPr>
          <w:rFonts w:eastAsia="Calibri"/>
          <w:sz w:val="28"/>
          <w:szCs w:val="28"/>
          <w:lang w:eastAsia="en-US"/>
        </w:rPr>
        <w:t xml:space="preserve">Созданы условия для получения детьми с ОВЗ дополнительного </w:t>
      </w:r>
      <w:r w:rsidRPr="00E329AA">
        <w:rPr>
          <w:rFonts w:eastAsia="Calibri"/>
          <w:sz w:val="28"/>
          <w:szCs w:val="28"/>
          <w:lang w:eastAsia="en-US"/>
        </w:rPr>
        <w:lastRenderedPageBreak/>
        <w:t xml:space="preserve">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E329AA">
        <w:rPr>
          <w:rFonts w:eastAsia="Calibri"/>
          <w:sz w:val="28"/>
          <w:szCs w:val="28"/>
          <w:lang w:eastAsia="en-US"/>
        </w:rPr>
        <w:t>ДО</w:t>
      </w:r>
      <w:proofErr w:type="gramEnd"/>
      <w:r w:rsidRPr="00E329AA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E329AA">
        <w:rPr>
          <w:rFonts w:eastAsia="Calibri"/>
          <w:sz w:val="28"/>
          <w:szCs w:val="28"/>
          <w:lang w:eastAsia="en-US"/>
        </w:rPr>
        <w:t>Дом</w:t>
      </w:r>
      <w:proofErr w:type="gramEnd"/>
      <w:r w:rsidRPr="00E329AA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E329AA">
        <w:rPr>
          <w:b/>
          <w:i/>
          <w:sz w:val="28"/>
          <w:szCs w:val="28"/>
        </w:rPr>
        <w:t>Региональный проект «</w:t>
      </w:r>
      <w:r w:rsidRPr="00E329AA">
        <w:rPr>
          <w:b/>
          <w:bCs/>
          <w:i/>
          <w:iCs/>
          <w:sz w:val="28"/>
          <w:szCs w:val="28"/>
        </w:rPr>
        <w:t>Поддержка семей, имеющих детей»</w:t>
      </w:r>
    </w:p>
    <w:p w:rsidR="00624CFC" w:rsidRPr="00E329AA" w:rsidRDefault="00624CFC" w:rsidP="00624CF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E329AA">
        <w:rPr>
          <w:bCs/>
          <w:iCs/>
          <w:sz w:val="28"/>
          <w:szCs w:val="28"/>
        </w:rPr>
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</w:r>
      <w:proofErr w:type="spellStart"/>
      <w:r w:rsidRPr="00E329AA">
        <w:rPr>
          <w:bCs/>
          <w:iCs/>
          <w:sz w:val="28"/>
          <w:szCs w:val="28"/>
        </w:rPr>
        <w:t>лекотеки</w:t>
      </w:r>
      <w:proofErr w:type="spellEnd"/>
      <w:r w:rsidRPr="00E329AA">
        <w:rPr>
          <w:bCs/>
          <w:iCs/>
          <w:sz w:val="28"/>
          <w:szCs w:val="28"/>
        </w:rPr>
        <w:t xml:space="preserve"> для родителей (законных представителей) детей с особыми образовательными потребностями.</w:t>
      </w:r>
    </w:p>
    <w:p w:rsidR="00624CFC" w:rsidRPr="00E329AA" w:rsidRDefault="00624CFC" w:rsidP="00624CF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E329AA">
        <w:rPr>
          <w:bCs/>
          <w:iCs/>
          <w:sz w:val="28"/>
          <w:szCs w:val="28"/>
        </w:rPr>
        <w:t xml:space="preserve">В рамках реализации проекта 5 дошкольных образовательных организаций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</w:t>
      </w:r>
      <w:proofErr w:type="gramStart"/>
      <w:r w:rsidRPr="00E329AA">
        <w:rPr>
          <w:sz w:val="28"/>
          <w:szCs w:val="28"/>
        </w:rPr>
        <w:t>2 - инновационные площадки федерального уровня АНО ДПО «НИИ дошкольного образования «Воспитатели России»</w:t>
      </w:r>
      <w:r w:rsidRPr="00E329AA">
        <w:rPr>
          <w:rFonts w:eastAsiaTheme="minorHAnsi"/>
          <w:bCs/>
          <w:iCs/>
          <w:sz w:val="28"/>
          <w:szCs w:val="28"/>
          <w:lang w:eastAsia="en-US"/>
        </w:rPr>
        <w:t xml:space="preserve"> - модель патриотического воспитания, 1 - инновационная площадка</w:t>
      </w:r>
      <w:r w:rsidRPr="00E329AA">
        <w:rPr>
          <w:bCs/>
          <w:iCs/>
          <w:sz w:val="28"/>
          <w:szCs w:val="28"/>
        </w:rPr>
        <w:t xml:space="preserve"> </w:t>
      </w:r>
      <w:r w:rsidRPr="00E329AA">
        <w:rPr>
          <w:sz w:val="28"/>
          <w:szCs w:val="28"/>
        </w:rPr>
        <w:t xml:space="preserve">ФГБУ «Институт изучения детства, семьи и воспитания», 1 - инновационная площадка участника </w:t>
      </w:r>
      <w:r w:rsidRPr="00E329AA">
        <w:rPr>
          <w:sz w:val="28"/>
          <w:szCs w:val="28"/>
          <w:lang w:val="en-US"/>
        </w:rPr>
        <w:t>IT</w:t>
      </w:r>
      <w:r w:rsidRPr="00E329AA">
        <w:rPr>
          <w:sz w:val="28"/>
          <w:szCs w:val="28"/>
        </w:rPr>
        <w:t>-кластера инновационного центра «</w:t>
      </w:r>
      <w:proofErr w:type="spellStart"/>
      <w:r w:rsidRPr="00E329AA">
        <w:rPr>
          <w:sz w:val="28"/>
          <w:szCs w:val="28"/>
        </w:rPr>
        <w:t>Сколково</w:t>
      </w:r>
      <w:proofErr w:type="spellEnd"/>
      <w:r w:rsidRPr="00E329AA">
        <w:rPr>
          <w:sz w:val="28"/>
          <w:szCs w:val="28"/>
        </w:rPr>
        <w:t xml:space="preserve">» «Мобильное Электронное Образование федерального значения», 1 - участник </w:t>
      </w:r>
      <w:proofErr w:type="spellStart"/>
      <w:r w:rsidRPr="00E329AA">
        <w:rPr>
          <w:sz w:val="28"/>
          <w:szCs w:val="28"/>
        </w:rPr>
        <w:t>пилотной</w:t>
      </w:r>
      <w:proofErr w:type="spellEnd"/>
      <w:r w:rsidRPr="00E329AA">
        <w:rPr>
          <w:sz w:val="28"/>
          <w:szCs w:val="28"/>
        </w:rPr>
        <w:t xml:space="preserve"> апробации и внедрения единой федеральной программы просветительской деятельности для родителей по актуальным мерам государственной поддержки семей с детьми.</w:t>
      </w:r>
      <w:proofErr w:type="gramEnd"/>
    </w:p>
    <w:p w:rsidR="00624CFC" w:rsidRPr="00E329AA" w:rsidRDefault="00624CFC" w:rsidP="00624CF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E329AA">
        <w:rPr>
          <w:bCs/>
          <w:iCs/>
          <w:sz w:val="28"/>
          <w:szCs w:val="28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E329AA">
        <w:rPr>
          <w:bCs/>
          <w:iCs/>
          <w:sz w:val="28"/>
          <w:szCs w:val="28"/>
        </w:rPr>
        <w:t>компетентностного</w:t>
      </w:r>
      <w:proofErr w:type="spellEnd"/>
      <w:r w:rsidRPr="00E329AA">
        <w:rPr>
          <w:bCs/>
          <w:iCs/>
          <w:sz w:val="28"/>
          <w:szCs w:val="28"/>
        </w:rPr>
        <w:t xml:space="preserve"> центра инклюзивного образования «</w:t>
      </w:r>
      <w:proofErr w:type="spellStart"/>
      <w:r w:rsidRPr="00E329AA">
        <w:rPr>
          <w:bCs/>
          <w:iCs/>
          <w:sz w:val="28"/>
          <w:szCs w:val="28"/>
        </w:rPr>
        <w:t>Инклюверсариум</w:t>
      </w:r>
      <w:proofErr w:type="spellEnd"/>
      <w:r w:rsidRPr="00E329AA">
        <w:rPr>
          <w:bCs/>
          <w:iCs/>
          <w:sz w:val="28"/>
          <w:szCs w:val="28"/>
        </w:rPr>
        <w:t>».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E329AA">
        <w:rPr>
          <w:b/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E329AA">
        <w:rPr>
          <w:sz w:val="28"/>
          <w:szCs w:val="28"/>
        </w:rPr>
        <w:t>контента</w:t>
      </w:r>
      <w:proofErr w:type="spellEnd"/>
      <w:r w:rsidRPr="00E329AA">
        <w:rPr>
          <w:sz w:val="28"/>
          <w:szCs w:val="28"/>
        </w:rPr>
        <w:t xml:space="preserve"> для образовательной деятельности.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>Для решения поставленных задач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 xml:space="preserve">100% общеобразовательных организаций подключены к единой сети </w:t>
      </w:r>
      <w:r w:rsidRPr="00E329AA">
        <w:rPr>
          <w:sz w:val="28"/>
          <w:szCs w:val="28"/>
        </w:rPr>
        <w:lastRenderedPageBreak/>
        <w:t xml:space="preserve">передачи данных (ЕСПД),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E329AA">
        <w:rPr>
          <w:sz w:val="28"/>
          <w:szCs w:val="28"/>
        </w:rPr>
        <w:t>хостинга</w:t>
      </w:r>
      <w:proofErr w:type="spellEnd"/>
      <w:r w:rsidRPr="00E329AA">
        <w:rPr>
          <w:sz w:val="28"/>
          <w:szCs w:val="28"/>
        </w:rPr>
        <w:t>. 100% сайтов общеобразовательных организаций переведены на платформу «</w:t>
      </w:r>
      <w:proofErr w:type="spellStart"/>
      <w:r w:rsidRPr="00E329AA">
        <w:rPr>
          <w:sz w:val="28"/>
          <w:szCs w:val="28"/>
        </w:rPr>
        <w:t>Гос</w:t>
      </w:r>
      <w:proofErr w:type="gramStart"/>
      <w:r w:rsidRPr="00E329AA">
        <w:rPr>
          <w:sz w:val="28"/>
          <w:szCs w:val="28"/>
        </w:rPr>
        <w:t>Web</w:t>
      </w:r>
      <w:proofErr w:type="spellEnd"/>
      <w:proofErr w:type="gramEnd"/>
      <w:r w:rsidRPr="00E329AA">
        <w:rPr>
          <w:sz w:val="28"/>
          <w:szCs w:val="28"/>
        </w:rPr>
        <w:t>»(опытно-промышленная эксплуатация конструктора сайтов на базе единого портала государственных и муниципальных услуг). В 2023 году запланирована работа по переводу на платформу «</w:t>
      </w:r>
      <w:proofErr w:type="spellStart"/>
      <w:r w:rsidRPr="00E329AA">
        <w:rPr>
          <w:sz w:val="28"/>
          <w:szCs w:val="28"/>
        </w:rPr>
        <w:t>Гос</w:t>
      </w:r>
      <w:proofErr w:type="gramStart"/>
      <w:r w:rsidRPr="00E329AA">
        <w:rPr>
          <w:sz w:val="28"/>
          <w:szCs w:val="28"/>
        </w:rPr>
        <w:t>Web</w:t>
      </w:r>
      <w:proofErr w:type="spellEnd"/>
      <w:proofErr w:type="gramEnd"/>
      <w:r w:rsidRPr="00E329AA">
        <w:rPr>
          <w:sz w:val="28"/>
          <w:szCs w:val="28"/>
        </w:rPr>
        <w:t>» сайтов дошкольных образовательных организаций.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 xml:space="preserve">Государственная информационная система Ханты-Мансийского автономного округа - </w:t>
      </w:r>
      <w:proofErr w:type="spellStart"/>
      <w:r w:rsidRPr="00E329AA">
        <w:rPr>
          <w:sz w:val="28"/>
          <w:szCs w:val="28"/>
        </w:rPr>
        <w:t>Югры</w:t>
      </w:r>
      <w:proofErr w:type="spellEnd"/>
      <w:r w:rsidRPr="00E329AA">
        <w:rPr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E329AA">
        <w:rPr>
          <w:sz w:val="28"/>
          <w:szCs w:val="28"/>
        </w:rPr>
        <w:t>Югры</w:t>
      </w:r>
      <w:proofErr w:type="spellEnd"/>
      <w:r w:rsidRPr="00E329AA">
        <w:rPr>
          <w:sz w:val="28"/>
          <w:szCs w:val="28"/>
        </w:rPr>
        <w:t xml:space="preserve"> (ГИС Образование </w:t>
      </w:r>
      <w:proofErr w:type="spellStart"/>
      <w:r w:rsidRPr="00E329AA">
        <w:rPr>
          <w:sz w:val="28"/>
          <w:szCs w:val="28"/>
        </w:rPr>
        <w:t>Югры</w:t>
      </w:r>
      <w:proofErr w:type="spellEnd"/>
      <w:r w:rsidRPr="00E329AA">
        <w:rPr>
          <w:sz w:val="28"/>
          <w:szCs w:val="28"/>
        </w:rPr>
        <w:t>)» внедрена в 100% образовательных организаций.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 xml:space="preserve">В МБОУ «СОШ № 2 </w:t>
      </w:r>
      <w:proofErr w:type="spellStart"/>
      <w:r w:rsidRPr="00E329AA">
        <w:rPr>
          <w:sz w:val="28"/>
          <w:szCs w:val="28"/>
        </w:rPr>
        <w:t>им.А.И.Исаевой</w:t>
      </w:r>
      <w:proofErr w:type="spellEnd"/>
      <w:r w:rsidRPr="00E329AA">
        <w:rPr>
          <w:sz w:val="28"/>
          <w:szCs w:val="28"/>
        </w:rPr>
        <w:t xml:space="preserve">» функционирует узловой информационно - библиотечный центр, цель которого – </w:t>
      </w:r>
      <w:hyperlink r:id="rId8" w:tgtFrame="_blank" w:history="1">
        <w:r w:rsidRPr="00E329AA">
          <w:rPr>
            <w:rStyle w:val="ab"/>
            <w:color w:val="auto"/>
            <w:sz w:val="28"/>
            <w:szCs w:val="28"/>
            <w:u w:val="none"/>
          </w:rPr>
          <w:t xml:space="preserve">развитие системы библиотечного делопроизводства в образовательных </w:t>
        </w:r>
        <w:proofErr w:type="gramStart"/>
        <w:r w:rsidRPr="00E329AA">
          <w:rPr>
            <w:rStyle w:val="ab"/>
            <w:color w:val="auto"/>
            <w:sz w:val="28"/>
            <w:szCs w:val="28"/>
            <w:u w:val="none"/>
          </w:rPr>
          <w:t>организаци</w:t>
        </w:r>
      </w:hyperlink>
      <w:r w:rsidRPr="00E329AA">
        <w:rPr>
          <w:sz w:val="28"/>
          <w:szCs w:val="28"/>
        </w:rPr>
        <w:t>ях</w:t>
      </w:r>
      <w:proofErr w:type="gramEnd"/>
      <w:r w:rsidRPr="00E329AA">
        <w:rPr>
          <w:sz w:val="28"/>
          <w:szCs w:val="28"/>
        </w:rPr>
        <w:t xml:space="preserve"> города, 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E329AA">
        <w:rPr>
          <w:sz w:val="28"/>
          <w:szCs w:val="28"/>
        </w:rPr>
        <w:t>А.А.Ивасенко</w:t>
      </w:r>
      <w:proofErr w:type="spellEnd"/>
      <w:r w:rsidRPr="00E329AA">
        <w:rPr>
          <w:sz w:val="28"/>
          <w:szCs w:val="28"/>
        </w:rPr>
        <w:t>», МБОУ «СОШ №10», МБОУ «СОШ № 13». В МБОУ «СОШ № 13» организована деятельность 100-ого филиала Президентской библиотеки.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 xml:space="preserve">В 100% общеобразовательных организаций осуществляется электронное обучение учащихся с применением дистанционных образовательных технологий. Образовательный процесс организован с использованием возможностей региональной цифровой образовательной платформы Ханты-Мансийского автономного округа – </w:t>
      </w:r>
      <w:proofErr w:type="spellStart"/>
      <w:r w:rsidRPr="00E329AA">
        <w:rPr>
          <w:sz w:val="28"/>
          <w:szCs w:val="28"/>
        </w:rPr>
        <w:t>Югры</w:t>
      </w:r>
      <w:proofErr w:type="spellEnd"/>
      <w:r w:rsidRPr="00E329AA">
        <w:rPr>
          <w:sz w:val="28"/>
          <w:szCs w:val="28"/>
        </w:rPr>
        <w:t xml:space="preserve"> «Государственная информационная система «Образование </w:t>
      </w:r>
      <w:proofErr w:type="spellStart"/>
      <w:r w:rsidRPr="00E329AA">
        <w:rPr>
          <w:sz w:val="28"/>
          <w:szCs w:val="28"/>
        </w:rPr>
        <w:t>Югры</w:t>
      </w:r>
      <w:proofErr w:type="spellEnd"/>
      <w:r w:rsidRPr="00E329AA">
        <w:rPr>
          <w:sz w:val="28"/>
          <w:szCs w:val="28"/>
        </w:rPr>
        <w:t xml:space="preserve">», выбранных образовательных </w:t>
      </w:r>
      <w:proofErr w:type="spellStart"/>
      <w:r w:rsidRPr="00E329AA">
        <w:rPr>
          <w:sz w:val="28"/>
          <w:szCs w:val="28"/>
        </w:rPr>
        <w:t>контентов</w:t>
      </w:r>
      <w:proofErr w:type="spellEnd"/>
      <w:r w:rsidRPr="00E329AA">
        <w:rPr>
          <w:sz w:val="28"/>
          <w:szCs w:val="28"/>
        </w:rPr>
        <w:t>, интегрированных в данную платформу.</w:t>
      </w:r>
    </w:p>
    <w:p w:rsidR="00850E30" w:rsidRPr="00E329AA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>Достигнуты фактические</w:t>
      </w:r>
      <w:r w:rsidRPr="00E329AA">
        <w:rPr>
          <w:i/>
          <w:iCs/>
          <w:sz w:val="28"/>
          <w:szCs w:val="28"/>
        </w:rPr>
        <w:t xml:space="preserve"> </w:t>
      </w:r>
      <w:r w:rsidRPr="00E329AA">
        <w:rPr>
          <w:sz w:val="28"/>
          <w:szCs w:val="28"/>
        </w:rPr>
        <w:t xml:space="preserve">значения показателей по региональному проекту «Цифровая образовательная среда» национального </w:t>
      </w:r>
      <w:r w:rsidR="00B56A56" w:rsidRPr="00E329AA">
        <w:rPr>
          <w:sz w:val="28"/>
          <w:szCs w:val="28"/>
        </w:rPr>
        <w:t>проекта «Образование» на 01.10</w:t>
      </w:r>
      <w:r w:rsidRPr="00E329AA">
        <w:rPr>
          <w:sz w:val="28"/>
          <w:szCs w:val="28"/>
        </w:rPr>
        <w:t>.2023:</w:t>
      </w:r>
    </w:p>
    <w:p w:rsidR="00850E30" w:rsidRPr="00E329AA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>-доля общеобразовательных организаций, оснащенных в целях</w:t>
      </w:r>
      <w:r w:rsidRPr="00E329AA">
        <w:rPr>
          <w:i/>
          <w:iCs/>
          <w:sz w:val="28"/>
          <w:szCs w:val="28"/>
        </w:rPr>
        <w:t> </w:t>
      </w:r>
      <w:r w:rsidRPr="00E329AA">
        <w:rPr>
          <w:sz w:val="28"/>
          <w:szCs w:val="28"/>
        </w:rPr>
        <w:t>внедрения цифровой образовательной среды – 86,66% (план 2023 г. – 81,25%);</w:t>
      </w:r>
    </w:p>
    <w:p w:rsidR="00850E30" w:rsidRPr="00E329AA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E329AA">
        <w:rPr>
          <w:sz w:val="28"/>
          <w:szCs w:val="28"/>
        </w:rPr>
        <w:t>-доля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– 54</w:t>
      </w:r>
      <w:r w:rsidR="00B56A56" w:rsidRPr="00E329AA">
        <w:rPr>
          <w:sz w:val="28"/>
          <w:szCs w:val="28"/>
        </w:rPr>
        <w:t>,76</w:t>
      </w:r>
      <w:r w:rsidRPr="00E329AA">
        <w:rPr>
          <w:sz w:val="28"/>
          <w:szCs w:val="28"/>
        </w:rPr>
        <w:t>% (план 2023 г.-        55%);</w:t>
      </w:r>
      <w:proofErr w:type="gramEnd"/>
    </w:p>
    <w:p w:rsidR="00850E30" w:rsidRPr="00E329AA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t>-доля педагогических работников, использующих сервисы федеральной информационно-сервисной платформы циф</w:t>
      </w:r>
      <w:r w:rsidR="00B56A56" w:rsidRPr="00E329AA">
        <w:rPr>
          <w:sz w:val="28"/>
          <w:szCs w:val="28"/>
        </w:rPr>
        <w:t>ровой образовательной среды - 62</w:t>
      </w:r>
      <w:r w:rsidRPr="00E329AA">
        <w:rPr>
          <w:sz w:val="28"/>
          <w:szCs w:val="28"/>
        </w:rPr>
        <w:t>% (план 2023 г. – 75%);</w:t>
      </w:r>
    </w:p>
    <w:p w:rsidR="00850E30" w:rsidRPr="00E329AA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329AA">
        <w:rPr>
          <w:sz w:val="28"/>
          <w:szCs w:val="28"/>
        </w:rPr>
        <w:lastRenderedPageBreak/>
        <w:t>-доля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 – 100% (план – 100%).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E329AA">
        <w:rPr>
          <w:b/>
          <w:bCs/>
          <w:i/>
          <w:iCs/>
          <w:sz w:val="28"/>
          <w:szCs w:val="28"/>
        </w:rPr>
        <w:t>Региональный проект «Патриотическое воспитание граждан Российской Федерации»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E329AA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вовлечения в социально активную деятельность детей и молодежи через участие в патриотических проектах, а также для развития системы </w:t>
      </w:r>
      <w:proofErr w:type="spellStart"/>
      <w:r w:rsidRPr="00E329AA">
        <w:rPr>
          <w:bCs/>
          <w:iCs/>
          <w:sz w:val="28"/>
          <w:szCs w:val="28"/>
        </w:rPr>
        <w:t>межпоколенческого</w:t>
      </w:r>
      <w:proofErr w:type="spellEnd"/>
      <w:r w:rsidRPr="00E329AA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329AA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E329AA">
        <w:rPr>
          <w:bCs/>
          <w:iCs/>
          <w:sz w:val="28"/>
          <w:szCs w:val="28"/>
        </w:rPr>
        <w:t>Юнармия</w:t>
      </w:r>
      <w:proofErr w:type="spellEnd"/>
      <w:r w:rsidRPr="00E329AA">
        <w:rPr>
          <w:bCs/>
          <w:iCs/>
          <w:sz w:val="28"/>
          <w:szCs w:val="28"/>
        </w:rPr>
        <w:t>» на базе МБУ ДО «ДДТ»</w:t>
      </w:r>
      <w:r w:rsidRPr="00E329AA">
        <w:rPr>
          <w:color w:val="000000" w:themeColor="text1"/>
          <w:sz w:val="28"/>
          <w:szCs w:val="28"/>
        </w:rPr>
        <w:t xml:space="preserve">, в которое принято 777 человек детей и молодежи. </w:t>
      </w:r>
      <w:r w:rsidRPr="00E329AA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850E30" w:rsidRPr="00E329AA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  <w:lang w:bidi="hi-IN"/>
        </w:rPr>
      </w:pPr>
      <w:r w:rsidRPr="00E329AA">
        <w:rPr>
          <w:sz w:val="28"/>
          <w:szCs w:val="28"/>
          <w:lang w:bidi="hi-IN"/>
        </w:rPr>
        <w:t>Организована работа муниципального учебно-методического центра военно-патриотического воспитания молодежи «Авангард», в рамках деятельности которого в период марте проведены учебные сборы для</w:t>
      </w:r>
      <w:r w:rsidRPr="00E329AA">
        <w:rPr>
          <w:sz w:val="28"/>
          <w:szCs w:val="28"/>
        </w:rPr>
        <w:t xml:space="preserve"> 210 </w:t>
      </w:r>
      <w:r w:rsidRPr="00E329AA">
        <w:rPr>
          <w:sz w:val="28"/>
          <w:szCs w:val="28"/>
          <w:lang w:bidi="hi-IN"/>
        </w:rPr>
        <w:t>учащихся 10-х классов общеобразовательных организаций города.</w:t>
      </w:r>
    </w:p>
    <w:p w:rsidR="00E81F51" w:rsidRPr="00E329AA" w:rsidRDefault="00850E30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329AA">
        <w:rPr>
          <w:rFonts w:eastAsia="Calibri"/>
          <w:color w:val="000000" w:themeColor="text1"/>
          <w:sz w:val="28"/>
          <w:szCs w:val="28"/>
        </w:rPr>
        <w:t>Реализуется</w:t>
      </w:r>
      <w:r w:rsidR="00E81F51" w:rsidRPr="00E329AA">
        <w:rPr>
          <w:rFonts w:eastAsia="Calibri"/>
          <w:color w:val="000000" w:themeColor="text1"/>
          <w:sz w:val="28"/>
          <w:szCs w:val="28"/>
        </w:rPr>
        <w:t xml:space="preserve"> программ</w:t>
      </w:r>
      <w:r w:rsidRPr="00E329AA">
        <w:rPr>
          <w:rFonts w:eastAsia="Calibri"/>
          <w:color w:val="000000" w:themeColor="text1"/>
          <w:sz w:val="28"/>
          <w:szCs w:val="28"/>
        </w:rPr>
        <w:t>а «Орлята России», направленная</w:t>
      </w:r>
      <w:r w:rsidR="00E81F51" w:rsidRPr="00E329AA">
        <w:rPr>
          <w:rFonts w:eastAsia="Calibri"/>
          <w:color w:val="000000" w:themeColor="text1"/>
          <w:sz w:val="28"/>
          <w:szCs w:val="28"/>
        </w:rPr>
        <w:t xml:space="preserve"> на   развитие социальной активност</w:t>
      </w:r>
      <w:r w:rsidR="00EC30DD" w:rsidRPr="00E329AA">
        <w:rPr>
          <w:rFonts w:eastAsia="Calibri"/>
          <w:color w:val="000000" w:themeColor="text1"/>
          <w:sz w:val="28"/>
          <w:szCs w:val="28"/>
        </w:rPr>
        <w:t xml:space="preserve">и обучающихся начальных классов, 100% учащихся общеобразовательных организаций </w:t>
      </w:r>
      <w:r w:rsidRPr="00E329AA">
        <w:rPr>
          <w:rFonts w:eastAsia="Calibri"/>
          <w:color w:val="000000" w:themeColor="text1"/>
          <w:sz w:val="28"/>
          <w:szCs w:val="28"/>
        </w:rPr>
        <w:t xml:space="preserve">включены во </w:t>
      </w:r>
      <w:r w:rsidR="00EC30DD" w:rsidRPr="00E329AA">
        <w:rPr>
          <w:rFonts w:eastAsia="Calibri"/>
          <w:color w:val="000000" w:themeColor="text1"/>
          <w:sz w:val="28"/>
          <w:szCs w:val="28"/>
        </w:rPr>
        <w:t xml:space="preserve">Всероссийский проект «Разговоры о </w:t>
      </w:r>
      <w:proofErr w:type="gramStart"/>
      <w:r w:rsidR="00EC30DD" w:rsidRPr="00E329AA">
        <w:rPr>
          <w:rFonts w:eastAsia="Calibri"/>
          <w:color w:val="000000" w:themeColor="text1"/>
          <w:sz w:val="28"/>
          <w:szCs w:val="28"/>
        </w:rPr>
        <w:t>важном</w:t>
      </w:r>
      <w:proofErr w:type="gramEnd"/>
      <w:r w:rsidR="00EC30DD" w:rsidRPr="00E329AA">
        <w:rPr>
          <w:rFonts w:eastAsia="Calibri"/>
          <w:color w:val="000000" w:themeColor="text1"/>
          <w:sz w:val="28"/>
          <w:szCs w:val="28"/>
        </w:rPr>
        <w:t>», который позволяет обеспечить развитие ценностного отношения учащихся к своей родине России, людям, событиям.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E329AA">
        <w:rPr>
          <w:bCs/>
          <w:iCs/>
          <w:sz w:val="28"/>
          <w:szCs w:val="28"/>
        </w:rPr>
        <w:t xml:space="preserve">В 100% общеобразовательных организаций внедрены рабочие программы воспитания обучающихся.  </w:t>
      </w:r>
    </w:p>
    <w:p w:rsidR="00E81F51" w:rsidRPr="00E329AA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E329AA">
        <w:rPr>
          <w:bCs/>
          <w:iCs/>
          <w:sz w:val="28"/>
          <w:szCs w:val="28"/>
        </w:rPr>
        <w:t>Осуществляется 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деятельность, а также мероприятий по противодействию распространению деструктивной идеологии.</w:t>
      </w:r>
    </w:p>
    <w:p w:rsidR="000B1994" w:rsidRPr="00E329AA" w:rsidRDefault="00E81F51" w:rsidP="00C760E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E329AA">
        <w:rPr>
          <w:bCs/>
          <w:iCs/>
          <w:sz w:val="28"/>
          <w:szCs w:val="28"/>
        </w:rPr>
        <w:t>Организовано участие обучающихся в городских мероприятиях, Всероссийских проектах и акциях: мероприятия</w:t>
      </w:r>
      <w:r w:rsidRPr="00E329AA">
        <w:rPr>
          <w:sz w:val="28"/>
          <w:szCs w:val="28"/>
        </w:rPr>
        <w:t xml:space="preserve">, посвящённые Дню Защитника Отечества; </w:t>
      </w:r>
      <w:r w:rsidR="00B56A56" w:rsidRPr="00E329AA">
        <w:rPr>
          <w:sz w:val="28"/>
          <w:szCs w:val="28"/>
        </w:rPr>
        <w:t>муниципальном</w:t>
      </w:r>
      <w:r w:rsidRPr="00E329AA">
        <w:rPr>
          <w:sz w:val="28"/>
          <w:szCs w:val="28"/>
        </w:rPr>
        <w:t xml:space="preserve"> смотр</w:t>
      </w:r>
      <w:r w:rsidR="00B56A56" w:rsidRPr="00E329AA">
        <w:rPr>
          <w:sz w:val="28"/>
          <w:szCs w:val="28"/>
        </w:rPr>
        <w:t>е</w:t>
      </w:r>
      <w:r w:rsidRPr="00E329AA">
        <w:rPr>
          <w:sz w:val="28"/>
          <w:szCs w:val="28"/>
        </w:rPr>
        <w:t xml:space="preserve"> строя и песни среди обучающихся образователь</w:t>
      </w:r>
      <w:r w:rsidR="00B56A56" w:rsidRPr="00E329AA">
        <w:rPr>
          <w:sz w:val="28"/>
          <w:szCs w:val="28"/>
        </w:rPr>
        <w:t xml:space="preserve">ных организаций города; проектах </w:t>
      </w:r>
      <w:r w:rsidRPr="00E329AA">
        <w:rPr>
          <w:bCs/>
          <w:iCs/>
          <w:sz w:val="28"/>
          <w:szCs w:val="28"/>
        </w:rPr>
        <w:t xml:space="preserve">«Без срока давности», «Диалоги с Героями»; акция «Блокадный хлеб»; </w:t>
      </w:r>
      <w:proofErr w:type="spellStart"/>
      <w:r w:rsidRPr="00E329AA">
        <w:rPr>
          <w:bCs/>
          <w:iCs/>
          <w:sz w:val="28"/>
          <w:szCs w:val="28"/>
        </w:rPr>
        <w:t>квест</w:t>
      </w:r>
      <w:r w:rsidR="00B56A56" w:rsidRPr="00E329AA">
        <w:rPr>
          <w:bCs/>
          <w:iCs/>
          <w:sz w:val="28"/>
          <w:szCs w:val="28"/>
        </w:rPr>
        <w:t>е</w:t>
      </w:r>
      <w:proofErr w:type="spellEnd"/>
      <w:r w:rsidRPr="00E329AA">
        <w:rPr>
          <w:bCs/>
          <w:iCs/>
          <w:sz w:val="28"/>
          <w:szCs w:val="28"/>
        </w:rPr>
        <w:t xml:space="preserve"> «Сталинградская битва»;</w:t>
      </w:r>
      <w:r w:rsidRPr="00E329AA">
        <w:rPr>
          <w:sz w:val="28"/>
          <w:szCs w:val="28"/>
        </w:rPr>
        <w:t xml:space="preserve"> </w:t>
      </w:r>
      <w:r w:rsidR="00B56A56" w:rsidRPr="00E329AA">
        <w:rPr>
          <w:bCs/>
          <w:iCs/>
          <w:sz w:val="28"/>
          <w:szCs w:val="28"/>
        </w:rPr>
        <w:t>акциях</w:t>
      </w:r>
      <w:r w:rsidRPr="00E329AA">
        <w:rPr>
          <w:bCs/>
          <w:iCs/>
          <w:sz w:val="28"/>
          <w:szCs w:val="28"/>
        </w:rPr>
        <w:t xml:space="preserve"> «Посылка солдату»</w:t>
      </w:r>
      <w:r w:rsidR="00B56A56" w:rsidRPr="00E329AA">
        <w:rPr>
          <w:bCs/>
          <w:iCs/>
          <w:sz w:val="28"/>
          <w:szCs w:val="28"/>
        </w:rPr>
        <w:t>,</w:t>
      </w:r>
      <w:r w:rsidRPr="00E329AA">
        <w:rPr>
          <w:bCs/>
          <w:iCs/>
          <w:sz w:val="28"/>
          <w:szCs w:val="28"/>
        </w:rPr>
        <w:t xml:space="preserve"> «Бессмертный полк», «Свеча памяти», «Мы граждане </w:t>
      </w:r>
      <w:r w:rsidR="00625B4F" w:rsidRPr="00E329AA">
        <w:rPr>
          <w:bCs/>
          <w:iCs/>
          <w:sz w:val="28"/>
          <w:szCs w:val="28"/>
        </w:rPr>
        <w:t>Р</w:t>
      </w:r>
      <w:r w:rsidRPr="00E329AA">
        <w:rPr>
          <w:bCs/>
          <w:iCs/>
          <w:sz w:val="28"/>
          <w:szCs w:val="28"/>
        </w:rPr>
        <w:t>оссии», «Знай свою страну», «Письма солдату», в рамках Дня Героев Отечества.</w:t>
      </w:r>
      <w:proofErr w:type="gramEnd"/>
    </w:p>
    <w:p w:rsidR="000B1994" w:rsidRPr="00E329AA" w:rsidRDefault="000B1994" w:rsidP="00C760E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  <w:sectPr w:rsidR="000B1994" w:rsidRPr="00E329AA" w:rsidSect="00C760E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B1994" w:rsidRPr="00E329AA" w:rsidRDefault="000B1994" w:rsidP="000B1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9AA">
        <w:rPr>
          <w:rFonts w:eastAsia="Calibri"/>
          <w:sz w:val="28"/>
          <w:szCs w:val="28"/>
          <w:lang w:eastAsia="en-US"/>
        </w:rPr>
        <w:lastRenderedPageBreak/>
        <w:t>В соответствии с Соглашениями о реализации региональных проектов на территории города Нефтеюганска определены 1</w:t>
      </w:r>
      <w:r w:rsidR="008466AE" w:rsidRPr="00E329AA">
        <w:rPr>
          <w:rFonts w:eastAsia="Calibri"/>
          <w:sz w:val="28"/>
          <w:szCs w:val="28"/>
          <w:lang w:eastAsia="en-US"/>
        </w:rPr>
        <w:t>2</w:t>
      </w:r>
      <w:r w:rsidRPr="00E329AA">
        <w:rPr>
          <w:rFonts w:eastAsia="Calibri"/>
          <w:sz w:val="28"/>
          <w:szCs w:val="28"/>
          <w:lang w:eastAsia="en-US"/>
        </w:rPr>
        <w:t xml:space="preserve"> показателей с распределением значений по годам реализации.</w:t>
      </w:r>
    </w:p>
    <w:p w:rsidR="000B1994" w:rsidRPr="00E329AA" w:rsidRDefault="000B1994" w:rsidP="000B1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9AA">
        <w:rPr>
          <w:rFonts w:eastAsia="Calibri"/>
          <w:sz w:val="28"/>
          <w:szCs w:val="28"/>
          <w:lang w:eastAsia="en-US"/>
        </w:rPr>
        <w:t>На 01.10.2023 года обеспечено исполнение показателей:</w:t>
      </w:r>
    </w:p>
    <w:tbl>
      <w:tblPr>
        <w:tblW w:w="14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5917"/>
        <w:gridCol w:w="1559"/>
        <w:gridCol w:w="1559"/>
        <w:gridCol w:w="4814"/>
      </w:tblGrid>
      <w:tr w:rsidR="000B1994" w:rsidRPr="00E329AA" w:rsidTr="00E11824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E329AA" w:rsidRDefault="000B1994" w:rsidP="00E11824">
            <w:pPr>
              <w:widowControl w:val="0"/>
              <w:jc w:val="center"/>
              <w:rPr>
                <w:bCs/>
                <w:color w:val="000000"/>
              </w:rPr>
            </w:pPr>
            <w:r w:rsidRPr="00E329AA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E329AA">
              <w:rPr>
                <w:bCs/>
                <w:color w:val="000000"/>
              </w:rPr>
              <w:t>п</w:t>
            </w:r>
            <w:proofErr w:type="spellEnd"/>
            <w:proofErr w:type="gramEnd"/>
            <w:r w:rsidRPr="00E329AA">
              <w:rPr>
                <w:bCs/>
                <w:color w:val="000000"/>
              </w:rPr>
              <w:t>/</w:t>
            </w:r>
            <w:proofErr w:type="spellStart"/>
            <w:r w:rsidRPr="00E329AA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5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E329AA" w:rsidRDefault="000B1994" w:rsidP="00E11824">
            <w:pPr>
              <w:widowControl w:val="0"/>
              <w:jc w:val="both"/>
              <w:rPr>
                <w:bCs/>
                <w:color w:val="000000"/>
              </w:rPr>
            </w:pPr>
            <w:r w:rsidRPr="00E329AA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E329AA" w:rsidRDefault="000B1994" w:rsidP="00E11824">
            <w:pPr>
              <w:widowControl w:val="0"/>
              <w:jc w:val="center"/>
              <w:rPr>
                <w:bCs/>
                <w:color w:val="000000"/>
              </w:rPr>
            </w:pPr>
            <w:r w:rsidRPr="00E329AA">
              <w:rPr>
                <w:bCs/>
                <w:color w:val="000000"/>
              </w:rPr>
              <w:t xml:space="preserve">Значение показателя </w:t>
            </w:r>
          </w:p>
          <w:p w:rsidR="000B1994" w:rsidRPr="00E329AA" w:rsidRDefault="000B1994" w:rsidP="00E11824">
            <w:pPr>
              <w:widowControl w:val="0"/>
              <w:jc w:val="center"/>
              <w:rPr>
                <w:bCs/>
                <w:color w:val="000000"/>
              </w:rPr>
            </w:pPr>
            <w:r w:rsidRPr="00E329AA">
              <w:rPr>
                <w:bCs/>
                <w:color w:val="000000"/>
              </w:rPr>
              <w:t>на 2023 год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E329AA" w:rsidRDefault="000B1994" w:rsidP="00E11824">
            <w:pPr>
              <w:widowControl w:val="0"/>
              <w:jc w:val="center"/>
              <w:rPr>
                <w:bCs/>
                <w:color w:val="000000"/>
              </w:rPr>
            </w:pPr>
            <w:r w:rsidRPr="00E329AA">
              <w:rPr>
                <w:bCs/>
                <w:color w:val="000000"/>
              </w:rPr>
              <w:t>Примечание</w:t>
            </w:r>
          </w:p>
        </w:tc>
      </w:tr>
      <w:tr w:rsidR="000B1994" w:rsidRPr="00E329AA" w:rsidTr="00E11824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94" w:rsidRPr="00E329AA" w:rsidRDefault="000B1994" w:rsidP="00E11824">
            <w:pPr>
              <w:rPr>
                <w:bCs/>
                <w:color w:val="000000"/>
              </w:rPr>
            </w:pPr>
          </w:p>
        </w:tc>
        <w:tc>
          <w:tcPr>
            <w:tcW w:w="5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94" w:rsidRPr="00E329AA" w:rsidRDefault="000B1994" w:rsidP="00E11824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E329AA" w:rsidRDefault="000B1994" w:rsidP="00E11824">
            <w:pPr>
              <w:widowControl w:val="0"/>
              <w:jc w:val="center"/>
              <w:rPr>
                <w:bCs/>
                <w:color w:val="000000"/>
              </w:rPr>
            </w:pPr>
            <w:r w:rsidRPr="00E329AA">
              <w:rPr>
                <w:bCs/>
                <w:color w:val="00000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E329AA" w:rsidRDefault="000B1994" w:rsidP="000B1994">
            <w:pPr>
              <w:widowControl w:val="0"/>
              <w:jc w:val="center"/>
              <w:rPr>
                <w:bCs/>
                <w:color w:val="000000"/>
              </w:rPr>
            </w:pPr>
            <w:r w:rsidRPr="00E329AA">
              <w:rPr>
                <w:bCs/>
                <w:color w:val="000000"/>
              </w:rPr>
              <w:t>факт на 01.10.2023</w:t>
            </w: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94" w:rsidRPr="00E329AA" w:rsidRDefault="000B1994" w:rsidP="00E11824">
            <w:pPr>
              <w:rPr>
                <w:bCs/>
                <w:color w:val="000000"/>
              </w:rPr>
            </w:pPr>
          </w:p>
        </w:tc>
      </w:tr>
      <w:tr w:rsidR="000B1994" w:rsidRPr="00E329AA" w:rsidTr="00E11824">
        <w:trPr>
          <w:trHeight w:val="23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E329AA" w:rsidRDefault="000B1994" w:rsidP="00E11824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E329AA">
              <w:rPr>
                <w:bCs/>
                <w:i/>
                <w:color w:val="000000"/>
              </w:rPr>
              <w:t>1.</w:t>
            </w:r>
          </w:p>
        </w:tc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E329AA" w:rsidRDefault="000B1994" w:rsidP="00E11824">
            <w:pPr>
              <w:widowControl w:val="0"/>
              <w:rPr>
                <w:bCs/>
                <w:i/>
                <w:color w:val="000000"/>
              </w:rPr>
            </w:pPr>
            <w:r w:rsidRPr="00E329AA"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0B1994" w:rsidRPr="00E329AA" w:rsidTr="00E11824">
        <w:trPr>
          <w:trHeight w:val="6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E329AA" w:rsidRDefault="000B1994" w:rsidP="00E11824">
            <w:pPr>
              <w:widowControl w:val="0"/>
              <w:jc w:val="center"/>
              <w:rPr>
                <w:color w:val="000000"/>
              </w:rPr>
            </w:pPr>
            <w:r w:rsidRPr="00E329AA">
              <w:rPr>
                <w:color w:val="000000"/>
              </w:rPr>
              <w:t>1.1.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E329AA" w:rsidRDefault="000B1994" w:rsidP="00E11824">
            <w:pPr>
              <w:widowControl w:val="0"/>
              <w:jc w:val="both"/>
            </w:pPr>
            <w:r w:rsidRPr="00E329AA"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E329AA" w:rsidRDefault="000B1994" w:rsidP="00E11824">
            <w:pPr>
              <w:widowControl w:val="0"/>
              <w:jc w:val="center"/>
            </w:pPr>
            <w:r w:rsidRPr="00E329AA">
              <w:t>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E329AA" w:rsidRDefault="00D8062A" w:rsidP="00E11824">
            <w:pPr>
              <w:widowControl w:val="0"/>
              <w:jc w:val="center"/>
            </w:pPr>
            <w:r w:rsidRPr="00E329AA">
              <w:t>55,7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E329AA" w:rsidRDefault="00D8062A" w:rsidP="00E11824">
            <w:pPr>
              <w:widowControl w:val="0"/>
              <w:jc w:val="both"/>
              <w:rPr>
                <w:color w:val="000000"/>
              </w:rPr>
            </w:pPr>
            <w:r w:rsidRPr="00E329AA">
              <w:rPr>
                <w:color w:val="000000"/>
              </w:rPr>
              <w:t>-</w:t>
            </w:r>
          </w:p>
        </w:tc>
      </w:tr>
      <w:tr w:rsidR="000B1994" w:rsidRPr="00850E30" w:rsidTr="00E11824">
        <w:trPr>
          <w:trHeight w:val="132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E329AA" w:rsidRDefault="000B1994" w:rsidP="00E11824">
            <w:pPr>
              <w:widowControl w:val="0"/>
              <w:jc w:val="center"/>
              <w:rPr>
                <w:color w:val="000000"/>
              </w:rPr>
            </w:pPr>
            <w:r w:rsidRPr="00E329AA">
              <w:rPr>
                <w:color w:val="000000"/>
              </w:rPr>
              <w:t>1.2.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994" w:rsidRPr="00E329AA" w:rsidRDefault="000B1994" w:rsidP="00E11824">
            <w:pPr>
              <w:widowControl w:val="0"/>
              <w:jc w:val="both"/>
            </w:pPr>
            <w:r w:rsidRPr="00E329AA"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E329AA">
              <w:t>Кванториум</w:t>
            </w:r>
            <w:proofErr w:type="spellEnd"/>
            <w:r w:rsidRPr="00E329AA">
              <w:t>» и центров «</w:t>
            </w:r>
            <w:proofErr w:type="spellStart"/>
            <w:proofErr w:type="gramStart"/>
            <w:r w:rsidRPr="00E329AA">
              <w:t>I</w:t>
            </w:r>
            <w:proofErr w:type="gramEnd"/>
            <w:r w:rsidRPr="00E329AA">
              <w:t>Т-куб</w:t>
            </w:r>
            <w:proofErr w:type="spellEnd"/>
            <w:r w:rsidRPr="00E329AA">
              <w:t>», процент</w:t>
            </w:r>
          </w:p>
          <w:p w:rsidR="000B1994" w:rsidRPr="00E329AA" w:rsidRDefault="000B1994" w:rsidP="00E11824">
            <w:pPr>
              <w:widowControl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B1994" w:rsidRPr="00E329AA" w:rsidRDefault="000B1994" w:rsidP="00E11824">
            <w:pPr>
              <w:widowControl w:val="0"/>
              <w:jc w:val="center"/>
            </w:pPr>
            <w:r w:rsidRPr="00E329AA">
              <w:t>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994" w:rsidRPr="00E329AA" w:rsidRDefault="000B1994" w:rsidP="00E11824">
            <w:pPr>
              <w:widowControl w:val="0"/>
              <w:jc w:val="center"/>
            </w:pPr>
            <w:r w:rsidRPr="00E329AA">
              <w:t>13,</w:t>
            </w:r>
            <w:r w:rsidR="00D8062A" w:rsidRPr="00E329AA">
              <w:t>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E329AA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E329AA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0B1994" w:rsidRPr="009679B3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E329AA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0B1994" w:rsidRPr="00850E30" w:rsidTr="00E11824">
        <w:trPr>
          <w:trHeight w:val="12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1.3.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both"/>
            </w:pPr>
            <w:proofErr w:type="gramStart"/>
            <w:r w:rsidRPr="009679B3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процент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center"/>
            </w:pPr>
            <w:r w:rsidRPr="009679B3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center"/>
            </w:pPr>
            <w:r w:rsidRPr="009679B3">
              <w:t>1</w:t>
            </w:r>
            <w:r w:rsidR="00D8062A">
              <w:t>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9679B3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0B1994" w:rsidRPr="009679B3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9679B3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0B1994" w:rsidRPr="00850E30" w:rsidTr="00E11824">
        <w:trPr>
          <w:trHeight w:val="12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1.4.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both"/>
            </w:pPr>
            <w:r w:rsidRPr="009679B3">
              <w:rPr>
                <w:rStyle w:val="disabled"/>
              </w:rPr>
              <w:t>Доля детей, которые обеспечены сертификатами персонифицированного финансирования дополнительного образования,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center"/>
            </w:pPr>
            <w:r w:rsidRPr="009679B3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D8062A">
            <w:pPr>
              <w:widowControl w:val="0"/>
              <w:jc w:val="center"/>
            </w:pPr>
            <w:r w:rsidRPr="009679B3">
              <w:t>1</w:t>
            </w:r>
            <w:r w:rsidR="00D8062A">
              <w:t>6,2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9679B3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0B1994" w:rsidRPr="009679B3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9679B3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0B1994" w:rsidRPr="00850E30" w:rsidTr="00E11824">
        <w:trPr>
          <w:trHeight w:val="71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1.5.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both"/>
            </w:pPr>
            <w:r w:rsidRPr="009679B3"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center"/>
            </w:pPr>
            <w:r w:rsidRPr="009679B3"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center"/>
            </w:pPr>
            <w:r w:rsidRPr="009679B3">
              <w:t>8</w:t>
            </w:r>
            <w:r w:rsidR="00D8062A">
              <w:t>3,5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9679B3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0B1994" w:rsidRPr="009679B3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9679B3">
              <w:rPr>
                <w:color w:val="000000"/>
              </w:rPr>
              <w:lastRenderedPageBreak/>
              <w:t>По итогам 2023 года показатель будет исполнен в полном объёме</w:t>
            </w:r>
          </w:p>
        </w:tc>
      </w:tr>
      <w:tr w:rsidR="000B1994" w:rsidRPr="00850E30" w:rsidTr="00E11824">
        <w:trPr>
          <w:trHeight w:val="41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lastRenderedPageBreak/>
              <w:t>1.6.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both"/>
            </w:pPr>
            <w:r w:rsidRPr="009679B3"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center"/>
            </w:pPr>
            <w:r w:rsidRPr="009679B3">
              <w:t>81,25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center"/>
            </w:pPr>
            <w:r w:rsidRPr="009679B3">
              <w:t>86,66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9679B3">
              <w:rPr>
                <w:color w:val="000000"/>
              </w:rPr>
              <w:t>-</w:t>
            </w:r>
          </w:p>
        </w:tc>
      </w:tr>
      <w:tr w:rsidR="000B1994" w:rsidRPr="00850E30" w:rsidTr="00E11824">
        <w:trPr>
          <w:trHeight w:val="41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1.7.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both"/>
            </w:pPr>
            <w:proofErr w:type="gramStart"/>
            <w:r w:rsidRPr="009679B3"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процент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center"/>
            </w:pPr>
            <w:r w:rsidRPr="009679B3"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center"/>
            </w:pPr>
            <w:r w:rsidRPr="009679B3">
              <w:t>54</w:t>
            </w:r>
            <w:r w:rsidR="00D8062A">
              <w:t>,76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9679B3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0B1994" w:rsidRPr="009679B3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9679B3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0B1994" w:rsidRPr="00850E30" w:rsidTr="00E11824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1.8.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both"/>
            </w:pPr>
            <w:r w:rsidRPr="009679B3">
              <w:t>Доля педагогических работников, использующих сервисы федеральной информационно-сервисной платформы цифровой образовательной среды,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center"/>
            </w:pPr>
            <w:r w:rsidRPr="009679B3"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center"/>
            </w:pPr>
            <w:r w:rsidRPr="009679B3">
              <w:t>6</w:t>
            </w:r>
            <w:r w:rsidR="00D8062A"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9679B3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9679B3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0B1994" w:rsidRPr="009679B3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9679B3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0B1994" w:rsidRPr="00850E30" w:rsidTr="00E11824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1.9.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both"/>
            </w:pPr>
            <w:r w:rsidRPr="00850E30"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center"/>
            </w:pPr>
            <w:r w:rsidRPr="00850E30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center"/>
            </w:pPr>
            <w:r w:rsidRPr="00850E30">
              <w:t>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-</w:t>
            </w:r>
          </w:p>
        </w:tc>
      </w:tr>
      <w:tr w:rsidR="000B1994" w:rsidRPr="00850E30" w:rsidTr="00E11824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1.10.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autoSpaceDE w:val="0"/>
              <w:autoSpaceDN w:val="0"/>
              <w:adjustRightInd w:val="0"/>
              <w:jc w:val="both"/>
            </w:pPr>
            <w:r w:rsidRPr="00850E30"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center"/>
            </w:pPr>
            <w:r w:rsidRPr="00850E30"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center"/>
            </w:pPr>
            <w:r w:rsidRPr="00850E30">
              <w:t>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-</w:t>
            </w:r>
          </w:p>
        </w:tc>
      </w:tr>
      <w:tr w:rsidR="000B1994" w:rsidRPr="00850E30" w:rsidTr="00E11824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1.11.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autoSpaceDE w:val="0"/>
              <w:autoSpaceDN w:val="0"/>
              <w:adjustRightInd w:val="0"/>
              <w:jc w:val="both"/>
            </w:pPr>
            <w:r w:rsidRPr="00850E30"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center"/>
            </w:pPr>
            <w:r w:rsidRPr="00850E30">
              <w:t>8,876</w:t>
            </w:r>
          </w:p>
          <w:p w:rsidR="000B1994" w:rsidRPr="00850E30" w:rsidRDefault="000B1994" w:rsidP="00E11824">
            <w:pPr>
              <w:widowControl w:val="0"/>
              <w:jc w:val="center"/>
            </w:pPr>
            <w:r w:rsidRPr="00850E30">
              <w:t>(8 876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D8062A" w:rsidP="00E11824">
            <w:pPr>
              <w:widowControl w:val="0"/>
              <w:jc w:val="center"/>
            </w:pPr>
            <w:r>
              <w:t>6</w:t>
            </w:r>
            <w:r w:rsidR="000B1994" w:rsidRPr="00850E30">
              <w:t>,</w:t>
            </w:r>
            <w:r>
              <w:t>98</w:t>
            </w:r>
          </w:p>
          <w:p w:rsidR="000B1994" w:rsidRPr="00850E30" w:rsidRDefault="00D8062A" w:rsidP="00D8062A">
            <w:pPr>
              <w:widowControl w:val="0"/>
              <w:jc w:val="center"/>
            </w:pPr>
            <w:r>
              <w:t>(698</w:t>
            </w:r>
            <w:r w:rsidR="000B1994" w:rsidRPr="00850E30">
              <w:t>0 человек)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0B1994" w:rsidRPr="00850E30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0B1994" w:rsidTr="00E11824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1.12.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autoSpaceDE w:val="0"/>
              <w:autoSpaceDN w:val="0"/>
              <w:adjustRightInd w:val="0"/>
              <w:jc w:val="both"/>
            </w:pPr>
            <w:r w:rsidRPr="00850E30">
              <w:t xml:space="preserve">Создание условий для развития системы </w:t>
            </w:r>
            <w:proofErr w:type="spellStart"/>
            <w:r w:rsidRPr="00850E30">
              <w:t>межпоколенческого</w:t>
            </w:r>
            <w:proofErr w:type="spellEnd"/>
            <w:r w:rsidRPr="00850E30">
              <w:t xml:space="preserve"> взаимодействия и обеспечения </w:t>
            </w:r>
            <w:r w:rsidRPr="00850E30">
              <w:lastRenderedPageBreak/>
              <w:t>преемственности поколений, поддержки общественных инициатив и проектов, направленных на гражданское и патриотическое воспитание детей и молодежи,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center"/>
            </w:pPr>
            <w:r w:rsidRPr="00850E30">
              <w:lastRenderedPageBreak/>
              <w:t>0,521</w:t>
            </w:r>
          </w:p>
          <w:p w:rsidR="000B1994" w:rsidRPr="00850E30" w:rsidRDefault="000B1994" w:rsidP="00E11824">
            <w:pPr>
              <w:widowControl w:val="0"/>
              <w:jc w:val="center"/>
            </w:pPr>
            <w:r w:rsidRPr="00850E30">
              <w:t xml:space="preserve"> (521 </w:t>
            </w:r>
            <w:r w:rsidRPr="00850E30">
              <w:lastRenderedPageBreak/>
              <w:t>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D8062A" w:rsidP="00E11824">
            <w:pPr>
              <w:widowControl w:val="0"/>
              <w:jc w:val="center"/>
            </w:pPr>
            <w:r>
              <w:lastRenderedPageBreak/>
              <w:t>0,49</w:t>
            </w:r>
          </w:p>
          <w:p w:rsidR="000B1994" w:rsidRPr="00850E30" w:rsidRDefault="000B1994" w:rsidP="00D8062A">
            <w:pPr>
              <w:widowControl w:val="0"/>
              <w:jc w:val="center"/>
            </w:pPr>
            <w:r w:rsidRPr="00850E30">
              <w:t>(4</w:t>
            </w:r>
            <w:r w:rsidR="00D8062A">
              <w:t>90</w:t>
            </w:r>
            <w:r w:rsidRPr="00850E30">
              <w:t xml:space="preserve"> </w:t>
            </w:r>
            <w:r w:rsidRPr="00850E30">
              <w:lastRenderedPageBreak/>
              <w:t>человек)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4" w:rsidRPr="00850E30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lastRenderedPageBreak/>
              <w:t xml:space="preserve">Значение показателя определяется нарастающим итогом по мероприятиям, </w:t>
            </w:r>
            <w:r w:rsidRPr="00850E30">
              <w:rPr>
                <w:color w:val="000000"/>
              </w:rPr>
              <w:lastRenderedPageBreak/>
              <w:t>проводимым в течение 2023 года.</w:t>
            </w:r>
          </w:p>
          <w:p w:rsidR="000B1994" w:rsidRPr="00850E30" w:rsidRDefault="000B1994" w:rsidP="00E11824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</w:tbl>
    <w:p w:rsidR="000B1994" w:rsidRDefault="000B1994" w:rsidP="00E329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sz w:val="28"/>
          <w:szCs w:val="28"/>
        </w:rPr>
      </w:pPr>
    </w:p>
    <w:sectPr w:rsidR="000B1994" w:rsidSect="00E33169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280" w:rsidRDefault="00F77280">
      <w:r>
        <w:separator/>
      </w:r>
    </w:p>
  </w:endnote>
  <w:endnote w:type="continuationSeparator" w:id="0">
    <w:p w:rsidR="00F77280" w:rsidRDefault="00F77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280" w:rsidRDefault="00F77280">
      <w:r>
        <w:separator/>
      </w:r>
    </w:p>
  </w:footnote>
  <w:footnote w:type="continuationSeparator" w:id="0">
    <w:p w:rsidR="00F77280" w:rsidRDefault="00F77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15CDE"/>
    <w:rsid w:val="000278C8"/>
    <w:rsid w:val="0003043D"/>
    <w:rsid w:val="00030F85"/>
    <w:rsid w:val="00031F97"/>
    <w:rsid w:val="000423B2"/>
    <w:rsid w:val="00043DFD"/>
    <w:rsid w:val="00044F0B"/>
    <w:rsid w:val="000468B8"/>
    <w:rsid w:val="0004793E"/>
    <w:rsid w:val="0005413D"/>
    <w:rsid w:val="00062BDD"/>
    <w:rsid w:val="00064296"/>
    <w:rsid w:val="000713F1"/>
    <w:rsid w:val="00075389"/>
    <w:rsid w:val="000764E6"/>
    <w:rsid w:val="0007771C"/>
    <w:rsid w:val="0008136C"/>
    <w:rsid w:val="00087565"/>
    <w:rsid w:val="00096883"/>
    <w:rsid w:val="000B0C30"/>
    <w:rsid w:val="000B1994"/>
    <w:rsid w:val="000B1FB0"/>
    <w:rsid w:val="000B3088"/>
    <w:rsid w:val="000B7E49"/>
    <w:rsid w:val="000C1AF1"/>
    <w:rsid w:val="000C4B3D"/>
    <w:rsid w:val="000D1005"/>
    <w:rsid w:val="000D29EA"/>
    <w:rsid w:val="000D5F00"/>
    <w:rsid w:val="000E0FA1"/>
    <w:rsid w:val="000E1722"/>
    <w:rsid w:val="000E464A"/>
    <w:rsid w:val="000F1AC3"/>
    <w:rsid w:val="001164B0"/>
    <w:rsid w:val="001173E1"/>
    <w:rsid w:val="001239A9"/>
    <w:rsid w:val="00141D8C"/>
    <w:rsid w:val="0014302D"/>
    <w:rsid w:val="00154E6E"/>
    <w:rsid w:val="0016150E"/>
    <w:rsid w:val="001618F7"/>
    <w:rsid w:val="0017152B"/>
    <w:rsid w:val="00171F8E"/>
    <w:rsid w:val="00174A91"/>
    <w:rsid w:val="00180A76"/>
    <w:rsid w:val="001810B2"/>
    <w:rsid w:val="00191151"/>
    <w:rsid w:val="001925C0"/>
    <w:rsid w:val="00196302"/>
    <w:rsid w:val="00196B93"/>
    <w:rsid w:val="00196C1A"/>
    <w:rsid w:val="001A5709"/>
    <w:rsid w:val="001A578D"/>
    <w:rsid w:val="001A6329"/>
    <w:rsid w:val="001B02C8"/>
    <w:rsid w:val="001B0A37"/>
    <w:rsid w:val="001B2593"/>
    <w:rsid w:val="001B4C03"/>
    <w:rsid w:val="001C13F1"/>
    <w:rsid w:val="001C2147"/>
    <w:rsid w:val="001C4273"/>
    <w:rsid w:val="001D75ED"/>
    <w:rsid w:val="001E4610"/>
    <w:rsid w:val="001F2825"/>
    <w:rsid w:val="001F2836"/>
    <w:rsid w:val="001F7182"/>
    <w:rsid w:val="00213CFD"/>
    <w:rsid w:val="002360A3"/>
    <w:rsid w:val="00244F43"/>
    <w:rsid w:val="00250C40"/>
    <w:rsid w:val="00252069"/>
    <w:rsid w:val="002543CB"/>
    <w:rsid w:val="00256A54"/>
    <w:rsid w:val="0026043B"/>
    <w:rsid w:val="00262BED"/>
    <w:rsid w:val="00277EAD"/>
    <w:rsid w:val="00282E4A"/>
    <w:rsid w:val="00287C27"/>
    <w:rsid w:val="00293477"/>
    <w:rsid w:val="002A74DB"/>
    <w:rsid w:val="002A7574"/>
    <w:rsid w:val="002B1A23"/>
    <w:rsid w:val="002B1EC5"/>
    <w:rsid w:val="002B3793"/>
    <w:rsid w:val="002B6E90"/>
    <w:rsid w:val="002B7190"/>
    <w:rsid w:val="002D39E7"/>
    <w:rsid w:val="002E18D0"/>
    <w:rsid w:val="002E6843"/>
    <w:rsid w:val="002F0445"/>
    <w:rsid w:val="003015DF"/>
    <w:rsid w:val="0032163C"/>
    <w:rsid w:val="00331619"/>
    <w:rsid w:val="0033277D"/>
    <w:rsid w:val="00333339"/>
    <w:rsid w:val="0033734C"/>
    <w:rsid w:val="003424BB"/>
    <w:rsid w:val="00342EBC"/>
    <w:rsid w:val="0034655F"/>
    <w:rsid w:val="00353C74"/>
    <w:rsid w:val="00355084"/>
    <w:rsid w:val="00360817"/>
    <w:rsid w:val="003648DC"/>
    <w:rsid w:val="00365791"/>
    <w:rsid w:val="00367132"/>
    <w:rsid w:val="0037380C"/>
    <w:rsid w:val="00374525"/>
    <w:rsid w:val="003849EF"/>
    <w:rsid w:val="00394618"/>
    <w:rsid w:val="00396F86"/>
    <w:rsid w:val="00397568"/>
    <w:rsid w:val="003B0E1D"/>
    <w:rsid w:val="003B3E26"/>
    <w:rsid w:val="003C3DE2"/>
    <w:rsid w:val="003C5067"/>
    <w:rsid w:val="003C6BF3"/>
    <w:rsid w:val="003D1774"/>
    <w:rsid w:val="003D79F5"/>
    <w:rsid w:val="003E2A3E"/>
    <w:rsid w:val="003E4E4B"/>
    <w:rsid w:val="003E51F7"/>
    <w:rsid w:val="003F00C9"/>
    <w:rsid w:val="003F3F1A"/>
    <w:rsid w:val="003F73CB"/>
    <w:rsid w:val="003F780E"/>
    <w:rsid w:val="00400475"/>
    <w:rsid w:val="00400AC8"/>
    <w:rsid w:val="00414E90"/>
    <w:rsid w:val="00415188"/>
    <w:rsid w:val="00420AA2"/>
    <w:rsid w:val="004215CA"/>
    <w:rsid w:val="00427290"/>
    <w:rsid w:val="00434DCB"/>
    <w:rsid w:val="00437B01"/>
    <w:rsid w:val="00442B79"/>
    <w:rsid w:val="00444FAB"/>
    <w:rsid w:val="00447BE5"/>
    <w:rsid w:val="00450DCF"/>
    <w:rsid w:val="00451CE5"/>
    <w:rsid w:val="00456F9A"/>
    <w:rsid w:val="00463D76"/>
    <w:rsid w:val="004644AE"/>
    <w:rsid w:val="0046537B"/>
    <w:rsid w:val="00466DA3"/>
    <w:rsid w:val="00470F8C"/>
    <w:rsid w:val="00474F08"/>
    <w:rsid w:val="004812A5"/>
    <w:rsid w:val="00483358"/>
    <w:rsid w:val="00486552"/>
    <w:rsid w:val="00491015"/>
    <w:rsid w:val="004A2762"/>
    <w:rsid w:val="004A6306"/>
    <w:rsid w:val="004B0AEE"/>
    <w:rsid w:val="004B2342"/>
    <w:rsid w:val="004B2BCE"/>
    <w:rsid w:val="004B42DA"/>
    <w:rsid w:val="004C197F"/>
    <w:rsid w:val="004D48BC"/>
    <w:rsid w:val="004D7742"/>
    <w:rsid w:val="004E134E"/>
    <w:rsid w:val="004E22F5"/>
    <w:rsid w:val="004E499F"/>
    <w:rsid w:val="00506F06"/>
    <w:rsid w:val="005112E2"/>
    <w:rsid w:val="00513AD6"/>
    <w:rsid w:val="005212B6"/>
    <w:rsid w:val="005220CC"/>
    <w:rsid w:val="00525405"/>
    <w:rsid w:val="00533CE8"/>
    <w:rsid w:val="00534D6D"/>
    <w:rsid w:val="0054061E"/>
    <w:rsid w:val="00541188"/>
    <w:rsid w:val="0054649B"/>
    <w:rsid w:val="0054660D"/>
    <w:rsid w:val="00552EBF"/>
    <w:rsid w:val="005638B8"/>
    <w:rsid w:val="00563BCB"/>
    <w:rsid w:val="00574552"/>
    <w:rsid w:val="00575668"/>
    <w:rsid w:val="0057618E"/>
    <w:rsid w:val="00591B7A"/>
    <w:rsid w:val="005A3454"/>
    <w:rsid w:val="005B048A"/>
    <w:rsid w:val="005B5F08"/>
    <w:rsid w:val="005B7A14"/>
    <w:rsid w:val="005C033C"/>
    <w:rsid w:val="005C35F3"/>
    <w:rsid w:val="005C3847"/>
    <w:rsid w:val="005C5491"/>
    <w:rsid w:val="005D377E"/>
    <w:rsid w:val="005E3BD9"/>
    <w:rsid w:val="005E75CD"/>
    <w:rsid w:val="005F023A"/>
    <w:rsid w:val="005F11B5"/>
    <w:rsid w:val="006037A5"/>
    <w:rsid w:val="00603913"/>
    <w:rsid w:val="0060654C"/>
    <w:rsid w:val="00610257"/>
    <w:rsid w:val="0061106E"/>
    <w:rsid w:val="00611161"/>
    <w:rsid w:val="006118FA"/>
    <w:rsid w:val="00611FF7"/>
    <w:rsid w:val="00612373"/>
    <w:rsid w:val="00612934"/>
    <w:rsid w:val="00621949"/>
    <w:rsid w:val="00621DEE"/>
    <w:rsid w:val="006241EC"/>
    <w:rsid w:val="00624CFC"/>
    <w:rsid w:val="00625B4F"/>
    <w:rsid w:val="006275BE"/>
    <w:rsid w:val="00631992"/>
    <w:rsid w:val="00634DB3"/>
    <w:rsid w:val="0064059F"/>
    <w:rsid w:val="00641FB7"/>
    <w:rsid w:val="006563E2"/>
    <w:rsid w:val="0066004A"/>
    <w:rsid w:val="00661CB6"/>
    <w:rsid w:val="0066410A"/>
    <w:rsid w:val="006663C9"/>
    <w:rsid w:val="0067613F"/>
    <w:rsid w:val="00676FD3"/>
    <w:rsid w:val="00681B72"/>
    <w:rsid w:val="00693A39"/>
    <w:rsid w:val="00693BC3"/>
    <w:rsid w:val="00695601"/>
    <w:rsid w:val="006A485B"/>
    <w:rsid w:val="006B3BE3"/>
    <w:rsid w:val="006B4010"/>
    <w:rsid w:val="006C069C"/>
    <w:rsid w:val="006C1338"/>
    <w:rsid w:val="006C508D"/>
    <w:rsid w:val="006C65B9"/>
    <w:rsid w:val="006C68DE"/>
    <w:rsid w:val="006D0984"/>
    <w:rsid w:val="006D0F50"/>
    <w:rsid w:val="006D3A64"/>
    <w:rsid w:val="006D63CE"/>
    <w:rsid w:val="006E05BC"/>
    <w:rsid w:val="006E106B"/>
    <w:rsid w:val="006E1FCF"/>
    <w:rsid w:val="006F18DC"/>
    <w:rsid w:val="006F3633"/>
    <w:rsid w:val="0070391A"/>
    <w:rsid w:val="00711F1E"/>
    <w:rsid w:val="00722849"/>
    <w:rsid w:val="00722E75"/>
    <w:rsid w:val="007257C7"/>
    <w:rsid w:val="00727BBA"/>
    <w:rsid w:val="00732A39"/>
    <w:rsid w:val="00736ABA"/>
    <w:rsid w:val="007373E1"/>
    <w:rsid w:val="00740A49"/>
    <w:rsid w:val="00741088"/>
    <w:rsid w:val="00746361"/>
    <w:rsid w:val="00753979"/>
    <w:rsid w:val="0075422A"/>
    <w:rsid w:val="007549C7"/>
    <w:rsid w:val="00761B94"/>
    <w:rsid w:val="00763632"/>
    <w:rsid w:val="007650A5"/>
    <w:rsid w:val="00766453"/>
    <w:rsid w:val="007664F8"/>
    <w:rsid w:val="00775631"/>
    <w:rsid w:val="007774D2"/>
    <w:rsid w:val="00781BA9"/>
    <w:rsid w:val="007850E6"/>
    <w:rsid w:val="007870EE"/>
    <w:rsid w:val="00790099"/>
    <w:rsid w:val="00790C0E"/>
    <w:rsid w:val="00790D2E"/>
    <w:rsid w:val="00791EC7"/>
    <w:rsid w:val="007A60D3"/>
    <w:rsid w:val="007B294D"/>
    <w:rsid w:val="007B6F5C"/>
    <w:rsid w:val="007B7E9E"/>
    <w:rsid w:val="007C31DC"/>
    <w:rsid w:val="007C4DCB"/>
    <w:rsid w:val="007D3868"/>
    <w:rsid w:val="007D4BA4"/>
    <w:rsid w:val="007E1086"/>
    <w:rsid w:val="007E1D76"/>
    <w:rsid w:val="007E2584"/>
    <w:rsid w:val="007E324C"/>
    <w:rsid w:val="007E51DB"/>
    <w:rsid w:val="007E769F"/>
    <w:rsid w:val="007F373F"/>
    <w:rsid w:val="007F54FF"/>
    <w:rsid w:val="007F7F41"/>
    <w:rsid w:val="00803DAD"/>
    <w:rsid w:val="00805048"/>
    <w:rsid w:val="00807F10"/>
    <w:rsid w:val="00810DB4"/>
    <w:rsid w:val="0081109C"/>
    <w:rsid w:val="00814217"/>
    <w:rsid w:val="008221D4"/>
    <w:rsid w:val="0082410E"/>
    <w:rsid w:val="008242EA"/>
    <w:rsid w:val="00825491"/>
    <w:rsid w:val="0083181A"/>
    <w:rsid w:val="0083290E"/>
    <w:rsid w:val="008466AE"/>
    <w:rsid w:val="00850E30"/>
    <w:rsid w:val="008563CB"/>
    <w:rsid w:val="008630F0"/>
    <w:rsid w:val="008634CA"/>
    <w:rsid w:val="0086366E"/>
    <w:rsid w:val="0086684E"/>
    <w:rsid w:val="00872CD2"/>
    <w:rsid w:val="00883EFF"/>
    <w:rsid w:val="00885898"/>
    <w:rsid w:val="008868AD"/>
    <w:rsid w:val="00891782"/>
    <w:rsid w:val="008A062A"/>
    <w:rsid w:val="008A09A2"/>
    <w:rsid w:val="008A0A22"/>
    <w:rsid w:val="008B1365"/>
    <w:rsid w:val="008B1385"/>
    <w:rsid w:val="008B3EAD"/>
    <w:rsid w:val="008C0162"/>
    <w:rsid w:val="008C2822"/>
    <w:rsid w:val="008C5855"/>
    <w:rsid w:val="008C6643"/>
    <w:rsid w:val="008C66F8"/>
    <w:rsid w:val="008C73D2"/>
    <w:rsid w:val="008D1D60"/>
    <w:rsid w:val="008E0FB8"/>
    <w:rsid w:val="008E169F"/>
    <w:rsid w:val="008E285C"/>
    <w:rsid w:val="008E4F81"/>
    <w:rsid w:val="008F18B2"/>
    <w:rsid w:val="009039FB"/>
    <w:rsid w:val="0090544A"/>
    <w:rsid w:val="00906F73"/>
    <w:rsid w:val="00907564"/>
    <w:rsid w:val="00910ECA"/>
    <w:rsid w:val="00911FB0"/>
    <w:rsid w:val="0092779E"/>
    <w:rsid w:val="00927CBE"/>
    <w:rsid w:val="00927EE7"/>
    <w:rsid w:val="00931852"/>
    <w:rsid w:val="00932547"/>
    <w:rsid w:val="009331D1"/>
    <w:rsid w:val="0093385C"/>
    <w:rsid w:val="00941F69"/>
    <w:rsid w:val="00944268"/>
    <w:rsid w:val="009503FD"/>
    <w:rsid w:val="00954370"/>
    <w:rsid w:val="00972F86"/>
    <w:rsid w:val="009758AA"/>
    <w:rsid w:val="009819FE"/>
    <w:rsid w:val="00983101"/>
    <w:rsid w:val="0098323C"/>
    <w:rsid w:val="00984CBE"/>
    <w:rsid w:val="00987B9D"/>
    <w:rsid w:val="00995DB9"/>
    <w:rsid w:val="00996F5F"/>
    <w:rsid w:val="00997D80"/>
    <w:rsid w:val="009A30F6"/>
    <w:rsid w:val="009A6D30"/>
    <w:rsid w:val="009B09C5"/>
    <w:rsid w:val="009B190B"/>
    <w:rsid w:val="009B4725"/>
    <w:rsid w:val="009B473C"/>
    <w:rsid w:val="009B7AC6"/>
    <w:rsid w:val="009C50D9"/>
    <w:rsid w:val="009C6093"/>
    <w:rsid w:val="009C6CC0"/>
    <w:rsid w:val="009D4020"/>
    <w:rsid w:val="009E347E"/>
    <w:rsid w:val="009E6F8E"/>
    <w:rsid w:val="009F0DAC"/>
    <w:rsid w:val="00A05F8B"/>
    <w:rsid w:val="00A06E0B"/>
    <w:rsid w:val="00A10924"/>
    <w:rsid w:val="00A14397"/>
    <w:rsid w:val="00A17E46"/>
    <w:rsid w:val="00A22FD8"/>
    <w:rsid w:val="00A2415F"/>
    <w:rsid w:val="00A24855"/>
    <w:rsid w:val="00A250A5"/>
    <w:rsid w:val="00A32CFB"/>
    <w:rsid w:val="00A47899"/>
    <w:rsid w:val="00A508FF"/>
    <w:rsid w:val="00A50FFC"/>
    <w:rsid w:val="00A51E41"/>
    <w:rsid w:val="00A53D23"/>
    <w:rsid w:val="00A54B39"/>
    <w:rsid w:val="00A60428"/>
    <w:rsid w:val="00A65811"/>
    <w:rsid w:val="00A7043F"/>
    <w:rsid w:val="00A747A2"/>
    <w:rsid w:val="00A749DE"/>
    <w:rsid w:val="00A8018F"/>
    <w:rsid w:val="00A818C4"/>
    <w:rsid w:val="00A834E0"/>
    <w:rsid w:val="00A8426D"/>
    <w:rsid w:val="00A9587E"/>
    <w:rsid w:val="00A964FA"/>
    <w:rsid w:val="00A97693"/>
    <w:rsid w:val="00AC398D"/>
    <w:rsid w:val="00AC64E9"/>
    <w:rsid w:val="00AD09F7"/>
    <w:rsid w:val="00AD19B7"/>
    <w:rsid w:val="00AE6176"/>
    <w:rsid w:val="00AE70F4"/>
    <w:rsid w:val="00B00B0C"/>
    <w:rsid w:val="00B03B49"/>
    <w:rsid w:val="00B06979"/>
    <w:rsid w:val="00B15442"/>
    <w:rsid w:val="00B169BA"/>
    <w:rsid w:val="00B20E93"/>
    <w:rsid w:val="00B23A36"/>
    <w:rsid w:val="00B36AA3"/>
    <w:rsid w:val="00B41CEC"/>
    <w:rsid w:val="00B457B4"/>
    <w:rsid w:val="00B53D20"/>
    <w:rsid w:val="00B55121"/>
    <w:rsid w:val="00B55956"/>
    <w:rsid w:val="00B56A56"/>
    <w:rsid w:val="00B62AF5"/>
    <w:rsid w:val="00B6504C"/>
    <w:rsid w:val="00B65B47"/>
    <w:rsid w:val="00B71A22"/>
    <w:rsid w:val="00B73FFE"/>
    <w:rsid w:val="00B77207"/>
    <w:rsid w:val="00B8621B"/>
    <w:rsid w:val="00B9295A"/>
    <w:rsid w:val="00B951F8"/>
    <w:rsid w:val="00BB13FC"/>
    <w:rsid w:val="00BB6689"/>
    <w:rsid w:val="00BB7A32"/>
    <w:rsid w:val="00BC1FB6"/>
    <w:rsid w:val="00BC573A"/>
    <w:rsid w:val="00BC5DE0"/>
    <w:rsid w:val="00BD31CC"/>
    <w:rsid w:val="00BD4E6D"/>
    <w:rsid w:val="00BD4FB3"/>
    <w:rsid w:val="00BD7E6C"/>
    <w:rsid w:val="00BE0710"/>
    <w:rsid w:val="00BE420D"/>
    <w:rsid w:val="00BE6657"/>
    <w:rsid w:val="00BE74D3"/>
    <w:rsid w:val="00BF0393"/>
    <w:rsid w:val="00BF6358"/>
    <w:rsid w:val="00BF72D0"/>
    <w:rsid w:val="00C0101B"/>
    <w:rsid w:val="00C0241B"/>
    <w:rsid w:val="00C13358"/>
    <w:rsid w:val="00C1374D"/>
    <w:rsid w:val="00C204ED"/>
    <w:rsid w:val="00C21D4C"/>
    <w:rsid w:val="00C26624"/>
    <w:rsid w:val="00C2670B"/>
    <w:rsid w:val="00C26DD3"/>
    <w:rsid w:val="00C30EFE"/>
    <w:rsid w:val="00C31DBD"/>
    <w:rsid w:val="00C3257D"/>
    <w:rsid w:val="00C328FA"/>
    <w:rsid w:val="00C36026"/>
    <w:rsid w:val="00C36340"/>
    <w:rsid w:val="00C42AAA"/>
    <w:rsid w:val="00C477FF"/>
    <w:rsid w:val="00C563AE"/>
    <w:rsid w:val="00C56EAB"/>
    <w:rsid w:val="00C605D6"/>
    <w:rsid w:val="00C61D2C"/>
    <w:rsid w:val="00C6510F"/>
    <w:rsid w:val="00C760ED"/>
    <w:rsid w:val="00C77572"/>
    <w:rsid w:val="00C863AD"/>
    <w:rsid w:val="00C94D2B"/>
    <w:rsid w:val="00CA03CB"/>
    <w:rsid w:val="00CB3C2A"/>
    <w:rsid w:val="00CC1145"/>
    <w:rsid w:val="00CC6A75"/>
    <w:rsid w:val="00CE1B12"/>
    <w:rsid w:val="00CE325B"/>
    <w:rsid w:val="00CE39BB"/>
    <w:rsid w:val="00CE6647"/>
    <w:rsid w:val="00CE6BFF"/>
    <w:rsid w:val="00CF51AF"/>
    <w:rsid w:val="00D024FC"/>
    <w:rsid w:val="00D0787E"/>
    <w:rsid w:val="00D20873"/>
    <w:rsid w:val="00D25BDC"/>
    <w:rsid w:val="00D26937"/>
    <w:rsid w:val="00D27C42"/>
    <w:rsid w:val="00D31488"/>
    <w:rsid w:val="00D42621"/>
    <w:rsid w:val="00D43CF2"/>
    <w:rsid w:val="00D46301"/>
    <w:rsid w:val="00D5005D"/>
    <w:rsid w:val="00D5072E"/>
    <w:rsid w:val="00D54B57"/>
    <w:rsid w:val="00D5515B"/>
    <w:rsid w:val="00D5541D"/>
    <w:rsid w:val="00D619C3"/>
    <w:rsid w:val="00D62E3D"/>
    <w:rsid w:val="00D65C75"/>
    <w:rsid w:val="00D679E4"/>
    <w:rsid w:val="00D8062A"/>
    <w:rsid w:val="00D822AB"/>
    <w:rsid w:val="00D91033"/>
    <w:rsid w:val="00D91806"/>
    <w:rsid w:val="00D9376A"/>
    <w:rsid w:val="00D94D6F"/>
    <w:rsid w:val="00D95B23"/>
    <w:rsid w:val="00DA33EB"/>
    <w:rsid w:val="00DA52E7"/>
    <w:rsid w:val="00DA66A7"/>
    <w:rsid w:val="00DA6DDB"/>
    <w:rsid w:val="00DB0A64"/>
    <w:rsid w:val="00DB7738"/>
    <w:rsid w:val="00DC082F"/>
    <w:rsid w:val="00DD3D0A"/>
    <w:rsid w:val="00DD47CC"/>
    <w:rsid w:val="00DE0123"/>
    <w:rsid w:val="00DE02D6"/>
    <w:rsid w:val="00DE0C9C"/>
    <w:rsid w:val="00DE32BD"/>
    <w:rsid w:val="00DE34EF"/>
    <w:rsid w:val="00DF001F"/>
    <w:rsid w:val="00DF2AD4"/>
    <w:rsid w:val="00DF56E8"/>
    <w:rsid w:val="00DF5BE6"/>
    <w:rsid w:val="00DF629C"/>
    <w:rsid w:val="00E026E1"/>
    <w:rsid w:val="00E04CE5"/>
    <w:rsid w:val="00E0530E"/>
    <w:rsid w:val="00E10BD4"/>
    <w:rsid w:val="00E14437"/>
    <w:rsid w:val="00E210CB"/>
    <w:rsid w:val="00E329AA"/>
    <w:rsid w:val="00E41C9C"/>
    <w:rsid w:val="00E60EA1"/>
    <w:rsid w:val="00E738EB"/>
    <w:rsid w:val="00E81F51"/>
    <w:rsid w:val="00E902D5"/>
    <w:rsid w:val="00E90333"/>
    <w:rsid w:val="00E929FE"/>
    <w:rsid w:val="00E95366"/>
    <w:rsid w:val="00EA0334"/>
    <w:rsid w:val="00EA47B6"/>
    <w:rsid w:val="00EA7EC6"/>
    <w:rsid w:val="00EA7F4E"/>
    <w:rsid w:val="00EB35DB"/>
    <w:rsid w:val="00EC30DD"/>
    <w:rsid w:val="00ED0D01"/>
    <w:rsid w:val="00ED1EF1"/>
    <w:rsid w:val="00ED5909"/>
    <w:rsid w:val="00EE0F9F"/>
    <w:rsid w:val="00EE1258"/>
    <w:rsid w:val="00EE6E9E"/>
    <w:rsid w:val="00EF2580"/>
    <w:rsid w:val="00EF65F9"/>
    <w:rsid w:val="00F041B1"/>
    <w:rsid w:val="00F04706"/>
    <w:rsid w:val="00F15D53"/>
    <w:rsid w:val="00F22D60"/>
    <w:rsid w:val="00F320EC"/>
    <w:rsid w:val="00F328D9"/>
    <w:rsid w:val="00F34C31"/>
    <w:rsid w:val="00F36C77"/>
    <w:rsid w:val="00F37BBB"/>
    <w:rsid w:val="00F41C8D"/>
    <w:rsid w:val="00F4578A"/>
    <w:rsid w:val="00F46745"/>
    <w:rsid w:val="00F51ED7"/>
    <w:rsid w:val="00F54931"/>
    <w:rsid w:val="00F5508D"/>
    <w:rsid w:val="00F5665C"/>
    <w:rsid w:val="00F57B0B"/>
    <w:rsid w:val="00F6102E"/>
    <w:rsid w:val="00F611E5"/>
    <w:rsid w:val="00F635BC"/>
    <w:rsid w:val="00F6651F"/>
    <w:rsid w:val="00F67531"/>
    <w:rsid w:val="00F67565"/>
    <w:rsid w:val="00F676D3"/>
    <w:rsid w:val="00F7374D"/>
    <w:rsid w:val="00F7708A"/>
    <w:rsid w:val="00F77280"/>
    <w:rsid w:val="00F77953"/>
    <w:rsid w:val="00F8323B"/>
    <w:rsid w:val="00F850B1"/>
    <w:rsid w:val="00F85745"/>
    <w:rsid w:val="00FA3F68"/>
    <w:rsid w:val="00FA4BD4"/>
    <w:rsid w:val="00FA7D25"/>
    <w:rsid w:val="00FC3F55"/>
    <w:rsid w:val="00FD1630"/>
    <w:rsid w:val="00FD1972"/>
    <w:rsid w:val="00FE1BE3"/>
    <w:rsid w:val="00FE26ED"/>
    <w:rsid w:val="00FE29B2"/>
    <w:rsid w:val="00FE301A"/>
    <w:rsid w:val="00FE4DE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918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1806"/>
  </w:style>
  <w:style w:type="paragraph" w:styleId="a8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D91806"/>
    <w:rPr>
      <w:color w:val="0000FF"/>
      <w:u w:val="single"/>
    </w:rPr>
  </w:style>
  <w:style w:type="character" w:customStyle="1" w:styleId="aa">
    <w:name w:val="Основной текст Знак"/>
    <w:link w:val="a9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F7374D"/>
    <w:pPr>
      <w:ind w:left="720"/>
      <w:contextualSpacing/>
    </w:pPr>
  </w:style>
  <w:style w:type="paragraph" w:styleId="af0">
    <w:name w:val="Normal (Web)"/>
    <w:basedOn w:val="a"/>
    <w:link w:val="af1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A51E41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E34EF"/>
    <w:rPr>
      <w:sz w:val="24"/>
      <w:szCs w:val="24"/>
    </w:rPr>
  </w:style>
  <w:style w:type="character" w:customStyle="1" w:styleId="markedcontent">
    <w:name w:val="markedcontent"/>
    <w:basedOn w:val="a0"/>
    <w:rsid w:val="00A10924"/>
  </w:style>
  <w:style w:type="character" w:customStyle="1" w:styleId="af1">
    <w:name w:val="Обычный (веб) Знак"/>
    <w:link w:val="af0"/>
    <w:uiPriority w:val="99"/>
    <w:rsid w:val="00F5665C"/>
    <w:rPr>
      <w:sz w:val="24"/>
      <w:szCs w:val="24"/>
    </w:rPr>
  </w:style>
  <w:style w:type="character" w:customStyle="1" w:styleId="disabled">
    <w:name w:val="disabled"/>
    <w:basedOn w:val="a0"/>
    <w:rsid w:val="0007771C"/>
  </w:style>
  <w:style w:type="character" w:customStyle="1" w:styleId="af">
    <w:name w:val="Абзац списка Знак"/>
    <w:link w:val="ae"/>
    <w:uiPriority w:val="34"/>
    <w:rsid w:val="00C605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DD5D3-899C-44ED-BCEE-38368AEB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11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25392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413</cp:revision>
  <cp:lastPrinted>2023-06-22T03:52:00Z</cp:lastPrinted>
  <dcterms:created xsi:type="dcterms:W3CDTF">2019-05-16T11:40:00Z</dcterms:created>
  <dcterms:modified xsi:type="dcterms:W3CDTF">2023-10-04T06:04:00Z</dcterms:modified>
</cp:coreProperties>
</file>