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11F" w:rsidRDefault="00BC3FE7" w:rsidP="00BE311F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</w:t>
      </w:r>
      <w:r w:rsidR="00BE311F">
        <w:t>УТВЕРЖДАЮ:</w:t>
      </w:r>
    </w:p>
    <w:p w:rsidR="00BE311F" w:rsidRPr="00AA0C98" w:rsidRDefault="00BE311F" w:rsidP="00BE311F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                      </w:t>
      </w:r>
      <w:r w:rsidR="000A5CFD">
        <w:t>П</w:t>
      </w:r>
      <w:r>
        <w:t>редседател</w:t>
      </w:r>
      <w:r w:rsidR="000A5CFD">
        <w:t>ь</w:t>
      </w:r>
      <w:r>
        <w:t xml:space="preserve">                                               Счётной </w:t>
      </w:r>
      <w:r w:rsidRPr="00AA0C98">
        <w:t>палаты</w:t>
      </w:r>
    </w:p>
    <w:p w:rsidR="00BE311F" w:rsidRPr="00AA0C98" w:rsidRDefault="00BE311F" w:rsidP="00BE311F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BE311F" w:rsidRPr="00AA0C98" w:rsidRDefault="00BE311F" w:rsidP="00BE311F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__</w:t>
      </w:r>
      <w:r>
        <w:t>______</w:t>
      </w:r>
      <w:r w:rsidRPr="00AA0C98">
        <w:t>___</w:t>
      </w:r>
      <w:r w:rsidR="000A5CFD">
        <w:t>С.А. Гичкина</w:t>
      </w:r>
    </w:p>
    <w:p w:rsidR="00EE65E6" w:rsidRPr="00EE65E6" w:rsidRDefault="00BE311F" w:rsidP="00EE65E6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 w:rsidR="00EE6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E65E6" w:rsidRPr="00EE65E6">
        <w:rPr>
          <w:rFonts w:ascii="Times New Roman" w:eastAsia="Times New Roman" w:hAnsi="Times New Roman" w:cs="Times New Roman"/>
          <w:sz w:val="28"/>
          <w:szCs w:val="28"/>
        </w:rPr>
        <w:t xml:space="preserve">«18» апреля </w:t>
      </w:r>
      <w:r w:rsidR="0056187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E65E6" w:rsidRPr="00EE65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34D83" w:rsidRPr="00AA0C98" w:rsidRDefault="00E34D83" w:rsidP="00E34D83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D16B3E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712EC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 xml:space="preserve">«Внешняя проверка годовой бюджетной отчётности за </w:t>
      </w:r>
      <w:r w:rsidR="0056187F">
        <w:rPr>
          <w:rFonts w:ascii="Times New Roman" w:hAnsi="Times New Roman"/>
          <w:b/>
          <w:sz w:val="28"/>
          <w:szCs w:val="28"/>
        </w:rPr>
        <w:t>2022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12ECD" w:rsidRDefault="00712ECD" w:rsidP="00712EC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12" w:rsidRDefault="005B5F93" w:rsidP="00712E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2E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764F6D" w:rsidRPr="00764F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E65E6" w:rsidRPr="00EE65E6">
        <w:rPr>
          <w:rFonts w:ascii="Times New Roman" w:hAnsi="Times New Roman" w:cs="Times New Roman"/>
          <w:sz w:val="28"/>
          <w:szCs w:val="28"/>
        </w:rPr>
        <w:t xml:space="preserve">13 плана работы Счётной палаты на </w:t>
      </w:r>
      <w:r w:rsidR="0056187F">
        <w:rPr>
          <w:rFonts w:ascii="Times New Roman" w:hAnsi="Times New Roman" w:cs="Times New Roman"/>
          <w:sz w:val="28"/>
          <w:szCs w:val="28"/>
        </w:rPr>
        <w:t>2023</w:t>
      </w:r>
      <w:r w:rsidR="00EE65E6" w:rsidRPr="00EE65E6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5B5F93">
        <w:rPr>
          <w:rFonts w:ascii="Times New Roman" w:eastAsia="Times New Roman" w:hAnsi="Times New Roman" w:cs="Times New Roman"/>
          <w:sz w:val="28"/>
          <w:szCs w:val="28"/>
        </w:rPr>
        <w:t>распоряжение председателя Счётной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764F6D">
        <w:rPr>
          <w:rFonts w:ascii="Times New Roman" w:hAnsi="Times New Roman" w:cs="Times New Roman"/>
          <w:sz w:val="28"/>
          <w:szCs w:val="28"/>
        </w:rPr>
        <w:t>1</w:t>
      </w:r>
      <w:r w:rsidR="00D004E2">
        <w:rPr>
          <w:rFonts w:ascii="Times New Roman" w:hAnsi="Times New Roman" w:cs="Times New Roman"/>
          <w:sz w:val="28"/>
          <w:szCs w:val="28"/>
        </w:rPr>
        <w:t>3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187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004E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B5F93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5B5F93" w:rsidP="00712E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D16B3E" w:rsidRDefault="005B5F93" w:rsidP="00712E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bookmarkStart w:id="1" w:name="_GoBack"/>
      <w:r w:rsidR="00B1791C" w:rsidRPr="00D16B3E">
        <w:rPr>
          <w:rFonts w:ascii="Times New Roman" w:hAnsi="Times New Roman" w:cs="Times New Roman"/>
          <w:sz w:val="28"/>
          <w:szCs w:val="28"/>
        </w:rPr>
        <w:t>к</w:t>
      </w:r>
      <w:r w:rsidR="00B64199" w:rsidRPr="00D16B3E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0624E0" w:rsidRPr="00D16B3E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B64199" w:rsidRPr="00D16B3E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Нефтеюганска.</w:t>
      </w:r>
    </w:p>
    <w:bookmarkEnd w:id="1"/>
    <w:p w:rsidR="00363A93" w:rsidRDefault="005B5F93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363A93" w:rsidRPr="00363A93">
        <w:rPr>
          <w:rFonts w:ascii="Times New Roman" w:hAnsi="Times New Roman" w:cs="Times New Roman"/>
          <w:sz w:val="28"/>
          <w:szCs w:val="28"/>
        </w:rPr>
        <w:t>с «1</w:t>
      </w:r>
      <w:r w:rsidR="00620670">
        <w:rPr>
          <w:rFonts w:ascii="Times New Roman" w:hAnsi="Times New Roman" w:cs="Times New Roman"/>
          <w:sz w:val="28"/>
          <w:szCs w:val="28"/>
        </w:rPr>
        <w:t>3</w:t>
      </w:r>
      <w:r w:rsidR="00363A93" w:rsidRPr="00363A93">
        <w:rPr>
          <w:rFonts w:ascii="Times New Roman" w:hAnsi="Times New Roman" w:cs="Times New Roman"/>
          <w:sz w:val="28"/>
          <w:szCs w:val="28"/>
        </w:rPr>
        <w:t xml:space="preserve">» марта по «18» апреля </w:t>
      </w:r>
      <w:r w:rsidR="0056187F">
        <w:rPr>
          <w:rFonts w:ascii="Times New Roman" w:hAnsi="Times New Roman" w:cs="Times New Roman"/>
          <w:sz w:val="28"/>
          <w:szCs w:val="28"/>
        </w:rPr>
        <w:t>2023</w:t>
      </w:r>
      <w:r w:rsidR="00363A93" w:rsidRPr="00363A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D45" w:rsidRPr="00ED3D45" w:rsidRDefault="005B5F93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3D45" w:rsidRPr="00ED3D45">
        <w:rPr>
          <w:rFonts w:ascii="Times New Roman" w:hAnsi="Times New Roman" w:cs="Times New Roman"/>
          <w:b/>
          <w:sz w:val="28"/>
          <w:szCs w:val="28"/>
        </w:rPr>
        <w:t>5. Цель контрольного мероприятия</w:t>
      </w:r>
      <w:proofErr w:type="gramStart"/>
      <w:r w:rsidR="00ED3D45" w:rsidRPr="00ED3D45">
        <w:rPr>
          <w:rFonts w:ascii="Times New Roman" w:hAnsi="Times New Roman" w:cs="Times New Roman"/>
          <w:b/>
          <w:sz w:val="28"/>
          <w:szCs w:val="28"/>
        </w:rPr>
        <w:t>: Проверить</w:t>
      </w:r>
      <w:proofErr w:type="gramEnd"/>
      <w:r w:rsidR="00ED3D45" w:rsidRPr="00ED3D45">
        <w:rPr>
          <w:rFonts w:ascii="Times New Roman" w:hAnsi="Times New Roman" w:cs="Times New Roman"/>
          <w:b/>
          <w:sz w:val="28"/>
          <w:szCs w:val="28"/>
        </w:rPr>
        <w:t xml:space="preserve"> годовую бюджетную отчётность главного администратора бюджетных средств города.</w:t>
      </w:r>
    </w:p>
    <w:p w:rsidR="00ED3D45" w:rsidRPr="00ED3D45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45">
        <w:rPr>
          <w:rFonts w:ascii="Times New Roman" w:hAnsi="Times New Roman" w:cs="Times New Roman"/>
          <w:sz w:val="28"/>
          <w:szCs w:val="28"/>
        </w:rPr>
        <w:tab/>
        <w:t>5.1. Вопросы:</w:t>
      </w:r>
    </w:p>
    <w:p w:rsidR="00ED3D45" w:rsidRPr="00ED3D45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45">
        <w:rPr>
          <w:rFonts w:ascii="Times New Roman" w:hAnsi="Times New Roman" w:cs="Times New Roman"/>
          <w:sz w:val="28"/>
          <w:szCs w:val="28"/>
        </w:rPr>
        <w:tab/>
        <w:t>5.1.1.</w:t>
      </w:r>
      <w:r w:rsidR="00A56352">
        <w:rPr>
          <w:rFonts w:ascii="Times New Roman" w:hAnsi="Times New Roman" w:cs="Times New Roman"/>
          <w:sz w:val="28"/>
          <w:szCs w:val="28"/>
        </w:rPr>
        <w:t xml:space="preserve"> </w:t>
      </w:r>
      <w:r w:rsidRPr="00ED3D45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ED3D45" w:rsidRPr="00ED3D45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45">
        <w:rPr>
          <w:rFonts w:ascii="Times New Roman" w:hAnsi="Times New Roman" w:cs="Times New Roman"/>
          <w:sz w:val="28"/>
          <w:szCs w:val="28"/>
        </w:rPr>
        <w:tab/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ED3D45" w:rsidRPr="00ED3D45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45">
        <w:rPr>
          <w:rFonts w:ascii="Times New Roman" w:hAnsi="Times New Roman" w:cs="Times New Roman"/>
          <w:sz w:val="28"/>
          <w:szCs w:val="28"/>
        </w:rPr>
        <w:tab/>
        <w:t xml:space="preserve">5.1.3. Анализ дебиторской и кредиторской задолженности. </w:t>
      </w:r>
    </w:p>
    <w:p w:rsidR="00ED3D45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45">
        <w:rPr>
          <w:rFonts w:ascii="Times New Roman" w:hAnsi="Times New Roman" w:cs="Times New Roman"/>
          <w:sz w:val="28"/>
          <w:szCs w:val="28"/>
        </w:rPr>
        <w:tab/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  <w:r w:rsidR="005B5F93">
        <w:rPr>
          <w:rFonts w:ascii="Times New Roman" w:hAnsi="Times New Roman" w:cs="Times New Roman"/>
          <w:sz w:val="28"/>
          <w:szCs w:val="28"/>
        </w:rPr>
        <w:tab/>
      </w:r>
    </w:p>
    <w:p w:rsidR="005B5F93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56187F">
        <w:rPr>
          <w:rFonts w:ascii="Times New Roman" w:hAnsi="Times New Roman" w:cs="Times New Roman"/>
          <w:sz w:val="28"/>
          <w:szCs w:val="28"/>
        </w:rPr>
        <w:t>2022</w:t>
      </w:r>
      <w:r w:rsidR="00764F6D">
        <w:rPr>
          <w:rFonts w:ascii="Times New Roman" w:hAnsi="Times New Roman" w:cs="Times New Roman"/>
          <w:sz w:val="28"/>
          <w:szCs w:val="28"/>
        </w:rPr>
        <w:t xml:space="preserve"> </w:t>
      </w:r>
      <w:r w:rsidR="00B64199">
        <w:rPr>
          <w:rFonts w:ascii="Times New Roman" w:hAnsi="Times New Roman" w:cs="Times New Roman"/>
          <w:sz w:val="28"/>
          <w:szCs w:val="28"/>
        </w:rPr>
        <w:t>год.</w:t>
      </w:r>
    </w:p>
    <w:p w:rsidR="005B5F93" w:rsidRDefault="005B5F93" w:rsidP="005B5F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B2B" w:rsidRPr="00A17057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A170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A17057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A17057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A17057">
        <w:rPr>
          <w:rFonts w:ascii="Times New Roman" w:hAnsi="Times New Roman" w:cs="Times New Roman"/>
          <w:b/>
          <w:sz w:val="28"/>
          <w:szCs w:val="28"/>
        </w:rPr>
        <w:t>:</w:t>
      </w:r>
    </w:p>
    <w:p w:rsidR="005B5F93" w:rsidRDefault="005B5F93" w:rsidP="005B5F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F6D" w:rsidRPr="00764F6D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</w:t>
      </w:r>
      <w:r w:rsidR="0056187F">
        <w:rPr>
          <w:rFonts w:ascii="Times New Roman" w:hAnsi="Times New Roman" w:cs="Times New Roman"/>
          <w:sz w:val="28"/>
          <w:szCs w:val="28"/>
        </w:rPr>
        <w:t>2022</w:t>
      </w:r>
      <w:r w:rsidR="00764F6D" w:rsidRPr="00764F6D">
        <w:rPr>
          <w:rFonts w:ascii="Times New Roman" w:hAnsi="Times New Roman" w:cs="Times New Roman"/>
          <w:sz w:val="28"/>
          <w:szCs w:val="28"/>
        </w:rPr>
        <w:t xml:space="preserve"> год предоставлена по формам, утверждённым приказ</w:t>
      </w:r>
      <w:r w:rsidR="00AA0B2D">
        <w:rPr>
          <w:rFonts w:ascii="Times New Roman" w:hAnsi="Times New Roman" w:cs="Times New Roman"/>
          <w:sz w:val="28"/>
          <w:szCs w:val="28"/>
        </w:rPr>
        <w:t>ами</w:t>
      </w:r>
      <w:r w:rsidR="00764F6D" w:rsidRPr="00764F6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</w:t>
      </w:r>
      <w:r w:rsidR="002A4815">
        <w:rPr>
          <w:rFonts w:ascii="Times New Roman" w:hAnsi="Times New Roman" w:cs="Times New Roman"/>
          <w:sz w:val="28"/>
          <w:szCs w:val="28"/>
        </w:rPr>
        <w:t>.</w:t>
      </w:r>
      <w:r w:rsidR="00764F6D" w:rsidRPr="0076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7F" w:rsidRPr="00D004E2" w:rsidRDefault="005B5F93" w:rsidP="00D0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4E2">
        <w:rPr>
          <w:rFonts w:ascii="Times New Roman" w:hAnsi="Times New Roman" w:cs="Times New Roman"/>
          <w:sz w:val="28"/>
          <w:szCs w:val="28"/>
        </w:rPr>
        <w:tab/>
      </w:r>
      <w:r w:rsidR="0056187F" w:rsidRPr="00D004E2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нарушениями требований Инструкции № 191н, а именно:</w:t>
      </w:r>
    </w:p>
    <w:p w:rsidR="0056187F" w:rsidRPr="00D004E2" w:rsidRDefault="0056187F" w:rsidP="00D004E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E2">
        <w:rPr>
          <w:rFonts w:ascii="Times New Roman" w:hAnsi="Times New Roman" w:cs="Times New Roman"/>
          <w:sz w:val="28"/>
          <w:szCs w:val="28"/>
        </w:rPr>
        <w:t xml:space="preserve">1. Указано неверное наименование показателя по коду бюджетной классификации 272 1102 1320300000 000 форм по ОКУД 0503127 «Отчёт об </w:t>
      </w:r>
      <w:r w:rsidRPr="00D004E2">
        <w:rPr>
          <w:rFonts w:ascii="Times New Roman" w:hAnsi="Times New Roman" w:cs="Times New Roman"/>
          <w:sz w:val="28"/>
          <w:szCs w:val="28"/>
        </w:rPr>
        <w:lastRenderedPageBreak/>
        <w:t>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0503128 «Отчёт о бюджетных обязательствах».</w:t>
      </w:r>
    </w:p>
    <w:p w:rsidR="0056187F" w:rsidRPr="00D004E2" w:rsidRDefault="0056187F" w:rsidP="00D004E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E2">
        <w:rPr>
          <w:rFonts w:ascii="Times New Roman" w:hAnsi="Times New Roman" w:cs="Times New Roman"/>
          <w:sz w:val="28"/>
          <w:szCs w:val="28"/>
        </w:rPr>
        <w:t>2. Наличие реквизита «дата», не предусмотренных формами по ОКУД 0503171 «</w:t>
      </w:r>
      <w:r w:rsidRPr="00D004E2">
        <w:rPr>
          <w:rFonts w:ascii="Times New Roman" w:hAnsi="Times New Roman" w:cs="Times New Roman"/>
          <w:bCs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бюджета» и 0503175 «</w:t>
      </w:r>
      <w:r w:rsidRPr="00D004E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принятых и неисполненных обязательствах получателя бюджетных средств»</w:t>
      </w:r>
      <w:r w:rsidRPr="00D004E2">
        <w:rPr>
          <w:rFonts w:ascii="Times New Roman" w:hAnsi="Times New Roman" w:cs="Times New Roman"/>
          <w:sz w:val="28"/>
          <w:szCs w:val="28"/>
        </w:rPr>
        <w:t>.</w:t>
      </w:r>
      <w:r w:rsidRPr="00D004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187F" w:rsidRPr="00D004E2" w:rsidRDefault="0056187F" w:rsidP="00D00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04E2">
        <w:rPr>
          <w:rFonts w:ascii="Times New Roman" w:hAnsi="Times New Roman" w:cs="Times New Roman"/>
          <w:sz w:val="28"/>
          <w:szCs w:val="28"/>
        </w:rPr>
        <w:t>3. Неверное заполнение формы по ОКУД 0503164 «Сведения об исполнении бюджета» выразившееся в не заполнении графы 4 «Доведённые бюджетные данные» по разделу «Расходы бюджета».</w:t>
      </w:r>
      <w:r w:rsidRPr="00D004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6187F" w:rsidRPr="00D004E2" w:rsidRDefault="0056187F" w:rsidP="00D00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4E2">
        <w:rPr>
          <w:rFonts w:ascii="Times New Roman" w:hAnsi="Times New Roman" w:cs="Times New Roman"/>
          <w:sz w:val="28"/>
          <w:szCs w:val="28"/>
        </w:rPr>
        <w:t xml:space="preserve">4. Не указана в перечне форм отчётности, не включённых в состав бюджетной отчётности за отчётный период ввиду отсутствия </w:t>
      </w:r>
      <w:r w:rsidR="00A56352" w:rsidRPr="00D004E2">
        <w:rPr>
          <w:rFonts w:ascii="Times New Roman" w:hAnsi="Times New Roman" w:cs="Times New Roman"/>
          <w:sz w:val="28"/>
          <w:szCs w:val="28"/>
        </w:rPr>
        <w:t>числовых значений показателей,</w:t>
      </w:r>
      <w:r w:rsidRPr="00D004E2">
        <w:rPr>
          <w:rFonts w:ascii="Times New Roman" w:hAnsi="Times New Roman" w:cs="Times New Roman"/>
          <w:sz w:val="28"/>
          <w:szCs w:val="28"/>
        </w:rPr>
        <w:t xml:space="preserve"> форма «Расшифровка показателей, отражённых в Справке по заключению счетов бюджетного учёта отчётного финансового года (ф. 0503110) (справочно)».</w:t>
      </w:r>
    </w:p>
    <w:p w:rsidR="0056187F" w:rsidRPr="00D004E2" w:rsidRDefault="0056187F" w:rsidP="00D00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4E2">
        <w:rPr>
          <w:rFonts w:ascii="Times New Roman" w:hAnsi="Times New Roman" w:cs="Times New Roman"/>
          <w:sz w:val="28"/>
          <w:szCs w:val="28"/>
        </w:rPr>
        <w:t>5. Предоставление формы по ОКУД 0503160 «Пояснительная записка» не в полном объёме.</w:t>
      </w:r>
    </w:p>
    <w:p w:rsidR="0056187F" w:rsidRPr="00D004E2" w:rsidRDefault="0056187F" w:rsidP="00D00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4E2">
        <w:rPr>
          <w:rFonts w:ascii="Times New Roman" w:hAnsi="Times New Roman" w:cs="Times New Roman"/>
          <w:sz w:val="28"/>
          <w:szCs w:val="28"/>
        </w:rPr>
        <w:t>Также в таблице № 3 «Сведения об исполнении текстовых статей закона (решений) о бюджете» указано неверное наименование решения Думы города Нефтеюганска от 22.12.2021 № 51-</w:t>
      </w:r>
      <w:r w:rsidRPr="00D004E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004E2">
        <w:rPr>
          <w:rFonts w:ascii="Times New Roman" w:hAnsi="Times New Roman" w:cs="Times New Roman"/>
          <w:sz w:val="28"/>
          <w:szCs w:val="28"/>
        </w:rPr>
        <w:t>.</w:t>
      </w:r>
    </w:p>
    <w:p w:rsidR="0056187F" w:rsidRPr="00D004E2" w:rsidRDefault="0056187F" w:rsidP="00D00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4E2">
        <w:rPr>
          <w:rFonts w:ascii="Times New Roman" w:hAnsi="Times New Roman" w:cs="Times New Roman"/>
          <w:sz w:val="28"/>
          <w:szCs w:val="28"/>
        </w:rPr>
        <w:t>В соответствии с представленными пояснениями замечания приняты к сведению.</w:t>
      </w:r>
    </w:p>
    <w:p w:rsidR="005B5F93" w:rsidRDefault="00CF2A57" w:rsidP="005618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205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5B5F93" w:rsidRDefault="0012205A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4D8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E34D83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5B5F93" w:rsidRDefault="003E7E9C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E34D83" w:rsidRPr="00E34D83">
        <w:rPr>
          <w:rFonts w:ascii="Times New Roman" w:hAnsi="Times New Roman" w:cs="Times New Roman"/>
          <w:sz w:val="28"/>
          <w:szCs w:val="28"/>
        </w:rPr>
        <w:t>. Допущенн</w:t>
      </w:r>
      <w:r w:rsidR="009D3A28">
        <w:rPr>
          <w:rFonts w:ascii="Times New Roman" w:hAnsi="Times New Roman" w:cs="Times New Roman"/>
          <w:sz w:val="28"/>
          <w:szCs w:val="28"/>
        </w:rPr>
        <w:t>о</w:t>
      </w:r>
      <w:r w:rsidR="00E34D83" w:rsidRPr="00E34D83">
        <w:rPr>
          <w:rFonts w:ascii="Times New Roman" w:hAnsi="Times New Roman" w:cs="Times New Roman"/>
          <w:sz w:val="28"/>
          <w:szCs w:val="28"/>
        </w:rPr>
        <w:t>е несоответстви</w:t>
      </w:r>
      <w:r w:rsidR="009D3A28">
        <w:rPr>
          <w:rFonts w:ascii="Times New Roman" w:hAnsi="Times New Roman" w:cs="Times New Roman"/>
          <w:sz w:val="28"/>
          <w:szCs w:val="28"/>
        </w:rPr>
        <w:t>е</w:t>
      </w:r>
      <w:r w:rsidR="00E34D83" w:rsidRPr="00E34D83">
        <w:rPr>
          <w:rFonts w:ascii="Times New Roman" w:hAnsi="Times New Roman" w:cs="Times New Roman"/>
          <w:sz w:val="28"/>
          <w:szCs w:val="28"/>
        </w:rPr>
        <w:t xml:space="preserve"> требованиям Инструкции № 191н при составлении </w:t>
      </w:r>
      <w:r w:rsidR="009D3A28">
        <w:rPr>
          <w:rFonts w:ascii="Times New Roman" w:hAnsi="Times New Roman" w:cs="Times New Roman"/>
          <w:sz w:val="28"/>
          <w:szCs w:val="28"/>
        </w:rPr>
        <w:t xml:space="preserve">бюджетной отчётности, неверное </w:t>
      </w:r>
      <w:r w:rsidR="00E34D83" w:rsidRPr="00E34D83">
        <w:rPr>
          <w:rFonts w:ascii="Times New Roman" w:hAnsi="Times New Roman" w:cs="Times New Roman"/>
          <w:sz w:val="28"/>
          <w:szCs w:val="28"/>
        </w:rPr>
        <w:t>заполнение реквизит</w:t>
      </w:r>
      <w:r w:rsidR="009D3A28">
        <w:rPr>
          <w:rFonts w:ascii="Times New Roman" w:hAnsi="Times New Roman" w:cs="Times New Roman"/>
          <w:sz w:val="28"/>
          <w:szCs w:val="28"/>
        </w:rPr>
        <w:t>а</w:t>
      </w:r>
      <w:r w:rsidR="00E34D83" w:rsidRPr="00E34D83">
        <w:rPr>
          <w:rFonts w:ascii="Times New Roman" w:hAnsi="Times New Roman" w:cs="Times New Roman"/>
          <w:sz w:val="28"/>
          <w:szCs w:val="28"/>
        </w:rPr>
        <w:t xml:space="preserve"> в форм</w:t>
      </w:r>
      <w:r w:rsidR="009D3A28">
        <w:rPr>
          <w:rFonts w:ascii="Times New Roman" w:hAnsi="Times New Roman" w:cs="Times New Roman"/>
          <w:sz w:val="28"/>
          <w:szCs w:val="28"/>
        </w:rPr>
        <w:t>е</w:t>
      </w:r>
      <w:r w:rsidR="00E34D83" w:rsidRPr="00E34D83">
        <w:rPr>
          <w:rFonts w:ascii="Times New Roman" w:hAnsi="Times New Roman" w:cs="Times New Roman"/>
          <w:sz w:val="28"/>
          <w:szCs w:val="28"/>
        </w:rPr>
        <w:t xml:space="preserve"> не привело к искажению показателей бюджетной отчётности.  </w:t>
      </w:r>
    </w:p>
    <w:p w:rsidR="005B5F93" w:rsidRDefault="003E7E9C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E34D83" w:rsidRPr="00E34D83">
        <w:rPr>
          <w:rFonts w:ascii="Times New Roman" w:hAnsi="Times New Roman" w:cs="Times New Roman"/>
          <w:sz w:val="28"/>
          <w:szCs w:val="28"/>
        </w:rPr>
        <w:t xml:space="preserve">. </w:t>
      </w:r>
      <w:r w:rsidR="00E34D83" w:rsidRPr="00E34D83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5B5F93" w:rsidRDefault="0012205A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E7E9C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="003E7E9C"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E7E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3E7E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E34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E34D8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5F93" w:rsidRDefault="003E7E9C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44377" w:rsidRPr="00E34D83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56187F" w:rsidRPr="00661D25" w:rsidRDefault="0056187F" w:rsidP="0056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</w:t>
      </w:r>
      <w:r w:rsidRPr="00D76467">
        <w:rPr>
          <w:rFonts w:ascii="Times New Roman" w:hAnsi="Times New Roman" w:cs="Times New Roman"/>
          <w:sz w:val="28"/>
          <w:szCs w:val="28"/>
        </w:rPr>
        <w:t xml:space="preserve">В рамках Соглашения о порядке взаимодействия между Нефтеюганской межрайонной прокуратурой и Счётной палатой города Нефтеюганска от </w:t>
      </w:r>
      <w:r>
        <w:rPr>
          <w:rFonts w:ascii="Times New Roman" w:hAnsi="Times New Roman" w:cs="Times New Roman"/>
          <w:sz w:val="28"/>
          <w:szCs w:val="28"/>
        </w:rPr>
        <w:t xml:space="preserve">27.10.2022 </w:t>
      </w:r>
      <w:r w:rsidRPr="00D76467">
        <w:rPr>
          <w:rFonts w:ascii="Times New Roman" w:hAnsi="Times New Roman" w:cs="Times New Roman"/>
          <w:sz w:val="28"/>
          <w:szCs w:val="28"/>
        </w:rPr>
        <w:t xml:space="preserve">года направить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по результатам </w:t>
      </w:r>
      <w:r w:rsidRPr="00D76467">
        <w:rPr>
          <w:rFonts w:ascii="Times New Roman" w:hAnsi="Times New Roman" w:cs="Times New Roman"/>
          <w:sz w:val="28"/>
          <w:szCs w:val="28"/>
        </w:rPr>
        <w:t>контрольного мероприятия в адрес Нефтеюганской межрайонной прокуратуры.</w:t>
      </w:r>
    </w:p>
    <w:p w:rsidR="00D50B43" w:rsidRDefault="00D50B43" w:rsidP="00712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F9E" w:rsidRDefault="00ED4F9E" w:rsidP="00712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712ECD" w:rsidP="00712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712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A170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D83">
        <w:rPr>
          <w:rFonts w:ascii="Times New Roman" w:hAnsi="Times New Roman" w:cs="Times New Roman"/>
          <w:sz w:val="28"/>
          <w:szCs w:val="28"/>
        </w:rPr>
        <w:tab/>
      </w:r>
      <w:r w:rsidR="00E34D83">
        <w:rPr>
          <w:rFonts w:ascii="Times New Roman" w:hAnsi="Times New Roman" w:cs="Times New Roman"/>
          <w:sz w:val="28"/>
          <w:szCs w:val="28"/>
        </w:rPr>
        <w:tab/>
      </w:r>
      <w:r w:rsidR="00E34D83">
        <w:rPr>
          <w:rFonts w:ascii="Times New Roman" w:hAnsi="Times New Roman" w:cs="Times New Roman"/>
          <w:sz w:val="28"/>
          <w:szCs w:val="28"/>
        </w:rPr>
        <w:tab/>
      </w:r>
      <w:r w:rsidR="00712ECD">
        <w:rPr>
          <w:rFonts w:ascii="Times New Roman" w:hAnsi="Times New Roman" w:cs="Times New Roman"/>
          <w:sz w:val="28"/>
          <w:szCs w:val="28"/>
        </w:rPr>
        <w:tab/>
        <w:t>Д.</w:t>
      </w:r>
      <w:r w:rsidR="00A56352">
        <w:rPr>
          <w:rFonts w:ascii="Times New Roman" w:hAnsi="Times New Roman" w:cs="Times New Roman"/>
          <w:sz w:val="28"/>
          <w:szCs w:val="28"/>
        </w:rPr>
        <w:t xml:space="preserve"> </w:t>
      </w:r>
      <w:r w:rsidR="00712ECD">
        <w:rPr>
          <w:rFonts w:ascii="Times New Roman" w:hAnsi="Times New Roman" w:cs="Times New Roman"/>
          <w:sz w:val="28"/>
          <w:szCs w:val="28"/>
        </w:rPr>
        <w:t>И.</w:t>
      </w:r>
      <w:r w:rsidR="00A56352">
        <w:rPr>
          <w:rFonts w:ascii="Times New Roman" w:hAnsi="Times New Roman" w:cs="Times New Roman"/>
          <w:sz w:val="28"/>
          <w:szCs w:val="28"/>
        </w:rPr>
        <w:t xml:space="preserve"> </w:t>
      </w:r>
      <w:r w:rsidR="00712ECD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712ECD">
      <w:headerReference w:type="default" r:id="rId8"/>
      <w:headerReference w:type="first" r:id="rId9"/>
      <w:pgSz w:w="11906" w:h="16838"/>
      <w:pgMar w:top="1077" w:right="510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42EA" w:rsidRDefault="00F742EA" w:rsidP="00BB5087">
      <w:pPr>
        <w:spacing w:after="0" w:line="240" w:lineRule="auto"/>
      </w:pPr>
      <w:r>
        <w:separator/>
      </w:r>
    </w:p>
  </w:endnote>
  <w:endnote w:type="continuationSeparator" w:id="0">
    <w:p w:rsidR="00F742EA" w:rsidRDefault="00F742EA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42EA" w:rsidRDefault="00F742EA" w:rsidP="00BB5087">
      <w:pPr>
        <w:spacing w:after="0" w:line="240" w:lineRule="auto"/>
      </w:pPr>
      <w:r>
        <w:separator/>
      </w:r>
    </w:p>
  </w:footnote>
  <w:footnote w:type="continuationSeparator" w:id="0">
    <w:p w:rsidR="00F742EA" w:rsidRDefault="00F742EA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052DBB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620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B3"/>
    <w:rsid w:val="000002CD"/>
    <w:rsid w:val="0000413F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52DBB"/>
    <w:rsid w:val="00057FD5"/>
    <w:rsid w:val="000624E0"/>
    <w:rsid w:val="00070735"/>
    <w:rsid w:val="00071BD8"/>
    <w:rsid w:val="00072B23"/>
    <w:rsid w:val="000756B8"/>
    <w:rsid w:val="00083A31"/>
    <w:rsid w:val="00090C50"/>
    <w:rsid w:val="000916C8"/>
    <w:rsid w:val="000A0982"/>
    <w:rsid w:val="000A5CFD"/>
    <w:rsid w:val="000A655C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1216"/>
    <w:rsid w:val="002A41B3"/>
    <w:rsid w:val="002A4815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1A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A93"/>
    <w:rsid w:val="00363FC6"/>
    <w:rsid w:val="00364767"/>
    <w:rsid w:val="00373B5F"/>
    <w:rsid w:val="00375D64"/>
    <w:rsid w:val="00376C76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E7E9C"/>
    <w:rsid w:val="003F2AAF"/>
    <w:rsid w:val="00403FB9"/>
    <w:rsid w:val="0040449C"/>
    <w:rsid w:val="0041087C"/>
    <w:rsid w:val="004127AF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500C88"/>
    <w:rsid w:val="00500E91"/>
    <w:rsid w:val="00501EAF"/>
    <w:rsid w:val="0050340C"/>
    <w:rsid w:val="005038C9"/>
    <w:rsid w:val="00505264"/>
    <w:rsid w:val="00511418"/>
    <w:rsid w:val="00511DB1"/>
    <w:rsid w:val="005171FE"/>
    <w:rsid w:val="00517E92"/>
    <w:rsid w:val="005216D1"/>
    <w:rsid w:val="0052226A"/>
    <w:rsid w:val="00522ABF"/>
    <w:rsid w:val="0052469B"/>
    <w:rsid w:val="00530A47"/>
    <w:rsid w:val="00542D2F"/>
    <w:rsid w:val="00550376"/>
    <w:rsid w:val="00556A0C"/>
    <w:rsid w:val="00557F0B"/>
    <w:rsid w:val="0056187F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B5F93"/>
    <w:rsid w:val="005C5704"/>
    <w:rsid w:val="005D18AA"/>
    <w:rsid w:val="005D7EC2"/>
    <w:rsid w:val="005E44AD"/>
    <w:rsid w:val="005E4561"/>
    <w:rsid w:val="005F51F4"/>
    <w:rsid w:val="005F5688"/>
    <w:rsid w:val="005F6325"/>
    <w:rsid w:val="005F69DA"/>
    <w:rsid w:val="006007EF"/>
    <w:rsid w:val="00600E0A"/>
    <w:rsid w:val="0060221E"/>
    <w:rsid w:val="00610C35"/>
    <w:rsid w:val="00611208"/>
    <w:rsid w:val="00615D40"/>
    <w:rsid w:val="00617B51"/>
    <w:rsid w:val="00620670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000"/>
    <w:rsid w:val="006A4EDB"/>
    <w:rsid w:val="006A55A3"/>
    <w:rsid w:val="006B01B9"/>
    <w:rsid w:val="006B0536"/>
    <w:rsid w:val="006B0660"/>
    <w:rsid w:val="006C21F8"/>
    <w:rsid w:val="006D0BA6"/>
    <w:rsid w:val="006D2543"/>
    <w:rsid w:val="006E7E52"/>
    <w:rsid w:val="006F360A"/>
    <w:rsid w:val="006F372C"/>
    <w:rsid w:val="006F5384"/>
    <w:rsid w:val="006F5923"/>
    <w:rsid w:val="006F68B7"/>
    <w:rsid w:val="00704E50"/>
    <w:rsid w:val="0070559D"/>
    <w:rsid w:val="00711CDC"/>
    <w:rsid w:val="00712ECD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64F6D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B66A7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21ABD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5DE1"/>
    <w:rsid w:val="009D2914"/>
    <w:rsid w:val="009D3A28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057"/>
    <w:rsid w:val="00A17AC8"/>
    <w:rsid w:val="00A2537D"/>
    <w:rsid w:val="00A26240"/>
    <w:rsid w:val="00A344B8"/>
    <w:rsid w:val="00A363FC"/>
    <w:rsid w:val="00A41A8D"/>
    <w:rsid w:val="00A41FD4"/>
    <w:rsid w:val="00A437AA"/>
    <w:rsid w:val="00A45993"/>
    <w:rsid w:val="00A460E6"/>
    <w:rsid w:val="00A519CA"/>
    <w:rsid w:val="00A56352"/>
    <w:rsid w:val="00A64439"/>
    <w:rsid w:val="00A66D94"/>
    <w:rsid w:val="00A74382"/>
    <w:rsid w:val="00A96511"/>
    <w:rsid w:val="00A96DF9"/>
    <w:rsid w:val="00AA0B2D"/>
    <w:rsid w:val="00AA0C98"/>
    <w:rsid w:val="00AA0D03"/>
    <w:rsid w:val="00AA3234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F2EA9"/>
    <w:rsid w:val="00B03E86"/>
    <w:rsid w:val="00B06EDE"/>
    <w:rsid w:val="00B11C6F"/>
    <w:rsid w:val="00B13F50"/>
    <w:rsid w:val="00B1791C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311F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77F21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2A57"/>
    <w:rsid w:val="00CF37D0"/>
    <w:rsid w:val="00CF6071"/>
    <w:rsid w:val="00CF6B1F"/>
    <w:rsid w:val="00CF7B92"/>
    <w:rsid w:val="00D004E2"/>
    <w:rsid w:val="00D038CD"/>
    <w:rsid w:val="00D053E2"/>
    <w:rsid w:val="00D05EF2"/>
    <w:rsid w:val="00D10D24"/>
    <w:rsid w:val="00D10DAD"/>
    <w:rsid w:val="00D10E6D"/>
    <w:rsid w:val="00D135A4"/>
    <w:rsid w:val="00D16B3E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117"/>
    <w:rsid w:val="00DE3BA8"/>
    <w:rsid w:val="00DE3F12"/>
    <w:rsid w:val="00DE6112"/>
    <w:rsid w:val="00DF5103"/>
    <w:rsid w:val="00DF6456"/>
    <w:rsid w:val="00DF6856"/>
    <w:rsid w:val="00E01331"/>
    <w:rsid w:val="00E015F7"/>
    <w:rsid w:val="00E066C4"/>
    <w:rsid w:val="00E0773D"/>
    <w:rsid w:val="00E10B9A"/>
    <w:rsid w:val="00E120DD"/>
    <w:rsid w:val="00E1333F"/>
    <w:rsid w:val="00E13668"/>
    <w:rsid w:val="00E15569"/>
    <w:rsid w:val="00E17C29"/>
    <w:rsid w:val="00E17DF8"/>
    <w:rsid w:val="00E23D09"/>
    <w:rsid w:val="00E34D83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3D45"/>
    <w:rsid w:val="00ED4F9E"/>
    <w:rsid w:val="00ED62DE"/>
    <w:rsid w:val="00EE45DE"/>
    <w:rsid w:val="00EE5994"/>
    <w:rsid w:val="00EE65E6"/>
    <w:rsid w:val="00EE7AAA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742EA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9741E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2859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EC63E"/>
  <w15:docId w15:val="{4425F883-686D-4AB1-97AC-39AB494A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E34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E34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0194-BCE5-42FD-840B-B17B7579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186</cp:revision>
  <cp:lastPrinted>2022-05-16T04:30:00Z</cp:lastPrinted>
  <dcterms:created xsi:type="dcterms:W3CDTF">2013-09-17T07:57:00Z</dcterms:created>
  <dcterms:modified xsi:type="dcterms:W3CDTF">2023-10-02T05:17:00Z</dcterms:modified>
</cp:coreProperties>
</file>