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09" w:rsidRDefault="008B1E87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</w:t>
      </w:r>
    </w:p>
    <w:p w:rsidR="00B51309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 результатах проведения оценки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регулирующего воздействия</w:t>
      </w:r>
    </w:p>
    <w:p w:rsidR="008F19E6" w:rsidRDefault="007C34C1" w:rsidP="00B513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 xml:space="preserve"> проекта муниципального</w:t>
      </w:r>
      <w:r w:rsidR="00B51309">
        <w:rPr>
          <w:rFonts w:ascii="Times New Roman" w:hAnsi="Times New Roman" w:cs="Times New Roman"/>
          <w:sz w:val="28"/>
          <w:szCs w:val="28"/>
        </w:rPr>
        <w:t xml:space="preserve"> </w:t>
      </w: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844"/>
      </w:tblGrid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Сроки проведения публичного обсуждения проекта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90C50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начало: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5E3642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C50">
              <w:rPr>
                <w:rFonts w:ascii="Times New Roman" w:hAnsi="Times New Roman" w:cs="Times New Roman"/>
                <w:sz w:val="28"/>
                <w:szCs w:val="28"/>
              </w:rPr>
              <w:t>окончание: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1127D1" w:rsidRDefault="00811A06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63F9E" w:rsidRPr="001127D1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 xml:space="preserve"> 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Pr="001127D1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06D19" w:rsidRPr="001127D1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7C34C1" w:rsidRPr="001127D1">
              <w:rPr>
                <w:rFonts w:ascii="Times New Roman" w:hAnsi="Times New Roman" w:cs="Times New Roman"/>
                <w:sz w:val="28"/>
                <w:szCs w:val="28"/>
              </w:rPr>
              <w:t>____ года</w:t>
            </w:r>
          </w:p>
        </w:tc>
      </w:tr>
      <w:tr w:rsidR="007C34C1" w:rsidRPr="002644FE" w:rsidTr="00542949"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замечаний и предложений, из них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полностью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учтено частично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 учтено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3B394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1. Общая информация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345"/>
        <w:gridCol w:w="5468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Структурное подразделение администрации города Нефтеюганска (далее - разработчик):</w:t>
            </w:r>
          </w:p>
          <w:p w:rsidR="007C34C1" w:rsidRPr="002644FE" w:rsidRDefault="00D3048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Служба муниципального контроля</w:t>
            </w:r>
            <w:r w:rsidR="005545CF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администрации города </w:t>
            </w:r>
            <w:r w:rsidR="005545CF" w:rsidRPr="00A54108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Нефтеюганска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164F">
              <w:rPr>
                <w:rFonts w:ascii="Times New Roman" w:hAnsi="Times New Roman" w:cs="Times New Roman"/>
                <w:sz w:val="28"/>
                <w:szCs w:val="28"/>
              </w:rPr>
              <w:t>Сведения о структурных подразделениях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 - </w:t>
            </w:r>
            <w:r w:rsidRPr="008F19E6">
              <w:rPr>
                <w:rFonts w:ascii="Times New Roman" w:hAnsi="Times New Roman" w:cs="Times New Roman"/>
                <w:sz w:val="28"/>
                <w:szCs w:val="28"/>
              </w:rPr>
              <w:t>соисполнителях:</w:t>
            </w:r>
          </w:p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543D" w:rsidRPr="000C54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C543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726999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(указываются полное и краткое наименования)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E25B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 наименование проекта муниципального нормативного правового акта:</w:t>
            </w:r>
            <w:r w:rsidR="00AC7177" w:rsidRPr="00A541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проекта </w:t>
            </w:r>
            <w:r w:rsidR="00CB388B">
              <w:rPr>
                <w:rFonts w:ascii="Times New Roman" w:hAnsi="Times New Roman" w:cs="Times New Roman"/>
                <w:sz w:val="28"/>
                <w:szCs w:val="28"/>
              </w:rPr>
              <w:t>решения Думы города Нефтеюганска</w:t>
            </w:r>
            <w:r w:rsidR="00CB388B" w:rsidRPr="00CB38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«О внесении изменений в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Положени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е   о муниципальном   лесном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>контроле в городе Нефтеюганске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76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E25B6" w:rsidRPr="005E2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586FAD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5E25B6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83A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Краткое описание содержания предлагаемого правового регулирования, основание для разработки проекта муниципального нормативного правового акта: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Федеральный закон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 w:rsidR="00D31378"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«О государственном контроле (надзоре) и муниципальном контроле в </w:t>
            </w:r>
            <w:r w:rsidR="00D31378" w:rsidRPr="00D3137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Российской Федерации»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, Устав города Нефтеюганска</w:t>
            </w:r>
            <w:r w:rsidR="00255F49" w:rsidRPr="00255F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B9701B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8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 исполнителя разработчика: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Ф.И.О.: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A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Якубова Элнара Джабаровна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Должность: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E5666" w:rsidP="00CA39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Pr="00A80E9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ачальник 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службы муниципального контроля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администрации города</w:t>
            </w:r>
            <w:r w:rsidR="00CA39C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Нефтеюганска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Тел.: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453CA3" w:rsidRDefault="00453CA3" w:rsidP="00453CA3">
            <w:pPr>
              <w:pStyle w:val="ConsPlusNonformat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8</w:t>
            </w:r>
            <w:r w:rsidR="00320E2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(346</w:t>
            </w:r>
            <w:r w:rsidR="009274F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3) 23 71 87</w:t>
            </w:r>
          </w:p>
        </w:tc>
      </w:tr>
      <w:tr w:rsidR="007C34C1" w:rsidRPr="002644FE" w:rsidTr="00542949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5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9274F6" w:rsidP="00453CA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SMK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@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admugansk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  <w:r w:rsidR="00C0640E" w:rsidRPr="004C6473"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ru</w:t>
            </w:r>
            <w:r w:rsidR="00C0640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2. Степень регулирующего воздействия проекта муниципального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5"/>
        <w:gridCol w:w="4309"/>
        <w:gridCol w:w="4519"/>
      </w:tblGrid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Степень регулирующего воздействия проекта муниципального нормативного правового акта:</w:t>
            </w:r>
          </w:p>
        </w:tc>
        <w:tc>
          <w:tcPr>
            <w:tcW w:w="4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E76E70">
              <w:rPr>
                <w:rFonts w:ascii="Times New Roman" w:hAnsi="Times New Roman" w:cs="Times New Roman"/>
                <w:sz w:val="28"/>
                <w:szCs w:val="28"/>
              </w:rPr>
              <w:t>средняя</w:t>
            </w:r>
            <w:r w:rsidR="00431C7D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39CB">
              <w:rPr>
                <w:rFonts w:ascii="Times New Roman" w:hAnsi="Times New Roman" w:cs="Times New Roman"/>
                <w:sz w:val="28"/>
                <w:szCs w:val="28"/>
              </w:rPr>
              <w:t>(высокая/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средняя/низкая)</w:t>
            </w:r>
          </w:p>
        </w:tc>
      </w:tr>
      <w:tr w:rsidR="007C34C1" w:rsidRPr="002644FE" w:rsidTr="00542949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8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отнесения проекта муниципального нормативного правового акта к определенной степени регулирующего воздействия:</w:t>
            </w:r>
          </w:p>
          <w:p w:rsidR="007C34C1" w:rsidRPr="002644FE" w:rsidRDefault="002E0470" w:rsidP="00CF0A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0470">
              <w:rPr>
                <w:rFonts w:ascii="Times New Roman" w:eastAsiaTheme="minorHAnsi" w:hAnsi="Times New Roman"/>
                <w:sz w:val="28"/>
                <w:szCs w:val="28"/>
              </w:rPr>
              <w:t xml:space="preserve">приведение муниципального правового акта в соответствие с законодательством Российской Федерации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3. Описание проблемы, на решение которой направлен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предлагаемый способ регулирования, оценка негативных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эффектов, возникающих в связи с наличием рассматриваемой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01B" w:rsidRPr="002644FE" w:rsidRDefault="007C34C1" w:rsidP="00B9701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</w:t>
            </w:r>
            <w:r w:rsidRPr="00AA2DAE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  <w:r w:rsidR="00AA2DAE" w:rsidRPr="00AA2D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22F50" w:rsidRPr="00522F50">
              <w:rPr>
                <w:rFonts w:ascii="Times New Roman" w:hAnsi="Times New Roman" w:cs="Times New Roman"/>
                <w:sz w:val="28"/>
                <w:szCs w:val="28"/>
              </w:rPr>
              <w:t>несоответствие муниципального правового акта законодательству Российской Федерации</w:t>
            </w:r>
            <w:r w:rsidR="00522F50">
              <w:rPr>
                <w:rFonts w:ascii="Times New Roman" w:hAnsi="Times New Roman" w:cs="Times New Roman"/>
                <w:sz w:val="28"/>
                <w:szCs w:val="28"/>
              </w:rPr>
              <w:t>.______________________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D500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Негативные эффекты, возникаю</w:t>
            </w:r>
            <w:r w:rsidR="00BD500A">
              <w:rPr>
                <w:rFonts w:ascii="Times New Roman" w:hAnsi="Times New Roman" w:cs="Times New Roman"/>
                <w:sz w:val="28"/>
                <w:szCs w:val="28"/>
              </w:rPr>
              <w:t xml:space="preserve">щие </w:t>
            </w:r>
            <w:r w:rsidR="00A06D26">
              <w:rPr>
                <w:rFonts w:ascii="Times New Roman" w:hAnsi="Times New Roman" w:cs="Times New Roman"/>
                <w:sz w:val="28"/>
                <w:szCs w:val="28"/>
              </w:rPr>
              <w:t>в связи с наличием проблемы ____</w:t>
            </w:r>
            <w:r w:rsidR="00100E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A06D26" w:rsidRPr="00A06D2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7310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465B23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83433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2AA" w:rsidRDefault="007C34C1" w:rsidP="00615AFC">
            <w:pPr>
              <w:pStyle w:val="ConsPlusNormal"/>
              <w:jc w:val="both"/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  <w:r w:rsidR="00C35197">
              <w:t xml:space="preserve"> </w:t>
            </w:r>
          </w:p>
          <w:p w:rsidR="007C34C1" w:rsidRPr="00C134E9" w:rsidRDefault="008C7D40" w:rsidP="00615A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связи с изменениями, внесенными в </w:t>
            </w:r>
            <w:r w:rsidRPr="008C7D40">
              <w:rPr>
                <w:rFonts w:ascii="Times New Roman" w:hAnsi="Times New Roman" w:cs="Times New Roman"/>
                <w:sz w:val="28"/>
                <w:szCs w:val="28"/>
              </w:rPr>
              <w:t>Федеральный закон   от 31.07.2020 № 248-ФЗ «О государственном контроле (надзоре) и муниципальном контроле в Российской Федерации»</w:t>
            </w:r>
            <w:r w:rsidR="00CE7C84" w:rsidRPr="00CE7C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F03C2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384E6E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7C34C1" w:rsidRPr="002644FE" w:rsidRDefault="00F2156B" w:rsidP="00A832A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Приведение 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правового акта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соответствие с законодательством Р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 xml:space="preserve">оссийской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едерации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  <w:r w:rsidR="00DA2CC9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BA7761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C87D89" w:rsidP="00CA116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закон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 xml:space="preserve">   от 31.07.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№ 248-ФЗ </w:t>
            </w:r>
            <w:r w:rsidRPr="00D31378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24462A">
              <w:rPr>
                <w:rFonts w:ascii="Times New Roman" w:hAnsi="Times New Roman" w:cs="Times New Roman"/>
                <w:sz w:val="28"/>
                <w:szCs w:val="28"/>
              </w:rPr>
              <w:t>Устав города Нефтеюганска_________________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проблеме:</w:t>
            </w:r>
          </w:p>
          <w:p w:rsidR="007C34C1" w:rsidRPr="002644FE" w:rsidRDefault="0000546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4. Опыт решения аналогичных проблем в других субъектах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Российской Федерации, в том числе в Ханты-Мансийском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автономном округе - Югре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322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Опыт решения аналогичных проблем в других субъектах Российской Федерации, в том числе в Ханты-Мансийском автономном округе - Югре опыт в соот</w:t>
            </w:r>
            <w:r w:rsidR="00BE1322">
              <w:rPr>
                <w:rFonts w:ascii="Times New Roman" w:hAnsi="Times New Roman" w:cs="Times New Roman"/>
                <w:sz w:val="28"/>
                <w:szCs w:val="28"/>
              </w:rPr>
              <w:t xml:space="preserve">ветствующих сферах деятельности </w:t>
            </w:r>
          </w:p>
          <w:p w:rsidR="007C34C1" w:rsidRPr="002644FE" w:rsidRDefault="00253042" w:rsidP="00D92B0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ормативные правовые акты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сфере 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муниципального лесног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о контроля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утверждены </w:t>
            </w:r>
            <w:r w:rsidR="00FF26FB">
              <w:rPr>
                <w:rFonts w:ascii="Times New Roman" w:hAnsi="Times New Roman" w:cs="Times New Roman"/>
                <w:sz w:val="28"/>
                <w:szCs w:val="28"/>
              </w:rPr>
              <w:t>во всех</w:t>
            </w:r>
            <w:r w:rsidR="00F91FBA">
              <w:rPr>
                <w:rFonts w:ascii="Times New Roman" w:hAnsi="Times New Roman" w:cs="Times New Roman"/>
                <w:sz w:val="28"/>
                <w:szCs w:val="28"/>
              </w:rPr>
              <w:t xml:space="preserve"> муниц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 xml:space="preserve">ипальных образованиях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Ханты-Мансийского автономного округа </w:t>
            </w:r>
            <w:r w:rsidR="00E45215">
              <w:rPr>
                <w:rFonts w:ascii="Times New Roman" w:hAnsi="Times New Roman" w:cs="Times New Roman"/>
                <w:sz w:val="28"/>
                <w:szCs w:val="28"/>
              </w:rPr>
              <w:t>-Югры</w:t>
            </w:r>
            <w:r w:rsidR="00D92B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1322"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0116DC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6194E" w:rsidP="0066194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6194E">
              <w:rPr>
                <w:rFonts w:ascii="Times New Roman" w:hAnsi="Times New Roman" w:cs="Times New Roman"/>
                <w:sz w:val="28"/>
                <w:szCs w:val="28"/>
              </w:rPr>
              <w:t>правов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ая система «Гарант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», 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F620C" w:rsidRPr="005F620C">
              <w:rPr>
                <w:rFonts w:ascii="Times New Roman" w:hAnsi="Times New Roman" w:cs="Times New Roman"/>
                <w:sz w:val="28"/>
                <w:szCs w:val="28"/>
              </w:rPr>
              <w:t>нформационная-телек</w:t>
            </w:r>
            <w:r w:rsidR="00640154">
              <w:rPr>
                <w:rFonts w:ascii="Times New Roman" w:hAnsi="Times New Roman" w:cs="Times New Roman"/>
                <w:sz w:val="28"/>
                <w:szCs w:val="28"/>
              </w:rPr>
              <w:t>оммуникационная сеть «Интернет»</w:t>
            </w:r>
            <w:r w:rsidR="00BF45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3229A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4D0996"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  <w:r w:rsidR="005F620C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5. Цели предлагаемого регулирования и их соответствие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принципам правового регулирования, программным документам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Губернатора Ханты-Мансийского автономного округа - Югры,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 округа - Югры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4334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5.2.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0B1EA3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  <w:r w:rsidRPr="003628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нормативного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 xml:space="preserve"> правового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регулирования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A3" w:rsidRPr="002644FE" w:rsidRDefault="000B1EA3" w:rsidP="000B1EA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момента вступления в силу </w:t>
            </w:r>
            <w:r w:rsidRPr="00D07704">
              <w:rPr>
                <w:rFonts w:ascii="Times New Roman" w:hAnsi="Times New Roman" w:cs="Times New Roman"/>
                <w:sz w:val="28"/>
                <w:szCs w:val="28"/>
              </w:rPr>
              <w:t>муниципального правового акта</w:t>
            </w:r>
          </w:p>
        </w:tc>
      </w:tr>
      <w:tr w:rsidR="007C34C1" w:rsidRPr="002644FE" w:rsidTr="00542949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BA4A44" w:rsidP="0090676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(Цель 2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>
              <w:t xml:space="preserve"> </w:t>
            </w:r>
          </w:p>
        </w:tc>
        <w:tc>
          <w:tcPr>
            <w:tcW w:w="4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772867" w:rsidRDefault="007C34C1" w:rsidP="007728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18AD" w:rsidRDefault="007C34C1" w:rsidP="0021631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</w:t>
            </w:r>
            <w:r w:rsidR="00D8024A">
              <w:rPr>
                <w:rFonts w:ascii="Times New Roman" w:hAnsi="Times New Roman" w:cs="Times New Roman"/>
                <w:sz w:val="28"/>
                <w:szCs w:val="28"/>
              </w:rPr>
              <w:t>ского автономного округа - Югры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C34C1" w:rsidP="008B7F3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513DE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  <w:r w:rsidR="008B7F38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             </w:t>
            </w:r>
            <w:bookmarkStart w:id="0" w:name="_GoBack"/>
            <w:bookmarkEnd w:id="0"/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5.4.</w:t>
            </w:r>
          </w:p>
        </w:tc>
        <w:tc>
          <w:tcPr>
            <w:tcW w:w="8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целях предлагаемого регулирования:</w:t>
            </w:r>
          </w:p>
          <w:p w:rsidR="007C34C1" w:rsidRPr="002644FE" w:rsidRDefault="00503621" w:rsidP="005036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6. Описание предлагаемого регулирования и иных возможных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способов решения проблемы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8813"/>
      </w:tblGrid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6.1.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предлагаемого способа решения проблемы и преодоления связанных с ней негативных эффектов:</w:t>
            </w:r>
          </w:p>
          <w:p w:rsidR="007C34C1" w:rsidRPr="00BC404C" w:rsidRDefault="00EC4C8F" w:rsidP="00BC404C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28"/>
              </w:rPr>
            </w:pPr>
            <w:r w:rsidRPr="00EC4C8F">
              <w:rPr>
                <w:rFonts w:ascii="Times New Roman" w:hAnsi="Times New Roman" w:cs="Times New Roman"/>
                <w:sz w:val="28"/>
                <w:szCs w:val="28"/>
              </w:rPr>
              <w:t>Принятие нормативного правового акта.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Негативные эффекты отсутствуют</w:t>
            </w:r>
            <w:r w:rsidR="00D558E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4C1" w:rsidRPr="00BC404C">
              <w:rPr>
                <w:rFonts w:ascii="Times New Roman" w:hAnsi="Times New Roman" w:cs="Times New Roman"/>
                <w:sz w:val="32"/>
                <w:szCs w:val="28"/>
              </w:rPr>
              <w:t>_________________</w:t>
            </w:r>
            <w:r w:rsidR="00BC404C">
              <w:rPr>
                <w:rFonts w:ascii="Times New Roman" w:hAnsi="Times New Roman" w:cs="Times New Roman"/>
                <w:sz w:val="32"/>
                <w:szCs w:val="28"/>
              </w:rPr>
              <w:t>___</w:t>
            </w:r>
            <w:r w:rsidR="00D3225F">
              <w:rPr>
                <w:rFonts w:ascii="Times New Roman" w:hAnsi="Times New Roman" w:cs="Times New Roman"/>
                <w:sz w:val="32"/>
                <w:szCs w:val="28"/>
              </w:rPr>
              <w:t>__</w:t>
            </w:r>
            <w:r>
              <w:rPr>
                <w:rFonts w:ascii="Times New Roman" w:hAnsi="Times New Roman" w:cs="Times New Roman"/>
                <w:sz w:val="32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6.2.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7C34C1" w:rsidRPr="002644FE" w:rsidRDefault="00286538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6.3.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Обоснование выбора предлагаемого способа решения проблемы:</w:t>
            </w:r>
          </w:p>
          <w:p w:rsidR="007C34C1" w:rsidRPr="002644FE" w:rsidRDefault="00A50214" w:rsidP="00E2394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</w:t>
            </w:r>
            <w:r w:rsidRPr="00A50214">
              <w:rPr>
                <w:rFonts w:ascii="Times New Roman" w:hAnsi="Times New Roman" w:cs="Times New Roman"/>
                <w:sz w:val="28"/>
                <w:szCs w:val="28"/>
              </w:rPr>
              <w:t xml:space="preserve">от 31.07.2020 № 248-ФЗ «О государственном контроле (надзоре) и муниципальном контроле в Российской Федерации», </w:t>
            </w:r>
            <w:r w:rsidR="005C1A38">
              <w:rPr>
                <w:rFonts w:ascii="Times New Roman" w:hAnsi="Times New Roman" w:cs="Times New Roman"/>
                <w:sz w:val="28"/>
                <w:szCs w:val="28"/>
              </w:rPr>
              <w:t>Устав</w:t>
            </w:r>
            <w:r w:rsidR="005C1A38" w:rsidRPr="005C1A38">
              <w:rPr>
                <w:rFonts w:ascii="Times New Roman" w:hAnsi="Times New Roman" w:cs="Times New Roman"/>
                <w:sz w:val="28"/>
                <w:szCs w:val="28"/>
              </w:rPr>
              <w:t xml:space="preserve"> города Нефтеюганска</w:t>
            </w:r>
            <w:r w:rsidR="004F23D5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542949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6.4.</w:t>
            </w:r>
          </w:p>
        </w:tc>
        <w:tc>
          <w:tcPr>
            <w:tcW w:w="8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Иная информация о предлагаемом способе решения проблемы: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  <w:r w:rsidR="00E2394C">
              <w:rPr>
                <w:rFonts w:ascii="Times New Roman" w:hAnsi="Times New Roman" w:cs="Times New Roman"/>
                <w:sz w:val="28"/>
                <w:szCs w:val="28"/>
              </w:rPr>
              <w:t>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76E70" w:rsidRPr="002644FE" w:rsidRDefault="00E76E70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lastRenderedPageBreak/>
        <w:t>7. Основные группы субъектов предпринимательской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инвестиционной деятельности, иные заинтересованные лица,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включая структурные подразделения администрации города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Нефтеюганска, интересы которых будут затронуты предлагаемым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правовым регулированием, оценка количества таких субъектов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855"/>
        <w:gridCol w:w="624"/>
        <w:gridCol w:w="3912"/>
      </w:tblGrid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7.1.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7.2.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группы субъектов предпринимательской и инвестиционной деятельности N)</w:t>
            </w:r>
          </w:p>
          <w:p w:rsidR="00686DD3" w:rsidRPr="002644FE" w:rsidRDefault="00854167" w:rsidP="007E31C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Физические и</w:t>
            </w:r>
            <w:r w:rsidR="00C908CA">
              <w:rPr>
                <w:rFonts w:ascii="Times New Roman" w:hAnsi="Times New Roman" w:cs="Times New Roman"/>
                <w:sz w:val="28"/>
                <w:szCs w:val="28"/>
              </w:rPr>
              <w:t xml:space="preserve"> юридические лица</w:t>
            </w:r>
            <w:r w:rsidRPr="00854167">
              <w:rPr>
                <w:rFonts w:ascii="Times New Roman" w:hAnsi="Times New Roman" w:cs="Times New Roman"/>
                <w:sz w:val="28"/>
                <w:szCs w:val="28"/>
              </w:rPr>
              <w:t xml:space="preserve"> независимо от их организационно-правов</w:t>
            </w:r>
            <w:r w:rsidR="00E44E1D">
              <w:rPr>
                <w:rFonts w:ascii="Times New Roman" w:hAnsi="Times New Roman" w:cs="Times New Roman"/>
                <w:sz w:val="28"/>
                <w:szCs w:val="28"/>
              </w:rPr>
              <w:t xml:space="preserve">ой формы,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индивидуальные предприниматели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6DAC" w:rsidP="001F00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Неограниченный круг лиц</w:t>
            </w:r>
          </w:p>
        </w:tc>
      </w:tr>
      <w:tr w:rsidR="007C34C1" w:rsidRPr="002644FE" w:rsidTr="00BE1322">
        <w:tc>
          <w:tcPr>
            <w:tcW w:w="4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27C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(Описание иной группы участников отношений N)</w:t>
            </w:r>
            <w:r w:rsidR="00A032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A0327C" w:rsidP="00F35E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</w:t>
            </w:r>
            <w:r w:rsidR="00F35E08"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23252" w:rsidP="00BB0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02D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C34C1" w:rsidRPr="002644FE" w:rsidTr="00BE132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7.3.</w:t>
            </w:r>
          </w:p>
        </w:tc>
        <w:tc>
          <w:tcPr>
            <w:tcW w:w="8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BA4A44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BA4A44" w:rsidRDefault="00617643" w:rsidP="00230B1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0C7B04"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</w:t>
            </w: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________________________</w:t>
            </w:r>
          </w:p>
          <w:p w:rsidR="007C34C1" w:rsidRPr="00BA4A44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A4A44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8. Анализ влияния социально-экономических последствий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реализации проекта муниципального нормативного правового</w:t>
      </w:r>
    </w:p>
    <w:p w:rsidR="007C34C1" w:rsidRPr="00BA4A44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акта на деятельность субъектов малого и среднего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A4A44">
        <w:rPr>
          <w:rFonts w:ascii="Times New Roman" w:hAnsi="Times New Roman" w:cs="Times New Roman"/>
          <w:sz w:val="28"/>
          <w:szCs w:val="28"/>
        </w:rPr>
        <w:t>предпринимательства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23"/>
        <w:gridCol w:w="2154"/>
        <w:gridCol w:w="454"/>
        <w:gridCol w:w="1644"/>
        <w:gridCol w:w="433"/>
        <w:gridCol w:w="1561"/>
      </w:tblGrid>
      <w:tr w:rsidR="007C34C1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8.1. Оценка структуры регулируемых субъектов по категориям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006594">
        <w:tc>
          <w:tcPr>
            <w:tcW w:w="54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20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F5F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B215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8.2. Источники данных:</w:t>
            </w:r>
          </w:p>
          <w:p w:rsidR="00006594" w:rsidRPr="002644FE" w:rsidRDefault="00320692" w:rsidP="00C57E7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D641F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="00586D54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8.3. 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006594" w:rsidRPr="002644FE" w:rsidRDefault="002D373B" w:rsidP="00AA32E3">
            <w:pPr>
              <w:pStyle w:val="ConsPlusNormal"/>
              <w:shd w:val="clear" w:color="auto" w:fill="FFFFFF" w:themeFill="background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="00AA32E3">
              <w:rPr>
                <w:rFonts w:ascii="Times New Roman" w:eastAsia="Times New Roman" w:hAnsi="Times New Roman" w:cs="Times New Roman"/>
                <w:sz w:val="28"/>
                <w:szCs w:val="28"/>
              </w:rPr>
              <w:t>оложительная</w:t>
            </w:r>
            <w:r w:rsidR="00D559D4" w:rsidRPr="00AA32E3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</w:t>
            </w:r>
            <w:r w:rsidR="00AA32E3">
              <w:rPr>
                <w:rFonts w:ascii="Times New Roman" w:hAnsi="Times New Roman" w:cs="Times New Roman"/>
                <w:sz w:val="28"/>
                <w:szCs w:val="28"/>
              </w:rPr>
              <w:t>____________________</w:t>
            </w:r>
          </w:p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8.4. Описание социально-экономических последствий реализации проекта муниципального нормативного правового акта</w:t>
            </w:r>
            <w:r w:rsidR="00B833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3338" w:rsidRPr="002644FE" w:rsidRDefault="005A3F20" w:rsidP="00FF145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5A3F20">
              <w:rPr>
                <w:rFonts w:ascii="Times New Roman" w:hAnsi="Times New Roman" w:cs="Times New Roman"/>
                <w:sz w:val="28"/>
                <w:szCs w:val="28"/>
              </w:rPr>
              <w:t>Повышение комфортности, безопасности условий проживания граждан, поддержание и улучшение санитарного и эстетического состояния территории города</w:t>
            </w:r>
          </w:p>
        </w:tc>
        <w:tc>
          <w:tcPr>
            <w:tcW w:w="40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8.5. Количественная оценка</w:t>
            </w:r>
          </w:p>
        </w:tc>
      </w:tr>
      <w:tr w:rsidR="00006594" w:rsidRPr="002644FE" w:rsidTr="00BE1322">
        <w:tc>
          <w:tcPr>
            <w:tcW w:w="4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Содержательные издержки &lt;1&gt;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  <w:r w:rsidR="00AE7E0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AE7E01" w:rsidRPr="002644FE" w:rsidRDefault="00AE7E01" w:rsidP="0050367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1100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A95" w:rsidRPr="002644FE" w:rsidRDefault="00782A95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Информационные издержки &lt;2&gt;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Вид издержек N</w:t>
            </w:r>
          </w:p>
          <w:p w:rsidR="00511D39" w:rsidRPr="002644FE" w:rsidRDefault="00511D39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 &lt;3&gt;</w:t>
            </w: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1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94B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Преимущество N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6594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8.6. Итого:</w:t>
            </w:r>
          </w:p>
        </w:tc>
      </w:tr>
      <w:tr w:rsidR="00006594" w:rsidRPr="002644FE" w:rsidTr="00220762">
        <w:trPr>
          <w:trHeight w:val="862"/>
        </w:trPr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594" w:rsidRPr="002644FE" w:rsidRDefault="00006594" w:rsidP="0000659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4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5403C">
              <w:rPr>
                <w:rFonts w:ascii="Times New Roman" w:hAnsi="Times New Roman" w:cs="Times New Roman"/>
                <w:sz w:val="28"/>
                <w:szCs w:val="28"/>
              </w:rPr>
              <w:t>8.7. Источники данных:</w:t>
            </w:r>
            <w:r w:rsidR="00D075B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3F20"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D86D73" w:rsidRPr="002644FE" w:rsidTr="00BE1322">
        <w:tc>
          <w:tcPr>
            <w:tcW w:w="9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8.8. 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Нормативно-правовые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Организационные</w:t>
            </w:r>
          </w:p>
        </w:tc>
        <w:tc>
          <w:tcPr>
            <w:tcW w:w="62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8.9. 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6D73" w:rsidRPr="002644FE" w:rsidTr="00BE1322">
        <w:tc>
          <w:tcPr>
            <w:tcW w:w="2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(год N)</w:t>
            </w:r>
          </w:p>
        </w:tc>
        <w:tc>
          <w:tcPr>
            <w:tcW w:w="26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D73" w:rsidRPr="002644FE" w:rsidRDefault="00D86D73" w:rsidP="00D86D7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9. Новые функции, полномочия, обязанности и Администрации</w:t>
      </w: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города Нефтеюганска, или сведения об их изменении, а также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порядок их реализации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6"/>
        <w:gridCol w:w="2891"/>
        <w:gridCol w:w="2891"/>
      </w:tblGrid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9.1. Описание новых или изменения существующих функций, полномочий, обязанностей или прав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7345">
              <w:rPr>
                <w:rFonts w:ascii="Times New Roman" w:hAnsi="Times New Roman" w:cs="Times New Roman"/>
                <w:sz w:val="28"/>
                <w:szCs w:val="28"/>
              </w:rPr>
              <w:t>9.2. Порядок реализации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9.3. Оценка изменения трудозатрат и (или) потребностей в иных ресурсах</w:t>
            </w: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8D6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9C7345">
              <w:t xml:space="preserve"> </w:t>
            </w:r>
            <w:r w:rsidR="009C7345" w:rsidRPr="009C7345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41B0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C7345">
              <w:rPr>
                <w:rFonts w:ascii="Times New Roman" w:hAnsi="Times New Roman" w:cs="Times New Roman"/>
                <w:sz w:val="28"/>
                <w:szCs w:val="28"/>
              </w:rPr>
              <w:t>тсутствует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8A35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изменяется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D39CB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предполагается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9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3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804A92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10. Оценка соответствующих расходов (возможных поступлений)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04A92">
        <w:rPr>
          <w:rFonts w:ascii="Times New Roman" w:hAnsi="Times New Roman" w:cs="Times New Roman"/>
          <w:sz w:val="28"/>
          <w:szCs w:val="28"/>
        </w:rPr>
        <w:t>бюджета города Нефтеюганска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041"/>
        <w:gridCol w:w="907"/>
        <w:gridCol w:w="2438"/>
        <w:gridCol w:w="3284"/>
      </w:tblGrid>
      <w:tr w:rsidR="007C34C1" w:rsidRPr="002644FE" w:rsidTr="002644FE">
        <w:tc>
          <w:tcPr>
            <w:tcW w:w="3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10.1. Наименование новой или изменяемой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функции, полномочия, обязанности или права</w:t>
            </w:r>
          </w:p>
        </w:tc>
        <w:tc>
          <w:tcPr>
            <w:tcW w:w="3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10.2. Описание видов расходов (возможных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поступлений) бюджета города Нефтеюганска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10.3. Количественная оценка расходов 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(возможных поступлений) &lt;4&gt;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10.4.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68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</w:p>
          <w:p w:rsidR="0024634E" w:rsidRPr="002644FE" w:rsidRDefault="0016376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>дминистрации города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Нефтеюганска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10.4.2.</w:t>
            </w:r>
          </w:p>
          <w:p w:rsidR="0024634E" w:rsidRPr="002644FE" w:rsidRDefault="0024634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единов</w:t>
            </w:r>
            <w:r w:rsidR="0024634E">
              <w:rPr>
                <w:rFonts w:ascii="Times New Roman" w:hAnsi="Times New Roman" w:cs="Times New Roman"/>
                <w:sz w:val="28"/>
                <w:szCs w:val="28"/>
              </w:rPr>
              <w:t xml:space="preserve">ременные расходы за период 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 xml:space="preserve">2021, </w:t>
            </w:r>
            <w:r w:rsidR="00F43410" w:rsidRPr="00F43410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CF010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2021__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F43410">
              <w:rPr>
                <w:rFonts w:ascii="Times New Roman" w:hAnsi="Times New Roman" w:cs="Times New Roman"/>
                <w:sz w:val="28"/>
                <w:szCs w:val="28"/>
              </w:rPr>
              <w:t>2022__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F43410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CF01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расходы за период ___</w:t>
            </w:r>
            <w:r w:rsidR="00C11925" w:rsidRPr="00C11925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11925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AF42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813F7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2021___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</w:t>
            </w:r>
            <w:r w:rsidR="000351AE">
              <w:rPr>
                <w:rFonts w:ascii="Times New Roman" w:hAnsi="Times New Roman" w:cs="Times New Roman"/>
                <w:sz w:val="28"/>
                <w:szCs w:val="28"/>
              </w:rPr>
              <w:t>2022___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0351AE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10.4.4.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возможные поступления за период: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__2023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1F3CD8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6C5B8D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F3CD8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__2025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D5756C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__2026____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</w:t>
            </w:r>
            <w:r w:rsidR="00D5756C">
              <w:rPr>
                <w:rFonts w:ascii="Times New Roman" w:hAnsi="Times New Roman" w:cs="Times New Roman"/>
                <w:sz w:val="28"/>
                <w:szCs w:val="28"/>
              </w:rPr>
              <w:t>2027____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F0103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342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органа: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7C34C1" w:rsidRPr="002644FE" w:rsidTr="002644FE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10.5.1.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10.5.2.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E7508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единовременные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расходы за период __</w:t>
            </w:r>
            <w:r w:rsidR="00EE7508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10.5.3.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Всего периодические р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асходы за период __</w:t>
            </w:r>
            <w:r w:rsidR="00C834D1">
              <w:rPr>
                <w:rFonts w:ascii="Times New Roman" w:hAnsi="Times New Roman" w:cs="Times New Roman"/>
                <w:sz w:val="28"/>
                <w:szCs w:val="28"/>
              </w:rPr>
              <w:t>____________: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10.5.4.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4E2D6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Всего возможные поступления за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период__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на ________ год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10.6.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един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овременные расходы за период 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10.7.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C571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Итого пе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риодические расходы за период 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4E2D61" w:rsidRPr="004E2D61">
              <w:rPr>
                <w:rFonts w:ascii="Times New Roman" w:hAnsi="Times New Roman" w:cs="Times New Roman"/>
                <w:sz w:val="28"/>
                <w:szCs w:val="28"/>
              </w:rPr>
              <w:t>2021, 2022</w:t>
            </w:r>
            <w:r w:rsidR="004E2D61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 w:rsidR="001C5714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C8136F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10.8.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 xml:space="preserve">Итого возможные поступления за период 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_2023, 2024</w:t>
            </w:r>
            <w:r w:rsidR="00C8136F">
              <w:rPr>
                <w:rFonts w:ascii="Times New Roman" w:hAnsi="Times New Roman" w:cs="Times New Roman"/>
                <w:sz w:val="28"/>
                <w:szCs w:val="28"/>
              </w:rPr>
              <w:t>, 2025, 2026, 2027_______</w:t>
            </w:r>
            <w:r w:rsidR="00046567">
              <w:rPr>
                <w:rFonts w:ascii="Times New Roman" w:hAnsi="Times New Roman" w:cs="Times New Roman"/>
                <w:sz w:val="28"/>
                <w:szCs w:val="28"/>
              </w:rPr>
              <w:t>_____</w:t>
            </w: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1C5714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10.9.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Иные сведения о расходах (возможных поступлениях) бюджета города Нефтеюганска</w:t>
            </w:r>
          </w:p>
          <w:p w:rsidR="007C34C1" w:rsidRPr="002644FE" w:rsidRDefault="006C5B8D" w:rsidP="006C5B8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вуют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  <w:r w:rsidR="00057857">
              <w:rPr>
                <w:rFonts w:ascii="Times New Roman" w:hAnsi="Times New Roman" w:cs="Times New Roman"/>
                <w:sz w:val="28"/>
                <w:szCs w:val="28"/>
              </w:rPr>
              <w:t>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10.10.</w:t>
            </w:r>
          </w:p>
        </w:tc>
        <w:tc>
          <w:tcPr>
            <w:tcW w:w="8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7C34C1" w:rsidP="00C4219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110014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  <w:r w:rsidR="00C4219B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11. Новые преимущества, а также обязанности или ограничения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для субъектов предпринимательской и инвестиционной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деятельности либо изменение содержания существующих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обязанностей и ограничений, а также порядок организации их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исполнения, оценка расходов и доходов субъектов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предпринимательской и инвестиционной деятельности, связанных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 необходимостью соблюдения установленных обязанностей или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ограничений либо изменением содержания таких обязанностей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и ограничений &lt;5&gt;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2665"/>
        <w:gridCol w:w="1928"/>
        <w:gridCol w:w="1814"/>
      </w:tblGrid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11.1. Группа участников отношений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11.2. 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11.3. Порядок организации исполнения обязанностей и ограничений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11.4. Описание и оценка видов расходов (доходов)</w:t>
            </w: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9AA" w:rsidRDefault="007C34C1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  <w:p w:rsidR="007C01F7" w:rsidRPr="002644FE" w:rsidRDefault="007C01F7" w:rsidP="00B87BC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B03E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(Группа участников отношений N)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12. Риски решения проблемы предложенным способом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 и риски негативных последствий,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описание методов контроля эффективности избранного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способа достижения целей 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7"/>
        <w:gridCol w:w="1715"/>
        <w:gridCol w:w="2268"/>
        <w:gridCol w:w="2551"/>
        <w:gridCol w:w="1757"/>
      </w:tblGrid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12.1. Риски решения проблемы предложенным способом и риски негативных последствий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12.2. Оценка вероятности наступления рисков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12.3. Методы контроля эффективности избранного способа достижения целей регулирования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12.4. Степень контроля рисков</w:t>
            </w: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1BF5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(Риск 1)</w:t>
            </w:r>
            <w:r w:rsidR="002063B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34C1" w:rsidRPr="002644FE" w:rsidRDefault="00797FB7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Риски о</w:t>
            </w:r>
            <w:r w:rsidR="00B23194">
              <w:rPr>
                <w:rFonts w:ascii="Times New Roman" w:hAnsi="Times New Roman" w:cs="Times New Roman"/>
                <w:sz w:val="28"/>
                <w:szCs w:val="28"/>
              </w:rPr>
              <w:t>тсутствуют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40F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24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(Риск 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BE1322"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12.5.</w:t>
            </w:r>
          </w:p>
        </w:tc>
        <w:tc>
          <w:tcPr>
            <w:tcW w:w="82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Источники данных:</w:t>
            </w:r>
          </w:p>
          <w:p w:rsidR="007C34C1" w:rsidRPr="002644FE" w:rsidRDefault="00647E31" w:rsidP="002063B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 ______________________________________________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13. Индикативные показатели, программы мониторинга и иные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способы (методы) оценки достижения заявленных целей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регулирования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2377"/>
        <w:gridCol w:w="1843"/>
        <w:gridCol w:w="1094"/>
        <w:gridCol w:w="40"/>
        <w:gridCol w:w="3543"/>
      </w:tblGrid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13.1.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Цели предлагаемого регулирования &lt;6&gt;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13.2.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Индикативные показатели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13.3.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Единицы измерения индикативных показателей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13.4.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Способы расчета индикативных показателей</w:t>
            </w: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A8B" w:rsidRPr="002644FE" w:rsidRDefault="007C34C1" w:rsidP="00DF4B0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14519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5B4E5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E9573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99366A"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9F39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(Цель 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FC72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13.5.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7C34C1" w:rsidRPr="002644FE" w:rsidRDefault="00E95732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7C34C1" w:rsidRPr="002644FE"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  <w:r w:rsidR="000051ED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13.6.</w:t>
            </w:r>
          </w:p>
        </w:tc>
        <w:tc>
          <w:tcPr>
            <w:tcW w:w="53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Оценка затрат на осуществление мониторинга (в среднем в год):</w:t>
            </w:r>
          </w:p>
        </w:tc>
        <w:tc>
          <w:tcPr>
            <w:tcW w:w="35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34C1" w:rsidRPr="002644FE" w:rsidTr="002644F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13.7.</w:t>
            </w:r>
          </w:p>
        </w:tc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63665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Описание источников информации для расчета показателей (индикаторов):</w:t>
            </w:r>
            <w:r w:rsidR="00E95732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BA1BB3">
              <w:rPr>
                <w:rFonts w:ascii="Times New Roman" w:hAnsi="Times New Roman" w:cs="Times New Roman"/>
                <w:sz w:val="28"/>
                <w:szCs w:val="28"/>
              </w:rPr>
              <w:t>_________________________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(место для текстового описания)</w:t>
            </w:r>
          </w:p>
        </w:tc>
      </w:tr>
    </w:tbl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14. Предполагаемая дата вступления в силу проекта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акта, необходимость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установления переходных положений (переходного периода),</w:t>
      </w:r>
    </w:p>
    <w:p w:rsidR="007C34C1" w:rsidRPr="002644FE" w:rsidRDefault="007C34C1" w:rsidP="007C34C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а также эксперимента</w:t>
      </w:r>
    </w:p>
    <w:p w:rsidR="007C34C1" w:rsidRPr="002644FE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3685"/>
        <w:gridCol w:w="794"/>
        <w:gridCol w:w="4305"/>
      </w:tblGrid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14.1.</w:t>
            </w:r>
          </w:p>
        </w:tc>
        <w:tc>
          <w:tcPr>
            <w:tcW w:w="44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34C1" w:rsidRPr="002644FE" w:rsidRDefault="006174A4" w:rsidP="00B0206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2706">
              <w:rPr>
                <w:rFonts w:ascii="Times New Roman" w:hAnsi="Times New Roman" w:cs="Times New Roman"/>
                <w:sz w:val="28"/>
                <w:szCs w:val="28"/>
              </w:rPr>
              <w:t>осле опубликования</w:t>
            </w:r>
          </w:p>
        </w:tc>
      </w:tr>
      <w:tr w:rsidR="007C34C1" w:rsidRPr="002644FE" w:rsidTr="002E4ECB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14.2.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Необходимость установления переходных положений (переходного периода):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28194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  <w:r w:rsidR="002329DB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(есть/нет)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14.3.</w:t>
            </w:r>
          </w:p>
        </w:tc>
        <w:tc>
          <w:tcPr>
            <w:tcW w:w="4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C1" w:rsidRPr="002644FE" w:rsidRDefault="007C34C1" w:rsidP="00BE132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Срок (если есть необходимость):</w:t>
            </w:r>
          </w:p>
          <w:p w:rsidR="007C34C1" w:rsidRPr="002644FE" w:rsidRDefault="0072512C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9DB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63665F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C34C1" w:rsidRPr="002644FE" w:rsidRDefault="007C34C1" w:rsidP="00BE132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644FE">
              <w:rPr>
                <w:rFonts w:ascii="Times New Roman" w:hAnsi="Times New Roman" w:cs="Times New Roman"/>
                <w:sz w:val="28"/>
                <w:szCs w:val="28"/>
              </w:rPr>
              <w:t>(дней с момента принятия проекта нормативного правового акта)</w:t>
            </w:r>
          </w:p>
        </w:tc>
      </w:tr>
    </w:tbl>
    <w:p w:rsidR="007C34C1" w:rsidRDefault="007C34C1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74A4" w:rsidRPr="002644FE" w:rsidRDefault="006174A4" w:rsidP="007C34C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F55A2" w:rsidRDefault="006F55A2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службы </w:t>
      </w:r>
    </w:p>
    <w:p w:rsidR="007C34C1" w:rsidRPr="002644FE" w:rsidRDefault="002E4ECB" w:rsidP="002E4EC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4ECB">
        <w:rPr>
          <w:rFonts w:ascii="Times New Roman" w:hAnsi="Times New Roman" w:cs="Times New Roman"/>
          <w:sz w:val="28"/>
          <w:szCs w:val="28"/>
        </w:rPr>
        <w:t xml:space="preserve">администрации города </w:t>
      </w:r>
      <w:r w:rsidR="006F55A2">
        <w:rPr>
          <w:rFonts w:ascii="Times New Roman" w:hAnsi="Times New Roman" w:cs="Times New Roman"/>
          <w:sz w:val="28"/>
          <w:szCs w:val="28"/>
        </w:rPr>
        <w:t>Нефтеюганска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0280E">
        <w:rPr>
          <w:rFonts w:ascii="Times New Roman" w:hAnsi="Times New Roman" w:cs="Times New Roman"/>
          <w:sz w:val="28"/>
          <w:szCs w:val="28"/>
        </w:rPr>
        <w:t xml:space="preserve">     </w:t>
      </w:r>
      <w:r w:rsidR="006F55A2">
        <w:rPr>
          <w:rFonts w:ascii="Times New Roman" w:hAnsi="Times New Roman" w:cs="Times New Roman"/>
          <w:sz w:val="28"/>
          <w:szCs w:val="28"/>
        </w:rPr>
        <w:t>Э.Д.Якубова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2E4ECB"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2E4ECB" w:rsidRDefault="002E4ECB" w:rsidP="00B028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0280E" w:rsidRDefault="00B0280E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1D5" w:rsidRDefault="009421D5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5290D" w:rsidRDefault="0035290D" w:rsidP="003529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C34C1" w:rsidRPr="002644FE" w:rsidRDefault="007C34C1" w:rsidP="007C34C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44FE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&lt;1&gt; Приобретение (установка и обслуживание) оборудования, наем дополнительного персонала, заказ (предоставление) услуг, выполнение работ, обучение персонала, обеспечение новых рабочих мест, иные содержательные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&lt;2&gt; 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&lt;3&gt; Налоговые льготы, субсидирование, иные льготы, выгоды, преимущества.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&lt;4&gt; Указывается прогнозное значение количественной оценки расходов (возможных поступлений) на 5 лет.</w:t>
      </w:r>
    </w:p>
    <w:p w:rsidR="00B0280E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&lt;5&gt; Заполняется для проектов нормативных правовых актов с высокой и средней степенью регулирующего воздействия.</w:t>
      </w:r>
    </w:p>
    <w:p w:rsidR="007C34C1" w:rsidRPr="009421D5" w:rsidRDefault="007C34C1" w:rsidP="00B0280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421D5">
        <w:rPr>
          <w:rFonts w:ascii="Times New Roman" w:hAnsi="Times New Roman" w:cs="Times New Roman"/>
        </w:rPr>
        <w:t>&lt;6&gt; Указываются данные из раздела 5 сводного отчета.</w:t>
      </w:r>
    </w:p>
    <w:p w:rsidR="00F9655E" w:rsidRPr="002644FE" w:rsidRDefault="00F9655E" w:rsidP="00B0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F9655E" w:rsidRPr="002644FE" w:rsidSect="003B164F">
      <w:headerReference w:type="default" r:id="rId6"/>
      <w:pgSz w:w="11906" w:h="16838"/>
      <w:pgMar w:top="1134" w:right="566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65D" w:rsidRDefault="0093365D" w:rsidP="003B164F">
      <w:pPr>
        <w:spacing w:after="0" w:line="240" w:lineRule="auto"/>
      </w:pPr>
      <w:r>
        <w:separator/>
      </w:r>
    </w:p>
  </w:endnote>
  <w:endnote w:type="continuationSeparator" w:id="0">
    <w:p w:rsidR="0093365D" w:rsidRDefault="0093365D" w:rsidP="003B16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65D" w:rsidRDefault="0093365D" w:rsidP="003B164F">
      <w:pPr>
        <w:spacing w:after="0" w:line="240" w:lineRule="auto"/>
      </w:pPr>
      <w:r>
        <w:separator/>
      </w:r>
    </w:p>
  </w:footnote>
  <w:footnote w:type="continuationSeparator" w:id="0">
    <w:p w:rsidR="0093365D" w:rsidRDefault="0093365D" w:rsidP="003B16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1405899"/>
      <w:docPartObj>
        <w:docPartGallery w:val="Page Numbers (Top of Page)"/>
        <w:docPartUnique/>
      </w:docPartObj>
    </w:sdtPr>
    <w:sdtEndPr/>
    <w:sdtContent>
      <w:p w:rsidR="001127D1" w:rsidRDefault="001127D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7F38">
          <w:rPr>
            <w:noProof/>
          </w:rPr>
          <w:t>12</w:t>
        </w:r>
        <w:r>
          <w:fldChar w:fldCharType="end"/>
        </w:r>
      </w:p>
    </w:sdtContent>
  </w:sdt>
  <w:p w:rsidR="001127D1" w:rsidRDefault="001127D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0471B"/>
    <w:rsid w:val="000051ED"/>
    <w:rsid w:val="00005468"/>
    <w:rsid w:val="00006594"/>
    <w:rsid w:val="000116DC"/>
    <w:rsid w:val="00025A4C"/>
    <w:rsid w:val="00025AF6"/>
    <w:rsid w:val="000351AE"/>
    <w:rsid w:val="00046567"/>
    <w:rsid w:val="000553A8"/>
    <w:rsid w:val="00057857"/>
    <w:rsid w:val="000677B1"/>
    <w:rsid w:val="000961AD"/>
    <w:rsid w:val="0009675B"/>
    <w:rsid w:val="000A0EA7"/>
    <w:rsid w:val="000A3639"/>
    <w:rsid w:val="000A6BB3"/>
    <w:rsid w:val="000B1EA3"/>
    <w:rsid w:val="000C1D39"/>
    <w:rsid w:val="000C543D"/>
    <w:rsid w:val="000C7B04"/>
    <w:rsid w:val="000E11CD"/>
    <w:rsid w:val="000F0F2C"/>
    <w:rsid w:val="000F3F98"/>
    <w:rsid w:val="000F5FF1"/>
    <w:rsid w:val="00100E9D"/>
    <w:rsid w:val="00107EFC"/>
    <w:rsid w:val="00110014"/>
    <w:rsid w:val="001127D1"/>
    <w:rsid w:val="001260A4"/>
    <w:rsid w:val="0014519A"/>
    <w:rsid w:val="00156F5F"/>
    <w:rsid w:val="00163768"/>
    <w:rsid w:val="00173BC4"/>
    <w:rsid w:val="001813F7"/>
    <w:rsid w:val="00187F9D"/>
    <w:rsid w:val="00192E8B"/>
    <w:rsid w:val="001A44B7"/>
    <w:rsid w:val="001A6F2D"/>
    <w:rsid w:val="001C129F"/>
    <w:rsid w:val="001C5714"/>
    <w:rsid w:val="001D39CB"/>
    <w:rsid w:val="001D6A3B"/>
    <w:rsid w:val="001D6DAC"/>
    <w:rsid w:val="001E1FEF"/>
    <w:rsid w:val="001E6360"/>
    <w:rsid w:val="001F00F9"/>
    <w:rsid w:val="001F3CD8"/>
    <w:rsid w:val="0020269D"/>
    <w:rsid w:val="002063BE"/>
    <w:rsid w:val="0021123F"/>
    <w:rsid w:val="00212A70"/>
    <w:rsid w:val="00216316"/>
    <w:rsid w:val="00220762"/>
    <w:rsid w:val="00230B18"/>
    <w:rsid w:val="002329DB"/>
    <w:rsid w:val="0024462A"/>
    <w:rsid w:val="0024634E"/>
    <w:rsid w:val="00253042"/>
    <w:rsid w:val="00255F49"/>
    <w:rsid w:val="00256B12"/>
    <w:rsid w:val="00261101"/>
    <w:rsid w:val="002644FE"/>
    <w:rsid w:val="00265340"/>
    <w:rsid w:val="00273103"/>
    <w:rsid w:val="00273703"/>
    <w:rsid w:val="00281945"/>
    <w:rsid w:val="00282867"/>
    <w:rsid w:val="00285DBE"/>
    <w:rsid w:val="00286538"/>
    <w:rsid w:val="0029650C"/>
    <w:rsid w:val="002973A6"/>
    <w:rsid w:val="002A25A7"/>
    <w:rsid w:val="002B2E4E"/>
    <w:rsid w:val="002C375C"/>
    <w:rsid w:val="002C4A39"/>
    <w:rsid w:val="002D373B"/>
    <w:rsid w:val="002E0470"/>
    <w:rsid w:val="002E4ECB"/>
    <w:rsid w:val="002F04F5"/>
    <w:rsid w:val="00311479"/>
    <w:rsid w:val="00320692"/>
    <w:rsid w:val="00320917"/>
    <w:rsid w:val="00320E26"/>
    <w:rsid w:val="003238F5"/>
    <w:rsid w:val="00323B77"/>
    <w:rsid w:val="003464A9"/>
    <w:rsid w:val="0035290D"/>
    <w:rsid w:val="0035403C"/>
    <w:rsid w:val="00366D85"/>
    <w:rsid w:val="003718AD"/>
    <w:rsid w:val="00376C9C"/>
    <w:rsid w:val="00381D41"/>
    <w:rsid w:val="00384E6E"/>
    <w:rsid w:val="00386342"/>
    <w:rsid w:val="003A1278"/>
    <w:rsid w:val="003B164F"/>
    <w:rsid w:val="003B3617"/>
    <w:rsid w:val="003B3944"/>
    <w:rsid w:val="003B7E30"/>
    <w:rsid w:val="003C6D1E"/>
    <w:rsid w:val="003F40CE"/>
    <w:rsid w:val="00402194"/>
    <w:rsid w:val="00406103"/>
    <w:rsid w:val="0041360C"/>
    <w:rsid w:val="00431C7D"/>
    <w:rsid w:val="00453CA3"/>
    <w:rsid w:val="00456BB7"/>
    <w:rsid w:val="00462013"/>
    <w:rsid w:val="00465B23"/>
    <w:rsid w:val="004673C9"/>
    <w:rsid w:val="004706B6"/>
    <w:rsid w:val="00482D6A"/>
    <w:rsid w:val="004877A3"/>
    <w:rsid w:val="004A2072"/>
    <w:rsid w:val="004C2A8B"/>
    <w:rsid w:val="004C3AE3"/>
    <w:rsid w:val="004C496C"/>
    <w:rsid w:val="004C5DC7"/>
    <w:rsid w:val="004C6E02"/>
    <w:rsid w:val="004D0996"/>
    <w:rsid w:val="004D1C5B"/>
    <w:rsid w:val="004D56CA"/>
    <w:rsid w:val="004D6094"/>
    <w:rsid w:val="004D6A12"/>
    <w:rsid w:val="004E0492"/>
    <w:rsid w:val="004E2D61"/>
    <w:rsid w:val="004F23D5"/>
    <w:rsid w:val="00503621"/>
    <w:rsid w:val="0050367E"/>
    <w:rsid w:val="00506D19"/>
    <w:rsid w:val="00511D39"/>
    <w:rsid w:val="00512550"/>
    <w:rsid w:val="00513DE7"/>
    <w:rsid w:val="00522F50"/>
    <w:rsid w:val="005253EB"/>
    <w:rsid w:val="00525CFC"/>
    <w:rsid w:val="00542949"/>
    <w:rsid w:val="00553ED4"/>
    <w:rsid w:val="005545CF"/>
    <w:rsid w:val="00565BA7"/>
    <w:rsid w:val="00571F59"/>
    <w:rsid w:val="005724AC"/>
    <w:rsid w:val="00585E1E"/>
    <w:rsid w:val="00586D54"/>
    <w:rsid w:val="00586FAD"/>
    <w:rsid w:val="00587964"/>
    <w:rsid w:val="00590C50"/>
    <w:rsid w:val="00591A91"/>
    <w:rsid w:val="00592E91"/>
    <w:rsid w:val="005A3F20"/>
    <w:rsid w:val="005A6AFC"/>
    <w:rsid w:val="005B4E55"/>
    <w:rsid w:val="005C1A38"/>
    <w:rsid w:val="005D3C3C"/>
    <w:rsid w:val="005E029A"/>
    <w:rsid w:val="005E25B6"/>
    <w:rsid w:val="005E3642"/>
    <w:rsid w:val="005F620C"/>
    <w:rsid w:val="0061563E"/>
    <w:rsid w:val="00615AFC"/>
    <w:rsid w:val="006174A4"/>
    <w:rsid w:val="00617643"/>
    <w:rsid w:val="00627266"/>
    <w:rsid w:val="00634965"/>
    <w:rsid w:val="0063665F"/>
    <w:rsid w:val="006379A9"/>
    <w:rsid w:val="00640154"/>
    <w:rsid w:val="00640F0F"/>
    <w:rsid w:val="00643C90"/>
    <w:rsid w:val="00647E31"/>
    <w:rsid w:val="00650D39"/>
    <w:rsid w:val="00651BD0"/>
    <w:rsid w:val="00652487"/>
    <w:rsid w:val="00661173"/>
    <w:rsid w:val="0066194E"/>
    <w:rsid w:val="00662F78"/>
    <w:rsid w:val="0067331F"/>
    <w:rsid w:val="00674C42"/>
    <w:rsid w:val="00686DD3"/>
    <w:rsid w:val="00696084"/>
    <w:rsid w:val="006A2D5E"/>
    <w:rsid w:val="006A5438"/>
    <w:rsid w:val="006C0A47"/>
    <w:rsid w:val="006C5B8D"/>
    <w:rsid w:val="006E1A9E"/>
    <w:rsid w:val="006F55A2"/>
    <w:rsid w:val="00701FED"/>
    <w:rsid w:val="00707E6F"/>
    <w:rsid w:val="007100AB"/>
    <w:rsid w:val="00711FE8"/>
    <w:rsid w:val="00712EA4"/>
    <w:rsid w:val="00723252"/>
    <w:rsid w:val="0072512C"/>
    <w:rsid w:val="00726999"/>
    <w:rsid w:val="00747CD4"/>
    <w:rsid w:val="0076747E"/>
    <w:rsid w:val="00772867"/>
    <w:rsid w:val="00776D0B"/>
    <w:rsid w:val="007813A8"/>
    <w:rsid w:val="00782A95"/>
    <w:rsid w:val="00797FB7"/>
    <w:rsid w:val="007A2C09"/>
    <w:rsid w:val="007A7A6D"/>
    <w:rsid w:val="007B7519"/>
    <w:rsid w:val="007C01F7"/>
    <w:rsid w:val="007C0957"/>
    <w:rsid w:val="007C34C1"/>
    <w:rsid w:val="007D5FEC"/>
    <w:rsid w:val="007E2852"/>
    <w:rsid w:val="007E31C3"/>
    <w:rsid w:val="007E3DF4"/>
    <w:rsid w:val="007E6F5B"/>
    <w:rsid w:val="007F25B0"/>
    <w:rsid w:val="00804A92"/>
    <w:rsid w:val="00811A06"/>
    <w:rsid w:val="008169A9"/>
    <w:rsid w:val="0083433E"/>
    <w:rsid w:val="008509B3"/>
    <w:rsid w:val="0085384D"/>
    <w:rsid w:val="00854167"/>
    <w:rsid w:val="00857BD1"/>
    <w:rsid w:val="0087447F"/>
    <w:rsid w:val="00881AF9"/>
    <w:rsid w:val="00894896"/>
    <w:rsid w:val="00897EBC"/>
    <w:rsid w:val="008A3514"/>
    <w:rsid w:val="008B1E87"/>
    <w:rsid w:val="008B206B"/>
    <w:rsid w:val="008B7D7D"/>
    <w:rsid w:val="008B7F38"/>
    <w:rsid w:val="008C7D40"/>
    <w:rsid w:val="008D6B4C"/>
    <w:rsid w:val="008E11FC"/>
    <w:rsid w:val="008E20CC"/>
    <w:rsid w:val="008F19E6"/>
    <w:rsid w:val="008F5A78"/>
    <w:rsid w:val="008F5C37"/>
    <w:rsid w:val="00906764"/>
    <w:rsid w:val="0092306D"/>
    <w:rsid w:val="009239CB"/>
    <w:rsid w:val="00925FDC"/>
    <w:rsid w:val="009274F6"/>
    <w:rsid w:val="00933316"/>
    <w:rsid w:val="0093365D"/>
    <w:rsid w:val="0093619B"/>
    <w:rsid w:val="009421C0"/>
    <w:rsid w:val="009421D5"/>
    <w:rsid w:val="00944523"/>
    <w:rsid w:val="00946134"/>
    <w:rsid w:val="00947D23"/>
    <w:rsid w:val="00951ED9"/>
    <w:rsid w:val="00963F9E"/>
    <w:rsid w:val="0096724A"/>
    <w:rsid w:val="009779A0"/>
    <w:rsid w:val="0099366A"/>
    <w:rsid w:val="009A2706"/>
    <w:rsid w:val="009B03E9"/>
    <w:rsid w:val="009C7345"/>
    <w:rsid w:val="009E270B"/>
    <w:rsid w:val="009E4479"/>
    <w:rsid w:val="009F03C2"/>
    <w:rsid w:val="009F3960"/>
    <w:rsid w:val="00A0327C"/>
    <w:rsid w:val="00A0394A"/>
    <w:rsid w:val="00A06D26"/>
    <w:rsid w:val="00A30DAF"/>
    <w:rsid w:val="00A32E5C"/>
    <w:rsid w:val="00A3738D"/>
    <w:rsid w:val="00A465A5"/>
    <w:rsid w:val="00A50214"/>
    <w:rsid w:val="00A70045"/>
    <w:rsid w:val="00A76115"/>
    <w:rsid w:val="00A77D07"/>
    <w:rsid w:val="00A815CA"/>
    <w:rsid w:val="00A832A1"/>
    <w:rsid w:val="00A85277"/>
    <w:rsid w:val="00AA0317"/>
    <w:rsid w:val="00AA2DAE"/>
    <w:rsid w:val="00AA32E3"/>
    <w:rsid w:val="00AB00F7"/>
    <w:rsid w:val="00AB29AA"/>
    <w:rsid w:val="00AB2FE2"/>
    <w:rsid w:val="00AB33DE"/>
    <w:rsid w:val="00AC0302"/>
    <w:rsid w:val="00AC7177"/>
    <w:rsid w:val="00AC78DB"/>
    <w:rsid w:val="00AD00A9"/>
    <w:rsid w:val="00AD117D"/>
    <w:rsid w:val="00AE16D2"/>
    <w:rsid w:val="00AE7E01"/>
    <w:rsid w:val="00AF424D"/>
    <w:rsid w:val="00AF6C94"/>
    <w:rsid w:val="00B02060"/>
    <w:rsid w:val="00B0280E"/>
    <w:rsid w:val="00B215E5"/>
    <w:rsid w:val="00B23194"/>
    <w:rsid w:val="00B264DB"/>
    <w:rsid w:val="00B2796F"/>
    <w:rsid w:val="00B3115C"/>
    <w:rsid w:val="00B3229A"/>
    <w:rsid w:val="00B51309"/>
    <w:rsid w:val="00B74999"/>
    <w:rsid w:val="00B81E3C"/>
    <w:rsid w:val="00B83338"/>
    <w:rsid w:val="00B85EA1"/>
    <w:rsid w:val="00B87BCB"/>
    <w:rsid w:val="00B9701B"/>
    <w:rsid w:val="00BA1BB3"/>
    <w:rsid w:val="00BA4A44"/>
    <w:rsid w:val="00BA61D4"/>
    <w:rsid w:val="00BA6252"/>
    <w:rsid w:val="00BA7761"/>
    <w:rsid w:val="00BA79CC"/>
    <w:rsid w:val="00BB02D0"/>
    <w:rsid w:val="00BB0739"/>
    <w:rsid w:val="00BB1817"/>
    <w:rsid w:val="00BC404C"/>
    <w:rsid w:val="00BD500A"/>
    <w:rsid w:val="00BE1322"/>
    <w:rsid w:val="00BE1E7C"/>
    <w:rsid w:val="00BF1227"/>
    <w:rsid w:val="00BF45F7"/>
    <w:rsid w:val="00C02A85"/>
    <w:rsid w:val="00C0640E"/>
    <w:rsid w:val="00C11925"/>
    <w:rsid w:val="00C134E9"/>
    <w:rsid w:val="00C16D76"/>
    <w:rsid w:val="00C22903"/>
    <w:rsid w:val="00C26A89"/>
    <w:rsid w:val="00C33B8F"/>
    <w:rsid w:val="00C35197"/>
    <w:rsid w:val="00C35BC9"/>
    <w:rsid w:val="00C4219B"/>
    <w:rsid w:val="00C43ED9"/>
    <w:rsid w:val="00C47FBD"/>
    <w:rsid w:val="00C55D59"/>
    <w:rsid w:val="00C57E76"/>
    <w:rsid w:val="00C6611D"/>
    <w:rsid w:val="00C7089B"/>
    <w:rsid w:val="00C8136F"/>
    <w:rsid w:val="00C834D1"/>
    <w:rsid w:val="00C87D89"/>
    <w:rsid w:val="00C908CA"/>
    <w:rsid w:val="00C93382"/>
    <w:rsid w:val="00C94C86"/>
    <w:rsid w:val="00C96FAA"/>
    <w:rsid w:val="00CA116C"/>
    <w:rsid w:val="00CA39CB"/>
    <w:rsid w:val="00CA593B"/>
    <w:rsid w:val="00CB388B"/>
    <w:rsid w:val="00CC448E"/>
    <w:rsid w:val="00CC62AA"/>
    <w:rsid w:val="00CD0A5A"/>
    <w:rsid w:val="00CD2AA0"/>
    <w:rsid w:val="00CE1E1E"/>
    <w:rsid w:val="00CE30ED"/>
    <w:rsid w:val="00CE5666"/>
    <w:rsid w:val="00CE7C84"/>
    <w:rsid w:val="00CF0103"/>
    <w:rsid w:val="00CF0A61"/>
    <w:rsid w:val="00CF7D0F"/>
    <w:rsid w:val="00D075B6"/>
    <w:rsid w:val="00D07704"/>
    <w:rsid w:val="00D105F7"/>
    <w:rsid w:val="00D1156B"/>
    <w:rsid w:val="00D2459F"/>
    <w:rsid w:val="00D30481"/>
    <w:rsid w:val="00D31378"/>
    <w:rsid w:val="00D3225F"/>
    <w:rsid w:val="00D368B5"/>
    <w:rsid w:val="00D414A8"/>
    <w:rsid w:val="00D41B08"/>
    <w:rsid w:val="00D42A4B"/>
    <w:rsid w:val="00D507EE"/>
    <w:rsid w:val="00D558E7"/>
    <w:rsid w:val="00D559D4"/>
    <w:rsid w:val="00D5756C"/>
    <w:rsid w:val="00D8024A"/>
    <w:rsid w:val="00D81F67"/>
    <w:rsid w:val="00D86D73"/>
    <w:rsid w:val="00D87694"/>
    <w:rsid w:val="00D92B08"/>
    <w:rsid w:val="00D9394B"/>
    <w:rsid w:val="00D94421"/>
    <w:rsid w:val="00DA2CC9"/>
    <w:rsid w:val="00DA595A"/>
    <w:rsid w:val="00DB5672"/>
    <w:rsid w:val="00DF4384"/>
    <w:rsid w:val="00DF4B03"/>
    <w:rsid w:val="00E17900"/>
    <w:rsid w:val="00E2394C"/>
    <w:rsid w:val="00E378C4"/>
    <w:rsid w:val="00E424C4"/>
    <w:rsid w:val="00E44E1D"/>
    <w:rsid w:val="00E45215"/>
    <w:rsid w:val="00E4654C"/>
    <w:rsid w:val="00E468D6"/>
    <w:rsid w:val="00E51ABF"/>
    <w:rsid w:val="00E51F79"/>
    <w:rsid w:val="00E54FC1"/>
    <w:rsid w:val="00E564E7"/>
    <w:rsid w:val="00E670CE"/>
    <w:rsid w:val="00E71BF5"/>
    <w:rsid w:val="00E76E70"/>
    <w:rsid w:val="00E85433"/>
    <w:rsid w:val="00E87A97"/>
    <w:rsid w:val="00E92490"/>
    <w:rsid w:val="00E95732"/>
    <w:rsid w:val="00E97B51"/>
    <w:rsid w:val="00EA483B"/>
    <w:rsid w:val="00EB7244"/>
    <w:rsid w:val="00EC4C8F"/>
    <w:rsid w:val="00ED1F27"/>
    <w:rsid w:val="00ED3927"/>
    <w:rsid w:val="00ED6081"/>
    <w:rsid w:val="00ED641F"/>
    <w:rsid w:val="00ED67DC"/>
    <w:rsid w:val="00EE1922"/>
    <w:rsid w:val="00EE7508"/>
    <w:rsid w:val="00F12E49"/>
    <w:rsid w:val="00F2156B"/>
    <w:rsid w:val="00F30EC9"/>
    <w:rsid w:val="00F35E08"/>
    <w:rsid w:val="00F43410"/>
    <w:rsid w:val="00F451E3"/>
    <w:rsid w:val="00F6015F"/>
    <w:rsid w:val="00F61AA7"/>
    <w:rsid w:val="00F80578"/>
    <w:rsid w:val="00F82916"/>
    <w:rsid w:val="00F83A73"/>
    <w:rsid w:val="00F91FBA"/>
    <w:rsid w:val="00F962E1"/>
    <w:rsid w:val="00F9655E"/>
    <w:rsid w:val="00FA4987"/>
    <w:rsid w:val="00FA4CC4"/>
    <w:rsid w:val="00FC583E"/>
    <w:rsid w:val="00FC7272"/>
    <w:rsid w:val="00FD208B"/>
    <w:rsid w:val="00FE06FB"/>
    <w:rsid w:val="00FF1148"/>
    <w:rsid w:val="00FF145A"/>
    <w:rsid w:val="00FF2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34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34C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C064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2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2A7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B164F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3B16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B164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7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2361</Words>
  <Characters>13464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cp:lastPrinted>2023-03-20T12:10:00Z</cp:lastPrinted>
  <dcterms:created xsi:type="dcterms:W3CDTF">2023-07-31T11:57:00Z</dcterms:created>
  <dcterms:modified xsi:type="dcterms:W3CDTF">2023-07-31T11:57:00Z</dcterms:modified>
</cp:coreProperties>
</file>