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70D" w:rsidRDefault="0008470D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Опросный лист</w:t>
      </w:r>
    </w:p>
    <w:p w:rsidR="00024147" w:rsidRPr="00024147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 xml:space="preserve"> при проведении публичных консультаций</w:t>
      </w:r>
    </w:p>
    <w:p w:rsidR="00024147" w:rsidRPr="00024147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>в рамках оценки регулирующего воздействия</w:t>
      </w:r>
    </w:p>
    <w:p w:rsidR="00F9655E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>проекта муниципального нормативного правового акта</w:t>
      </w:r>
    </w:p>
    <w:p w:rsidR="007B322F" w:rsidRDefault="007B322F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B322F" w:rsidRPr="00295893" w:rsidTr="00B527B2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2F" w:rsidRPr="00295893" w:rsidRDefault="00C93AFE" w:rsidP="00C93A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7B322F" w:rsidRPr="00295893">
              <w:rPr>
                <w:rFonts w:ascii="Times New Roman" w:hAnsi="Times New Roman" w:cs="Times New Roman"/>
                <w:sz w:val="28"/>
                <w:szCs w:val="28"/>
              </w:rPr>
              <w:t>Перечень вопросов в рамках проведения публичного обсуждения</w:t>
            </w:r>
          </w:p>
          <w:p w:rsidR="00D92F6B" w:rsidRPr="00D92F6B" w:rsidRDefault="00907450" w:rsidP="00D92F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  <w:r>
              <w:t xml:space="preserve"> </w:t>
            </w:r>
            <w:r w:rsidRPr="00907450">
              <w:rPr>
                <w:rFonts w:ascii="Times New Roman" w:hAnsi="Times New Roman" w:cs="Times New Roman"/>
                <w:sz w:val="28"/>
                <w:szCs w:val="28"/>
              </w:rPr>
              <w:t xml:space="preserve">решения Думы города Нефтеюганска </w:t>
            </w:r>
            <w:r w:rsidR="00D92F6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92F6B" w:rsidRPr="00D92F6B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</w:t>
            </w:r>
          </w:p>
          <w:p w:rsidR="007B322F" w:rsidRPr="00D92F6B" w:rsidRDefault="00726D07" w:rsidP="00D92F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26D0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Положение   о муниципальном   контроле в сфере благоустройства в городе Нефтеюганске</w:t>
            </w:r>
            <w:r w:rsidR="00D92F6B" w:rsidRPr="00D92F6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» </w:t>
            </w:r>
          </w:p>
          <w:p w:rsidR="007B322F" w:rsidRDefault="007B322F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муниципального нормативного правового акта</w:t>
            </w:r>
          </w:p>
          <w:p w:rsidR="00990C6C" w:rsidRPr="00295893" w:rsidRDefault="00990C6C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322F" w:rsidRPr="00295893" w:rsidRDefault="007B322F" w:rsidP="003A5EA0">
            <w:pPr>
              <w:pStyle w:val="ConsPlusNonformat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Пожалуйста, заполните и направьте данную форму по электронной почте на адрес</w:t>
            </w:r>
            <w:r w:rsidR="003A5EA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4" w:history="1">
              <w:r w:rsidR="007517EE" w:rsidRPr="008B1CA4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 w:eastAsia="en-US"/>
                </w:rPr>
                <w:t>SMK</w:t>
              </w:r>
              <w:r w:rsidR="007517EE" w:rsidRPr="008B1CA4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eastAsia="en-US"/>
                </w:rPr>
                <w:t>@</w:t>
              </w:r>
              <w:proofErr w:type="spellStart"/>
              <w:r w:rsidR="007517EE" w:rsidRPr="008B1CA4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 w:eastAsia="en-US"/>
                </w:rPr>
                <w:t>admugansk</w:t>
              </w:r>
              <w:proofErr w:type="spellEnd"/>
              <w:r w:rsidR="007517EE" w:rsidRPr="008B1CA4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eastAsia="en-US"/>
                </w:rPr>
                <w:t>.</w:t>
              </w:r>
              <w:proofErr w:type="spellStart"/>
              <w:r w:rsidR="007517EE" w:rsidRPr="008B1CA4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 w:eastAsia="en-US"/>
                </w:rPr>
                <w:t>ru</w:t>
              </w:r>
              <w:proofErr w:type="spellEnd"/>
            </w:hyperlink>
            <w:r w:rsidR="003A5E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  <w:r w:rsidR="003A5EA0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  <w:p w:rsidR="007B322F" w:rsidRPr="00295893" w:rsidRDefault="007B322F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(указание адреса электронной почты ответственного сотрудника регулирующего органа)</w:t>
            </w:r>
          </w:p>
          <w:p w:rsidR="007B322F" w:rsidRPr="00295893" w:rsidRDefault="007B322F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не позднее ___</w:t>
            </w:r>
            <w:r w:rsidR="00A32DB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AA351B">
              <w:rPr>
                <w:rFonts w:ascii="Times New Roman" w:hAnsi="Times New Roman" w:cs="Times New Roman"/>
                <w:sz w:val="28"/>
                <w:szCs w:val="28"/>
              </w:rPr>
              <w:t xml:space="preserve"> августа</w:t>
            </w:r>
            <w:r w:rsidR="00DA0C52">
              <w:rPr>
                <w:rFonts w:ascii="Times New Roman" w:hAnsi="Times New Roman" w:cs="Times New Roman"/>
                <w:sz w:val="28"/>
                <w:szCs w:val="28"/>
              </w:rPr>
              <w:t xml:space="preserve"> 2023</w:t>
            </w:r>
            <w:r w:rsidR="009266BB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 w:rsidR="00916524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B322F" w:rsidRPr="00295893" w:rsidRDefault="007B322F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(дата)</w:t>
            </w:r>
          </w:p>
          <w:p w:rsidR="007B322F" w:rsidRPr="00295893" w:rsidRDefault="007B322F" w:rsidP="008D09F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Регулирующий орган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формой.</w:t>
            </w:r>
          </w:p>
        </w:tc>
      </w:tr>
    </w:tbl>
    <w:p w:rsidR="007B322F" w:rsidRDefault="007B322F" w:rsidP="00024147">
      <w:pPr>
        <w:spacing w:after="0" w:line="240" w:lineRule="auto"/>
        <w:jc w:val="center"/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B322F" w:rsidRPr="00295893" w:rsidTr="00B527B2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2F" w:rsidRPr="00295893" w:rsidRDefault="007B322F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  <w:p w:rsidR="007B322F" w:rsidRPr="00295893" w:rsidRDefault="007B322F" w:rsidP="009369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 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Служба муниципального контроля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Нефтеюганска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Сфера деятельности организации 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Государственное управление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 xml:space="preserve"> контактного лица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 xml:space="preserve"> ____Якубова Элнара Джабаровна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 ________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8(3463)237187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____</w:t>
            </w:r>
            <w:r w:rsidR="00CC1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SMK</w:t>
            </w:r>
            <w:r w:rsidR="009369C7" w:rsidRPr="009369C7">
              <w:rPr>
                <w:rFonts w:ascii="Times New Roman" w:hAnsi="Times New Roman" w:cs="Times New Roman"/>
                <w:sz w:val="28"/>
                <w:szCs w:val="28"/>
              </w:rPr>
              <w:t>@admugansk.ru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CC1A2A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</w:tc>
      </w:tr>
    </w:tbl>
    <w:p w:rsidR="007B322F" w:rsidRDefault="007B322F" w:rsidP="00024147">
      <w:pPr>
        <w:spacing w:after="0" w:line="240" w:lineRule="auto"/>
        <w:jc w:val="center"/>
      </w:pPr>
    </w:p>
    <w:p w:rsidR="007C4F57" w:rsidRDefault="007C4F57" w:rsidP="00024147">
      <w:pPr>
        <w:spacing w:after="0" w:line="240" w:lineRule="auto"/>
        <w:jc w:val="center"/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На решение какой проблемы, на Ваш взгляд, направлено предлагаемое правовое регулирование? Актуальная ли данная проблема сегодня?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Обосновал ли разработчик необходимость государственного вмешательства? Соответствует ли цель предлагаемого правового регулирования проблеме, на решение которой оно направлено?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Является ли выбранный вариант решения проблемы оптимальным? Существуют ли иные варианты достижения заявленных целей правового регулирования? Если да, выделите те из них, которые, по Вашему мнению, были бы менее </w:t>
            </w:r>
            <w:proofErr w:type="spellStart"/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затратны</w:t>
            </w:r>
            <w:proofErr w:type="spellEnd"/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(или) более эффективны?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Какие, по Вашему мнению, субъекты предпринимательской и инвестиционной деятельности будут затронуты предлагаемым регулированием (по видам субъектов, по отраслям, по количеству таких субъектов?)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Повлияет ли введение предлагаемого регулирования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ответственными структурными подразделениями администрации города Нефтеюганск, насколько точно и недвусмысленно прописаны властные функции и полномочия?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 Существуют ли в предлагаемом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      </w:r>
          </w:p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</w:p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имеются ли технические ошибки;</w:t>
            </w:r>
          </w:p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инвестиционной деятельности;</w:t>
            </w:r>
          </w:p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приводит ли исполнение положения к возникновению избыточных обязанностей для субъектов предпринимательской и инвестиционной деятельности, к необоснованному существенному росту отдельных видов затрат или появлению новых необоснованных видов затрат;</w:t>
            </w:r>
          </w:p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устанавливается ли положением необоснованное ограничение выбора субъектов предпринимательской и инвестиционной деятельности существующих или возможных </w:t>
            </w:r>
            <w:proofErr w:type="gramStart"/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поставщиков</w:t>
            </w:r>
            <w:proofErr w:type="gramEnd"/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потребителей;</w:t>
            </w:r>
          </w:p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 создает ли исполнение положений правового регулирования существенные риски ведения предпринимательской и инвестиционной деятельности, способствует ли возникновению необоснованных прав исполнительных органов местного самоуправления муниципального образования город Нефтеюганск и должностных лиц, допускает ли возможность избирательного применения норм;</w:t>
            </w:r>
          </w:p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приводит ли к невозможности совершения законных действий предпринимателей или инвесторов (например, в связи с отсутствием требуемой новым правовым регулированием инфраструктуры, организационных или технических условий, технологий).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9. К каким последствиям может привести принятие нового регулирования в части невозможности исполнения субъектами предпринимательской и инвестиционной деятельности обязанностей, возникновения избыточных административных и иных ограничений и обязанностей? Приведите конкретные примеры.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 Оцените издержки (упущенную выгоду) субъектов предпринимательской и инвестиционной деятельности, возникающие при введении предлагаемого регулировании, а при возможности и бюджета муниципального образования город Нефтеюганск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 Какие, на Ваш взгляд, могут возникнуть проблемы и трудности с контролем соблюдения требований и норм, вводимых проектом нормативного правового акта?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 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 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14. Специальные вопросы, касающиеся конкретных положений и норм </w:t>
            </w: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предлагаемого государственного регулирования, которые разработчику необходимо пояснить.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 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C4F57" w:rsidRPr="00024147" w:rsidRDefault="007C4F57" w:rsidP="00024147">
      <w:pPr>
        <w:spacing w:after="0" w:line="240" w:lineRule="auto"/>
        <w:jc w:val="center"/>
      </w:pPr>
    </w:p>
    <w:sectPr w:rsidR="007C4F57" w:rsidRPr="000241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24147"/>
    <w:rsid w:val="0008470D"/>
    <w:rsid w:val="00222B63"/>
    <w:rsid w:val="00295893"/>
    <w:rsid w:val="002A25A7"/>
    <w:rsid w:val="003A5EA0"/>
    <w:rsid w:val="003E044C"/>
    <w:rsid w:val="005E029A"/>
    <w:rsid w:val="006C0A47"/>
    <w:rsid w:val="00726D07"/>
    <w:rsid w:val="007517EE"/>
    <w:rsid w:val="007B322F"/>
    <w:rsid w:val="007C4F57"/>
    <w:rsid w:val="00907450"/>
    <w:rsid w:val="00916524"/>
    <w:rsid w:val="009266BB"/>
    <w:rsid w:val="0093619B"/>
    <w:rsid w:val="009369C7"/>
    <w:rsid w:val="00990C6C"/>
    <w:rsid w:val="00A32DB4"/>
    <w:rsid w:val="00AA351B"/>
    <w:rsid w:val="00B527B2"/>
    <w:rsid w:val="00C93AFE"/>
    <w:rsid w:val="00CC1A2A"/>
    <w:rsid w:val="00D31B5E"/>
    <w:rsid w:val="00D80C93"/>
    <w:rsid w:val="00D92F6B"/>
    <w:rsid w:val="00DA0C52"/>
    <w:rsid w:val="00DB0C25"/>
    <w:rsid w:val="00F61AA7"/>
    <w:rsid w:val="00F9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32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5E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A5E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K@admugan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907</Words>
  <Characters>5171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Саитов АР</cp:lastModifiedBy>
  <cp:revision>2</cp:revision>
  <dcterms:created xsi:type="dcterms:W3CDTF">2023-07-31T12:16:00Z</dcterms:created>
  <dcterms:modified xsi:type="dcterms:W3CDTF">2023-07-31T12:16:00Z</dcterms:modified>
</cp:coreProperties>
</file>