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6B16FD" w14:textId="77777777" w:rsidR="00442118" w:rsidRPr="00620603" w:rsidRDefault="00442118" w:rsidP="00442118">
      <w:pPr>
        <w:spacing w:after="0" w:line="240" w:lineRule="auto"/>
        <w:jc w:val="right"/>
        <w:rPr>
          <w:rFonts w:ascii="Times New Roman" w:eastAsia="Times New Roman" w:hAnsi="Times New Roman" w:cs="Times New Roman"/>
          <w:sz w:val="20"/>
          <w:szCs w:val="20"/>
          <w:lang w:eastAsia="ru-RU"/>
        </w:rPr>
      </w:pPr>
      <w:r w:rsidRPr="00620603">
        <w:rPr>
          <w:rFonts w:ascii="Times New Roman" w:eastAsia="Times New Roman" w:hAnsi="Times New Roman" w:cs="Times New Roman"/>
          <w:noProof/>
          <w:sz w:val="20"/>
          <w:szCs w:val="20"/>
          <w:lang w:eastAsia="ru-RU"/>
        </w:rPr>
        <w:drawing>
          <wp:anchor distT="0" distB="0" distL="114300" distR="114300" simplePos="0" relativeHeight="251659264" behindDoc="1" locked="0" layoutInCell="1" allowOverlap="1" wp14:anchorId="4856F3E3" wp14:editId="4AD72035">
            <wp:simplePos x="0" y="0"/>
            <wp:positionH relativeFrom="column">
              <wp:posOffset>2649220</wp:posOffset>
            </wp:positionH>
            <wp:positionV relativeFrom="paragraph">
              <wp:posOffset>125095</wp:posOffset>
            </wp:positionV>
            <wp:extent cx="685800" cy="828040"/>
            <wp:effectExtent l="0" t="0" r="0" b="0"/>
            <wp:wrapTight wrapText="bothSides">
              <wp:wrapPolygon edited="0">
                <wp:start x="0" y="0"/>
                <wp:lineTo x="0" y="20871"/>
                <wp:lineTo x="21000" y="20871"/>
                <wp:lineTo x="21000" y="0"/>
                <wp:lineTo x="0" y="0"/>
              </wp:wrapPolygon>
            </wp:wrapTight>
            <wp:docPr id="1" name="Рисунок 1" descr="Герб%20Нефтеюганск%20sma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Герб%20Нефтеюганск%20small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D9D42" w14:textId="77777777" w:rsidR="00442118" w:rsidRPr="00620603" w:rsidRDefault="00442118" w:rsidP="00442118">
      <w:pPr>
        <w:spacing w:after="0" w:line="240" w:lineRule="auto"/>
        <w:jc w:val="center"/>
        <w:rPr>
          <w:rFonts w:ascii="Times New Roman" w:eastAsia="Times New Roman" w:hAnsi="Times New Roman" w:cs="Times New Roman"/>
          <w:sz w:val="20"/>
          <w:szCs w:val="20"/>
          <w:lang w:eastAsia="ru-RU"/>
        </w:rPr>
      </w:pPr>
    </w:p>
    <w:p w14:paraId="4966D367" w14:textId="77777777" w:rsidR="00442118" w:rsidRPr="00620603" w:rsidRDefault="00442118" w:rsidP="00442118">
      <w:pPr>
        <w:spacing w:after="0" w:line="240" w:lineRule="auto"/>
        <w:jc w:val="center"/>
        <w:rPr>
          <w:rFonts w:ascii="Times New Roman" w:eastAsia="Times New Roman" w:hAnsi="Times New Roman" w:cs="Times New Roman"/>
          <w:sz w:val="20"/>
          <w:szCs w:val="20"/>
          <w:lang w:eastAsia="ru-RU"/>
        </w:rPr>
      </w:pPr>
    </w:p>
    <w:p w14:paraId="08C8FBE0" w14:textId="77777777" w:rsidR="00442118" w:rsidRPr="00620603" w:rsidRDefault="00442118" w:rsidP="00442118">
      <w:pPr>
        <w:spacing w:after="0" w:line="240" w:lineRule="auto"/>
        <w:jc w:val="center"/>
        <w:rPr>
          <w:rFonts w:ascii="Times New Roman" w:eastAsia="Times New Roman" w:hAnsi="Times New Roman" w:cs="Times New Roman"/>
          <w:sz w:val="20"/>
          <w:szCs w:val="20"/>
          <w:lang w:eastAsia="ru-RU"/>
        </w:rPr>
      </w:pPr>
    </w:p>
    <w:p w14:paraId="2173719B" w14:textId="77777777" w:rsidR="00442118" w:rsidRPr="00620603" w:rsidRDefault="00442118" w:rsidP="00442118">
      <w:pPr>
        <w:spacing w:after="0" w:line="240" w:lineRule="auto"/>
        <w:jc w:val="center"/>
        <w:rPr>
          <w:rFonts w:ascii="Times New Roman" w:eastAsia="Times New Roman" w:hAnsi="Times New Roman" w:cs="Times New Roman"/>
          <w:sz w:val="20"/>
          <w:szCs w:val="20"/>
          <w:lang w:eastAsia="ru-RU"/>
        </w:rPr>
      </w:pPr>
    </w:p>
    <w:p w14:paraId="64DA07BF" w14:textId="77777777" w:rsidR="00442118" w:rsidRPr="00620603" w:rsidRDefault="00442118" w:rsidP="00442118">
      <w:pPr>
        <w:spacing w:after="0" w:line="240" w:lineRule="auto"/>
        <w:jc w:val="center"/>
        <w:rPr>
          <w:rFonts w:ascii="Times New Roman" w:eastAsia="Times New Roman" w:hAnsi="Times New Roman" w:cs="Times New Roman"/>
          <w:sz w:val="20"/>
          <w:szCs w:val="20"/>
          <w:lang w:eastAsia="ru-RU"/>
        </w:rPr>
      </w:pPr>
    </w:p>
    <w:p w14:paraId="1B680C52" w14:textId="77777777" w:rsidR="00442118" w:rsidRPr="00620603" w:rsidRDefault="00442118" w:rsidP="00442118">
      <w:pPr>
        <w:spacing w:after="0" w:line="240" w:lineRule="auto"/>
        <w:rPr>
          <w:rFonts w:ascii="Times New Roman" w:eastAsia="Times New Roman" w:hAnsi="Times New Roman" w:cs="Times New Roman"/>
          <w:sz w:val="28"/>
          <w:szCs w:val="28"/>
          <w:lang w:eastAsia="ru-RU"/>
        </w:rPr>
      </w:pPr>
    </w:p>
    <w:p w14:paraId="01AD68C7" w14:textId="77777777" w:rsidR="00442118" w:rsidRPr="00620603" w:rsidRDefault="00442118" w:rsidP="00442118">
      <w:pPr>
        <w:keepNext/>
        <w:spacing w:after="0" w:line="240" w:lineRule="auto"/>
        <w:jc w:val="center"/>
        <w:outlineLvl w:val="0"/>
        <w:rPr>
          <w:rFonts w:ascii="Times New Roman" w:eastAsia="Times New Roman" w:hAnsi="Times New Roman" w:cs="Times New Roman"/>
          <w:b/>
          <w:bCs/>
          <w:sz w:val="36"/>
          <w:szCs w:val="36"/>
          <w:lang w:val="x-none" w:eastAsia="x-none"/>
        </w:rPr>
      </w:pPr>
      <w:r w:rsidRPr="00620603">
        <w:rPr>
          <w:rFonts w:ascii="Times New Roman" w:eastAsia="Times New Roman" w:hAnsi="Times New Roman" w:cs="Times New Roman"/>
          <w:b/>
          <w:bCs/>
          <w:sz w:val="36"/>
          <w:szCs w:val="36"/>
          <w:lang w:val="x-none" w:eastAsia="x-none"/>
        </w:rPr>
        <w:t>ДУМА  ГОРОДА  НЕФТЕЮГАНСКА</w:t>
      </w:r>
    </w:p>
    <w:p w14:paraId="74995C9A" w14:textId="77777777" w:rsidR="00442118" w:rsidRPr="00620603" w:rsidRDefault="00442118" w:rsidP="00442118">
      <w:pPr>
        <w:keepNext/>
        <w:spacing w:after="0" w:line="240" w:lineRule="auto"/>
        <w:jc w:val="right"/>
        <w:outlineLvl w:val="0"/>
        <w:rPr>
          <w:rFonts w:ascii="Times New Roman" w:eastAsia="Times New Roman" w:hAnsi="Times New Roman" w:cs="Times New Roman"/>
          <w:b/>
          <w:sz w:val="28"/>
          <w:szCs w:val="28"/>
          <w:lang w:eastAsia="x-none"/>
        </w:rPr>
      </w:pPr>
      <w:r w:rsidRPr="00620603">
        <w:rPr>
          <w:rFonts w:ascii="Times New Roman" w:eastAsia="Times New Roman" w:hAnsi="Times New Roman" w:cs="Times New Roman"/>
          <w:b/>
          <w:sz w:val="28"/>
          <w:szCs w:val="28"/>
          <w:lang w:eastAsia="x-none"/>
        </w:rPr>
        <w:t>Проект</w:t>
      </w:r>
    </w:p>
    <w:p w14:paraId="3A8276A2" w14:textId="77777777" w:rsidR="00442118" w:rsidRPr="00620603" w:rsidRDefault="00442118" w:rsidP="00442118">
      <w:pPr>
        <w:keepNext/>
        <w:spacing w:after="0" w:line="240" w:lineRule="auto"/>
        <w:jc w:val="center"/>
        <w:outlineLvl w:val="0"/>
        <w:rPr>
          <w:rFonts w:ascii="Times New Roman" w:eastAsia="Times New Roman" w:hAnsi="Times New Roman" w:cs="Times New Roman"/>
          <w:b/>
          <w:sz w:val="36"/>
          <w:szCs w:val="36"/>
          <w:lang w:val="x-none" w:eastAsia="x-none"/>
        </w:rPr>
      </w:pPr>
      <w:r w:rsidRPr="00620603">
        <w:rPr>
          <w:rFonts w:ascii="Times New Roman" w:eastAsia="Times New Roman" w:hAnsi="Times New Roman" w:cs="Times New Roman"/>
          <w:b/>
          <w:sz w:val="36"/>
          <w:szCs w:val="36"/>
          <w:lang w:val="x-none" w:eastAsia="x-none"/>
        </w:rPr>
        <w:t>Р Е Ш Е Н И Е</w:t>
      </w:r>
    </w:p>
    <w:p w14:paraId="3A0E0AFB" w14:textId="77777777" w:rsidR="00442118" w:rsidRPr="00620603" w:rsidRDefault="00442118" w:rsidP="00442118">
      <w:pPr>
        <w:spacing w:after="0" w:line="240" w:lineRule="auto"/>
        <w:rPr>
          <w:rFonts w:ascii="Times New Roman" w:eastAsia="Times New Roman" w:hAnsi="Times New Roman" w:cs="Times New Roman"/>
          <w:sz w:val="28"/>
          <w:szCs w:val="28"/>
          <w:lang w:eastAsia="ru-RU"/>
        </w:rPr>
      </w:pPr>
    </w:p>
    <w:p w14:paraId="47C808C3" w14:textId="77777777" w:rsidR="00442118" w:rsidRPr="00620603" w:rsidRDefault="00442118" w:rsidP="00442118">
      <w:pPr>
        <w:spacing w:after="0" w:line="240" w:lineRule="auto"/>
        <w:jc w:val="center"/>
        <w:rPr>
          <w:rFonts w:ascii="Times New Roman" w:eastAsia="Calibri" w:hAnsi="Times New Roman" w:cs="Times New Roman"/>
          <w:b/>
          <w:sz w:val="28"/>
          <w:szCs w:val="28"/>
        </w:rPr>
      </w:pPr>
    </w:p>
    <w:p w14:paraId="600508EA" w14:textId="77777777" w:rsidR="00442118" w:rsidRPr="00620603" w:rsidRDefault="00442118" w:rsidP="00442118">
      <w:pPr>
        <w:spacing w:after="0" w:line="240" w:lineRule="auto"/>
        <w:jc w:val="center"/>
        <w:rPr>
          <w:rFonts w:ascii="Times New Roman" w:eastAsia="Calibri" w:hAnsi="Times New Roman" w:cs="Times New Roman"/>
          <w:b/>
          <w:sz w:val="28"/>
          <w:szCs w:val="28"/>
        </w:rPr>
      </w:pPr>
      <w:r w:rsidRPr="00620603">
        <w:rPr>
          <w:rFonts w:ascii="Times New Roman" w:eastAsia="Calibri" w:hAnsi="Times New Roman" w:cs="Times New Roman"/>
          <w:b/>
          <w:sz w:val="28"/>
          <w:szCs w:val="28"/>
        </w:rPr>
        <w:t xml:space="preserve">Об утверждении </w:t>
      </w:r>
    </w:p>
    <w:p w14:paraId="3C33DE50" w14:textId="77777777" w:rsidR="00442118" w:rsidRPr="00620603" w:rsidRDefault="00391DDE" w:rsidP="00442118">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Calibri" w:hAnsi="Times New Roman" w:cs="Times New Roman"/>
          <w:b/>
          <w:sz w:val="28"/>
          <w:szCs w:val="28"/>
        </w:rPr>
        <w:t xml:space="preserve">Правил благоустройства </w:t>
      </w:r>
      <w:r w:rsidR="00397C13" w:rsidRPr="00620603">
        <w:rPr>
          <w:rFonts w:ascii="Times New Roman" w:eastAsia="Calibri" w:hAnsi="Times New Roman" w:cs="Times New Roman"/>
          <w:b/>
          <w:sz w:val="28"/>
          <w:szCs w:val="28"/>
        </w:rPr>
        <w:t>город</w:t>
      </w:r>
      <w:r w:rsidR="005A6D33" w:rsidRPr="00620603">
        <w:rPr>
          <w:rFonts w:ascii="Times New Roman" w:eastAsia="Calibri" w:hAnsi="Times New Roman" w:cs="Times New Roman"/>
          <w:b/>
          <w:sz w:val="28"/>
          <w:szCs w:val="28"/>
        </w:rPr>
        <w:t>а</w:t>
      </w:r>
      <w:r w:rsidR="00397C13" w:rsidRPr="00620603">
        <w:rPr>
          <w:rFonts w:ascii="Times New Roman" w:eastAsia="Calibri" w:hAnsi="Times New Roman" w:cs="Times New Roman"/>
          <w:b/>
          <w:sz w:val="28"/>
          <w:szCs w:val="28"/>
        </w:rPr>
        <w:t xml:space="preserve"> </w:t>
      </w:r>
      <w:r w:rsidR="008924CA" w:rsidRPr="00620603">
        <w:rPr>
          <w:rFonts w:ascii="Times New Roman" w:eastAsia="Calibri" w:hAnsi="Times New Roman" w:cs="Times New Roman"/>
          <w:b/>
          <w:sz w:val="28"/>
          <w:szCs w:val="28"/>
        </w:rPr>
        <w:t>Нефтеюганск</w:t>
      </w:r>
    </w:p>
    <w:p w14:paraId="2CE46CB8" w14:textId="77777777" w:rsidR="00442118" w:rsidRPr="00620603" w:rsidRDefault="00442118" w:rsidP="00442118">
      <w:pPr>
        <w:spacing w:after="0" w:line="240" w:lineRule="auto"/>
        <w:ind w:firstLine="708"/>
        <w:jc w:val="center"/>
        <w:rPr>
          <w:rFonts w:ascii="Times New Roman" w:eastAsia="Calibri" w:hAnsi="Times New Roman" w:cs="Times New Roman"/>
          <w:b/>
          <w:sz w:val="28"/>
          <w:szCs w:val="28"/>
        </w:rPr>
      </w:pPr>
      <w:r w:rsidRPr="00620603">
        <w:rPr>
          <w:rFonts w:ascii="Times New Roman" w:eastAsia="Calibri" w:hAnsi="Times New Roman" w:cs="Times New Roman"/>
          <w:b/>
          <w:sz w:val="28"/>
          <w:szCs w:val="28"/>
        </w:rPr>
        <w:t xml:space="preserve"> </w:t>
      </w:r>
    </w:p>
    <w:p w14:paraId="522B9786" w14:textId="77777777" w:rsidR="00397C13" w:rsidRPr="00620603"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p>
    <w:p w14:paraId="6D60D0DC" w14:textId="77777777" w:rsidR="00442118" w:rsidRPr="00620603"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Принято Думой города </w:t>
      </w:r>
    </w:p>
    <w:p w14:paraId="36397851" w14:textId="77777777" w:rsidR="00442118" w:rsidRPr="00620603"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p>
    <w:p w14:paraId="55C98095" w14:textId="77777777" w:rsidR="00442118" w:rsidRPr="00620603" w:rsidRDefault="0053004D"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___________ 2023</w:t>
      </w:r>
      <w:r w:rsidR="00442118" w:rsidRPr="00620603">
        <w:rPr>
          <w:rFonts w:ascii="Times New Roman" w:eastAsia="Times New Roman" w:hAnsi="Times New Roman" w:cs="Times New Roman"/>
          <w:sz w:val="28"/>
          <w:szCs w:val="28"/>
          <w:lang w:eastAsia="ru-RU"/>
        </w:rPr>
        <w:t xml:space="preserve"> года</w:t>
      </w:r>
    </w:p>
    <w:p w14:paraId="2E56C712" w14:textId="77777777" w:rsidR="00442118" w:rsidRPr="00620603"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p>
    <w:p w14:paraId="521FC971" w14:textId="77777777" w:rsidR="00442118" w:rsidRPr="00620603" w:rsidRDefault="00442118" w:rsidP="00442118">
      <w:pPr>
        <w:spacing w:after="0" w:line="240" w:lineRule="auto"/>
        <w:ind w:right="283"/>
        <w:jc w:val="right"/>
        <w:rPr>
          <w:rFonts w:ascii="Times New Roman" w:eastAsia="Times New Roman" w:hAnsi="Times New Roman" w:cs="Times New Roman"/>
          <w:b/>
          <w:sz w:val="28"/>
          <w:szCs w:val="28"/>
          <w:lang w:eastAsia="ru-RU"/>
        </w:rPr>
      </w:pPr>
    </w:p>
    <w:p w14:paraId="287FCDF7" w14:textId="77777777" w:rsidR="00442118" w:rsidRPr="00620603" w:rsidRDefault="00391DDE" w:rsidP="00442118">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В соответствии с пунктом 25 части 1 стат</w:t>
      </w:r>
      <w:r w:rsidR="0022013D" w:rsidRPr="00620603">
        <w:rPr>
          <w:rFonts w:ascii="Times New Roman" w:eastAsia="Calibri" w:hAnsi="Times New Roman" w:cs="Times New Roman"/>
          <w:sz w:val="28"/>
          <w:szCs w:val="28"/>
          <w:lang w:eastAsia="ru-RU"/>
        </w:rPr>
        <w:t>ь</w:t>
      </w:r>
      <w:r w:rsidRPr="00620603">
        <w:rPr>
          <w:rFonts w:ascii="Times New Roman" w:eastAsia="Calibri" w:hAnsi="Times New Roman" w:cs="Times New Roman"/>
          <w:sz w:val="28"/>
          <w:szCs w:val="28"/>
          <w:lang w:eastAsia="ru-RU"/>
        </w:rPr>
        <w:t>и 16 Федерального закона от 06 октября 2003 года № 131-ФЗ «Об общих принципах организации местного самоуправления в Российской Федерации»</w:t>
      </w:r>
      <w:r w:rsidR="00442118" w:rsidRPr="00620603">
        <w:rPr>
          <w:rFonts w:ascii="Times New Roman" w:eastAsia="Calibri" w:hAnsi="Times New Roman" w:cs="Times New Roman"/>
          <w:sz w:val="28"/>
          <w:szCs w:val="28"/>
          <w:lang w:eastAsia="ru-RU"/>
        </w:rPr>
        <w:t xml:space="preserve">, Уставом города Нефтеюганска, Дума города решила: </w:t>
      </w:r>
    </w:p>
    <w:p w14:paraId="4A0D555F" w14:textId="77777777" w:rsidR="00442118" w:rsidRPr="00620603" w:rsidRDefault="00442118" w:rsidP="00442118">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1.Утвердить </w:t>
      </w:r>
      <w:r w:rsidR="005109A9" w:rsidRPr="00620603">
        <w:rPr>
          <w:rFonts w:ascii="Times New Roman" w:eastAsia="Calibri" w:hAnsi="Times New Roman" w:cs="Times New Roman"/>
          <w:sz w:val="28"/>
          <w:szCs w:val="28"/>
          <w:lang w:eastAsia="ru-RU"/>
        </w:rPr>
        <w:t xml:space="preserve">Правила благоустройства </w:t>
      </w:r>
      <w:r w:rsidR="00391DDE" w:rsidRPr="00620603">
        <w:rPr>
          <w:rFonts w:ascii="Times New Roman" w:eastAsia="Calibri" w:hAnsi="Times New Roman" w:cs="Times New Roman"/>
          <w:sz w:val="28"/>
          <w:szCs w:val="28"/>
          <w:lang w:eastAsia="ru-RU"/>
        </w:rPr>
        <w:t xml:space="preserve">территории </w:t>
      </w:r>
      <w:r w:rsidR="005A6D33" w:rsidRPr="00620603">
        <w:rPr>
          <w:rFonts w:ascii="Times New Roman" w:eastAsia="Calibri" w:hAnsi="Times New Roman" w:cs="Times New Roman"/>
          <w:sz w:val="28"/>
          <w:szCs w:val="28"/>
          <w:lang w:eastAsia="ru-RU"/>
        </w:rPr>
        <w:t>города</w:t>
      </w:r>
      <w:r w:rsidR="00391DDE" w:rsidRPr="00620603">
        <w:rPr>
          <w:rFonts w:ascii="Times New Roman" w:eastAsia="Calibri" w:hAnsi="Times New Roman" w:cs="Times New Roman"/>
          <w:sz w:val="28"/>
          <w:szCs w:val="28"/>
          <w:lang w:eastAsia="ru-RU"/>
        </w:rPr>
        <w:t xml:space="preserve"> Нефтеюганск</w:t>
      </w:r>
      <w:r w:rsidRPr="00620603">
        <w:rPr>
          <w:rFonts w:ascii="Times New Roman" w:eastAsia="Calibri" w:hAnsi="Times New Roman" w:cs="Times New Roman"/>
          <w:sz w:val="28"/>
          <w:szCs w:val="28"/>
          <w:lang w:eastAsia="ru-RU"/>
        </w:rPr>
        <w:t xml:space="preserve"> согласно приложению.</w:t>
      </w:r>
    </w:p>
    <w:p w14:paraId="7C90F2C7" w14:textId="77777777" w:rsidR="000E7552" w:rsidRPr="00620603" w:rsidRDefault="00391DDE" w:rsidP="00442118">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2.Признать утратившими силу</w:t>
      </w:r>
      <w:r w:rsidR="000E7552" w:rsidRPr="00620603">
        <w:rPr>
          <w:rFonts w:ascii="Times New Roman" w:eastAsia="Calibri" w:hAnsi="Times New Roman" w:cs="Times New Roman"/>
          <w:sz w:val="28"/>
          <w:szCs w:val="28"/>
          <w:lang w:eastAsia="ru-RU"/>
        </w:rPr>
        <w:t>:</w:t>
      </w:r>
    </w:p>
    <w:p w14:paraId="5FBEB141" w14:textId="77777777" w:rsidR="000E7552" w:rsidRPr="00620603" w:rsidRDefault="000E7552" w:rsidP="008924CA">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2.1.</w:t>
      </w:r>
      <w:r w:rsidR="008924CA" w:rsidRPr="00620603">
        <w:rPr>
          <w:rFonts w:ascii="Times New Roman" w:eastAsia="Calibri" w:hAnsi="Times New Roman" w:cs="Times New Roman"/>
          <w:sz w:val="28"/>
          <w:szCs w:val="28"/>
          <w:lang w:eastAsia="ru-RU"/>
        </w:rPr>
        <w:t xml:space="preserve">Решение Думы города Нефтеюганска от 24.12.2013 № 727-V </w:t>
      </w:r>
      <w:r w:rsidR="005913E7" w:rsidRPr="00620603">
        <w:rPr>
          <w:rFonts w:ascii="Times New Roman" w:eastAsia="Calibri" w:hAnsi="Times New Roman" w:cs="Times New Roman"/>
          <w:sz w:val="28"/>
          <w:szCs w:val="28"/>
          <w:lang w:eastAsia="ru-RU"/>
        </w:rPr>
        <w:t xml:space="preserve">               </w:t>
      </w:r>
      <w:proofErr w:type="gramStart"/>
      <w:r w:rsidR="005913E7" w:rsidRPr="00620603">
        <w:rPr>
          <w:rFonts w:ascii="Times New Roman" w:eastAsia="Calibri" w:hAnsi="Times New Roman" w:cs="Times New Roman"/>
          <w:sz w:val="28"/>
          <w:szCs w:val="28"/>
          <w:lang w:eastAsia="ru-RU"/>
        </w:rPr>
        <w:t xml:space="preserve">   </w:t>
      </w:r>
      <w:r w:rsidR="008924CA" w:rsidRPr="00620603">
        <w:rPr>
          <w:rFonts w:ascii="Times New Roman" w:eastAsia="Calibri" w:hAnsi="Times New Roman" w:cs="Times New Roman"/>
          <w:sz w:val="28"/>
          <w:szCs w:val="28"/>
          <w:lang w:eastAsia="ru-RU"/>
        </w:rPr>
        <w:t>«</w:t>
      </w:r>
      <w:proofErr w:type="gramEnd"/>
      <w:r w:rsidR="008924CA" w:rsidRPr="00620603">
        <w:rPr>
          <w:rFonts w:ascii="Times New Roman" w:eastAsia="Calibri" w:hAnsi="Times New Roman" w:cs="Times New Roman"/>
          <w:sz w:val="28"/>
          <w:szCs w:val="28"/>
          <w:lang w:eastAsia="ru-RU"/>
        </w:rPr>
        <w:t>Об утверждении Правил благоустройства территории муниципального образования город Нефтеюганск».</w:t>
      </w:r>
    </w:p>
    <w:p w14:paraId="31A2F949"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2.2.Решение Думы города Нефтеюганска от 27.05.2016 </w:t>
      </w:r>
      <w:r w:rsidR="00C74611" w:rsidRPr="00620603">
        <w:rPr>
          <w:rFonts w:ascii="Times New Roman" w:eastAsia="Calibri" w:hAnsi="Times New Roman" w:cs="Times New Roman"/>
          <w:sz w:val="28"/>
          <w:szCs w:val="28"/>
          <w:lang w:eastAsia="ru-RU"/>
        </w:rPr>
        <w:t xml:space="preserve">№ </w:t>
      </w:r>
      <w:r w:rsidRPr="00620603">
        <w:rPr>
          <w:rFonts w:ascii="Times New Roman" w:eastAsia="Calibri" w:hAnsi="Times New Roman" w:cs="Times New Roman"/>
          <w:sz w:val="28"/>
          <w:szCs w:val="28"/>
          <w:lang w:eastAsia="ru-RU"/>
        </w:rPr>
        <w:t xml:space="preserve">1274-V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544223DC"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2.3.Решение Думы города Нефтеюганска от 03.08.2016 № 1306-V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08668D8F"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2.4.Решение Думы города Нефтеюганска от 26.04.2017 «152-VI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решение Думы города Нефтеюганска «Об утверждении правил благоустройства территории муниципального образования город Нефтеюганск».</w:t>
      </w:r>
    </w:p>
    <w:p w14:paraId="61516A3C"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2.5.Решение Думы города Нефтеюганска от 30.06.2017 № 197-VI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0B655DFC"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lastRenderedPageBreak/>
        <w:t xml:space="preserve">2.6.Решение Думы города Нефтеюганска от 02.08.2017 №213-VI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4AD34C63"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2.7.Решение Думы города Нефтеюганска от 27.12.2017 № 318-VI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27264284" w14:textId="77777777" w:rsidR="000E7552" w:rsidRPr="00620603" w:rsidRDefault="000E7552" w:rsidP="000E7552">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2.8.Решение Думы города Нефтеюганска от 28.04.2021 № 951-VI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01D27F8C" w14:textId="77777777" w:rsidR="002E5371" w:rsidRPr="00620603" w:rsidRDefault="002E5371" w:rsidP="002E5371">
      <w:pPr>
        <w:spacing w:after="0" w:line="240" w:lineRule="auto"/>
        <w:ind w:firstLine="709"/>
        <w:jc w:val="both"/>
        <w:rPr>
          <w:rFonts w:ascii="Times New Roman" w:eastAsia="Calibri" w:hAnsi="Times New Roman" w:cs="Times New Roman"/>
          <w:sz w:val="28"/>
          <w:szCs w:val="28"/>
          <w:lang w:eastAsia="ru-RU"/>
        </w:rPr>
      </w:pPr>
      <w:r w:rsidRPr="00620603">
        <w:rPr>
          <w:rFonts w:ascii="Times New Roman" w:eastAsia="Calibri" w:hAnsi="Times New Roman" w:cs="Times New Roman"/>
          <w:sz w:val="28"/>
          <w:szCs w:val="28"/>
          <w:lang w:eastAsia="ru-RU"/>
        </w:rPr>
        <w:t xml:space="preserve">2.9.Решение Думы города Нефтеюганска от 26.04.2023 № 337-VII                   </w:t>
      </w:r>
      <w:proofErr w:type="gramStart"/>
      <w:r w:rsidRPr="00620603">
        <w:rPr>
          <w:rFonts w:ascii="Times New Roman" w:eastAsia="Calibri" w:hAnsi="Times New Roman" w:cs="Times New Roman"/>
          <w:sz w:val="28"/>
          <w:szCs w:val="28"/>
          <w:lang w:eastAsia="ru-RU"/>
        </w:rPr>
        <w:t xml:space="preserve">   «</w:t>
      </w:r>
      <w:proofErr w:type="gramEnd"/>
      <w:r w:rsidRPr="00620603">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p>
    <w:p w14:paraId="0373DD2E" w14:textId="77777777" w:rsidR="00442118" w:rsidRPr="00620603" w:rsidRDefault="000E7552" w:rsidP="000E755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Calibri"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3</w:t>
      </w:r>
      <w:r w:rsidR="00442118" w:rsidRPr="00620603">
        <w:rPr>
          <w:rFonts w:ascii="Times New Roman" w:eastAsia="Times New Roman" w:hAnsi="Times New Roman" w:cs="Times New Roman"/>
          <w:sz w:val="28"/>
          <w:szCs w:val="28"/>
          <w:lang w:eastAsia="ru-RU"/>
        </w:rPr>
        <w:t xml:space="preserve">.Опубликовать решение в газете «Здравствуйте, </w:t>
      </w:r>
      <w:proofErr w:type="spellStart"/>
      <w:r w:rsidR="00442118" w:rsidRPr="00620603">
        <w:rPr>
          <w:rFonts w:ascii="Times New Roman" w:eastAsia="Times New Roman" w:hAnsi="Times New Roman" w:cs="Times New Roman"/>
          <w:sz w:val="28"/>
          <w:szCs w:val="28"/>
          <w:lang w:eastAsia="ru-RU"/>
        </w:rPr>
        <w:t>нефтеюганцы</w:t>
      </w:r>
      <w:proofErr w:type="spellEnd"/>
      <w:r w:rsidR="00442118" w:rsidRPr="00620603">
        <w:rPr>
          <w:rFonts w:ascii="Times New Roman" w:eastAsia="Times New Roman" w:hAnsi="Times New Roman" w:cs="Times New Roman"/>
          <w:sz w:val="28"/>
          <w:szCs w:val="28"/>
          <w:lang w:eastAsia="ru-RU"/>
        </w:rPr>
        <w:t>!» и разместить на официальном сайте органов местного сам</w:t>
      </w:r>
      <w:r w:rsidR="002574F3" w:rsidRPr="00620603">
        <w:rPr>
          <w:rFonts w:ascii="Times New Roman" w:eastAsia="Times New Roman" w:hAnsi="Times New Roman" w:cs="Times New Roman"/>
          <w:sz w:val="28"/>
          <w:szCs w:val="28"/>
          <w:lang w:eastAsia="ru-RU"/>
        </w:rPr>
        <w:t>оуправления города Нефтеюганска.</w:t>
      </w:r>
    </w:p>
    <w:p w14:paraId="0EF8CD7C" w14:textId="77777777" w:rsidR="00865484" w:rsidRPr="00620603" w:rsidRDefault="000E7552" w:rsidP="00BA61D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w:t>
      </w:r>
      <w:r w:rsidR="00442118"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Решение вступает в силу после </w:t>
      </w:r>
      <w:r w:rsidR="002574F3" w:rsidRPr="00620603">
        <w:rPr>
          <w:rFonts w:ascii="Times New Roman" w:eastAsia="Times New Roman" w:hAnsi="Times New Roman" w:cs="Times New Roman"/>
          <w:sz w:val="28"/>
          <w:szCs w:val="28"/>
          <w:lang w:eastAsia="ru-RU"/>
        </w:rPr>
        <w:t>его о</w:t>
      </w:r>
      <w:r w:rsidR="003361B7" w:rsidRPr="00620603">
        <w:rPr>
          <w:rFonts w:ascii="Times New Roman" w:eastAsia="Times New Roman" w:hAnsi="Times New Roman" w:cs="Times New Roman"/>
          <w:sz w:val="28"/>
          <w:szCs w:val="28"/>
          <w:lang w:eastAsia="ru-RU"/>
        </w:rPr>
        <w:t xml:space="preserve">публикования, за </w:t>
      </w:r>
      <w:r w:rsidR="00865484" w:rsidRPr="00620603">
        <w:rPr>
          <w:rFonts w:ascii="Times New Roman" w:eastAsia="Times New Roman" w:hAnsi="Times New Roman" w:cs="Times New Roman"/>
          <w:sz w:val="28"/>
          <w:szCs w:val="28"/>
          <w:lang w:eastAsia="ru-RU"/>
        </w:rPr>
        <w:t xml:space="preserve">исключением </w:t>
      </w:r>
      <w:r w:rsidR="00F008D2" w:rsidRPr="00620603">
        <w:rPr>
          <w:rFonts w:ascii="Times New Roman" w:eastAsia="Times New Roman" w:hAnsi="Times New Roman" w:cs="Times New Roman"/>
          <w:sz w:val="28"/>
          <w:szCs w:val="28"/>
          <w:lang w:eastAsia="ru-RU"/>
        </w:rPr>
        <w:t>положений</w:t>
      </w:r>
      <w:r w:rsidR="00BA61DB" w:rsidRPr="00620603">
        <w:rPr>
          <w:rFonts w:ascii="Times New Roman" w:eastAsia="Times New Roman" w:hAnsi="Times New Roman" w:cs="Times New Roman"/>
          <w:sz w:val="28"/>
          <w:szCs w:val="28"/>
          <w:lang w:eastAsia="ru-RU"/>
        </w:rPr>
        <w:t>, установленных</w:t>
      </w:r>
      <w:r w:rsidR="00865484" w:rsidRPr="00620603">
        <w:rPr>
          <w:rFonts w:ascii="Times New Roman" w:eastAsia="Times New Roman" w:hAnsi="Times New Roman" w:cs="Times New Roman"/>
          <w:sz w:val="28"/>
          <w:szCs w:val="28"/>
          <w:lang w:eastAsia="ru-RU"/>
        </w:rPr>
        <w:t xml:space="preserve"> </w:t>
      </w:r>
      <w:r w:rsidR="00291796" w:rsidRPr="00620603">
        <w:rPr>
          <w:rFonts w:ascii="Times New Roman" w:eastAsia="Times New Roman" w:hAnsi="Times New Roman" w:cs="Times New Roman"/>
          <w:sz w:val="28"/>
          <w:szCs w:val="28"/>
          <w:lang w:eastAsia="ru-RU"/>
        </w:rPr>
        <w:t>Правил</w:t>
      </w:r>
      <w:r w:rsidR="00BA61DB" w:rsidRPr="00620603">
        <w:rPr>
          <w:rFonts w:ascii="Times New Roman" w:eastAsia="Times New Roman" w:hAnsi="Times New Roman" w:cs="Times New Roman"/>
          <w:sz w:val="28"/>
          <w:szCs w:val="28"/>
          <w:lang w:eastAsia="ru-RU"/>
        </w:rPr>
        <w:t>ами</w:t>
      </w:r>
      <w:r w:rsidR="00291796" w:rsidRPr="00620603">
        <w:rPr>
          <w:rFonts w:ascii="Times New Roman" w:eastAsia="Times New Roman" w:hAnsi="Times New Roman" w:cs="Times New Roman"/>
          <w:sz w:val="28"/>
          <w:szCs w:val="28"/>
          <w:lang w:eastAsia="ru-RU"/>
        </w:rPr>
        <w:t xml:space="preserve"> благоустройства территории города Нефтеюганск</w:t>
      </w:r>
      <w:r w:rsidR="00F13A6E" w:rsidRPr="00620603">
        <w:rPr>
          <w:rFonts w:ascii="Times New Roman" w:eastAsia="Times New Roman" w:hAnsi="Times New Roman" w:cs="Times New Roman"/>
          <w:sz w:val="28"/>
          <w:szCs w:val="28"/>
          <w:lang w:eastAsia="ru-RU"/>
        </w:rPr>
        <w:t xml:space="preserve">, в </w:t>
      </w:r>
      <w:r w:rsidR="00865484" w:rsidRPr="00620603">
        <w:rPr>
          <w:rFonts w:ascii="Times New Roman" w:eastAsia="Times New Roman" w:hAnsi="Times New Roman" w:cs="Times New Roman"/>
          <w:sz w:val="28"/>
          <w:szCs w:val="28"/>
          <w:lang w:eastAsia="ru-RU"/>
        </w:rPr>
        <w:t>части создания некапитальных сооружений,</w:t>
      </w:r>
      <w:r w:rsidR="00865484" w:rsidRPr="00620603">
        <w:t xml:space="preserve"> </w:t>
      </w:r>
      <w:r w:rsidR="00865484" w:rsidRPr="00620603">
        <w:rPr>
          <w:rFonts w:ascii="Times New Roman" w:eastAsia="Times New Roman" w:hAnsi="Times New Roman" w:cs="Times New Roman"/>
          <w:sz w:val="28"/>
          <w:szCs w:val="28"/>
          <w:lang w:eastAsia="ru-RU"/>
        </w:rPr>
        <w:t>соответствующих архитектурно-художественному облику города, декоративно-художественному дизайнерскому стилю благоустраиваемой территории муниципального</w:t>
      </w:r>
      <w:r w:rsidR="001D590C" w:rsidRPr="00620603">
        <w:rPr>
          <w:rFonts w:ascii="Times New Roman" w:eastAsia="Times New Roman" w:hAnsi="Times New Roman" w:cs="Times New Roman"/>
          <w:sz w:val="28"/>
          <w:szCs w:val="28"/>
          <w:lang w:eastAsia="ru-RU"/>
        </w:rPr>
        <w:t xml:space="preserve"> образования го</w:t>
      </w:r>
      <w:r w:rsidR="00F13A6E" w:rsidRPr="00620603">
        <w:rPr>
          <w:rFonts w:ascii="Times New Roman" w:eastAsia="Times New Roman" w:hAnsi="Times New Roman" w:cs="Times New Roman"/>
          <w:sz w:val="28"/>
          <w:szCs w:val="28"/>
          <w:lang w:eastAsia="ru-RU"/>
        </w:rPr>
        <w:t>род Нефтеюганск</w:t>
      </w:r>
      <w:r w:rsidR="00BA61DB" w:rsidRPr="00620603">
        <w:rPr>
          <w:rFonts w:ascii="Times New Roman" w:eastAsia="Times New Roman" w:hAnsi="Times New Roman" w:cs="Times New Roman"/>
          <w:sz w:val="28"/>
          <w:szCs w:val="28"/>
          <w:lang w:eastAsia="ru-RU"/>
        </w:rPr>
        <w:t>,</w:t>
      </w:r>
      <w:r w:rsidR="00E54D3D" w:rsidRPr="00620603">
        <w:rPr>
          <w:rFonts w:ascii="Times New Roman" w:eastAsia="Times New Roman" w:hAnsi="Times New Roman" w:cs="Times New Roman"/>
          <w:sz w:val="28"/>
          <w:szCs w:val="28"/>
          <w:lang w:eastAsia="ru-RU"/>
        </w:rPr>
        <w:t xml:space="preserve"> которые</w:t>
      </w:r>
      <w:r w:rsidR="00BA61DB" w:rsidRPr="00620603">
        <w:rPr>
          <w:rFonts w:ascii="Times New Roman" w:eastAsia="Times New Roman" w:hAnsi="Times New Roman" w:cs="Times New Roman"/>
          <w:sz w:val="28"/>
          <w:szCs w:val="28"/>
          <w:lang w:eastAsia="ru-RU"/>
        </w:rPr>
        <w:t xml:space="preserve"> </w:t>
      </w:r>
      <w:r w:rsidR="009703A2" w:rsidRPr="00620603">
        <w:rPr>
          <w:rFonts w:ascii="Times New Roman" w:eastAsia="Times New Roman" w:hAnsi="Times New Roman" w:cs="Times New Roman"/>
          <w:sz w:val="28"/>
          <w:szCs w:val="28"/>
          <w:lang w:eastAsia="ru-RU"/>
        </w:rPr>
        <w:t xml:space="preserve">вступают в силу </w:t>
      </w:r>
      <w:r w:rsidR="000E11B1" w:rsidRPr="00620603">
        <w:rPr>
          <w:rFonts w:ascii="Times New Roman" w:eastAsia="Times New Roman" w:hAnsi="Times New Roman" w:cs="Times New Roman"/>
          <w:sz w:val="28"/>
          <w:szCs w:val="28"/>
          <w:lang w:eastAsia="ru-RU"/>
        </w:rPr>
        <w:t>в</w:t>
      </w:r>
      <w:r w:rsidR="00BA61DB" w:rsidRPr="00620603">
        <w:rPr>
          <w:rFonts w:ascii="Times New Roman" w:eastAsia="Times New Roman" w:hAnsi="Times New Roman" w:cs="Times New Roman"/>
          <w:sz w:val="28"/>
          <w:szCs w:val="28"/>
          <w:lang w:eastAsia="ru-RU"/>
        </w:rPr>
        <w:t xml:space="preserve"> </w:t>
      </w:r>
      <w:r w:rsidR="000E11B1" w:rsidRPr="00620603">
        <w:rPr>
          <w:rFonts w:ascii="Times New Roman" w:eastAsia="Times New Roman" w:hAnsi="Times New Roman" w:cs="Times New Roman"/>
          <w:sz w:val="28"/>
          <w:szCs w:val="28"/>
          <w:lang w:eastAsia="ru-RU"/>
        </w:rPr>
        <w:t>течение</w:t>
      </w:r>
      <w:r w:rsidR="00BA61DB" w:rsidRPr="00620603">
        <w:rPr>
          <w:rFonts w:ascii="Times New Roman" w:eastAsia="Times New Roman" w:hAnsi="Times New Roman" w:cs="Times New Roman"/>
          <w:sz w:val="28"/>
          <w:szCs w:val="28"/>
          <w:lang w:eastAsia="ru-RU"/>
        </w:rPr>
        <w:t xml:space="preserve"> </w:t>
      </w:r>
      <w:r w:rsidR="001F4857">
        <w:rPr>
          <w:rFonts w:ascii="Times New Roman" w:eastAsia="Times New Roman" w:hAnsi="Times New Roman" w:cs="Times New Roman"/>
          <w:sz w:val="28"/>
          <w:szCs w:val="28"/>
          <w:lang w:eastAsia="ru-RU"/>
        </w:rPr>
        <w:t>одного года</w:t>
      </w:r>
      <w:r w:rsidR="001571D2">
        <w:rPr>
          <w:rFonts w:ascii="Times New Roman" w:eastAsia="Times New Roman" w:hAnsi="Times New Roman" w:cs="Times New Roman"/>
          <w:sz w:val="28"/>
          <w:szCs w:val="28"/>
          <w:lang w:eastAsia="ru-RU"/>
        </w:rPr>
        <w:t xml:space="preserve"> </w:t>
      </w:r>
      <w:r w:rsidR="001F4857">
        <w:rPr>
          <w:rFonts w:ascii="Times New Roman" w:eastAsia="Times New Roman" w:hAnsi="Times New Roman" w:cs="Times New Roman"/>
          <w:sz w:val="28"/>
          <w:szCs w:val="28"/>
          <w:lang w:eastAsia="ru-RU"/>
        </w:rPr>
        <w:t>шести месяцев</w:t>
      </w:r>
      <w:r w:rsidR="00BA61DB" w:rsidRPr="00620603">
        <w:t xml:space="preserve"> </w:t>
      </w:r>
      <w:r w:rsidR="00BA61DB" w:rsidRPr="00620603">
        <w:rPr>
          <w:rFonts w:ascii="Times New Roman" w:eastAsia="Times New Roman" w:hAnsi="Times New Roman" w:cs="Times New Roman"/>
          <w:sz w:val="28"/>
          <w:szCs w:val="28"/>
          <w:lang w:eastAsia="ru-RU"/>
        </w:rPr>
        <w:t>после опубликования.</w:t>
      </w:r>
    </w:p>
    <w:p w14:paraId="79EFD91D" w14:textId="77777777" w:rsidR="00442118" w:rsidRPr="00620603" w:rsidRDefault="00442118" w:rsidP="00442118">
      <w:pPr>
        <w:spacing w:after="0" w:line="240" w:lineRule="auto"/>
        <w:ind w:firstLine="708"/>
        <w:jc w:val="both"/>
        <w:rPr>
          <w:rFonts w:ascii="Times New Roman" w:eastAsia="Times New Roman" w:hAnsi="Times New Roman" w:cs="Times New Roman"/>
          <w:sz w:val="28"/>
          <w:szCs w:val="28"/>
          <w:lang w:eastAsia="ru-RU"/>
        </w:rPr>
      </w:pPr>
    </w:p>
    <w:p w14:paraId="01691EA5" w14:textId="77777777" w:rsidR="00BA61DB" w:rsidRPr="00620603" w:rsidRDefault="00BA61DB" w:rsidP="00442118">
      <w:pPr>
        <w:spacing w:after="0" w:line="240" w:lineRule="auto"/>
        <w:ind w:firstLine="708"/>
        <w:jc w:val="both"/>
        <w:rPr>
          <w:rFonts w:ascii="Times New Roman" w:eastAsia="Times New Roman" w:hAnsi="Times New Roman" w:cs="Times New Roman"/>
          <w:sz w:val="28"/>
          <w:szCs w:val="28"/>
          <w:lang w:eastAsia="ru-RU"/>
        </w:rPr>
      </w:pPr>
    </w:p>
    <w:p w14:paraId="38C9476E" w14:textId="77777777" w:rsidR="00442118" w:rsidRPr="00620603" w:rsidRDefault="00442118" w:rsidP="00442118">
      <w:pPr>
        <w:spacing w:after="0" w:line="240" w:lineRule="auto"/>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Глава города                                                    Председатель Думы </w:t>
      </w:r>
    </w:p>
    <w:p w14:paraId="1CC6163D" w14:textId="77777777" w:rsidR="00442118" w:rsidRPr="00620603" w:rsidRDefault="00442118" w:rsidP="00442118">
      <w:pPr>
        <w:spacing w:after="0" w:line="240" w:lineRule="auto"/>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ab/>
      </w:r>
      <w:r w:rsidRPr="00620603">
        <w:rPr>
          <w:rFonts w:ascii="Times New Roman" w:eastAsia="Times New Roman" w:hAnsi="Times New Roman" w:cs="Times New Roman"/>
          <w:sz w:val="28"/>
          <w:szCs w:val="28"/>
          <w:lang w:eastAsia="ru-RU"/>
        </w:rPr>
        <w:tab/>
      </w:r>
      <w:r w:rsidRPr="00620603">
        <w:rPr>
          <w:rFonts w:ascii="Times New Roman" w:eastAsia="Times New Roman" w:hAnsi="Times New Roman" w:cs="Times New Roman"/>
          <w:sz w:val="28"/>
          <w:szCs w:val="28"/>
          <w:lang w:eastAsia="ru-RU"/>
        </w:rPr>
        <w:tab/>
      </w:r>
      <w:r w:rsidRPr="00620603">
        <w:rPr>
          <w:rFonts w:ascii="Times New Roman" w:eastAsia="Times New Roman" w:hAnsi="Times New Roman" w:cs="Times New Roman"/>
          <w:sz w:val="28"/>
          <w:szCs w:val="28"/>
          <w:lang w:eastAsia="ru-RU"/>
        </w:rPr>
        <w:tab/>
        <w:t xml:space="preserve">              города Нефтеюганска</w:t>
      </w:r>
      <w:r w:rsidRPr="00620603">
        <w:rPr>
          <w:rFonts w:ascii="Times New Roman" w:eastAsia="Times New Roman" w:hAnsi="Times New Roman" w:cs="Times New Roman"/>
          <w:sz w:val="28"/>
          <w:szCs w:val="28"/>
          <w:lang w:eastAsia="ru-RU"/>
        </w:rPr>
        <w:tab/>
        <w:t xml:space="preserve">      </w:t>
      </w:r>
    </w:p>
    <w:p w14:paraId="764FE7D7" w14:textId="77777777" w:rsidR="00442118" w:rsidRPr="00620603" w:rsidRDefault="00442118" w:rsidP="00442118">
      <w:pPr>
        <w:spacing w:after="0" w:line="240" w:lineRule="auto"/>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p>
    <w:p w14:paraId="727E2075" w14:textId="77777777" w:rsidR="00442118" w:rsidRPr="00620603" w:rsidRDefault="00442118" w:rsidP="00442118">
      <w:pPr>
        <w:tabs>
          <w:tab w:val="center" w:pos="4870"/>
        </w:tabs>
        <w:spacing w:after="0" w:line="240" w:lineRule="auto"/>
        <w:jc w:val="both"/>
        <w:rPr>
          <w:rFonts w:ascii="Times New Roman" w:eastAsia="Times New Roman" w:hAnsi="Times New Roman" w:cs="Times New Roman"/>
          <w:sz w:val="28"/>
          <w:szCs w:val="20"/>
          <w:lang w:eastAsia="ru-RU"/>
        </w:rPr>
      </w:pPr>
      <w:r w:rsidRPr="00620603">
        <w:rPr>
          <w:rFonts w:ascii="Times New Roman" w:eastAsia="Times New Roman" w:hAnsi="Times New Roman" w:cs="Times New Roman"/>
          <w:sz w:val="28"/>
          <w:szCs w:val="20"/>
          <w:lang w:eastAsia="ru-RU"/>
        </w:rPr>
        <w:t>_____________</w:t>
      </w:r>
      <w:proofErr w:type="spellStart"/>
      <w:r w:rsidR="00391DDE" w:rsidRPr="00620603">
        <w:rPr>
          <w:rFonts w:ascii="Times New Roman" w:eastAsia="Times New Roman" w:hAnsi="Times New Roman" w:cs="Times New Roman"/>
          <w:sz w:val="28"/>
          <w:szCs w:val="20"/>
          <w:lang w:eastAsia="ru-RU"/>
        </w:rPr>
        <w:t>Э.Х.Бугай</w:t>
      </w:r>
      <w:proofErr w:type="spellEnd"/>
      <w:r w:rsidRPr="00620603">
        <w:rPr>
          <w:rFonts w:ascii="Times New Roman" w:eastAsia="Times New Roman" w:hAnsi="Times New Roman" w:cs="Times New Roman"/>
          <w:sz w:val="28"/>
          <w:szCs w:val="20"/>
          <w:lang w:eastAsia="ru-RU"/>
        </w:rPr>
        <w:tab/>
        <w:t xml:space="preserve">                        ________________ </w:t>
      </w:r>
      <w:proofErr w:type="spellStart"/>
      <w:r w:rsidR="00391DDE" w:rsidRPr="00620603">
        <w:rPr>
          <w:rFonts w:ascii="Times New Roman" w:eastAsia="Times New Roman" w:hAnsi="Times New Roman" w:cs="Times New Roman"/>
          <w:sz w:val="28"/>
          <w:szCs w:val="20"/>
          <w:lang w:eastAsia="ru-RU"/>
        </w:rPr>
        <w:t>М.М.Миннигулов</w:t>
      </w:r>
      <w:proofErr w:type="spellEnd"/>
    </w:p>
    <w:p w14:paraId="6BB0245C" w14:textId="77777777" w:rsidR="00442118" w:rsidRPr="00620603" w:rsidRDefault="00442118" w:rsidP="00442118">
      <w:pPr>
        <w:spacing w:after="0" w:line="240" w:lineRule="auto"/>
        <w:jc w:val="both"/>
        <w:rPr>
          <w:rFonts w:ascii="Times New Roman" w:eastAsia="Times New Roman" w:hAnsi="Times New Roman" w:cs="Times New Roman"/>
          <w:sz w:val="28"/>
          <w:szCs w:val="28"/>
          <w:lang w:eastAsia="ru-RU"/>
        </w:rPr>
      </w:pPr>
    </w:p>
    <w:p w14:paraId="5F6FC100" w14:textId="77777777" w:rsidR="00442118" w:rsidRPr="00620603" w:rsidRDefault="00442118" w:rsidP="00442118">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«___» ____________ 202</w:t>
      </w:r>
      <w:r w:rsidR="0053004D" w:rsidRPr="00620603">
        <w:rPr>
          <w:rFonts w:ascii="Times New Roman" w:eastAsia="Times New Roman" w:hAnsi="Times New Roman" w:cs="Times New Roman"/>
          <w:sz w:val="28"/>
          <w:szCs w:val="28"/>
          <w:lang w:eastAsia="ru-RU"/>
        </w:rPr>
        <w:t>3</w:t>
      </w:r>
      <w:r w:rsidRPr="00620603">
        <w:rPr>
          <w:rFonts w:ascii="Times New Roman" w:eastAsia="Times New Roman" w:hAnsi="Times New Roman" w:cs="Times New Roman"/>
          <w:sz w:val="28"/>
          <w:szCs w:val="28"/>
          <w:lang w:eastAsia="ru-RU"/>
        </w:rPr>
        <w:t xml:space="preserve"> года</w:t>
      </w:r>
      <w:r w:rsidRPr="00620603">
        <w:rPr>
          <w:rFonts w:ascii="Times New Roman" w:eastAsia="Times New Roman" w:hAnsi="Times New Roman" w:cs="Times New Roman"/>
          <w:sz w:val="28"/>
          <w:szCs w:val="28"/>
          <w:lang w:eastAsia="ru-RU"/>
        </w:rPr>
        <w:tab/>
        <w:t xml:space="preserve">          </w:t>
      </w:r>
      <w:proofErr w:type="gramStart"/>
      <w:r w:rsidRPr="00620603">
        <w:rPr>
          <w:rFonts w:ascii="Times New Roman" w:eastAsia="Times New Roman" w:hAnsi="Times New Roman" w:cs="Times New Roman"/>
          <w:sz w:val="28"/>
          <w:szCs w:val="28"/>
          <w:lang w:eastAsia="ru-RU"/>
        </w:rPr>
        <w:t xml:space="preserve">  </w:t>
      </w:r>
      <w:r w:rsidR="005109A9"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w:t>
      </w:r>
      <w:proofErr w:type="gramEnd"/>
      <w:r w:rsidRPr="00620603">
        <w:rPr>
          <w:rFonts w:ascii="Times New Roman" w:eastAsia="Times New Roman" w:hAnsi="Times New Roman" w:cs="Times New Roman"/>
          <w:sz w:val="28"/>
          <w:szCs w:val="28"/>
          <w:lang w:eastAsia="ru-RU"/>
        </w:rPr>
        <w:t>___» ____________ 202</w:t>
      </w:r>
      <w:r w:rsidR="0053004D" w:rsidRPr="00620603">
        <w:rPr>
          <w:rFonts w:ascii="Times New Roman" w:eastAsia="Times New Roman" w:hAnsi="Times New Roman" w:cs="Times New Roman"/>
          <w:sz w:val="28"/>
          <w:szCs w:val="28"/>
          <w:lang w:eastAsia="ru-RU"/>
        </w:rPr>
        <w:t>3</w:t>
      </w:r>
      <w:r w:rsidRPr="00620603">
        <w:rPr>
          <w:rFonts w:ascii="Times New Roman" w:eastAsia="Times New Roman" w:hAnsi="Times New Roman" w:cs="Times New Roman"/>
          <w:sz w:val="28"/>
          <w:szCs w:val="28"/>
          <w:lang w:eastAsia="ru-RU"/>
        </w:rPr>
        <w:t xml:space="preserve"> года</w:t>
      </w:r>
    </w:p>
    <w:p w14:paraId="5D4C0646" w14:textId="77777777" w:rsidR="00442118" w:rsidRPr="00620603" w:rsidRDefault="00442118" w:rsidP="00442118">
      <w:pPr>
        <w:spacing w:after="0" w:line="240" w:lineRule="auto"/>
        <w:jc w:val="both"/>
        <w:rPr>
          <w:rFonts w:ascii="Times New Roman" w:eastAsia="Times New Roman" w:hAnsi="Times New Roman" w:cs="Times New Roman"/>
          <w:sz w:val="28"/>
          <w:szCs w:val="28"/>
          <w:lang w:eastAsia="ru-RU"/>
        </w:rPr>
      </w:pPr>
    </w:p>
    <w:p w14:paraId="48998D23" w14:textId="77777777" w:rsidR="00442118" w:rsidRPr="00620603" w:rsidRDefault="00442118" w:rsidP="00442118">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«___»__________202</w:t>
      </w:r>
      <w:r w:rsidR="0053004D" w:rsidRPr="00620603">
        <w:rPr>
          <w:rFonts w:ascii="Times New Roman" w:eastAsia="Times New Roman" w:hAnsi="Times New Roman" w:cs="Times New Roman"/>
          <w:sz w:val="28"/>
          <w:szCs w:val="28"/>
          <w:lang w:eastAsia="ru-RU"/>
        </w:rPr>
        <w:t>3</w:t>
      </w:r>
    </w:p>
    <w:p w14:paraId="45C84C29" w14:textId="77777777" w:rsidR="00442118" w:rsidRPr="00620603" w:rsidRDefault="00442118" w:rsidP="00442118">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-V</w:t>
      </w:r>
      <w:r w:rsidR="00391DDE" w:rsidRPr="00620603">
        <w:rPr>
          <w:rFonts w:ascii="Times New Roman" w:eastAsia="Times New Roman" w:hAnsi="Times New Roman" w:cs="Times New Roman"/>
          <w:sz w:val="28"/>
          <w:szCs w:val="28"/>
          <w:lang w:val="en-US" w:eastAsia="ru-RU"/>
        </w:rPr>
        <w:t>I</w:t>
      </w:r>
      <w:r w:rsidRPr="00620603">
        <w:rPr>
          <w:rFonts w:ascii="Times New Roman" w:eastAsia="Times New Roman" w:hAnsi="Times New Roman" w:cs="Times New Roman"/>
          <w:sz w:val="28"/>
          <w:szCs w:val="28"/>
          <w:lang w:val="en-US" w:eastAsia="ru-RU"/>
        </w:rPr>
        <w:t>I</w:t>
      </w:r>
    </w:p>
    <w:p w14:paraId="301E8F92"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p>
    <w:p w14:paraId="1F76A33E"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p>
    <w:p w14:paraId="256134C7"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p>
    <w:p w14:paraId="1D327310"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p>
    <w:p w14:paraId="3374EC34" w14:textId="77777777" w:rsidR="000E7552" w:rsidRPr="00620603" w:rsidRDefault="000E7552" w:rsidP="00442118">
      <w:pPr>
        <w:spacing w:after="0" w:line="240" w:lineRule="auto"/>
        <w:jc w:val="right"/>
        <w:rPr>
          <w:rFonts w:ascii="Times New Roman" w:eastAsia="Times New Roman" w:hAnsi="Times New Roman" w:cs="Times New Roman"/>
          <w:sz w:val="28"/>
          <w:szCs w:val="28"/>
          <w:lang w:eastAsia="ru-RU"/>
        </w:rPr>
      </w:pPr>
    </w:p>
    <w:p w14:paraId="279653FE" w14:textId="77777777" w:rsidR="000E7552" w:rsidRPr="00620603" w:rsidRDefault="000E7552" w:rsidP="00442118">
      <w:pPr>
        <w:spacing w:after="0" w:line="240" w:lineRule="auto"/>
        <w:jc w:val="right"/>
        <w:rPr>
          <w:rFonts w:ascii="Times New Roman" w:eastAsia="Times New Roman" w:hAnsi="Times New Roman" w:cs="Times New Roman"/>
          <w:sz w:val="28"/>
          <w:szCs w:val="28"/>
          <w:lang w:eastAsia="ru-RU"/>
        </w:rPr>
      </w:pPr>
    </w:p>
    <w:p w14:paraId="4D210D97" w14:textId="77777777" w:rsidR="000E7552" w:rsidRPr="00620603" w:rsidRDefault="000E7552" w:rsidP="00442118">
      <w:pPr>
        <w:spacing w:after="0" w:line="240" w:lineRule="auto"/>
        <w:jc w:val="right"/>
        <w:rPr>
          <w:rFonts w:ascii="Times New Roman" w:eastAsia="Times New Roman" w:hAnsi="Times New Roman" w:cs="Times New Roman"/>
          <w:sz w:val="28"/>
          <w:szCs w:val="28"/>
          <w:lang w:eastAsia="ru-RU"/>
        </w:rPr>
      </w:pPr>
    </w:p>
    <w:p w14:paraId="08133D4A" w14:textId="77777777" w:rsidR="000E7552" w:rsidRPr="00620603" w:rsidRDefault="000E7552" w:rsidP="001D590C">
      <w:pPr>
        <w:spacing w:after="0" w:line="240" w:lineRule="auto"/>
        <w:rPr>
          <w:rFonts w:ascii="Times New Roman" w:eastAsia="Times New Roman" w:hAnsi="Times New Roman" w:cs="Times New Roman"/>
          <w:sz w:val="28"/>
          <w:szCs w:val="28"/>
          <w:lang w:eastAsia="ru-RU"/>
        </w:rPr>
      </w:pPr>
    </w:p>
    <w:p w14:paraId="6522F4C8" w14:textId="77777777" w:rsidR="001D590C" w:rsidRPr="00620603" w:rsidRDefault="001D590C" w:rsidP="001D590C">
      <w:pPr>
        <w:spacing w:after="0" w:line="240" w:lineRule="auto"/>
        <w:rPr>
          <w:rFonts w:ascii="Times New Roman" w:eastAsia="Times New Roman" w:hAnsi="Times New Roman" w:cs="Times New Roman"/>
          <w:sz w:val="28"/>
          <w:szCs w:val="28"/>
          <w:lang w:eastAsia="ru-RU"/>
        </w:rPr>
      </w:pPr>
    </w:p>
    <w:p w14:paraId="09157FA4" w14:textId="77777777" w:rsidR="000E7552" w:rsidRPr="00620603" w:rsidRDefault="000E7552" w:rsidP="00442118">
      <w:pPr>
        <w:spacing w:after="0" w:line="240" w:lineRule="auto"/>
        <w:jc w:val="right"/>
        <w:rPr>
          <w:rFonts w:ascii="Times New Roman" w:eastAsia="Times New Roman" w:hAnsi="Times New Roman" w:cs="Times New Roman"/>
          <w:sz w:val="28"/>
          <w:szCs w:val="28"/>
          <w:lang w:eastAsia="ru-RU"/>
        </w:rPr>
      </w:pPr>
    </w:p>
    <w:p w14:paraId="18CE6809" w14:textId="77777777" w:rsidR="000E7552" w:rsidRPr="00620603" w:rsidRDefault="000E7552" w:rsidP="00442118">
      <w:pPr>
        <w:spacing w:after="0" w:line="240" w:lineRule="auto"/>
        <w:jc w:val="right"/>
        <w:rPr>
          <w:rFonts w:ascii="Times New Roman" w:eastAsia="Times New Roman" w:hAnsi="Times New Roman" w:cs="Times New Roman"/>
          <w:sz w:val="28"/>
          <w:szCs w:val="28"/>
          <w:lang w:eastAsia="ru-RU"/>
        </w:rPr>
      </w:pPr>
    </w:p>
    <w:p w14:paraId="4179D040" w14:textId="77777777" w:rsidR="00BA61DB" w:rsidRPr="00620603" w:rsidRDefault="00BA61DB" w:rsidP="00442118">
      <w:pPr>
        <w:spacing w:after="0" w:line="240" w:lineRule="auto"/>
        <w:jc w:val="right"/>
        <w:rPr>
          <w:rFonts w:ascii="Times New Roman" w:eastAsia="Times New Roman" w:hAnsi="Times New Roman" w:cs="Times New Roman"/>
          <w:sz w:val="28"/>
          <w:szCs w:val="28"/>
          <w:lang w:eastAsia="ru-RU"/>
        </w:rPr>
      </w:pPr>
    </w:p>
    <w:p w14:paraId="7936FCD1" w14:textId="77777777" w:rsidR="00BA61DB" w:rsidRPr="00620603" w:rsidRDefault="00BA61DB" w:rsidP="00442118">
      <w:pPr>
        <w:spacing w:after="0" w:line="240" w:lineRule="auto"/>
        <w:jc w:val="right"/>
        <w:rPr>
          <w:rFonts w:ascii="Times New Roman" w:eastAsia="Times New Roman" w:hAnsi="Times New Roman" w:cs="Times New Roman"/>
          <w:sz w:val="28"/>
          <w:szCs w:val="28"/>
          <w:lang w:eastAsia="ru-RU"/>
        </w:rPr>
      </w:pPr>
    </w:p>
    <w:p w14:paraId="4D8DC866"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Приложение</w:t>
      </w:r>
    </w:p>
    <w:p w14:paraId="534DCF3D"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решению Думы города</w:t>
      </w:r>
    </w:p>
    <w:p w14:paraId="6B143D5C" w14:textId="77777777" w:rsidR="00442118" w:rsidRPr="00620603" w:rsidRDefault="00442118" w:rsidP="00442118">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от ______ № _____-</w:t>
      </w:r>
      <w:r w:rsidRPr="00620603">
        <w:rPr>
          <w:rFonts w:ascii="Times New Roman" w:eastAsia="Times New Roman" w:hAnsi="Times New Roman" w:cs="Times New Roman"/>
          <w:sz w:val="28"/>
          <w:szCs w:val="28"/>
          <w:lang w:val="en-US" w:eastAsia="ru-RU"/>
        </w:rPr>
        <w:t>V</w:t>
      </w:r>
      <w:r w:rsidR="000E7552" w:rsidRPr="00620603">
        <w:rPr>
          <w:rFonts w:ascii="Times New Roman" w:eastAsia="Times New Roman" w:hAnsi="Times New Roman" w:cs="Times New Roman"/>
          <w:sz w:val="28"/>
          <w:szCs w:val="28"/>
          <w:lang w:val="en-US" w:eastAsia="ru-RU"/>
        </w:rPr>
        <w:t>I</w:t>
      </w:r>
      <w:r w:rsidRPr="00620603">
        <w:rPr>
          <w:rFonts w:ascii="Times New Roman" w:eastAsia="Times New Roman" w:hAnsi="Times New Roman" w:cs="Times New Roman"/>
          <w:sz w:val="28"/>
          <w:szCs w:val="28"/>
          <w:lang w:val="en-US" w:eastAsia="ru-RU"/>
        </w:rPr>
        <w:t>I</w:t>
      </w:r>
    </w:p>
    <w:p w14:paraId="0282E956" w14:textId="77777777" w:rsidR="00442118" w:rsidRPr="00620603" w:rsidRDefault="00442118" w:rsidP="00442118">
      <w:pPr>
        <w:spacing w:after="0" w:line="240" w:lineRule="auto"/>
        <w:rPr>
          <w:rFonts w:ascii="Times New Roman" w:eastAsia="Times New Roman" w:hAnsi="Times New Roman" w:cs="Times New Roman"/>
          <w:sz w:val="28"/>
          <w:szCs w:val="28"/>
          <w:lang w:eastAsia="ru-RU"/>
        </w:rPr>
      </w:pPr>
    </w:p>
    <w:p w14:paraId="733E45E8" w14:textId="77777777" w:rsidR="008924CA" w:rsidRPr="00620603" w:rsidRDefault="008924CA" w:rsidP="008924CA">
      <w:pPr>
        <w:spacing w:after="0" w:line="240" w:lineRule="auto"/>
        <w:jc w:val="center"/>
        <w:rPr>
          <w:rFonts w:ascii="Times New Roman" w:eastAsia="Times New Roman" w:hAnsi="Times New Roman" w:cs="Times New Roman"/>
          <w:b/>
          <w:bCs/>
          <w:spacing w:val="-10"/>
          <w:sz w:val="28"/>
          <w:szCs w:val="28"/>
          <w:lang w:eastAsia="ru-RU"/>
        </w:rPr>
      </w:pPr>
      <w:r w:rsidRPr="00620603">
        <w:rPr>
          <w:rFonts w:ascii="Times New Roman" w:eastAsia="Times New Roman" w:hAnsi="Times New Roman" w:cs="Times New Roman"/>
          <w:b/>
          <w:bCs/>
          <w:spacing w:val="-10"/>
          <w:sz w:val="28"/>
          <w:szCs w:val="28"/>
          <w:lang w:eastAsia="ru-RU"/>
        </w:rPr>
        <w:t>Правил</w:t>
      </w:r>
      <w:r w:rsidR="005A6D33" w:rsidRPr="00620603">
        <w:rPr>
          <w:rFonts w:ascii="Times New Roman" w:eastAsia="Times New Roman" w:hAnsi="Times New Roman" w:cs="Times New Roman"/>
          <w:b/>
          <w:bCs/>
          <w:spacing w:val="-10"/>
          <w:sz w:val="28"/>
          <w:szCs w:val="28"/>
          <w:lang w:eastAsia="ru-RU"/>
        </w:rPr>
        <w:t>а</w:t>
      </w:r>
      <w:r w:rsidRPr="00620603">
        <w:rPr>
          <w:rFonts w:ascii="Times New Roman" w:eastAsia="Times New Roman" w:hAnsi="Times New Roman" w:cs="Times New Roman"/>
          <w:b/>
          <w:bCs/>
          <w:spacing w:val="-10"/>
          <w:sz w:val="28"/>
          <w:szCs w:val="28"/>
          <w:lang w:eastAsia="ru-RU"/>
        </w:rPr>
        <w:t xml:space="preserve"> благоустройства</w:t>
      </w:r>
      <w:r w:rsidR="00C1024C" w:rsidRPr="00620603">
        <w:rPr>
          <w:rFonts w:ascii="Times New Roman" w:eastAsia="Times New Roman" w:hAnsi="Times New Roman" w:cs="Times New Roman"/>
          <w:b/>
          <w:bCs/>
          <w:spacing w:val="-10"/>
          <w:sz w:val="28"/>
          <w:szCs w:val="28"/>
          <w:lang w:eastAsia="ru-RU"/>
        </w:rPr>
        <w:t xml:space="preserve"> территории </w:t>
      </w:r>
    </w:p>
    <w:p w14:paraId="370CC1EE" w14:textId="77777777" w:rsidR="00442118" w:rsidRPr="00620603" w:rsidRDefault="005A6D33" w:rsidP="008924CA">
      <w:pPr>
        <w:spacing w:after="0" w:line="240" w:lineRule="auto"/>
        <w:jc w:val="center"/>
        <w:rPr>
          <w:rFonts w:ascii="Times New Roman" w:eastAsia="Times New Roman" w:hAnsi="Times New Roman" w:cs="Times New Roman"/>
          <w:b/>
          <w:bCs/>
          <w:spacing w:val="-10"/>
          <w:sz w:val="28"/>
          <w:szCs w:val="28"/>
          <w:lang w:eastAsia="ru-RU"/>
        </w:rPr>
      </w:pPr>
      <w:r w:rsidRPr="00620603">
        <w:rPr>
          <w:rFonts w:ascii="Times New Roman" w:eastAsia="Times New Roman" w:hAnsi="Times New Roman" w:cs="Times New Roman"/>
          <w:b/>
          <w:bCs/>
          <w:spacing w:val="-10"/>
          <w:sz w:val="28"/>
          <w:szCs w:val="28"/>
          <w:lang w:eastAsia="ru-RU"/>
        </w:rPr>
        <w:t xml:space="preserve"> </w:t>
      </w:r>
      <w:r w:rsidR="00397C13" w:rsidRPr="00620603">
        <w:rPr>
          <w:rFonts w:ascii="Times New Roman" w:eastAsia="Times New Roman" w:hAnsi="Times New Roman" w:cs="Times New Roman"/>
          <w:b/>
          <w:bCs/>
          <w:spacing w:val="-10"/>
          <w:sz w:val="28"/>
          <w:szCs w:val="28"/>
          <w:lang w:eastAsia="ru-RU"/>
        </w:rPr>
        <w:t xml:space="preserve"> город</w:t>
      </w:r>
      <w:r w:rsidRPr="00620603">
        <w:rPr>
          <w:rFonts w:ascii="Times New Roman" w:eastAsia="Times New Roman" w:hAnsi="Times New Roman" w:cs="Times New Roman"/>
          <w:b/>
          <w:bCs/>
          <w:spacing w:val="-10"/>
          <w:sz w:val="28"/>
          <w:szCs w:val="28"/>
          <w:lang w:eastAsia="ru-RU"/>
        </w:rPr>
        <w:t>а</w:t>
      </w:r>
      <w:r w:rsidR="00397C13" w:rsidRPr="00620603">
        <w:rPr>
          <w:rFonts w:ascii="Times New Roman" w:eastAsia="Times New Roman" w:hAnsi="Times New Roman" w:cs="Times New Roman"/>
          <w:b/>
          <w:bCs/>
          <w:spacing w:val="-10"/>
          <w:sz w:val="28"/>
          <w:szCs w:val="28"/>
          <w:lang w:eastAsia="ru-RU"/>
        </w:rPr>
        <w:t xml:space="preserve"> </w:t>
      </w:r>
      <w:r w:rsidR="008924CA" w:rsidRPr="00620603">
        <w:rPr>
          <w:rFonts w:ascii="Times New Roman" w:eastAsia="Times New Roman" w:hAnsi="Times New Roman" w:cs="Times New Roman"/>
          <w:b/>
          <w:bCs/>
          <w:spacing w:val="-10"/>
          <w:sz w:val="28"/>
          <w:szCs w:val="28"/>
          <w:lang w:eastAsia="ru-RU"/>
        </w:rPr>
        <w:t>Нефтеюганск</w:t>
      </w:r>
    </w:p>
    <w:p w14:paraId="7F78A08C" w14:textId="77777777" w:rsidR="008924CA" w:rsidRPr="00620603" w:rsidRDefault="008924CA" w:rsidP="008924CA">
      <w:pPr>
        <w:spacing w:after="0" w:line="240" w:lineRule="auto"/>
        <w:jc w:val="center"/>
        <w:rPr>
          <w:rFonts w:ascii="Times New Roman" w:eastAsia="Times New Roman" w:hAnsi="Times New Roman" w:cs="Times New Roman"/>
          <w:sz w:val="28"/>
          <w:szCs w:val="28"/>
          <w:lang w:eastAsia="ru-RU"/>
        </w:rPr>
      </w:pPr>
    </w:p>
    <w:p w14:paraId="51B419F0" w14:textId="77777777" w:rsidR="009B1B3A" w:rsidRPr="00620603" w:rsidRDefault="009B1B3A" w:rsidP="007019EF">
      <w:pPr>
        <w:spacing w:after="0" w:line="240" w:lineRule="auto"/>
        <w:ind w:firstLine="708"/>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I</w:t>
      </w:r>
      <w:r w:rsidRPr="00620603">
        <w:rPr>
          <w:rFonts w:ascii="Times New Roman" w:eastAsia="Times New Roman" w:hAnsi="Times New Roman" w:cs="Times New Roman"/>
          <w:b/>
          <w:sz w:val="28"/>
          <w:szCs w:val="28"/>
          <w:lang w:eastAsia="ru-RU"/>
        </w:rPr>
        <w:t>. Общие положения</w:t>
      </w:r>
    </w:p>
    <w:p w14:paraId="0553E86E" w14:textId="77777777" w:rsidR="009B1B3A" w:rsidRPr="00620603" w:rsidRDefault="005109A9"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1.1.Правила благоустройства </w:t>
      </w:r>
      <w:r w:rsidR="00C1024C" w:rsidRPr="00620603">
        <w:rPr>
          <w:rFonts w:ascii="Times New Roman" w:eastAsia="Times New Roman" w:hAnsi="Times New Roman" w:cs="Times New Roman"/>
          <w:sz w:val="28"/>
          <w:szCs w:val="28"/>
          <w:lang w:eastAsia="ru-RU"/>
        </w:rPr>
        <w:t>территории</w:t>
      </w:r>
      <w:r w:rsidR="009B1B3A" w:rsidRPr="00620603">
        <w:rPr>
          <w:rFonts w:ascii="Times New Roman" w:eastAsia="Times New Roman" w:hAnsi="Times New Roman" w:cs="Times New Roman"/>
          <w:sz w:val="28"/>
          <w:szCs w:val="28"/>
          <w:lang w:eastAsia="ru-RU"/>
        </w:rPr>
        <w:t xml:space="preserve"> город</w:t>
      </w:r>
      <w:r w:rsidR="005A6D33"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 </w:t>
      </w:r>
      <w:r w:rsidR="00397C13" w:rsidRPr="00620603">
        <w:rPr>
          <w:rFonts w:ascii="Times New Roman" w:eastAsia="Times New Roman" w:hAnsi="Times New Roman" w:cs="Times New Roman"/>
          <w:sz w:val="28"/>
          <w:szCs w:val="28"/>
          <w:lang w:eastAsia="ru-RU"/>
        </w:rPr>
        <w:t>Нефтеюганск (далее</w:t>
      </w:r>
      <w:r w:rsidR="005D6B10" w:rsidRPr="00620603">
        <w:rPr>
          <w:rFonts w:ascii="Times New Roman" w:eastAsia="Times New Roman" w:hAnsi="Times New Roman" w:cs="Times New Roman"/>
          <w:sz w:val="28"/>
          <w:szCs w:val="28"/>
          <w:lang w:eastAsia="ru-RU"/>
        </w:rPr>
        <w:t xml:space="preserve"> - </w:t>
      </w:r>
      <w:r w:rsidR="00C1024C" w:rsidRPr="00620603">
        <w:rPr>
          <w:rFonts w:ascii="Times New Roman" w:eastAsia="Times New Roman" w:hAnsi="Times New Roman" w:cs="Times New Roman"/>
          <w:sz w:val="28"/>
          <w:szCs w:val="28"/>
          <w:lang w:eastAsia="ru-RU"/>
        </w:rPr>
        <w:t>Правила</w:t>
      </w:r>
      <w:r w:rsidR="009B1B3A" w:rsidRPr="00620603">
        <w:rPr>
          <w:rFonts w:ascii="Times New Roman" w:eastAsia="Times New Roman" w:hAnsi="Times New Roman" w:cs="Times New Roman"/>
          <w:sz w:val="28"/>
          <w:szCs w:val="28"/>
          <w:lang w:eastAsia="ru-RU"/>
        </w:rPr>
        <w:t>) устанавливают:</w:t>
      </w:r>
    </w:p>
    <w:p w14:paraId="7F086813" w14:textId="77777777" w:rsidR="009B1B3A" w:rsidRPr="00620603" w:rsidRDefault="00397C13"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требования по содержанию зданий (включая жилые дома), сооружений, территорий и земельных участков, на которых они расположены, к внешнему виду фасадов и ограждений соответствующих зданий и сооружений,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территории </w:t>
      </w:r>
      <w:r w:rsidR="005A6D33"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город</w:t>
      </w:r>
      <w:r w:rsidR="005A6D33"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Нефтеюганск</w:t>
      </w:r>
      <w:r w:rsidR="00816EAC" w:rsidRPr="00620603">
        <w:rPr>
          <w:rFonts w:ascii="Times New Roman" w:eastAsia="Times New Roman" w:hAnsi="Times New Roman" w:cs="Times New Roman"/>
          <w:sz w:val="28"/>
          <w:szCs w:val="28"/>
          <w:lang w:eastAsia="ru-RU"/>
        </w:rPr>
        <w:t>а</w:t>
      </w:r>
      <w:r w:rsidR="007E4663" w:rsidRPr="00620603">
        <w:rPr>
          <w:rFonts w:ascii="Times New Roman" w:eastAsia="Times New Roman" w:hAnsi="Times New Roman" w:cs="Times New Roman"/>
          <w:sz w:val="28"/>
          <w:szCs w:val="28"/>
          <w:lang w:eastAsia="ru-RU"/>
        </w:rPr>
        <w:t xml:space="preserve"> (</w:t>
      </w:r>
      <w:r w:rsidR="006C377A" w:rsidRPr="00620603">
        <w:rPr>
          <w:rFonts w:ascii="Times New Roman" w:eastAsia="Times New Roman" w:hAnsi="Times New Roman" w:cs="Times New Roman"/>
          <w:sz w:val="28"/>
          <w:szCs w:val="28"/>
          <w:lang w:eastAsia="ru-RU"/>
        </w:rPr>
        <w:t xml:space="preserve">далее - </w:t>
      </w:r>
      <w:r w:rsidR="007E4663" w:rsidRPr="00620603">
        <w:rPr>
          <w:rFonts w:ascii="Times New Roman" w:eastAsia="Times New Roman" w:hAnsi="Times New Roman" w:cs="Times New Roman"/>
          <w:sz w:val="28"/>
          <w:szCs w:val="28"/>
          <w:lang w:eastAsia="ru-RU"/>
        </w:rPr>
        <w:t xml:space="preserve">муниципальное образование, город), </w:t>
      </w:r>
      <w:r w:rsidR="009B1B3A" w:rsidRPr="00620603">
        <w:rPr>
          <w:rFonts w:ascii="Times New Roman" w:eastAsia="Times New Roman" w:hAnsi="Times New Roman" w:cs="Times New Roman"/>
          <w:sz w:val="28"/>
          <w:szCs w:val="28"/>
          <w:lang w:eastAsia="ru-RU"/>
        </w:rPr>
        <w:t xml:space="preserve"> включая освещение улиц, озеленение территории, установку указателей с наименованиями улиц и номерами домов, размещение и соде</w:t>
      </w:r>
      <w:r w:rsidR="007E4663" w:rsidRPr="00620603">
        <w:rPr>
          <w:rFonts w:ascii="Times New Roman" w:eastAsia="Times New Roman" w:hAnsi="Times New Roman" w:cs="Times New Roman"/>
          <w:sz w:val="28"/>
          <w:szCs w:val="28"/>
          <w:lang w:eastAsia="ru-RU"/>
        </w:rPr>
        <w:t>ржание малых архитектурных форм</w:t>
      </w:r>
      <w:r w:rsidR="009B1B3A" w:rsidRPr="00620603">
        <w:rPr>
          <w:rFonts w:ascii="Times New Roman" w:eastAsia="Times New Roman" w:hAnsi="Times New Roman" w:cs="Times New Roman"/>
          <w:sz w:val="28"/>
          <w:szCs w:val="28"/>
          <w:lang w:eastAsia="ru-RU"/>
        </w:rPr>
        <w:t>;</w:t>
      </w:r>
    </w:p>
    <w:p w14:paraId="008D8FE0" w14:textId="77777777" w:rsidR="009B1B3A" w:rsidRPr="00620603" w:rsidRDefault="00397C13"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общие параметры и сочетание элементов благоустройства для создания безопасной, удобной и привлекательной среды территорий, включенных в границы </w:t>
      </w:r>
      <w:r w:rsidR="009370EB"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в том числе территорий жилых микрорайонов </w:t>
      </w:r>
      <w:r w:rsidR="007520E9"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 xml:space="preserve">, промышленных районов, рекреационных, общественно-деловых зон, и регламентируют деятельность органов местного самоуправления города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при решении вопросов местного значения в сфере благоустройства и озеленения территории, организации содержания и освещения улиц, сбора и вывоза бытовых и промышленных отходов.</w:t>
      </w:r>
    </w:p>
    <w:p w14:paraId="51D5384D"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1.2</w:t>
      </w:r>
      <w:r w:rsidR="00397C13"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Проектирование и эксплуатация элементов благоустройства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создают технические возможности беспрепятственного передвижения маломобильных групп населения по территории муниципального образования.</w:t>
      </w:r>
    </w:p>
    <w:p w14:paraId="7BDDB717"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w:t>
      </w:r>
      <w:r w:rsidR="00397C13"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Предпроектные и проектные работы для элементов благоустройства на территории муниципального образования выполняются в соответствии с действующим законодательством Российской Федерации, нормативными правовыми актами </w:t>
      </w:r>
      <w:r w:rsidR="00397C13" w:rsidRPr="00620603">
        <w:rPr>
          <w:rFonts w:ascii="Times New Roman" w:eastAsia="Times New Roman" w:hAnsi="Times New Roman" w:cs="Times New Roman"/>
          <w:sz w:val="28"/>
          <w:szCs w:val="28"/>
          <w:lang w:eastAsia="ru-RU"/>
        </w:rPr>
        <w:t>Ханты-Мансийского</w:t>
      </w:r>
      <w:r w:rsidRPr="00620603">
        <w:rPr>
          <w:rFonts w:ascii="Times New Roman" w:eastAsia="Times New Roman" w:hAnsi="Times New Roman" w:cs="Times New Roman"/>
          <w:sz w:val="28"/>
          <w:szCs w:val="28"/>
          <w:lang w:eastAsia="ru-RU"/>
        </w:rPr>
        <w:t xml:space="preserve"> автономного округа</w:t>
      </w:r>
      <w:r w:rsidR="00BB2966" w:rsidRPr="00620603">
        <w:rPr>
          <w:rFonts w:ascii="Times New Roman" w:eastAsia="Times New Roman" w:hAnsi="Times New Roman" w:cs="Times New Roman"/>
          <w:sz w:val="28"/>
          <w:szCs w:val="28"/>
          <w:lang w:eastAsia="ru-RU"/>
        </w:rPr>
        <w:t xml:space="preserve"> – Югра </w:t>
      </w:r>
      <w:r w:rsidRPr="00620603">
        <w:rPr>
          <w:rFonts w:ascii="Times New Roman" w:eastAsia="Times New Roman" w:hAnsi="Times New Roman" w:cs="Times New Roman"/>
          <w:sz w:val="28"/>
          <w:szCs w:val="28"/>
          <w:lang w:eastAsia="ru-RU"/>
        </w:rPr>
        <w:t>и настоящими Правилами.</w:t>
      </w:r>
    </w:p>
    <w:p w14:paraId="03C5DFDA"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1.4</w:t>
      </w:r>
      <w:r w:rsidR="00397C13"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Инструкции, регламенты, положения и иные акты, регулирующие вопросы благоустройства и содержания территории </w:t>
      </w:r>
      <w:r w:rsidR="0065039B" w:rsidRPr="00620603">
        <w:rPr>
          <w:rFonts w:ascii="Times New Roman" w:eastAsia="Times New Roman" w:hAnsi="Times New Roman" w:cs="Times New Roman"/>
          <w:sz w:val="28"/>
          <w:szCs w:val="28"/>
          <w:lang w:eastAsia="ru-RU"/>
        </w:rPr>
        <w:t>муниципального образования</w:t>
      </w:r>
      <w:r w:rsidRPr="00620603">
        <w:rPr>
          <w:rFonts w:ascii="Times New Roman" w:eastAsia="Times New Roman" w:hAnsi="Times New Roman" w:cs="Times New Roman"/>
          <w:sz w:val="28"/>
          <w:szCs w:val="28"/>
          <w:lang w:eastAsia="ru-RU"/>
        </w:rPr>
        <w:t>, не должны противоречить требованиям настоящих Правил.</w:t>
      </w:r>
    </w:p>
    <w:p w14:paraId="59295049"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w:t>
      </w:r>
      <w:r w:rsidR="00397C13"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Настоящие Правила являются обязательными для исполнения всеми гражданами, юридическими лицами независимо от их организационно-</w:t>
      </w:r>
      <w:r w:rsidRPr="00620603">
        <w:rPr>
          <w:rFonts w:ascii="Times New Roman" w:eastAsia="Times New Roman" w:hAnsi="Times New Roman" w:cs="Times New Roman"/>
          <w:sz w:val="28"/>
          <w:szCs w:val="28"/>
          <w:lang w:eastAsia="ru-RU"/>
        </w:rPr>
        <w:lastRenderedPageBreak/>
        <w:t>правовой формы и индивидуальными предпринимателями и действуют на всей территории муниципального образования.</w:t>
      </w:r>
    </w:p>
    <w:p w14:paraId="20F9F329"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397C13"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Организация работ по благоустройству и содержанию территории муниципального образования обеспечивается собственниками (правообладателями) земельных участков, зданий, строений и сооружений, и (или) уполномоченными ими лицами, являющимися пользователями, если иное н</w:t>
      </w:r>
      <w:r w:rsidR="005109A9" w:rsidRPr="00620603">
        <w:rPr>
          <w:rFonts w:ascii="Times New Roman" w:eastAsia="Times New Roman" w:hAnsi="Times New Roman" w:cs="Times New Roman"/>
          <w:sz w:val="28"/>
          <w:szCs w:val="28"/>
          <w:lang w:eastAsia="ru-RU"/>
        </w:rPr>
        <w:t>е установлено законодательством и настоящими Правилами.</w:t>
      </w:r>
    </w:p>
    <w:p w14:paraId="2FF2424A"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w:t>
      </w:r>
      <w:r w:rsidR="00397C13"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К задачам Правил благоустройства территории муниципального образования относится:</w:t>
      </w:r>
    </w:p>
    <w:p w14:paraId="7BE5D4EA" w14:textId="77777777" w:rsidR="009B1B3A" w:rsidRPr="00620603" w:rsidRDefault="00397C13"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формирование комфортной, современной городской среды на территории муниципального образования;</w:t>
      </w:r>
    </w:p>
    <w:p w14:paraId="3B261283"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и повышение комфортности условий проживания граждан;</w:t>
      </w:r>
    </w:p>
    <w:p w14:paraId="3EA10F05"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поддержание и улучшение санитарного и эстетического состояния территории муниципального образования;</w:t>
      </w:r>
    </w:p>
    <w:p w14:paraId="43CA0E14"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территории муниципального образования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398AF83F"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форми</w:t>
      </w:r>
      <w:r w:rsidR="008B32D5" w:rsidRPr="00620603">
        <w:rPr>
          <w:rFonts w:ascii="Times New Roman" w:eastAsia="Times New Roman" w:hAnsi="Times New Roman" w:cs="Times New Roman"/>
          <w:sz w:val="28"/>
          <w:szCs w:val="28"/>
          <w:lang w:eastAsia="ru-RU"/>
        </w:rPr>
        <w:t xml:space="preserve">рование архитектурного облика </w:t>
      </w:r>
      <w:r w:rsidR="009B1B3A" w:rsidRPr="00620603">
        <w:rPr>
          <w:rFonts w:ascii="Times New Roman" w:eastAsia="Times New Roman" w:hAnsi="Times New Roman" w:cs="Times New Roman"/>
          <w:sz w:val="28"/>
          <w:szCs w:val="28"/>
          <w:lang w:eastAsia="ru-RU"/>
        </w:rPr>
        <w:t>на территории муниципального образования с учетом особенностей пространственной организации, исторических традиций и природного ландшафта;</w:t>
      </w:r>
    </w:p>
    <w:p w14:paraId="236260B4"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14:paraId="1024AEBD"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14:paraId="6A5037DD"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создание условий для ведения здорового образа жизни граждан, включая активный досуг и отдых, физическое развитие.</w:t>
      </w:r>
    </w:p>
    <w:p w14:paraId="227C03C3" w14:textId="77777777" w:rsidR="009B1B3A" w:rsidRPr="00620603" w:rsidRDefault="00AA4356"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w:t>
      </w:r>
      <w:r w:rsidR="009B1B3A" w:rsidRPr="00620603">
        <w:rPr>
          <w:rFonts w:ascii="Times New Roman" w:eastAsia="Times New Roman" w:hAnsi="Times New Roman" w:cs="Times New Roman"/>
          <w:sz w:val="28"/>
          <w:szCs w:val="28"/>
          <w:lang w:eastAsia="ru-RU"/>
        </w:rPr>
        <w:t>Для целей настоящих Правил используются следующие термины и определения:</w:t>
      </w:r>
    </w:p>
    <w:p w14:paraId="0AA90797" w14:textId="77777777" w:rsidR="004900E7"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736E99">
        <w:rPr>
          <w:rFonts w:ascii="Times New Roman" w:eastAsia="Times New Roman" w:hAnsi="Times New Roman" w:cs="Times New Roman"/>
          <w:sz w:val="28"/>
          <w:szCs w:val="28"/>
          <w:lang w:eastAsia="ru-RU"/>
        </w:rPr>
        <w:t xml:space="preserve">Архитектурное освещение - </w:t>
      </w:r>
      <w:r w:rsidR="004900E7" w:rsidRPr="00736E99">
        <w:rPr>
          <w:rFonts w:ascii="Times New Roman" w:hAnsi="Times New Roman" w:cs="Times New Roman"/>
          <w:sz w:val="28"/>
          <w:szCs w:val="28"/>
          <w:shd w:val="clear" w:color="auto" w:fill="FFFFFF" w:themeFill="background1"/>
        </w:rPr>
        <w:t>искусственное освещение объектов, имеющих важное градостроительное, композиционное или визуально-ориентирующее значение, отвечающее эстетическим требованиям зрительного восприятия.</w:t>
      </w:r>
      <w:r w:rsidR="004900E7" w:rsidRPr="00620603">
        <w:rPr>
          <w:rFonts w:ascii="Times New Roman" w:eastAsia="Times New Roman" w:hAnsi="Times New Roman" w:cs="Times New Roman"/>
          <w:sz w:val="28"/>
          <w:szCs w:val="28"/>
          <w:lang w:eastAsia="ru-RU"/>
        </w:rPr>
        <w:t xml:space="preserve"> </w:t>
      </w:r>
    </w:p>
    <w:p w14:paraId="1194E4BB"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w:t>
      </w:r>
      <w:r w:rsidR="00202158" w:rsidRPr="00620603">
        <w:rPr>
          <w:rFonts w:ascii="Times New Roman" w:eastAsia="Times New Roman" w:hAnsi="Times New Roman" w:cs="Times New Roman"/>
          <w:sz w:val="28"/>
          <w:szCs w:val="28"/>
          <w:lang w:eastAsia="ru-RU"/>
        </w:rPr>
        <w:t>муниципального образования</w:t>
      </w:r>
      <w:r w:rsidRPr="00620603">
        <w:rPr>
          <w:rFonts w:ascii="Times New Roman" w:eastAsia="Times New Roman" w:hAnsi="Times New Roman" w:cs="Times New Roman"/>
          <w:sz w:val="28"/>
          <w:szCs w:val="28"/>
          <w:lang w:eastAsia="ru-RU"/>
        </w:rPr>
        <w:t xml:space="preserve"> и расположенных на </w:t>
      </w:r>
      <w:r w:rsidRPr="00620603">
        <w:rPr>
          <w:rFonts w:ascii="Times New Roman" w:eastAsia="Times New Roman" w:hAnsi="Times New Roman" w:cs="Times New Roman"/>
          <w:sz w:val="28"/>
          <w:szCs w:val="28"/>
          <w:lang w:eastAsia="ru-RU"/>
        </w:rPr>
        <w:lastRenderedPageBreak/>
        <w:t>таких территориях объектов, в том числе территорий общего пользования, земельных участков, зданий, строений, сооружений, прилегающих территорий</w:t>
      </w:r>
      <w:r w:rsidR="009E2BA3" w:rsidRPr="00620603">
        <w:rPr>
          <w:rFonts w:ascii="Times New Roman" w:eastAsia="Times New Roman" w:hAnsi="Times New Roman" w:cs="Times New Roman"/>
          <w:sz w:val="28"/>
          <w:szCs w:val="28"/>
          <w:lang w:eastAsia="ru-RU"/>
        </w:rPr>
        <w:t>.</w:t>
      </w:r>
    </w:p>
    <w:p w14:paraId="1817883E" w14:textId="77777777" w:rsidR="009B577B" w:rsidRPr="00620603" w:rsidRDefault="009B577B" w:rsidP="00397C13">
      <w:pPr>
        <w:spacing w:after="0" w:line="240" w:lineRule="auto"/>
        <w:ind w:firstLine="709"/>
        <w:jc w:val="both"/>
        <w:rPr>
          <w:rFonts w:ascii="Times New Roman" w:eastAsia="Times New Roman" w:hAnsi="Times New Roman" w:cs="Times New Roman"/>
          <w:sz w:val="28"/>
          <w:szCs w:val="28"/>
          <w:lang w:eastAsia="ru-RU"/>
        </w:rPr>
      </w:pPr>
      <w:r w:rsidRPr="00736E99">
        <w:rPr>
          <w:rFonts w:ascii="Times New Roman" w:eastAsia="Times New Roman" w:hAnsi="Times New Roman" w:cs="Times New Roman"/>
          <w:sz w:val="28"/>
          <w:szCs w:val="28"/>
          <w:lang w:eastAsia="ru-RU"/>
        </w:rPr>
        <w:t>Владелец транспортного средства - собственник транспортного средства (за исключением лица, не достигшего возраста шестнадцати лет либо признанного недееспособным), или лицо, владеющее транспортным средством на праве хозяйственного ведения, на праве оперативного управления либо на основании договора лизинга, или один из родителей, усыновитель либо опекун (попечитель) лица, не достигшего возраста шестнадцати лет, являющегося собственником транспортного средства, или опекун недееспособного гражданина, являющегося собственником транспортного средства.</w:t>
      </w:r>
    </w:p>
    <w:p w14:paraId="59D26FBD"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Вывеска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информационная конструкция, размещаемая на фасаде здания, строения или сооружения, с информацией о компании, которая находится в здании, строении или сооружении. </w:t>
      </w:r>
      <w:r w:rsidRPr="005B7B01">
        <w:rPr>
          <w:rFonts w:ascii="Times New Roman" w:eastAsia="Times New Roman" w:hAnsi="Times New Roman" w:cs="Times New Roman"/>
          <w:sz w:val="28"/>
          <w:szCs w:val="28"/>
          <w:lang w:eastAsia="ru-RU"/>
        </w:rPr>
        <w:t>Как правило вывеска включает фирменное наименование организации, место ее нахождения (адрес) и режим работы.</w:t>
      </w:r>
    </w:p>
    <w:p w14:paraId="79158EDB"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736E99">
        <w:rPr>
          <w:rFonts w:ascii="Times New Roman" w:eastAsia="Times New Roman" w:hAnsi="Times New Roman" w:cs="Times New Roman"/>
          <w:sz w:val="28"/>
          <w:szCs w:val="28"/>
          <w:lang w:eastAsia="ru-RU"/>
        </w:rPr>
        <w:t xml:space="preserve">Водоем </w:t>
      </w:r>
      <w:r w:rsidR="00990E8D" w:rsidRPr="00736E99">
        <w:rPr>
          <w:rFonts w:ascii="Times New Roman" w:eastAsia="Times New Roman" w:hAnsi="Times New Roman" w:cs="Times New Roman"/>
          <w:sz w:val="28"/>
          <w:szCs w:val="28"/>
          <w:lang w:eastAsia="ru-RU"/>
        </w:rPr>
        <w:t>-</w:t>
      </w:r>
      <w:r w:rsidRPr="00736E99">
        <w:rPr>
          <w:rFonts w:ascii="Times New Roman" w:eastAsia="Times New Roman" w:hAnsi="Times New Roman" w:cs="Times New Roman"/>
          <w:sz w:val="28"/>
          <w:szCs w:val="28"/>
          <w:lang w:eastAsia="ru-RU"/>
        </w:rPr>
        <w:t xml:space="preserve"> </w:t>
      </w:r>
      <w:r w:rsidR="00ED1832" w:rsidRPr="00736E99">
        <w:rPr>
          <w:rFonts w:ascii="Times New Roman" w:eastAsia="Times New Roman" w:hAnsi="Times New Roman" w:cs="Times New Roman"/>
          <w:sz w:val="28"/>
          <w:szCs w:val="28"/>
          <w:lang w:eastAsia="ru-RU"/>
        </w:rPr>
        <w:t>пруд, озеро или порт (</w:t>
      </w:r>
      <w:r w:rsidR="000258CD" w:rsidRPr="00736E99">
        <w:rPr>
          <w:rFonts w:ascii="Times New Roman" w:hAnsi="Times New Roman" w:cs="Times New Roman"/>
          <w:sz w:val="28"/>
          <w:szCs w:val="28"/>
          <w:shd w:val="clear" w:color="auto" w:fill="FFFFFF" w:themeFill="background1"/>
        </w:rPr>
        <w:t>частично огороженная или защищенная часть акватории, используемая для швартовки и стоянки судов</w:t>
      </w:r>
      <w:r w:rsidR="00ED1832" w:rsidRPr="00736E99">
        <w:rPr>
          <w:rFonts w:ascii="Times New Roman" w:eastAsia="Times New Roman" w:hAnsi="Times New Roman" w:cs="Times New Roman"/>
          <w:sz w:val="28"/>
          <w:szCs w:val="28"/>
          <w:lang w:eastAsia="ru-RU"/>
        </w:rPr>
        <w:t xml:space="preserve">) естественного или искусственного происхождения для хранения, регулирования и контроля воды. </w:t>
      </w:r>
      <w:r w:rsidRPr="00736E99">
        <w:rPr>
          <w:rFonts w:ascii="Times New Roman" w:eastAsia="Times New Roman" w:hAnsi="Times New Roman" w:cs="Times New Roman"/>
          <w:sz w:val="28"/>
          <w:szCs w:val="28"/>
          <w:lang w:eastAsia="ru-RU"/>
        </w:rPr>
        <w:t xml:space="preserve">Внутриквартальные проезды </w:t>
      </w:r>
      <w:r w:rsidR="00990E8D" w:rsidRPr="00736E99">
        <w:rPr>
          <w:rFonts w:ascii="Times New Roman" w:eastAsia="Times New Roman" w:hAnsi="Times New Roman" w:cs="Times New Roman"/>
          <w:sz w:val="28"/>
          <w:szCs w:val="28"/>
          <w:lang w:eastAsia="ru-RU"/>
        </w:rPr>
        <w:t xml:space="preserve">- </w:t>
      </w:r>
      <w:r w:rsidRPr="00736E99">
        <w:rPr>
          <w:rFonts w:ascii="Times New Roman" w:eastAsia="Times New Roman" w:hAnsi="Times New Roman" w:cs="Times New Roman"/>
          <w:sz w:val="28"/>
          <w:szCs w:val="28"/>
          <w:lang w:eastAsia="ru-RU"/>
        </w:rPr>
        <w:t xml:space="preserve">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14:paraId="4B1668A9"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Газон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участок земли с травяным покровом, создаваемым посевом семян, </w:t>
      </w:r>
      <w:proofErr w:type="spellStart"/>
      <w:r w:rsidRPr="00620603">
        <w:rPr>
          <w:rFonts w:ascii="Times New Roman" w:eastAsia="Times New Roman" w:hAnsi="Times New Roman" w:cs="Times New Roman"/>
          <w:sz w:val="28"/>
          <w:szCs w:val="28"/>
          <w:lang w:eastAsia="ru-RU"/>
        </w:rPr>
        <w:t>гидропосевом</w:t>
      </w:r>
      <w:proofErr w:type="spellEnd"/>
      <w:r w:rsidRPr="00620603">
        <w:rPr>
          <w:rFonts w:ascii="Times New Roman" w:eastAsia="Times New Roman" w:hAnsi="Times New Roman" w:cs="Times New Roman"/>
          <w:sz w:val="28"/>
          <w:szCs w:val="28"/>
          <w:lang w:eastAsia="ru-RU"/>
        </w:rPr>
        <w:t>, рулонный газон из специально подобранных трав, являющийся фоном для посадок и парковых сооружений и самостоятельным элементом ландшафтной композиции.</w:t>
      </w:r>
    </w:p>
    <w:p w14:paraId="35B9F409" w14:textId="77777777" w:rsidR="00FD0E6D" w:rsidRPr="00620603" w:rsidRDefault="009B1B3A" w:rsidP="00FD0E6D">
      <w:pPr>
        <w:spacing w:after="0" w:line="240" w:lineRule="auto"/>
        <w:ind w:firstLine="709"/>
        <w:jc w:val="both"/>
        <w:rPr>
          <w:rFonts w:ascii="Times New Roman" w:eastAsia="Times New Roman" w:hAnsi="Times New Roman" w:cs="Times New Roman"/>
          <w:sz w:val="28"/>
          <w:szCs w:val="28"/>
          <w:lang w:eastAsia="ru-RU"/>
        </w:rPr>
      </w:pPr>
      <w:r w:rsidRPr="00736E99">
        <w:rPr>
          <w:rFonts w:ascii="Times New Roman" w:eastAsia="Times New Roman" w:hAnsi="Times New Roman" w:cs="Times New Roman"/>
          <w:sz w:val="28"/>
          <w:szCs w:val="28"/>
          <w:lang w:eastAsia="ru-RU"/>
        </w:rPr>
        <w:t xml:space="preserve">Городская среда </w:t>
      </w:r>
      <w:r w:rsidR="00990E8D" w:rsidRPr="00736E99">
        <w:rPr>
          <w:rFonts w:ascii="Times New Roman" w:eastAsia="Times New Roman" w:hAnsi="Times New Roman" w:cs="Times New Roman"/>
          <w:sz w:val="28"/>
          <w:szCs w:val="28"/>
          <w:lang w:eastAsia="ru-RU"/>
        </w:rPr>
        <w:t>-</w:t>
      </w:r>
      <w:r w:rsidRPr="00736E99">
        <w:rPr>
          <w:rFonts w:ascii="Times New Roman" w:eastAsia="Times New Roman" w:hAnsi="Times New Roman" w:cs="Times New Roman"/>
          <w:sz w:val="28"/>
          <w:szCs w:val="28"/>
          <w:lang w:eastAsia="ru-RU"/>
        </w:rPr>
        <w:t xml:space="preserve"> </w:t>
      </w:r>
      <w:r w:rsidR="00FD0E6D" w:rsidRPr="00736E99">
        <w:rPr>
          <w:rFonts w:ascii="Times New Roman" w:eastAsia="Times New Roman" w:hAnsi="Times New Roman" w:cs="Times New Roman"/>
          <w:sz w:val="28"/>
          <w:szCs w:val="28"/>
          <w:lang w:eastAsia="ru-RU"/>
        </w:rPr>
        <w:t>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такой территории.</w:t>
      </w:r>
    </w:p>
    <w:p w14:paraId="39D3D28A" w14:textId="77777777" w:rsidR="00914B1A" w:rsidRPr="00620603" w:rsidRDefault="009B1B3A" w:rsidP="00914B1A">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Дворовая территория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w:t>
      </w:r>
      <w:r w:rsidR="001739E4" w:rsidRPr="00620603">
        <w:rPr>
          <w:rFonts w:ascii="Times New Roman" w:eastAsia="Times New Roman" w:hAnsi="Times New Roman" w:cs="Times New Roman"/>
          <w:sz w:val="28"/>
          <w:szCs w:val="28"/>
          <w:lang w:eastAsia="ru-RU"/>
        </w:rPr>
        <w:t xml:space="preserve">внутриквартальными проездами, включая внутриквартальные проезды к территориям, </w:t>
      </w:r>
      <w:r w:rsidRPr="00620603">
        <w:rPr>
          <w:rFonts w:ascii="Times New Roman" w:eastAsia="Times New Roman" w:hAnsi="Times New Roman" w:cs="Times New Roman"/>
          <w:sz w:val="28"/>
          <w:szCs w:val="28"/>
          <w:lang w:eastAsia="ru-RU"/>
        </w:rPr>
        <w:t>прилегающим к многоквартирным до</w:t>
      </w:r>
      <w:r w:rsidR="00914B1A" w:rsidRPr="00620603">
        <w:rPr>
          <w:rFonts w:ascii="Times New Roman" w:eastAsia="Times New Roman" w:hAnsi="Times New Roman" w:cs="Times New Roman"/>
          <w:sz w:val="28"/>
          <w:szCs w:val="28"/>
          <w:lang w:eastAsia="ru-RU"/>
        </w:rPr>
        <w:t>мам, и применяется в рамках реализации федерального проекта «Формирование комфортной городской среды», которым предусматривается финансирование работ по благоустройству таких территорий.</w:t>
      </w:r>
    </w:p>
    <w:p w14:paraId="7088665E" w14:textId="77777777" w:rsidR="00481823" w:rsidRDefault="00481823" w:rsidP="00E2728E">
      <w:pPr>
        <w:spacing w:after="0" w:line="240" w:lineRule="auto"/>
        <w:ind w:firstLine="709"/>
        <w:jc w:val="both"/>
        <w:rPr>
          <w:rFonts w:ascii="Times New Roman" w:eastAsia="Times New Roman" w:hAnsi="Times New Roman" w:cs="Times New Roman"/>
          <w:sz w:val="28"/>
          <w:szCs w:val="28"/>
          <w:lang w:eastAsia="ru-RU"/>
        </w:rPr>
      </w:pPr>
      <w:r w:rsidRPr="00481823">
        <w:rPr>
          <w:rFonts w:ascii="Times New Roman" w:eastAsia="Times New Roman" w:hAnsi="Times New Roman" w:cs="Times New Roman"/>
          <w:sz w:val="28"/>
          <w:szCs w:val="28"/>
          <w:lang w:eastAsia="ru-RU"/>
        </w:rPr>
        <w:t xml:space="preserve">Домашние животные - 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w:t>
      </w:r>
      <w:proofErr w:type="spellStart"/>
      <w:r w:rsidRPr="00481823">
        <w:rPr>
          <w:rFonts w:ascii="Times New Roman" w:eastAsia="Times New Roman" w:hAnsi="Times New Roman" w:cs="Times New Roman"/>
          <w:sz w:val="28"/>
          <w:szCs w:val="28"/>
          <w:lang w:eastAsia="ru-RU"/>
        </w:rPr>
        <w:t>зоотеатры</w:t>
      </w:r>
      <w:proofErr w:type="spellEnd"/>
      <w:r w:rsidRPr="00481823">
        <w:rPr>
          <w:rFonts w:ascii="Times New Roman" w:eastAsia="Times New Roman" w:hAnsi="Times New Roman" w:cs="Times New Roman"/>
          <w:sz w:val="28"/>
          <w:szCs w:val="28"/>
          <w:lang w:eastAsia="ru-RU"/>
        </w:rPr>
        <w:t>, дельфинарии, океанариумы.</w:t>
      </w:r>
    </w:p>
    <w:p w14:paraId="6614E287" w14:textId="6B6974B2" w:rsidR="009B1B3A" w:rsidRPr="00620603" w:rsidRDefault="009B1B3A" w:rsidP="00397C13">
      <w:pPr>
        <w:spacing w:after="0" w:line="240" w:lineRule="auto"/>
        <w:ind w:firstLine="709"/>
        <w:jc w:val="both"/>
        <w:rPr>
          <w:rFonts w:ascii="Times New Roman" w:eastAsia="Times New Roman" w:hAnsi="Times New Roman" w:cs="Times New Roman"/>
          <w:sz w:val="28"/>
          <w:szCs w:val="28"/>
          <w:u w:val="single"/>
          <w:lang w:eastAsia="ru-RU"/>
        </w:rPr>
      </w:pPr>
      <w:r w:rsidRPr="00620603">
        <w:rPr>
          <w:rFonts w:ascii="Times New Roman" w:eastAsia="Times New Roman" w:hAnsi="Times New Roman" w:cs="Times New Roman"/>
          <w:sz w:val="28"/>
          <w:szCs w:val="28"/>
          <w:lang w:eastAsia="ru-RU"/>
        </w:rPr>
        <w:lastRenderedPageBreak/>
        <w:t xml:space="preserve">Дизайн-код города </w:t>
      </w:r>
      <w:r w:rsidR="00990E8D"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 xml:space="preserve"> – свод правил, определяющий внешний облик, оформление и порядок размещения стилистически единых элементов городской среды, </w:t>
      </w:r>
      <w:r w:rsidR="005F3667">
        <w:rPr>
          <w:rFonts w:ascii="Times New Roman" w:eastAsia="Times New Roman" w:hAnsi="Times New Roman" w:cs="Times New Roman"/>
          <w:sz w:val="28"/>
          <w:szCs w:val="28"/>
          <w:lang w:eastAsia="ru-RU"/>
        </w:rPr>
        <w:t>вкл</w:t>
      </w:r>
      <w:r w:rsidRPr="00620603">
        <w:rPr>
          <w:rFonts w:ascii="Times New Roman" w:eastAsia="Times New Roman" w:hAnsi="Times New Roman" w:cs="Times New Roman"/>
          <w:sz w:val="28"/>
          <w:szCs w:val="28"/>
          <w:lang w:eastAsia="ru-RU"/>
        </w:rPr>
        <w:t xml:space="preserve">ючающий текстовые и графические материалы, утвержденный нормативным правовым актом администрации </w:t>
      </w:r>
      <w:r w:rsidR="00990E8D" w:rsidRPr="00620603">
        <w:rPr>
          <w:rFonts w:ascii="Times New Roman" w:eastAsia="Times New Roman" w:hAnsi="Times New Roman" w:cs="Times New Roman"/>
          <w:sz w:val="28"/>
          <w:szCs w:val="28"/>
          <w:lang w:eastAsia="ru-RU"/>
        </w:rPr>
        <w:t>города Нефтеюганска</w:t>
      </w:r>
      <w:r w:rsidRPr="00620603">
        <w:rPr>
          <w:rFonts w:ascii="Times New Roman" w:eastAsia="Times New Roman" w:hAnsi="Times New Roman" w:cs="Times New Roman"/>
          <w:sz w:val="28"/>
          <w:szCs w:val="28"/>
          <w:lang w:eastAsia="ru-RU"/>
        </w:rPr>
        <w:t>.</w:t>
      </w:r>
    </w:p>
    <w:p w14:paraId="4A4332C7"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Зеленые насаждения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древесно-кустарниковая и травянистая растительность естественного и искусственного происхождения, включая растительность, произрастающую в парках, скверах, садах и на иных территориях, в том числе цветники, газоны, отдельно стоящие деревья и кустарники.</w:t>
      </w:r>
    </w:p>
    <w:p w14:paraId="0EFFDF0D"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Земляные работы </w:t>
      </w:r>
      <w:r w:rsidR="00990E8D"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
    <w:p w14:paraId="091CB8A3"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Информационная конструкция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конструкция, предназначенная для размещения визуальной информации, за исключением рекламных конструкций.</w:t>
      </w:r>
    </w:p>
    <w:p w14:paraId="2DE4008F"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Карта содержания территории города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графические материалы, отражающие закрепление территорий за юридическими или физическими лицами, наделенными полномочиями по организации мероприятий по содержанию или самостоятельно осуществляющими содержание этих территорий, предназначенные для анализа, учета и контроля содержания и уборки, позволяющие оценить качество мероприятий по содержанию территорий общего пользования, в том числе объектов улично-дорожной сети, озеленения города </w:t>
      </w:r>
      <w:r w:rsidR="00990E8D"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 а также прилегающих территорий.</w:t>
      </w:r>
    </w:p>
    <w:p w14:paraId="1EF64265" w14:textId="77777777" w:rsidR="009B1B3A" w:rsidRPr="00620603" w:rsidRDefault="009B1B3A" w:rsidP="00C03204">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 (далее – КГО).</w:t>
      </w:r>
    </w:p>
    <w:p w14:paraId="685DEB5D"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Контейнерная площадка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61B4458"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736E99">
        <w:rPr>
          <w:rFonts w:ascii="Times New Roman" w:eastAsia="Times New Roman" w:hAnsi="Times New Roman" w:cs="Times New Roman"/>
          <w:sz w:val="28"/>
          <w:szCs w:val="28"/>
          <w:lang w:eastAsia="ru-RU"/>
        </w:rPr>
        <w:t xml:space="preserve">Кювет </w:t>
      </w:r>
      <w:r w:rsidR="00990E8D" w:rsidRPr="00736E99">
        <w:rPr>
          <w:rFonts w:ascii="Times New Roman" w:eastAsia="Times New Roman" w:hAnsi="Times New Roman" w:cs="Times New Roman"/>
          <w:sz w:val="28"/>
          <w:szCs w:val="28"/>
          <w:lang w:eastAsia="ru-RU"/>
        </w:rPr>
        <w:t>-</w:t>
      </w:r>
      <w:r w:rsidRPr="00736E99">
        <w:rPr>
          <w:rFonts w:ascii="Times New Roman" w:eastAsia="Times New Roman" w:hAnsi="Times New Roman" w:cs="Times New Roman"/>
          <w:sz w:val="28"/>
          <w:szCs w:val="28"/>
          <w:lang w:eastAsia="ru-RU"/>
        </w:rPr>
        <w:t xml:space="preserve"> </w:t>
      </w:r>
      <w:r w:rsidR="001D52A0" w:rsidRPr="00736E99">
        <w:rPr>
          <w:rFonts w:ascii="Times New Roman" w:eastAsia="Times New Roman" w:hAnsi="Times New Roman" w:cs="Times New Roman"/>
          <w:sz w:val="28"/>
          <w:szCs w:val="28"/>
          <w:lang w:eastAsia="ru-RU"/>
        </w:rPr>
        <w:t>канава или канал, устраиваемые вдоль обочины дороги для приема атмосферных стоков с дороги.</w:t>
      </w:r>
    </w:p>
    <w:p w14:paraId="0F19E3F3"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Малая архитектурная форма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элемент декоративного оформления, устройства для оформления мобильного и вертикального озеленения (беседка, ротонда, пергола, арка, садово-парковая скульптура, вазон, цветочница, трельяж, шпалера), водное устройство (фонтан, бювет, декоративный водоем), городская мебель (скамья, диван, кресло, лежак, стол для настольных игр), часы, приствольная решетка, приствольное защитное ограждение, декоративное защитное ограждение, коммунально-бытовое и техническое </w:t>
      </w:r>
      <w:r w:rsidRPr="00620603">
        <w:rPr>
          <w:rFonts w:ascii="Times New Roman" w:eastAsia="Times New Roman" w:hAnsi="Times New Roman" w:cs="Times New Roman"/>
          <w:sz w:val="28"/>
          <w:szCs w:val="28"/>
          <w:lang w:eastAsia="ru-RU"/>
        </w:rPr>
        <w:lastRenderedPageBreak/>
        <w:t>оборудование (контейнерная площадка, контейнер для сбора бытового мусора, в том числе для раздельного сбора мусора, урна) и т.д. (далее – МАФ).</w:t>
      </w:r>
    </w:p>
    <w:p w14:paraId="6F4A9E0B" w14:textId="77777777" w:rsidR="008704F2"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Места временного складирования снега </w:t>
      </w:r>
      <w:r w:rsidR="00990E8D"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место складирования снега в границах земе</w:t>
      </w:r>
      <w:r w:rsidR="008704F2" w:rsidRPr="00620603">
        <w:rPr>
          <w:rFonts w:ascii="Times New Roman" w:eastAsia="Times New Roman" w:hAnsi="Times New Roman" w:cs="Times New Roman"/>
          <w:sz w:val="28"/>
          <w:szCs w:val="28"/>
          <w:lang w:eastAsia="ru-RU"/>
        </w:rPr>
        <w:t>льного участка правообладателя.</w:t>
      </w:r>
    </w:p>
    <w:p w14:paraId="2911435A" w14:textId="06376457" w:rsidR="00481823" w:rsidRDefault="00481823" w:rsidP="00397C13">
      <w:pPr>
        <w:spacing w:after="0" w:line="240" w:lineRule="auto"/>
        <w:ind w:firstLine="709"/>
        <w:jc w:val="both"/>
        <w:rPr>
          <w:rFonts w:ascii="Times New Roman" w:eastAsia="Times New Roman" w:hAnsi="Times New Roman" w:cs="Times New Roman"/>
          <w:sz w:val="28"/>
          <w:szCs w:val="28"/>
          <w:lang w:eastAsia="ru-RU"/>
        </w:rPr>
      </w:pPr>
      <w:r w:rsidRPr="00481823">
        <w:rPr>
          <w:rFonts w:ascii="Times New Roman" w:eastAsia="Times New Roman" w:hAnsi="Times New Roman" w:cs="Times New Roman"/>
          <w:sz w:val="28"/>
          <w:szCs w:val="28"/>
          <w:lang w:eastAsia="ru-RU"/>
        </w:rPr>
        <w:t xml:space="preserve">Мобильный торговый объект - торговый объект, представляющий собой транспортное средство, включая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автомобили, автолавки, автомагазины, автоприцепы, автоцистерны, </w:t>
      </w:r>
      <w:proofErr w:type="spellStart"/>
      <w:r w:rsidRPr="00481823">
        <w:rPr>
          <w:rFonts w:ascii="Times New Roman" w:eastAsia="Times New Roman" w:hAnsi="Times New Roman" w:cs="Times New Roman"/>
          <w:sz w:val="28"/>
          <w:szCs w:val="28"/>
          <w:lang w:eastAsia="ru-RU"/>
        </w:rPr>
        <w:t>мототранспортные</w:t>
      </w:r>
      <w:proofErr w:type="spellEnd"/>
      <w:r w:rsidRPr="00481823">
        <w:rPr>
          <w:rFonts w:ascii="Times New Roman" w:eastAsia="Times New Roman" w:hAnsi="Times New Roman" w:cs="Times New Roman"/>
          <w:sz w:val="28"/>
          <w:szCs w:val="28"/>
          <w:lang w:eastAsia="ru-RU"/>
        </w:rPr>
        <w:t xml:space="preserve"> средства), а также велосипеды, специально оснащенное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 используемое для осуществления развозной торговли.</w:t>
      </w:r>
    </w:p>
    <w:p w14:paraId="1C9DF1C0" w14:textId="7E449B93"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Наружное освещение утилитарное – стационарное освещение проезжей части магистралей, тоннелей, эстакад, мостов, улиц, проездов, площадей, автостоянок, территорий площадок, пешеходных путей и тротуаров, а также иных общественных и дворовых территорий с целью обеспечения безопасного движения автотранспорта и пешеходов и для общей ориентации в городском пространстве.</w:t>
      </w:r>
    </w:p>
    <w:p w14:paraId="72502000"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6E88442" w14:textId="77777777" w:rsidR="006D7A44" w:rsidRPr="00620603" w:rsidRDefault="00531B62" w:rsidP="006D7A44">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Нестационарный торговый объект - </w:t>
      </w:r>
      <w:r w:rsidR="006D7A44" w:rsidRPr="00620603">
        <w:rPr>
          <w:rFonts w:ascii="Times New Roman" w:eastAsia="Times New Roman" w:hAnsi="Times New Roman" w:cs="Times New Roman"/>
          <w:sz w:val="28"/>
          <w:szCs w:val="28"/>
          <w:lang w:eastAsia="ru-RU"/>
        </w:rPr>
        <w:t>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EFA3039"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Объекты благоустройства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территории различного функционального назначения, на которых осуществляется деятельность по благоустройству.</w:t>
      </w:r>
    </w:p>
    <w:p w14:paraId="3F18F4C4"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Общественные территории рекреационного назначения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земли, предназначенные и используемые для организации отдыха, туризма, физкультурно-оздоровительной и спортивной деятельности граждан.</w:t>
      </w:r>
    </w:p>
    <w:p w14:paraId="3B72D8EC"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Парковка (парковочное место)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620603">
        <w:rPr>
          <w:rFonts w:ascii="Times New Roman" w:eastAsia="Times New Roman" w:hAnsi="Times New Roman" w:cs="Times New Roman"/>
          <w:sz w:val="28"/>
          <w:szCs w:val="28"/>
          <w:lang w:eastAsia="ru-RU"/>
        </w:rPr>
        <w:t>подэстакадных</w:t>
      </w:r>
      <w:proofErr w:type="spellEnd"/>
      <w:r w:rsidRPr="00620603">
        <w:rPr>
          <w:rFonts w:ascii="Times New Roman" w:eastAsia="Times New Roman" w:hAnsi="Times New Roman" w:cs="Times New Roman"/>
          <w:sz w:val="28"/>
          <w:szCs w:val="28"/>
          <w:lang w:eastAsia="ru-RU"/>
        </w:rPr>
        <w:t xml:space="preserve"> или </w:t>
      </w:r>
      <w:proofErr w:type="spellStart"/>
      <w:r w:rsidRPr="00620603">
        <w:rPr>
          <w:rFonts w:ascii="Times New Roman" w:eastAsia="Times New Roman" w:hAnsi="Times New Roman" w:cs="Times New Roman"/>
          <w:sz w:val="28"/>
          <w:szCs w:val="28"/>
          <w:lang w:eastAsia="ru-RU"/>
        </w:rPr>
        <w:t>подмостовых</w:t>
      </w:r>
      <w:proofErr w:type="spellEnd"/>
      <w:r w:rsidRPr="00620603">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3FF8A7C8" w14:textId="77777777" w:rsidR="00432E15"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Пешеходные коммуникации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w:t>
      </w:r>
      <w:r w:rsidR="00432E15" w:rsidRPr="00620603">
        <w:rPr>
          <w:rFonts w:ascii="Times New Roman" w:eastAsia="Times New Roman" w:hAnsi="Times New Roman" w:cs="Times New Roman"/>
          <w:sz w:val="28"/>
          <w:szCs w:val="28"/>
          <w:lang w:eastAsia="ru-RU"/>
        </w:rPr>
        <w:t xml:space="preserve">совокупность путей движения пешеходов, включая тротуары, пешеходные дорожки, пешеходные переходы различных </w:t>
      </w:r>
      <w:r w:rsidR="00432E15" w:rsidRPr="00620603">
        <w:rPr>
          <w:rFonts w:ascii="Times New Roman" w:eastAsia="Times New Roman" w:hAnsi="Times New Roman" w:cs="Times New Roman"/>
          <w:sz w:val="28"/>
          <w:szCs w:val="28"/>
          <w:lang w:eastAsia="ru-RU"/>
        </w:rPr>
        <w:lastRenderedPageBreak/>
        <w:t>типов, пешеходные мосты, посадочные площадки остановочных пунктов маршрутных транспортных средств и пр.</w:t>
      </w:r>
    </w:p>
    <w:p w14:paraId="0475E143" w14:textId="0822B862" w:rsidR="00481823" w:rsidRDefault="00481823" w:rsidP="00397C13">
      <w:pPr>
        <w:spacing w:after="0" w:line="240" w:lineRule="auto"/>
        <w:ind w:firstLine="709"/>
        <w:jc w:val="both"/>
        <w:rPr>
          <w:rFonts w:ascii="Times New Roman" w:eastAsia="Times New Roman" w:hAnsi="Times New Roman" w:cs="Times New Roman"/>
          <w:sz w:val="28"/>
          <w:szCs w:val="28"/>
          <w:lang w:eastAsia="ru-RU"/>
        </w:rPr>
      </w:pPr>
      <w:r w:rsidRPr="00481823">
        <w:rPr>
          <w:rFonts w:ascii="Times New Roman" w:eastAsia="Times New Roman" w:hAnsi="Times New Roman" w:cs="Times New Roman"/>
          <w:sz w:val="28"/>
          <w:szCs w:val="28"/>
          <w:lang w:eastAsia="ru-RU"/>
        </w:rPr>
        <w:t>Площадка для выгула и дрессировки собак - площадка, расположенная в специально отведенном для этих целей месте, огороженном решетчатым или сетчатым забором, оборудованная для выгула и дрессировки собак.</w:t>
      </w:r>
    </w:p>
    <w:p w14:paraId="41497986" w14:textId="515D27AD"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Площадка для выгула и дрессировки </w:t>
      </w:r>
      <w:r w:rsidR="00C12FD0" w:rsidRPr="00620603">
        <w:rPr>
          <w:rFonts w:ascii="Times New Roman" w:eastAsia="Times New Roman" w:hAnsi="Times New Roman" w:cs="Times New Roman"/>
          <w:sz w:val="28"/>
          <w:szCs w:val="28"/>
          <w:lang w:eastAsia="ru-RU"/>
        </w:rPr>
        <w:t xml:space="preserve">домашних </w:t>
      </w:r>
      <w:proofErr w:type="gramStart"/>
      <w:r w:rsidR="00C12FD0" w:rsidRPr="00620603">
        <w:rPr>
          <w:rFonts w:ascii="Times New Roman" w:eastAsia="Times New Roman" w:hAnsi="Times New Roman" w:cs="Times New Roman"/>
          <w:sz w:val="28"/>
          <w:szCs w:val="28"/>
          <w:lang w:eastAsia="ru-RU"/>
        </w:rPr>
        <w:t>жив</w:t>
      </w:r>
      <w:r w:rsidR="00530C36" w:rsidRPr="00620603">
        <w:rPr>
          <w:rFonts w:ascii="Times New Roman" w:eastAsia="Times New Roman" w:hAnsi="Times New Roman" w:cs="Times New Roman"/>
          <w:sz w:val="28"/>
          <w:szCs w:val="28"/>
          <w:lang w:eastAsia="ru-RU"/>
        </w:rPr>
        <w:t xml:space="preserve">отных </w:t>
      </w:r>
      <w:r w:rsidRPr="00620603">
        <w:rPr>
          <w:rFonts w:ascii="Times New Roman" w:eastAsia="Times New Roman" w:hAnsi="Times New Roman" w:cs="Times New Roman"/>
          <w:sz w:val="28"/>
          <w:szCs w:val="28"/>
          <w:lang w:eastAsia="ru-RU"/>
        </w:rPr>
        <w:t xml:space="preserve"> </w:t>
      </w:r>
      <w:r w:rsidR="008405FC" w:rsidRPr="00620603">
        <w:rPr>
          <w:rFonts w:ascii="Times New Roman" w:eastAsia="Times New Roman" w:hAnsi="Times New Roman" w:cs="Times New Roman"/>
          <w:sz w:val="28"/>
          <w:szCs w:val="28"/>
          <w:lang w:eastAsia="ru-RU"/>
        </w:rPr>
        <w:t>-</w:t>
      </w:r>
      <w:proofErr w:type="gramEnd"/>
      <w:r w:rsidR="008405FC"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 xml:space="preserve">площадка, расположенная в специально отведенном для этих целей месте, огороженном решетчатым или сетчатым забором, оборудованная для выгула и дрессировки </w:t>
      </w:r>
      <w:r w:rsidR="00837983" w:rsidRPr="00620603">
        <w:rPr>
          <w:rFonts w:ascii="Times New Roman" w:eastAsia="Times New Roman" w:hAnsi="Times New Roman" w:cs="Times New Roman"/>
          <w:sz w:val="28"/>
          <w:szCs w:val="28"/>
          <w:lang w:eastAsia="ru-RU"/>
        </w:rPr>
        <w:t>домашних животных</w:t>
      </w:r>
      <w:r w:rsidR="00530C36" w:rsidRPr="00620603">
        <w:rPr>
          <w:rFonts w:ascii="Times New Roman" w:eastAsia="Times New Roman" w:hAnsi="Times New Roman" w:cs="Times New Roman"/>
          <w:sz w:val="28"/>
          <w:szCs w:val="28"/>
          <w:lang w:eastAsia="ru-RU"/>
        </w:rPr>
        <w:t xml:space="preserve"> (собак и других</w:t>
      </w:r>
      <w:r w:rsidR="00837983" w:rsidRPr="00620603">
        <w:rPr>
          <w:rFonts w:ascii="Times New Roman" w:eastAsia="Times New Roman" w:hAnsi="Times New Roman" w:cs="Times New Roman"/>
          <w:sz w:val="28"/>
          <w:szCs w:val="28"/>
          <w:lang w:eastAsia="ru-RU"/>
        </w:rPr>
        <w:t>).</w:t>
      </w:r>
    </w:p>
    <w:p w14:paraId="3AC7E9AA"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Переполнение контейнера для накопления ТКО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наличие отходов в контейнере в количестве, превышающем объем контейнера. Визуально переполнение контейнера определяется наличием отходов выше края контейнера (усиленной окантовки верхней части контейнера) по всей верхней площади горизонтального сечения контейнера.</w:t>
      </w:r>
    </w:p>
    <w:p w14:paraId="225BEC63"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Правообладатель земельного участка, здания, строения или сооружения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собственник земельного участка, землепользователь, землевладелец и арендатор земельного участка, а равно как собственник здания, строения или сооружения, арендатор здания, строения или сооружения (пользовате</w:t>
      </w:r>
      <w:r w:rsidR="00535588" w:rsidRPr="00620603">
        <w:rPr>
          <w:rFonts w:ascii="Times New Roman" w:eastAsia="Times New Roman" w:hAnsi="Times New Roman" w:cs="Times New Roman"/>
          <w:sz w:val="28"/>
          <w:szCs w:val="28"/>
          <w:lang w:eastAsia="ru-RU"/>
        </w:rPr>
        <w:t xml:space="preserve">ль на ином законном основании) </w:t>
      </w:r>
      <w:r w:rsidRPr="00620603">
        <w:rPr>
          <w:rFonts w:ascii="Times New Roman" w:eastAsia="Times New Roman" w:hAnsi="Times New Roman" w:cs="Times New Roman"/>
          <w:sz w:val="28"/>
          <w:szCs w:val="28"/>
          <w:lang w:eastAsia="ru-RU"/>
        </w:rPr>
        <w:t>(далее – правообладатели).</w:t>
      </w:r>
    </w:p>
    <w:p w14:paraId="57725414" w14:textId="37285C4C" w:rsidR="00481823" w:rsidRDefault="00481823" w:rsidP="00397C13">
      <w:pPr>
        <w:spacing w:after="0" w:line="240" w:lineRule="auto"/>
        <w:ind w:firstLine="709"/>
        <w:jc w:val="both"/>
        <w:rPr>
          <w:rFonts w:ascii="Times New Roman" w:eastAsia="Times New Roman" w:hAnsi="Times New Roman" w:cs="Times New Roman"/>
          <w:sz w:val="28"/>
          <w:szCs w:val="28"/>
          <w:lang w:eastAsia="ru-RU"/>
        </w:rPr>
      </w:pPr>
      <w:r w:rsidRPr="00180F09">
        <w:rPr>
          <w:rFonts w:ascii="Times New Roman" w:eastAsia="Times New Roman" w:hAnsi="Times New Roman" w:cs="Times New Roman"/>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w:t>
      </w:r>
      <w:r w:rsidR="00883A9A" w:rsidRPr="00180F09">
        <w:rPr>
          <w:rFonts w:ascii="Times New Roman" w:eastAsia="Times New Roman" w:hAnsi="Times New Roman" w:cs="Times New Roman"/>
          <w:sz w:val="28"/>
          <w:szCs w:val="28"/>
          <w:lang w:eastAsia="ru-RU"/>
        </w:rPr>
        <w:t>н, и границы которой определены настоящими Правилами.</w:t>
      </w:r>
      <w:bookmarkStart w:id="0" w:name="_GoBack"/>
      <w:bookmarkEnd w:id="0"/>
    </w:p>
    <w:p w14:paraId="3B884C56" w14:textId="1B2E39F6"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Принадлежность объекта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территории общего пользования, дворовые территории, земельные участки, здания, строения, сооружения, иные объекты и территории, принадлежащие на праве собственности или ином законном основании физическим и юридическим лицам, а равно находящиеся у них во временном пользовании, в том числе на период проведения работ.</w:t>
      </w:r>
    </w:p>
    <w:p w14:paraId="76E545D2"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Придомовая территория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земельный участок, поставленный на государственный кадастровый учет, под существующим многоквартирным домом. В случае если земельный участок под многоквартирным домом не постановлен на государственный кадастровый учет, придомовой территорией считается земельный участок,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в том числе парковками (парковочными местами), тротуарами, проездами к территории, прилегающей к многоквартирному дому.</w:t>
      </w:r>
    </w:p>
    <w:p w14:paraId="54B48D89"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Поверхностные сточные воды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14:paraId="2DA6B18A"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Средства размещения наружной информации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6EF5BCC4"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 xml:space="preserve">Содержание объекта благоустройства </w:t>
      </w:r>
      <w:r w:rsidR="008405FC"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комплекс мер по обеспечению чистоты, поддержания в надлежащем техническом, физическом, санитарном и эстетическом состоянии зданий, сооружений, территорий, земельных участков, включающий в том числе уборочные работы (уборка).</w:t>
      </w:r>
    </w:p>
    <w:p w14:paraId="6457AFE6"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Строительная площадка - место строительства, ремонта, реконструкции объектов недвижимости либо объектов благоустройства, а также складирования материалов и конструкций, размещения машин, временных зданий и сооружений на период проведения работ.</w:t>
      </w:r>
    </w:p>
    <w:p w14:paraId="1303FEC6"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Твердые коммунальные отходы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14:paraId="1B519AD8"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Территории общего пользования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территории общего пользования, территории общественного назначения, общественные территории).</w:t>
      </w:r>
    </w:p>
    <w:p w14:paraId="24AE0AB1" w14:textId="77777777" w:rsidR="00794E78"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Транспортное средство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w:t>
      </w:r>
      <w:r w:rsidR="00794E78" w:rsidRPr="00620603">
        <w:rPr>
          <w:rFonts w:ascii="Times New Roman" w:eastAsia="Times New Roman" w:hAnsi="Times New Roman" w:cs="Times New Roman"/>
          <w:sz w:val="28"/>
          <w:szCs w:val="28"/>
          <w:lang w:eastAsia="ru-RU"/>
        </w:rPr>
        <w:t>устройство, предназначенное для перевозки по дорогам людей, грузов или оборудования, установленного на нем.</w:t>
      </w:r>
    </w:p>
    <w:p w14:paraId="43DCE0F2"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Транспортное средство, техническое состояние которого исключает его эксплуатацию – автомобиль, мотоцикл (мопед и т.п.), самоходная машина, маломерное судно, водное судно, прицепы, полуприцепы, обладающее признаками </w:t>
      </w:r>
      <w:proofErr w:type="spellStart"/>
      <w:r w:rsidRPr="00620603">
        <w:rPr>
          <w:rFonts w:ascii="Times New Roman" w:eastAsia="Times New Roman" w:hAnsi="Times New Roman" w:cs="Times New Roman"/>
          <w:sz w:val="28"/>
          <w:szCs w:val="28"/>
          <w:lang w:eastAsia="ru-RU"/>
        </w:rPr>
        <w:t>разукомплектованности</w:t>
      </w:r>
      <w:proofErr w:type="spellEnd"/>
      <w:r w:rsidRPr="00620603">
        <w:rPr>
          <w:rFonts w:ascii="Times New Roman" w:eastAsia="Times New Roman" w:hAnsi="Times New Roman" w:cs="Times New Roman"/>
          <w:sz w:val="28"/>
          <w:szCs w:val="28"/>
          <w:lang w:eastAsia="ru-RU"/>
        </w:rPr>
        <w:t xml:space="preserve"> (отсутствие одного или нескольких конструктивных элементов транспортного средства: двери, колеса, стекла, капота, крышки багажника, крыла, шасси, гусениц, двигателя, иных узлов, агрегатов, деталей, государственного регистрационного номера) и (или) являющееся местом скопления отходов, мусора, веток, листьев, снега (далее – брошенное (разукомплектованное) транспортное средство).</w:t>
      </w:r>
    </w:p>
    <w:p w14:paraId="0BAE8A0B"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Уборка территорий (санитарная очистка) </w:t>
      </w:r>
      <w:r w:rsidR="008405FC"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 xml:space="preserve">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1F29193"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Фасад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одна из наружных сторон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14:paraId="11C79C7B"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Улично-дорожная сеть </w:t>
      </w:r>
      <w:r w:rsidR="008405FC"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предназначенная для движения пешеходов и транспортных средств, совокупность улиц, внутриквартальных и других проездов, тротуаров, пешеходных и велосипедных дорожек, а также мосты, эстакады, подземные переходы, набережные, площади, привокзальные территории, </w:t>
      </w:r>
      <w:proofErr w:type="spellStart"/>
      <w:r w:rsidRPr="00620603">
        <w:rPr>
          <w:rFonts w:ascii="Times New Roman" w:eastAsia="Times New Roman" w:hAnsi="Times New Roman" w:cs="Times New Roman"/>
          <w:sz w:val="28"/>
          <w:szCs w:val="28"/>
          <w:lang w:eastAsia="ru-RU"/>
        </w:rPr>
        <w:t>посадочно</w:t>
      </w:r>
      <w:proofErr w:type="spellEnd"/>
      <w:r w:rsidRPr="00620603">
        <w:rPr>
          <w:rFonts w:ascii="Times New Roman" w:eastAsia="Times New Roman" w:hAnsi="Times New Roman" w:cs="Times New Roman"/>
          <w:sz w:val="28"/>
          <w:szCs w:val="28"/>
          <w:lang w:eastAsia="ru-RU"/>
        </w:rPr>
        <w:t xml:space="preserve">-высадочные площадки, разворотные площадки </w:t>
      </w:r>
      <w:r w:rsidRPr="00620603">
        <w:rPr>
          <w:rFonts w:ascii="Times New Roman" w:eastAsia="Times New Roman" w:hAnsi="Times New Roman" w:cs="Times New Roman"/>
          <w:sz w:val="28"/>
          <w:szCs w:val="28"/>
          <w:lang w:eastAsia="ru-RU"/>
        </w:rPr>
        <w:lastRenderedPageBreak/>
        <w:t>городских маршрутных транспортных средств, уличные автомобильные стоянки с инженерными и вспомогательными сооружениями, иные объекты, оборудованные техническими средствами организации дорожного движения в пределах красных линий градостроительного регулирования.</w:t>
      </w:r>
    </w:p>
    <w:p w14:paraId="31CAD9A0" w14:textId="77777777" w:rsidR="009B1B3A" w:rsidRPr="00620603" w:rsidRDefault="009B1B3A" w:rsidP="00044889">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Управляющая организация </w:t>
      </w:r>
      <w:r w:rsidR="00B7286B" w:rsidRPr="00620603">
        <w:rPr>
          <w:rFonts w:ascii="Times New Roman" w:eastAsia="Times New Roman" w:hAnsi="Times New Roman" w:cs="Times New Roman"/>
          <w:sz w:val="28"/>
          <w:szCs w:val="28"/>
          <w:lang w:eastAsia="ru-RU"/>
        </w:rPr>
        <w:t>-</w:t>
      </w:r>
      <w:r w:rsidR="00A349F5" w:rsidRPr="00620603">
        <w:rPr>
          <w:rFonts w:ascii="Times New Roman" w:eastAsia="Times New Roman" w:hAnsi="Times New Roman" w:cs="Times New Roman"/>
          <w:sz w:val="28"/>
          <w:szCs w:val="28"/>
          <w:lang w:eastAsia="ru-RU"/>
        </w:rPr>
        <w:t xml:space="preserve"> </w:t>
      </w:r>
      <w:r w:rsidR="00B70B34" w:rsidRPr="00620603">
        <w:rPr>
          <w:rFonts w:ascii="Times New Roman" w:eastAsia="Times New Roman" w:hAnsi="Times New Roman" w:cs="Times New Roman"/>
          <w:sz w:val="28"/>
          <w:szCs w:val="28"/>
          <w:lang w:eastAsia="ru-RU"/>
        </w:rPr>
        <w:t xml:space="preserve">юридическое лицо независимо от организационно-правовой формы или индивидуальный предприниматель, осуществляющие предпринимательскую деятельность по управлению многоквартирными домами на основании лицензии, лицензионных требований </w:t>
      </w:r>
      <w:r w:rsidRPr="00620603">
        <w:rPr>
          <w:rFonts w:ascii="Times New Roman" w:eastAsia="Times New Roman" w:hAnsi="Times New Roman" w:cs="Times New Roman"/>
          <w:sz w:val="28"/>
          <w:szCs w:val="28"/>
          <w:lang w:eastAsia="ru-RU"/>
        </w:rPr>
        <w:t xml:space="preserve">(далее – управляющая компания, обслуживающая организация). </w:t>
      </w:r>
    </w:p>
    <w:p w14:paraId="4E0B98C7"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Элементы благоустройства </w:t>
      </w:r>
      <w:r w:rsidR="00B7286B"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14:paraId="2DF0F957"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Элементы озеленения </w:t>
      </w:r>
      <w:r w:rsidR="00B7286B"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 xml:space="preserve">рядовые посадки деревьев и кустарников,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газоны (партерные, обыкновенные, спортивные, разнотравные (луговые), газоны из почвопокровных растений, мавританские, на ячеистом основании (для </w:t>
      </w:r>
      <w:proofErr w:type="spellStart"/>
      <w:r w:rsidRPr="00620603">
        <w:rPr>
          <w:rFonts w:ascii="Times New Roman" w:eastAsia="Times New Roman" w:hAnsi="Times New Roman" w:cs="Times New Roman"/>
          <w:sz w:val="28"/>
          <w:szCs w:val="28"/>
          <w:lang w:eastAsia="ru-RU"/>
        </w:rPr>
        <w:t>экопарковок</w:t>
      </w:r>
      <w:proofErr w:type="spellEnd"/>
      <w:r w:rsidRPr="00620603">
        <w:rPr>
          <w:rFonts w:ascii="Times New Roman" w:eastAsia="Times New Roman" w:hAnsi="Times New Roman" w:cs="Times New Roman"/>
          <w:sz w:val="28"/>
          <w:szCs w:val="28"/>
          <w:lang w:eastAsia="ru-RU"/>
        </w:rPr>
        <w:t>), вертикальное озеленение.</w:t>
      </w:r>
    </w:p>
    <w:p w14:paraId="109A396D" w14:textId="77777777" w:rsidR="00A01C23" w:rsidRPr="00620603" w:rsidRDefault="00A01C23"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Пешеходная зона - городская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w:t>
      </w:r>
    </w:p>
    <w:p w14:paraId="0799D4A1" w14:textId="77777777" w:rsidR="009B1B3A" w:rsidRPr="00620603"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Иные понятия, используемые в настоящих Правилах, применяются в значениях, установленных законодательством Российской Федерации.</w:t>
      </w:r>
    </w:p>
    <w:p w14:paraId="337EE9A6" w14:textId="77777777" w:rsidR="009B1B3A" w:rsidRPr="00620603" w:rsidRDefault="00B7286B"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1.9.</w:t>
      </w:r>
      <w:r w:rsidR="009B1B3A" w:rsidRPr="00620603">
        <w:rPr>
          <w:rFonts w:ascii="Times New Roman" w:eastAsia="Times New Roman" w:hAnsi="Times New Roman" w:cs="Times New Roman"/>
          <w:sz w:val="28"/>
          <w:szCs w:val="28"/>
          <w:lang w:eastAsia="ru-RU"/>
        </w:rPr>
        <w:t>К объектам благоустройства относятся:</w:t>
      </w:r>
    </w:p>
    <w:p w14:paraId="26D651E2" w14:textId="77777777" w:rsidR="009B1B3A" w:rsidRPr="00620603" w:rsidRDefault="00B7286B"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районы, микрорайоны, кварталы и иные элементы планировочной структуры </w:t>
      </w:r>
      <w:r w:rsidR="006229B8"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w:t>
      </w:r>
    </w:p>
    <w:p w14:paraId="07101702" w14:textId="77777777" w:rsidR="009B1B3A" w:rsidRPr="00620603" w:rsidRDefault="00B7286B"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общественные территории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w:t>
      </w:r>
    </w:p>
    <w:p w14:paraId="0F4F5B48" w14:textId="77777777" w:rsidR="009B1B3A" w:rsidRPr="00620603" w:rsidRDefault="00B7286B"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726D8B6E" w14:textId="77777777" w:rsidR="009B1B3A" w:rsidRPr="00620603" w:rsidRDefault="00B7286B"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детские игровые и детские спортивные площадки;</w:t>
      </w:r>
    </w:p>
    <w:p w14:paraId="6F8AF697" w14:textId="77777777" w:rsidR="009B1B3A" w:rsidRPr="00620603" w:rsidRDefault="00B7286B" w:rsidP="00397C1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w:t>
      </w:r>
      <w:r w:rsidR="009B1B3A" w:rsidRPr="00620603">
        <w:rPr>
          <w:rFonts w:ascii="Times New Roman" w:eastAsia="Times New Roman" w:hAnsi="Times New Roman" w:cs="Times New Roman"/>
          <w:sz w:val="28"/>
          <w:szCs w:val="28"/>
          <w:lang w:eastAsia="ru-RU"/>
        </w:rPr>
        <w:lastRenderedPageBreak/>
        <w:t>препятствующие физической активности, и детей с ограниченными возможностями здоровья;</w:t>
      </w:r>
    </w:p>
    <w:p w14:paraId="4122F3F8" w14:textId="77777777" w:rsidR="00BD3E6D"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спортивные площадки, спортивные комплексы для занятий активными видами спорта, площадки, предназначенные для спортивных игр на открытом воздухе, с</w:t>
      </w:r>
      <w:r w:rsidRPr="00620603">
        <w:rPr>
          <w:rFonts w:ascii="Times New Roman" w:eastAsia="Times New Roman" w:hAnsi="Times New Roman" w:cs="Times New Roman"/>
          <w:sz w:val="28"/>
          <w:szCs w:val="28"/>
          <w:lang w:eastAsia="ru-RU"/>
        </w:rPr>
        <w:t>портивно-общественные кластеры;</w:t>
      </w:r>
    </w:p>
    <w:p w14:paraId="74F64755" w14:textId="77777777" w:rsidR="00BD3E6D"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w:t>
      </w:r>
      <w:r w:rsidRPr="00620603">
        <w:rPr>
          <w:rFonts w:ascii="Times New Roman" w:eastAsia="Times New Roman" w:hAnsi="Times New Roman" w:cs="Times New Roman"/>
          <w:sz w:val="28"/>
          <w:szCs w:val="28"/>
          <w:lang w:eastAsia="ru-RU"/>
        </w:rPr>
        <w:t>клюзивные спортивные площадки);</w:t>
      </w:r>
    </w:p>
    <w:p w14:paraId="271B8AB5"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proofErr w:type="spellStart"/>
      <w:r w:rsidR="009B1B3A" w:rsidRPr="00620603">
        <w:rPr>
          <w:rFonts w:ascii="Times New Roman" w:eastAsia="Times New Roman" w:hAnsi="Times New Roman" w:cs="Times New Roman"/>
          <w:sz w:val="28"/>
          <w:szCs w:val="28"/>
          <w:lang w:eastAsia="ru-RU"/>
        </w:rPr>
        <w:t>велокоммуникации</w:t>
      </w:r>
      <w:proofErr w:type="spellEnd"/>
      <w:r w:rsidR="009B1B3A" w:rsidRPr="00620603">
        <w:rPr>
          <w:rFonts w:ascii="Times New Roman" w:eastAsia="Times New Roman" w:hAnsi="Times New Roman" w:cs="Times New Roman"/>
          <w:sz w:val="28"/>
          <w:szCs w:val="28"/>
          <w:lang w:eastAsia="ru-RU"/>
        </w:rPr>
        <w:t xml:space="preserve"> (в том числе </w:t>
      </w:r>
      <w:proofErr w:type="spellStart"/>
      <w:r w:rsidR="009B1B3A" w:rsidRPr="00620603">
        <w:rPr>
          <w:rFonts w:ascii="Times New Roman" w:eastAsia="Times New Roman" w:hAnsi="Times New Roman" w:cs="Times New Roman"/>
          <w:sz w:val="28"/>
          <w:szCs w:val="28"/>
          <w:lang w:eastAsia="ru-RU"/>
        </w:rPr>
        <w:t>велопешеходные</w:t>
      </w:r>
      <w:proofErr w:type="spellEnd"/>
      <w:r w:rsidR="009B1B3A" w:rsidRPr="00620603">
        <w:rPr>
          <w:rFonts w:ascii="Times New Roman" w:eastAsia="Times New Roman" w:hAnsi="Times New Roman" w:cs="Times New Roman"/>
          <w:sz w:val="28"/>
          <w:szCs w:val="28"/>
          <w:lang w:eastAsia="ru-RU"/>
        </w:rPr>
        <w:t xml:space="preserve"> и велосипедные дорожки, тропы, аллеи, полосы для движения велосипедного транспорта);</w:t>
      </w:r>
    </w:p>
    <w:p w14:paraId="66A4FAEC"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пешеходные коммуникации (в том числе пешеходные тротуары, дорожки, тропы, аллеи, эспланады, мосты, пешеходные улицы и зоны);</w:t>
      </w:r>
    </w:p>
    <w:p w14:paraId="623B2046"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14:paraId="115216E4"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кладбища и мемориальные зоны;</w:t>
      </w:r>
    </w:p>
    <w:p w14:paraId="1544ED2A"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площадки </w:t>
      </w:r>
      <w:proofErr w:type="spellStart"/>
      <w:r w:rsidR="009B1B3A" w:rsidRPr="00620603">
        <w:rPr>
          <w:rFonts w:ascii="Times New Roman" w:eastAsia="Times New Roman" w:hAnsi="Times New Roman" w:cs="Times New Roman"/>
          <w:sz w:val="28"/>
          <w:szCs w:val="28"/>
          <w:lang w:eastAsia="ru-RU"/>
        </w:rPr>
        <w:t>отстойно</w:t>
      </w:r>
      <w:proofErr w:type="spellEnd"/>
      <w:r w:rsidR="009B1B3A" w:rsidRPr="00620603">
        <w:rPr>
          <w:rFonts w:ascii="Times New Roman" w:eastAsia="Times New Roman" w:hAnsi="Times New Roman" w:cs="Times New Roman"/>
          <w:sz w:val="28"/>
          <w:szCs w:val="28"/>
          <w:lang w:eastAsia="ru-RU"/>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14:paraId="104B30EA"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площадки пикниковые, барбекю, танцевальные, для отдыха и досуга, проведения массовых мероприятий, размещения аттракционов, средств информации;</w:t>
      </w:r>
    </w:p>
    <w:p w14:paraId="2FA02D84"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009B1B3A" w:rsidRPr="00620603">
        <w:rPr>
          <w:rFonts w:ascii="Times New Roman" w:eastAsia="Times New Roman" w:hAnsi="Times New Roman" w:cs="Times New Roman"/>
          <w:sz w:val="28"/>
          <w:szCs w:val="28"/>
          <w:lang w:eastAsia="ru-RU"/>
        </w:rPr>
        <w:t>мототранспортных</w:t>
      </w:r>
      <w:proofErr w:type="spellEnd"/>
      <w:r w:rsidR="009B1B3A" w:rsidRPr="00620603">
        <w:rPr>
          <w:rFonts w:ascii="Times New Roman" w:eastAsia="Times New Roman" w:hAnsi="Times New Roman" w:cs="Times New Roman"/>
          <w:sz w:val="28"/>
          <w:szCs w:val="28"/>
          <w:lang w:eastAsia="ru-RU"/>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009B1B3A" w:rsidRPr="00620603">
        <w:rPr>
          <w:rFonts w:ascii="Times New Roman" w:eastAsia="Times New Roman" w:hAnsi="Times New Roman" w:cs="Times New Roman"/>
          <w:sz w:val="28"/>
          <w:szCs w:val="28"/>
          <w:lang w:eastAsia="ru-RU"/>
        </w:rPr>
        <w:t>велопарковки</w:t>
      </w:r>
      <w:proofErr w:type="spellEnd"/>
      <w:r w:rsidR="009B1B3A" w:rsidRPr="00620603">
        <w:rPr>
          <w:rFonts w:ascii="Times New Roman" w:eastAsia="Times New Roman" w:hAnsi="Times New Roman" w:cs="Times New Roman"/>
          <w:sz w:val="28"/>
          <w:szCs w:val="28"/>
          <w:lang w:eastAsia="ru-RU"/>
        </w:rPr>
        <w:t xml:space="preserve"> и велосипедные стоянки), </w:t>
      </w:r>
      <w:proofErr w:type="spellStart"/>
      <w:r w:rsidR="009B1B3A" w:rsidRPr="00620603">
        <w:rPr>
          <w:rFonts w:ascii="Times New Roman" w:eastAsia="Times New Roman" w:hAnsi="Times New Roman" w:cs="Times New Roman"/>
          <w:sz w:val="28"/>
          <w:szCs w:val="28"/>
          <w:lang w:eastAsia="ru-RU"/>
        </w:rPr>
        <w:t>кемпстоянки</w:t>
      </w:r>
      <w:proofErr w:type="spellEnd"/>
      <w:r w:rsidR="009B1B3A" w:rsidRPr="00620603">
        <w:rPr>
          <w:rFonts w:ascii="Times New Roman" w:eastAsia="Times New Roman" w:hAnsi="Times New Roman" w:cs="Times New Roman"/>
          <w:sz w:val="28"/>
          <w:szCs w:val="28"/>
          <w:lang w:eastAsia="ru-RU"/>
        </w:rPr>
        <w:t>;</w:t>
      </w:r>
    </w:p>
    <w:p w14:paraId="2EFEF6BF"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зоны транспортных, инженерных коммуникаций;</w:t>
      </w:r>
    </w:p>
    <w:p w14:paraId="064CD668"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водоохранные зоны;</w:t>
      </w:r>
    </w:p>
    <w:p w14:paraId="4CC9FF2A" w14:textId="08AE3ED8"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площадки для выгула и дрессировки </w:t>
      </w:r>
      <w:r w:rsidR="00ED02BA" w:rsidRPr="00620603">
        <w:rPr>
          <w:rFonts w:ascii="Times New Roman" w:eastAsia="Times New Roman" w:hAnsi="Times New Roman" w:cs="Times New Roman"/>
          <w:sz w:val="28"/>
          <w:szCs w:val="28"/>
          <w:lang w:eastAsia="ru-RU"/>
        </w:rPr>
        <w:t xml:space="preserve">домашних </w:t>
      </w:r>
      <w:r w:rsidR="009B1B3A" w:rsidRPr="00620603">
        <w:rPr>
          <w:rFonts w:ascii="Times New Roman" w:eastAsia="Times New Roman" w:hAnsi="Times New Roman" w:cs="Times New Roman"/>
          <w:sz w:val="28"/>
          <w:szCs w:val="28"/>
          <w:lang w:eastAsia="ru-RU"/>
        </w:rPr>
        <w:t>животных;</w:t>
      </w:r>
    </w:p>
    <w:p w14:paraId="7C4ECE9D"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контейнерные площадки и площадки для складирования отдельных групп коммунальных отходов;</w:t>
      </w:r>
    </w:p>
    <w:p w14:paraId="76594D80"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объекты торговли, общественного питания и сферы услуг;</w:t>
      </w:r>
    </w:p>
    <w:p w14:paraId="5AFF1A10"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иные здания, строения, сооружения;</w:t>
      </w:r>
    </w:p>
    <w:p w14:paraId="0797CDAE"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другие территории муниципального образования.</w:t>
      </w:r>
    </w:p>
    <w:p w14:paraId="65BA34F8"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1.10.</w:t>
      </w:r>
      <w:r w:rsidR="009B1B3A" w:rsidRPr="00620603">
        <w:rPr>
          <w:rFonts w:ascii="Times New Roman" w:eastAsia="Times New Roman" w:hAnsi="Times New Roman" w:cs="Times New Roman"/>
          <w:sz w:val="28"/>
          <w:szCs w:val="28"/>
          <w:lang w:eastAsia="ru-RU"/>
        </w:rPr>
        <w:t>К элементам благоустройства территории относятся:</w:t>
      </w:r>
    </w:p>
    <w:p w14:paraId="338F071B"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w:t>
      </w:r>
      <w:r w:rsidR="009B1B3A" w:rsidRPr="00620603">
        <w:rPr>
          <w:rFonts w:ascii="Times New Roman" w:eastAsia="Times New Roman" w:hAnsi="Times New Roman" w:cs="Times New Roman"/>
          <w:sz w:val="28"/>
          <w:szCs w:val="28"/>
          <w:lang w:eastAsia="ru-RU"/>
        </w:rPr>
        <w:lastRenderedPageBreak/>
        <w:t>ограждения и перила, балконы, лоджии, входные группы, цоколи, террасы, веранды и иные элементы, иные внешние поверхности фасадов, крыш);</w:t>
      </w:r>
    </w:p>
    <w:p w14:paraId="111057B3"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покрытия объектов благоустройства (в том числе резиновое, синтетическое, песчаное, грунтовое, гравийное, деревянное, тротуарная плитка, асфальтобетонное, щебеночное, газон, искусственный газон, </w:t>
      </w:r>
      <w:proofErr w:type="spellStart"/>
      <w:r w:rsidR="009B1B3A" w:rsidRPr="00620603">
        <w:rPr>
          <w:rFonts w:ascii="Times New Roman" w:eastAsia="Times New Roman" w:hAnsi="Times New Roman" w:cs="Times New Roman"/>
          <w:sz w:val="28"/>
          <w:szCs w:val="28"/>
          <w:lang w:eastAsia="ru-RU"/>
        </w:rPr>
        <w:t>экоплитки</w:t>
      </w:r>
      <w:proofErr w:type="spellEnd"/>
      <w:r w:rsidR="009B1B3A" w:rsidRPr="00620603">
        <w:rPr>
          <w:rFonts w:ascii="Times New Roman" w:eastAsia="Times New Roman" w:hAnsi="Times New Roman" w:cs="Times New Roman"/>
          <w:sz w:val="28"/>
          <w:szCs w:val="28"/>
          <w:lang w:eastAsia="ru-RU"/>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14:paraId="3B012D0B"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14:paraId="3729CF9F"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сборные искусственные неровности, сборные шумовые полосы;</w:t>
      </w:r>
    </w:p>
    <w:p w14:paraId="5A0ECB52"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элементы сохранения и защиты корневой системы элементов озеленения (в том числе </w:t>
      </w:r>
      <w:proofErr w:type="spellStart"/>
      <w:r w:rsidR="009B1B3A" w:rsidRPr="00620603">
        <w:rPr>
          <w:rFonts w:ascii="Times New Roman" w:eastAsia="Times New Roman" w:hAnsi="Times New Roman" w:cs="Times New Roman"/>
          <w:sz w:val="28"/>
          <w:szCs w:val="28"/>
          <w:lang w:eastAsia="ru-RU"/>
        </w:rPr>
        <w:t>прикопы</w:t>
      </w:r>
      <w:proofErr w:type="spellEnd"/>
      <w:r w:rsidR="009B1B3A" w:rsidRPr="00620603">
        <w:rPr>
          <w:rFonts w:ascii="Times New Roman" w:eastAsia="Times New Roman" w:hAnsi="Times New Roman" w:cs="Times New Roman"/>
          <w:sz w:val="28"/>
          <w:szCs w:val="28"/>
          <w:lang w:eastAsia="ru-RU"/>
        </w:rPr>
        <w:t>, приствольные лунки, приствольные решетки, защитные приствольные ограждения);</w:t>
      </w:r>
    </w:p>
    <w:p w14:paraId="049AEA5A"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ограждения, ограждающие устройства, ограждающие элементы, придорожные экраны;</w:t>
      </w:r>
    </w:p>
    <w:p w14:paraId="461D1ED7"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въездные группы;</w:t>
      </w:r>
    </w:p>
    <w:p w14:paraId="6634F505"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14:paraId="18A8B5A2"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пруды и обводненные карьеры, искусственные сезонные водные объекты для массового отдыха, размещаемые на общественных территориях;</w:t>
      </w:r>
    </w:p>
    <w:p w14:paraId="1B4CC226"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14:paraId="6AC0EB6B"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водные устройства (в том числе питьевые фонтанчики, фонтаны, искусственные декоративные водопады);</w:t>
      </w:r>
    </w:p>
    <w:p w14:paraId="061449E2"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плавучие домики для птиц, скворечники, кормушки, голубятни;</w:t>
      </w:r>
    </w:p>
    <w:p w14:paraId="536306B1"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уличное коммунально-бытовое и техническое оборудование (в том числе урны, люки смотровых колодцев, подъемные платформы);</w:t>
      </w:r>
    </w:p>
    <w:p w14:paraId="190498DB"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14:paraId="6068DA41" w14:textId="77777777" w:rsidR="009B1B3A" w:rsidRPr="00620603" w:rsidRDefault="00BD3E6D" w:rsidP="00F8149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остановочные павильоны;</w:t>
      </w:r>
    </w:p>
    <w:p w14:paraId="3189E181"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городская мебель;</w:t>
      </w:r>
    </w:p>
    <w:p w14:paraId="119CEF4D"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рекламные конструкции;</w:t>
      </w:r>
    </w:p>
    <w:p w14:paraId="4C9523DB"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праздничное оформление;</w:t>
      </w:r>
    </w:p>
    <w:p w14:paraId="108D5BF5"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элементы инженерной</w:t>
      </w:r>
      <w:r w:rsidR="00E42468" w:rsidRPr="00620603">
        <w:rPr>
          <w:rFonts w:ascii="Times New Roman" w:eastAsia="Times New Roman" w:hAnsi="Times New Roman" w:cs="Times New Roman"/>
          <w:sz w:val="28"/>
          <w:szCs w:val="28"/>
          <w:lang w:eastAsia="ru-RU"/>
        </w:rPr>
        <w:t xml:space="preserve"> подготовки и защиты территории;</w:t>
      </w:r>
    </w:p>
    <w:p w14:paraId="1A0D7FDA" w14:textId="77777777" w:rsidR="00E42468" w:rsidRPr="00620603" w:rsidRDefault="00E4246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-контейнеры для сбора ТБО.</w:t>
      </w:r>
    </w:p>
    <w:p w14:paraId="12EE8A5E"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w:t>
      </w:r>
      <w:r w:rsidR="009B1B3A" w:rsidRPr="00620603">
        <w:rPr>
          <w:rFonts w:ascii="Times New Roman" w:eastAsia="Times New Roman" w:hAnsi="Times New Roman" w:cs="Times New Roman"/>
          <w:sz w:val="28"/>
          <w:szCs w:val="28"/>
          <w:lang w:eastAsia="ru-RU"/>
        </w:rPr>
        <w:t>К мероприятиям по благоустройству территории города относятся:</w:t>
      </w:r>
    </w:p>
    <w:p w14:paraId="643EE627"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научно-исследовательских и изыскательских работ; </w:t>
      </w:r>
    </w:p>
    <w:p w14:paraId="5C10543C"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разработка концепций и стратегий;</w:t>
      </w:r>
    </w:p>
    <w:p w14:paraId="797C7B7A"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проектирование, создание, реконструкция, капитальный ремонт объектов благоустройства;</w:t>
      </w:r>
    </w:p>
    <w:p w14:paraId="3799F6ED"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реконструктивные и земляные работы;</w:t>
      </w:r>
    </w:p>
    <w:p w14:paraId="28A2A276"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снос (демонтаж), модернизация, восстановление, ремонт, ямочный ремонт, текущий ремонт, содержание, в том числе уборка, покос, вырубка и полив, объектов и элементов благоустройства;</w:t>
      </w:r>
    </w:p>
    <w:p w14:paraId="023F63D6" w14:textId="77777777" w:rsidR="00E42468" w:rsidRPr="00620603" w:rsidRDefault="00BD3E6D" w:rsidP="00E4246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и повышение комфортности условий проживания граждан, поддержание и улучшение санитарного и эстетического состояния террит</w:t>
      </w:r>
      <w:r w:rsidR="00E42468" w:rsidRPr="00620603">
        <w:rPr>
          <w:rFonts w:ascii="Times New Roman" w:eastAsia="Times New Roman" w:hAnsi="Times New Roman" w:cs="Times New Roman"/>
          <w:sz w:val="28"/>
          <w:szCs w:val="28"/>
          <w:lang w:eastAsia="ru-RU"/>
        </w:rPr>
        <w:t>ории муниципального образования.</w:t>
      </w:r>
    </w:p>
    <w:p w14:paraId="54E5A97C"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w:t>
      </w:r>
      <w:r w:rsidR="009B1B3A" w:rsidRPr="00620603">
        <w:rPr>
          <w:rFonts w:ascii="Times New Roman" w:eastAsia="Times New Roman" w:hAnsi="Times New Roman" w:cs="Times New Roman"/>
          <w:sz w:val="28"/>
          <w:szCs w:val="28"/>
          <w:lang w:eastAsia="ru-RU"/>
        </w:rPr>
        <w:t xml:space="preserve">Реализация проектов благоустройства территории муниципального образования, архитектурных концепций, в том числе по оформлению фасадов зданий, строений, сооружений может осуществляться как за счет средств бюджетов бюджетной системы, так и с привлечением внебюджетных источников финансирования, а также с использованием механизмов государственно-частного партнерства. В силу требований действующего законодательства, муниципальных правовых актов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соответствующие договоры обязаны содержать объекты благоустройства и элементы благоустройства.</w:t>
      </w:r>
    </w:p>
    <w:p w14:paraId="09A3E25A"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p>
    <w:p w14:paraId="6F2F5B2D" w14:textId="77777777" w:rsidR="009B1B3A" w:rsidRPr="00620603" w:rsidRDefault="009B1B3A" w:rsidP="007019EF">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II</w:t>
      </w:r>
      <w:r w:rsidRPr="00620603">
        <w:rPr>
          <w:rFonts w:ascii="Times New Roman" w:eastAsia="Times New Roman" w:hAnsi="Times New Roman" w:cs="Times New Roman"/>
          <w:b/>
          <w:sz w:val="28"/>
          <w:szCs w:val="28"/>
          <w:lang w:eastAsia="ru-RU"/>
        </w:rPr>
        <w:t>. Благоустройство общественных территорий</w:t>
      </w:r>
    </w:p>
    <w:p w14:paraId="06C9CE4E"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w:t>
      </w:r>
      <w:r w:rsidR="009B1B3A" w:rsidRPr="00620603">
        <w:rPr>
          <w:rFonts w:ascii="Times New Roman" w:eastAsia="Times New Roman" w:hAnsi="Times New Roman" w:cs="Times New Roman"/>
          <w:sz w:val="28"/>
          <w:szCs w:val="28"/>
          <w:lang w:eastAsia="ru-RU"/>
        </w:rPr>
        <w:t>Объектам</w:t>
      </w:r>
      <w:r w:rsidR="005F0FBA" w:rsidRPr="00620603">
        <w:rPr>
          <w:rFonts w:ascii="Times New Roman" w:eastAsia="Times New Roman" w:hAnsi="Times New Roman" w:cs="Times New Roman"/>
          <w:sz w:val="28"/>
          <w:szCs w:val="28"/>
          <w:lang w:eastAsia="ru-RU"/>
        </w:rPr>
        <w:t xml:space="preserve">и благоустройства общественных </w:t>
      </w:r>
      <w:r w:rsidR="009B1B3A" w:rsidRPr="00620603">
        <w:rPr>
          <w:rFonts w:ascii="Times New Roman" w:eastAsia="Times New Roman" w:hAnsi="Times New Roman" w:cs="Times New Roman"/>
          <w:sz w:val="28"/>
          <w:szCs w:val="28"/>
          <w:lang w:eastAsia="ru-RU"/>
        </w:rPr>
        <w:t xml:space="preserve">территорий являются: общественные пространства и территории, просматриваемые с них, в том числе озелененные территории, центры притяжения, </w:t>
      </w:r>
      <w:proofErr w:type="spellStart"/>
      <w:r w:rsidR="009B1B3A" w:rsidRPr="00620603">
        <w:rPr>
          <w:rFonts w:ascii="Times New Roman" w:eastAsia="Times New Roman" w:hAnsi="Times New Roman" w:cs="Times New Roman"/>
          <w:sz w:val="28"/>
          <w:szCs w:val="28"/>
          <w:lang w:eastAsia="ru-RU"/>
        </w:rPr>
        <w:t>примагистральные</w:t>
      </w:r>
      <w:proofErr w:type="spellEnd"/>
      <w:r w:rsidR="009B1B3A" w:rsidRPr="00620603">
        <w:rPr>
          <w:rFonts w:ascii="Times New Roman" w:eastAsia="Times New Roman" w:hAnsi="Times New Roman" w:cs="Times New Roman"/>
          <w:sz w:val="28"/>
          <w:szCs w:val="28"/>
          <w:lang w:eastAsia="ru-RU"/>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14:paraId="06FC2AAE"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2.2.П</w:t>
      </w:r>
      <w:r w:rsidR="009B1B3A" w:rsidRPr="00620603">
        <w:rPr>
          <w:rFonts w:ascii="Times New Roman" w:eastAsia="Times New Roman" w:hAnsi="Times New Roman" w:cs="Times New Roman"/>
          <w:sz w:val="28"/>
          <w:szCs w:val="28"/>
          <w:lang w:eastAsia="ru-RU"/>
        </w:rPr>
        <w:t>ри разработке архитектурно-планировочной концепции благоустройства общественных территорий рекомендуется выбирать архитектурно-художественные и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14:paraId="12FE0C5C"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w:t>
      </w:r>
      <w:r w:rsidR="009B1B3A" w:rsidRPr="00620603">
        <w:rPr>
          <w:rFonts w:ascii="Times New Roman" w:eastAsia="Times New Roman" w:hAnsi="Times New Roman" w:cs="Times New Roman"/>
          <w:sz w:val="28"/>
          <w:szCs w:val="28"/>
          <w:lang w:eastAsia="ru-RU"/>
        </w:rPr>
        <w:t xml:space="preserve">Проекты благоустройства общественных территорий разрабатываются на основании материалов изысканий и (или) предпроектных исследований, определяющих потребности жителей </w:t>
      </w:r>
      <w:r w:rsidR="00730F92"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 xml:space="preserve"> и возможные виды деятельности на данной территории.</w:t>
      </w:r>
    </w:p>
    <w:p w14:paraId="372CF346"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w:t>
      </w:r>
      <w:r w:rsidR="009B1B3A" w:rsidRPr="00620603">
        <w:rPr>
          <w:rFonts w:ascii="Times New Roman" w:eastAsia="Times New Roman" w:hAnsi="Times New Roman" w:cs="Times New Roman"/>
          <w:sz w:val="28"/>
          <w:szCs w:val="28"/>
          <w:lang w:eastAsia="ru-RU"/>
        </w:rPr>
        <w:t xml:space="preserve">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w:t>
      </w:r>
      <w:r w:rsidR="009B1B3A" w:rsidRPr="00620603">
        <w:rPr>
          <w:rFonts w:ascii="Times New Roman" w:eastAsia="Times New Roman" w:hAnsi="Times New Roman" w:cs="Times New Roman"/>
          <w:sz w:val="28"/>
          <w:szCs w:val="28"/>
          <w:lang w:eastAsia="ru-RU"/>
        </w:rPr>
        <w:lastRenderedPageBreak/>
        <w:t>туристов, создание мест для общения, а также обеспечивающие возможности для развития предпринимательства.</w:t>
      </w:r>
    </w:p>
    <w:p w14:paraId="527D93B4"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этом нужно учитывать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369840F9"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2.5.</w:t>
      </w:r>
      <w:r w:rsidR="009B1B3A" w:rsidRPr="00620603">
        <w:rPr>
          <w:rFonts w:ascii="Times New Roman" w:eastAsia="Times New Roman" w:hAnsi="Times New Roman" w:cs="Times New Roman"/>
          <w:sz w:val="28"/>
          <w:szCs w:val="28"/>
          <w:lang w:eastAsia="ru-RU"/>
        </w:rPr>
        <w:t xml:space="preserve">При разработке проектных мероприятий по благоустройству общественных территорий необходимо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w:t>
      </w:r>
      <w:r w:rsidR="00D247B5"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а также стилевого единства конструкций, в том числе средств размещения информации и вывесок, размещаемых на внешних поверхностях зданий, строений, сооружений в соответствии с дизайн-кодом города.</w:t>
      </w:r>
    </w:p>
    <w:p w14:paraId="0A016F78"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2.6.</w:t>
      </w:r>
      <w:r w:rsidR="009B1B3A" w:rsidRPr="00620603">
        <w:rPr>
          <w:rFonts w:ascii="Times New Roman" w:eastAsia="Times New Roman" w:hAnsi="Times New Roman" w:cs="Times New Roman"/>
          <w:sz w:val="28"/>
          <w:szCs w:val="28"/>
          <w:lang w:eastAsia="ru-RU"/>
        </w:rPr>
        <w:t xml:space="preserve">Общественные пространства </w:t>
      </w:r>
      <w:r w:rsidR="006B6BE5"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включают пешеходные коммуникации, пешеходные зоны, участки активно посещаемой общественной застройки, озелененны</w:t>
      </w:r>
      <w:r w:rsidR="00445795" w:rsidRPr="00620603">
        <w:rPr>
          <w:rFonts w:ascii="Times New Roman" w:eastAsia="Times New Roman" w:hAnsi="Times New Roman" w:cs="Times New Roman"/>
          <w:sz w:val="28"/>
          <w:szCs w:val="28"/>
          <w:lang w:eastAsia="ru-RU"/>
        </w:rPr>
        <w:t>е территории,</w:t>
      </w:r>
      <w:r w:rsidR="009B1B3A" w:rsidRPr="00620603">
        <w:rPr>
          <w:rFonts w:ascii="Times New Roman" w:eastAsia="Times New Roman" w:hAnsi="Times New Roman" w:cs="Times New Roman"/>
          <w:sz w:val="28"/>
          <w:szCs w:val="28"/>
          <w:lang w:eastAsia="ru-RU"/>
        </w:rPr>
        <w:t xml:space="preserve"> многофункциональные зоны, центры общегородского и локального значения.</w:t>
      </w:r>
    </w:p>
    <w:p w14:paraId="741E0E5B"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Пешеходные коммуникации и пешеходные зоны обеспечивают пешеходные связи и передвижения по территории </w:t>
      </w:r>
      <w:r w:rsidR="00FE309F" w:rsidRPr="00620603">
        <w:rPr>
          <w:rFonts w:ascii="Times New Roman" w:eastAsia="Times New Roman" w:hAnsi="Times New Roman" w:cs="Times New Roman"/>
          <w:sz w:val="28"/>
          <w:szCs w:val="28"/>
          <w:lang w:eastAsia="ru-RU"/>
        </w:rPr>
        <w:t>города</w:t>
      </w:r>
      <w:r w:rsidRPr="00620603">
        <w:rPr>
          <w:rFonts w:ascii="Times New Roman" w:eastAsia="Times New Roman" w:hAnsi="Times New Roman" w:cs="Times New Roman"/>
          <w:sz w:val="28"/>
          <w:szCs w:val="28"/>
          <w:lang w:eastAsia="ru-RU"/>
        </w:rPr>
        <w:t>.</w:t>
      </w:r>
    </w:p>
    <w:p w14:paraId="4019A900"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Участки общественной застройки с активным режимом посещения - это объекты торговли, культуры, искусства, образования и объекты городского значения; они организуются с выделением прилегающей территории либо без нее.</w:t>
      </w:r>
    </w:p>
    <w:p w14:paraId="33754D3A"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2.7.</w:t>
      </w:r>
      <w:r w:rsidR="009B1B3A" w:rsidRPr="00620603">
        <w:rPr>
          <w:rFonts w:ascii="Times New Roman" w:eastAsia="Times New Roman" w:hAnsi="Times New Roman" w:cs="Times New Roman"/>
          <w:sz w:val="28"/>
          <w:szCs w:val="28"/>
          <w:lang w:eastAsia="ru-RU"/>
        </w:rPr>
        <w:t xml:space="preserve">Обязательный перечень элементов благоустройства на территории общественных пространств </w:t>
      </w:r>
      <w:r w:rsidR="00EC0C8F" w:rsidRPr="00620603">
        <w:rPr>
          <w:rFonts w:ascii="Times New Roman" w:eastAsia="Times New Roman" w:hAnsi="Times New Roman" w:cs="Times New Roman"/>
          <w:sz w:val="28"/>
          <w:szCs w:val="28"/>
          <w:lang w:eastAsia="ru-RU"/>
        </w:rPr>
        <w:t xml:space="preserve">города </w:t>
      </w:r>
      <w:r w:rsidR="009B1B3A" w:rsidRPr="00620603">
        <w:rPr>
          <w:rFonts w:ascii="Times New Roman" w:eastAsia="Times New Roman" w:hAnsi="Times New Roman" w:cs="Times New Roman"/>
          <w:sz w:val="28"/>
          <w:szCs w:val="28"/>
          <w:lang w:eastAsia="ru-RU"/>
        </w:rPr>
        <w:t xml:space="preserve">включает: твердые виды покрытия, элементы сопряжения поверхностей, зеленых насаждений,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зеленых насаждений </w:t>
      </w:r>
      <w:r w:rsidR="00C63F4C"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ограждения, специальные виды покрытий и т.п.).</w:t>
      </w:r>
    </w:p>
    <w:p w14:paraId="362076F3"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территории общественных пространств осуществляется размещение произведений декоративно-прикладного искусства, памятников.</w:t>
      </w:r>
    </w:p>
    <w:p w14:paraId="168009B1"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территории пешеходных зон и коммуникаций осуществляется размещение, некапитальных строений, нестационарных торговых объектов, остановочных павильонов, туалетных кабин.</w:t>
      </w:r>
    </w:p>
    <w:p w14:paraId="490094BB"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подобные объекты. Они организуются с выделением прилегающей территории либо без нее. Специализированные зоны общественной застройки (больничные, студенческие городки и т.п.) формируются в виде группы участков.</w:t>
      </w:r>
    </w:p>
    <w:p w14:paraId="3656A413"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Благоустройство участков и специализированных зон общественной застройки проектируются в соответствии с заданием на проектирование и отраслевой специализацией.</w:t>
      </w:r>
    </w:p>
    <w:p w14:paraId="34E13416" w14:textId="77777777" w:rsidR="009B1B3A" w:rsidRPr="00620603" w:rsidRDefault="00BD3E6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2.8.</w:t>
      </w:r>
      <w:r w:rsidR="009B1B3A" w:rsidRPr="00620603">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участках общественной застройки (при наличии </w:t>
      </w:r>
      <w:proofErr w:type="spellStart"/>
      <w:r w:rsidR="009B1B3A" w:rsidRPr="00620603">
        <w:rPr>
          <w:rFonts w:ascii="Times New Roman" w:eastAsia="Times New Roman" w:hAnsi="Times New Roman" w:cs="Times New Roman"/>
          <w:sz w:val="28"/>
          <w:szCs w:val="28"/>
          <w:lang w:eastAsia="ru-RU"/>
        </w:rPr>
        <w:t>приобъектных</w:t>
      </w:r>
      <w:proofErr w:type="spellEnd"/>
      <w:r w:rsidR="009B1B3A" w:rsidRPr="00620603">
        <w:rPr>
          <w:rFonts w:ascii="Times New Roman" w:eastAsia="Times New Roman" w:hAnsi="Times New Roman" w:cs="Times New Roman"/>
          <w:sz w:val="28"/>
          <w:szCs w:val="28"/>
          <w:lang w:eastAsia="ru-RU"/>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зеленых насаждений,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 и автостоянок, парковок (парковочных мест).</w:t>
      </w:r>
    </w:p>
    <w:p w14:paraId="3E97F8E6"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территории участков общественной застройки (при наличии </w:t>
      </w:r>
      <w:proofErr w:type="spellStart"/>
      <w:r w:rsidRPr="00620603">
        <w:rPr>
          <w:rFonts w:ascii="Times New Roman" w:eastAsia="Times New Roman" w:hAnsi="Times New Roman" w:cs="Times New Roman"/>
          <w:sz w:val="28"/>
          <w:szCs w:val="28"/>
          <w:lang w:eastAsia="ru-RU"/>
        </w:rPr>
        <w:t>приобъектных</w:t>
      </w:r>
      <w:proofErr w:type="spellEnd"/>
      <w:r w:rsidRPr="00620603">
        <w:rPr>
          <w:rFonts w:ascii="Times New Roman" w:eastAsia="Times New Roman" w:hAnsi="Times New Roman" w:cs="Times New Roman"/>
          <w:sz w:val="28"/>
          <w:szCs w:val="28"/>
          <w:lang w:eastAsia="ru-RU"/>
        </w:rPr>
        <w:t xml:space="preserve"> территорий)</w:t>
      </w:r>
      <w:r w:rsidR="00FC38D8" w:rsidRPr="00620603">
        <w:rPr>
          <w:rFonts w:ascii="Times New Roman" w:eastAsia="Times New Roman" w:hAnsi="Times New Roman" w:cs="Times New Roman"/>
          <w:sz w:val="28"/>
          <w:szCs w:val="28"/>
          <w:lang w:eastAsia="ru-RU"/>
        </w:rPr>
        <w:t xml:space="preserve"> возможно размещение ограждений.</w:t>
      </w:r>
    </w:p>
    <w:p w14:paraId="67345F47" w14:textId="77777777" w:rsidR="00FC38D8" w:rsidRPr="00620603" w:rsidRDefault="00FC38D8" w:rsidP="00BD3E6D">
      <w:pPr>
        <w:spacing w:after="0" w:line="240" w:lineRule="auto"/>
        <w:ind w:firstLine="709"/>
        <w:jc w:val="both"/>
        <w:rPr>
          <w:rFonts w:ascii="Times New Roman" w:eastAsia="Times New Roman" w:hAnsi="Times New Roman" w:cs="Times New Roman"/>
          <w:sz w:val="28"/>
          <w:szCs w:val="28"/>
          <w:lang w:eastAsia="ru-RU"/>
        </w:rPr>
      </w:pPr>
    </w:p>
    <w:p w14:paraId="5F380AD2" w14:textId="77777777" w:rsidR="009B1B3A" w:rsidRPr="00620603" w:rsidRDefault="009B1B3A" w:rsidP="007019EF">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III</w:t>
      </w:r>
      <w:r w:rsidRPr="00620603">
        <w:rPr>
          <w:rFonts w:ascii="Times New Roman" w:eastAsia="Times New Roman" w:hAnsi="Times New Roman" w:cs="Times New Roman"/>
          <w:b/>
          <w:sz w:val="28"/>
          <w:szCs w:val="28"/>
          <w:lang w:eastAsia="ru-RU"/>
        </w:rPr>
        <w:t>. Благоустройство территорий жилой застройки</w:t>
      </w:r>
    </w:p>
    <w:p w14:paraId="040406F0" w14:textId="77777777" w:rsidR="009B1B3A" w:rsidRPr="00620603" w:rsidRDefault="0090651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3.1</w:t>
      </w:r>
      <w:r w:rsidR="00BD3E6D"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Общественные территории в зоне жилой застройки формируются системой пешеходных коммуникаций, участков учреждений обслуживания жилых групп, микрорайонов, жилых районов и озелененных территорий.</w:t>
      </w:r>
    </w:p>
    <w:p w14:paraId="298AE733"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(торговые центры, рынки, поликлиники, отделения полиции</w:t>
      </w:r>
      <w:r w:rsidR="009F1C39" w:rsidRPr="00620603">
        <w:rPr>
          <w:rFonts w:ascii="Times New Roman" w:eastAsia="Times New Roman" w:hAnsi="Times New Roman" w:cs="Times New Roman"/>
          <w:sz w:val="28"/>
          <w:szCs w:val="28"/>
          <w:lang w:eastAsia="ru-RU"/>
        </w:rPr>
        <w:t>, объекты культуры, спорта и др.</w:t>
      </w:r>
      <w:r w:rsidRPr="00620603">
        <w:rPr>
          <w:rFonts w:ascii="Times New Roman" w:eastAsia="Times New Roman" w:hAnsi="Times New Roman" w:cs="Times New Roman"/>
          <w:sz w:val="28"/>
          <w:szCs w:val="28"/>
          <w:lang w:eastAsia="ru-RU"/>
        </w:rPr>
        <w:t xml:space="preserve">) следует предусматривать устройство </w:t>
      </w:r>
      <w:proofErr w:type="spellStart"/>
      <w:r w:rsidRPr="00620603">
        <w:rPr>
          <w:rFonts w:ascii="Times New Roman" w:eastAsia="Times New Roman" w:hAnsi="Times New Roman" w:cs="Times New Roman"/>
          <w:sz w:val="28"/>
          <w:szCs w:val="28"/>
          <w:lang w:eastAsia="ru-RU"/>
        </w:rPr>
        <w:t>приобъектных</w:t>
      </w:r>
      <w:proofErr w:type="spellEnd"/>
      <w:r w:rsidRPr="00620603">
        <w:rPr>
          <w:rFonts w:ascii="Times New Roman" w:eastAsia="Times New Roman" w:hAnsi="Times New Roman" w:cs="Times New Roman"/>
          <w:sz w:val="28"/>
          <w:szCs w:val="28"/>
          <w:lang w:eastAsia="ru-RU"/>
        </w:rPr>
        <w:t xml:space="preserve"> автостоянок. На участках отделения полиции, пожарных депо, 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14:paraId="50D46A57"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Обязательный перечень элементов благоустройства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и другие элементы, предусмотренные действующим законодательством.</w:t>
      </w:r>
    </w:p>
    <w:p w14:paraId="00006B25"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Озелененные территории включают участки зеленых насаждений вдоль пешеходных и транспортных коммуникаций (газоны, рядовые посадки деревьев и кустарников).</w:t>
      </w:r>
    </w:p>
    <w:p w14:paraId="2B1B0E42" w14:textId="77777777" w:rsidR="009B1B3A" w:rsidRPr="00620603" w:rsidRDefault="004B7909"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3.2</w:t>
      </w:r>
      <w:r w:rsidR="00BD3E6D"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47FECD13" w14:textId="77777777" w:rsidR="009B1B3A" w:rsidRPr="00620603" w:rsidRDefault="004B7909"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3.3</w:t>
      </w:r>
      <w:r w:rsidR="00BD3E6D"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с установкой контейнеров, гостевых автостоянок при входных группах), озелененные территории. Если размеры территории участка позволяют, возможно в границах участка размещение спортивных площадок и площадок для игр детей школьного возраста.</w:t>
      </w:r>
    </w:p>
    <w:p w14:paraId="150E2407" w14:textId="77777777" w:rsidR="009B1B3A" w:rsidRPr="00620603" w:rsidRDefault="004B7909"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3.4</w:t>
      </w:r>
      <w:r w:rsidR="00D61EF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Обязательный перечень элементов благоустройства на территории участка жилой застройки коллективного пользования включает в себя: твердые виды покрытия проезда, различные виды покрытия площадок, элементы сопряжения поверхностей, оборудование площадок, зеленые насаждения, осветительное оборудование и другие элементы, предусмотренные действующим законодательством.</w:t>
      </w:r>
    </w:p>
    <w:p w14:paraId="5A88D704" w14:textId="77777777" w:rsidR="009B1B3A" w:rsidRPr="00620603" w:rsidRDefault="004B7909"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3.5</w:t>
      </w:r>
      <w:r w:rsidR="00B81189"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территории жилой застройки, в том числе дворовых территориях многоквартирных домов не допускается:</w:t>
      </w:r>
    </w:p>
    <w:p w14:paraId="4EAD9051"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сжигать листву, любые виды отходов и мусор;</w:t>
      </w:r>
    </w:p>
    <w:p w14:paraId="7386416C"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вывешивать белье, одежду, ковры и прочие предметы вне хозяйственной площадки;</w:t>
      </w:r>
    </w:p>
    <w:p w14:paraId="0088CFD0"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загромождать и перегораживать, в том числе путем парковки транспортного средства, подъезды к контейнерным площадкам;</w:t>
      </w:r>
    </w:p>
    <w:p w14:paraId="1B99108B"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устанавливать контейнеры (бункеры) на проезжей части улиц и дорог, тротуарах, газонах и в зеленых зонах;</w:t>
      </w:r>
    </w:p>
    <w:p w14:paraId="5A1C5DE4"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(ОГИБДД ОМВД России по городу </w:t>
      </w:r>
      <w:r w:rsidRPr="00620603">
        <w:rPr>
          <w:rFonts w:ascii="Times New Roman" w:eastAsia="Times New Roman" w:hAnsi="Times New Roman" w:cs="Times New Roman"/>
          <w:sz w:val="28"/>
          <w:szCs w:val="28"/>
          <w:lang w:eastAsia="ru-RU"/>
        </w:rPr>
        <w:t>Нефтеюганску</w:t>
      </w:r>
      <w:r w:rsidR="009B1B3A" w:rsidRPr="00620603">
        <w:rPr>
          <w:rFonts w:ascii="Times New Roman" w:eastAsia="Times New Roman" w:hAnsi="Times New Roman" w:cs="Times New Roman"/>
          <w:sz w:val="28"/>
          <w:szCs w:val="28"/>
          <w:lang w:eastAsia="ru-RU"/>
        </w:rPr>
        <w:t>,</w:t>
      </w:r>
      <w:r w:rsidRPr="00620603">
        <w:t xml:space="preserve"> </w:t>
      </w:r>
      <w:r w:rsidRPr="00620603">
        <w:rPr>
          <w:rFonts w:ascii="Times New Roman" w:eastAsia="Times New Roman" w:hAnsi="Times New Roman" w:cs="Times New Roman"/>
          <w:sz w:val="28"/>
          <w:szCs w:val="28"/>
          <w:lang w:eastAsia="ru-RU"/>
        </w:rPr>
        <w:t>6 ПСО ФПС ГПС Главного управления МЧС России по ХМАО-Югре</w:t>
      </w:r>
      <w:r w:rsidR="009B1B3A"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дминистрацией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БУ «Нефтеюганская городская станция скорой медицинской помощи»</w:t>
      </w:r>
      <w:r w:rsidR="009B1B3A" w:rsidRPr="00620603">
        <w:rPr>
          <w:rFonts w:ascii="Times New Roman" w:eastAsia="Times New Roman" w:hAnsi="Times New Roman" w:cs="Times New Roman"/>
          <w:sz w:val="28"/>
          <w:szCs w:val="28"/>
          <w:lang w:eastAsia="ru-RU"/>
        </w:rPr>
        <w:t>, коммунальными службами), а также в случаях, когда установка данных ограждающих устройств нарушает права третьих лиц в пользовании их имуществом. Установка ограждающих устройств осуществляется по решению собственников помещений в многоквартирном доме, принятому на общем собрании таких собственников в соответствии с Жилищным кодексом Российской Федерации. В случае если ограждающее устройство устанавливается для регулирования въезда и (или) выезда транспортных средств на придомовые территории двух и более многоквартирных домов, то установка таких устройств осуществляется на основании принятых на общих собраниях решений собственников помещений всех таких многоквартирных домов;</w:t>
      </w:r>
    </w:p>
    <w:p w14:paraId="0D4ADE6B"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14:paraId="0C435DEE"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выливать жидкие бытовые отходы, выбрасывать отходы и мусор;</w:t>
      </w:r>
    </w:p>
    <w:p w14:paraId="0F7729A3"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4D16E9" w:rsidRPr="00620603">
        <w:rPr>
          <w:rFonts w:ascii="Times New Roman" w:eastAsia="Times New Roman" w:hAnsi="Times New Roman" w:cs="Times New Roman"/>
          <w:sz w:val="28"/>
          <w:szCs w:val="28"/>
          <w:lang w:eastAsia="ru-RU"/>
        </w:rPr>
        <w:t xml:space="preserve">осуществлять проезд и </w:t>
      </w:r>
      <w:r w:rsidR="009B1B3A" w:rsidRPr="00620603">
        <w:rPr>
          <w:rFonts w:ascii="Times New Roman" w:eastAsia="Times New Roman" w:hAnsi="Times New Roman" w:cs="Times New Roman"/>
          <w:sz w:val="28"/>
          <w:szCs w:val="28"/>
          <w:lang w:eastAsia="ru-RU"/>
        </w:rPr>
        <w:t>размещать транспортные средства на территориях, занятых зелеными насаждениями, территориях детских площадок, спортивных площадок, площадках для выгула животных</w:t>
      </w:r>
      <w:r w:rsidR="004D16E9" w:rsidRPr="00620603">
        <w:rPr>
          <w:rFonts w:ascii="Times New Roman" w:eastAsia="Times New Roman" w:hAnsi="Times New Roman" w:cs="Times New Roman"/>
          <w:sz w:val="28"/>
          <w:szCs w:val="28"/>
          <w:lang w:eastAsia="ru-RU"/>
        </w:rPr>
        <w:t>;</w:t>
      </w:r>
    </w:p>
    <w:p w14:paraId="69851234"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организовывать платную стоянку автотранспортных средств;</w:t>
      </w:r>
    </w:p>
    <w:p w14:paraId="31183360"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мойку</w:t>
      </w:r>
      <w:r w:rsidR="00ED674C" w:rsidRPr="00620603">
        <w:rPr>
          <w:rFonts w:ascii="Times New Roman" w:eastAsia="Times New Roman" w:hAnsi="Times New Roman" w:cs="Times New Roman"/>
          <w:sz w:val="28"/>
          <w:szCs w:val="28"/>
          <w:lang w:eastAsia="ru-RU"/>
        </w:rPr>
        <w:t xml:space="preserve"> и ремонт транспортных средств</w:t>
      </w:r>
      <w:r w:rsidR="009B1B3A" w:rsidRPr="00620603">
        <w:rPr>
          <w:rFonts w:ascii="Times New Roman" w:eastAsia="Times New Roman" w:hAnsi="Times New Roman" w:cs="Times New Roman"/>
          <w:sz w:val="28"/>
          <w:szCs w:val="28"/>
          <w:lang w:eastAsia="ru-RU"/>
        </w:rPr>
        <w:t>, слив топлива и масел, регулировать звуковые сигналы, тормоза и двигатели;</w:t>
      </w:r>
    </w:p>
    <w:p w14:paraId="0877C597"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любые работы, отрицательно влияющие на здоровье людей и окружающую среду;</w:t>
      </w:r>
    </w:p>
    <w:p w14:paraId="75E3F1EB"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осуществлять транзитное движение транспорта по внутридворовым проездам придомовой территории;</w:t>
      </w:r>
    </w:p>
    <w:p w14:paraId="44C4A9D3"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14:paraId="47B3DB65"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транспортные средств</w:t>
      </w:r>
      <w:r w:rsidR="00ED674C"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техническое состояние которых исключает их эксплуатацию, а также хранить брошенные (разукомплектованные) транспортные средства вне специально отведенных мест (станции технического обслуживания, пункты приема и утилизации металлолома, гаражи);</w:t>
      </w:r>
    </w:p>
    <w:p w14:paraId="59F48011"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(хранить) маломерные суда;</w:t>
      </w:r>
    </w:p>
    <w:p w14:paraId="13E1E5DE"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нахождение и (или) передвижения домашних животных без владельцев;</w:t>
      </w:r>
    </w:p>
    <w:p w14:paraId="5C3C3962"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запрещается складирование КГО, образовавшихся во время ремонта квартир в многоквартирном доме, возле подъездов и на контейнерных площадках;</w:t>
      </w:r>
    </w:p>
    <w:p w14:paraId="0D72463D"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запрещается самовольное строительство (установка) хозяйственных и вспомогательных построек (сараев, будок, теплиц, голубятен), а также размещение контейнеров, металлических гаражей, тентов и других временных укрытий для автомобилей на придомовых территориях жилой застройки, территории общего пользования;</w:t>
      </w:r>
    </w:p>
    <w:p w14:paraId="73FD3945"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запрещается устройство </w:t>
      </w:r>
      <w:r w:rsidR="00ED674C" w:rsidRPr="00620603">
        <w:rPr>
          <w:rFonts w:ascii="Times New Roman" w:eastAsia="Times New Roman" w:hAnsi="Times New Roman" w:cs="Times New Roman"/>
          <w:sz w:val="28"/>
          <w:szCs w:val="28"/>
          <w:lang w:eastAsia="ru-RU"/>
        </w:rPr>
        <w:t xml:space="preserve">и использование </w:t>
      </w:r>
      <w:r w:rsidR="009B1B3A" w:rsidRPr="00620603">
        <w:rPr>
          <w:rFonts w:ascii="Times New Roman" w:eastAsia="Times New Roman" w:hAnsi="Times New Roman" w:cs="Times New Roman"/>
          <w:sz w:val="28"/>
          <w:szCs w:val="28"/>
          <w:lang w:eastAsia="ru-RU"/>
        </w:rPr>
        <w:t>ограждений (блокировки парковочного места) мест парковки, стоянки транспортного средства для целей личного пользования;</w:t>
      </w:r>
    </w:p>
    <w:p w14:paraId="548B0539" w14:textId="77777777" w:rsidR="009B1B3A" w:rsidRPr="00620603"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запрещается ведение личного подсобного хозяйства на земельных участках, не предназначенных для этих целей. В случае ведения гражданами личного подсобного хозяйства в целях удовлетворения личных потребностей в продуктах питания могут использоваться земельные участки, предоставленные и (или) приобретенные специально для ведения личного подсобного хозяйства в пределах границ </w:t>
      </w:r>
      <w:r w:rsidR="004608CD"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(приусадебный земельный участок), за пределами границ </w:t>
      </w:r>
      <w:r w:rsidR="002A6378"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(полевой земельный участок);</w:t>
      </w:r>
    </w:p>
    <w:p w14:paraId="745450F8" w14:textId="77777777" w:rsid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запрещается на территории жилой застройки многоквартирных домов выращивание сельскохозяйственных культур.</w:t>
      </w:r>
    </w:p>
    <w:p w14:paraId="61B31E32" w14:textId="77777777" w:rsidR="009B1B3A" w:rsidRPr="00620603" w:rsidRDefault="004B7909"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3.6</w:t>
      </w:r>
      <w:r w:rsidR="00D61EF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озелененные и другие территории и сооружения.</w:t>
      </w:r>
    </w:p>
    <w:p w14:paraId="2F9A57C8"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зеленые насаждения, ограждение, оборудование площадок, скамьи, урны, осветительное оборудование, носители информационного оформления.</w:t>
      </w:r>
    </w:p>
    <w:p w14:paraId="4F26518C"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 xml:space="preserve">В качестве твердых видов покрытий рекомендуется применение асфальтобетона, </w:t>
      </w:r>
      <w:proofErr w:type="spellStart"/>
      <w:r w:rsidRPr="00620603">
        <w:rPr>
          <w:rFonts w:ascii="Times New Roman" w:eastAsia="Times New Roman" w:hAnsi="Times New Roman" w:cs="Times New Roman"/>
          <w:sz w:val="28"/>
          <w:szCs w:val="28"/>
          <w:lang w:eastAsia="ru-RU"/>
        </w:rPr>
        <w:t>цементобетона</w:t>
      </w:r>
      <w:proofErr w:type="spellEnd"/>
      <w:r w:rsidRPr="00620603">
        <w:rPr>
          <w:rFonts w:ascii="Times New Roman" w:eastAsia="Times New Roman" w:hAnsi="Times New Roman" w:cs="Times New Roman"/>
          <w:sz w:val="28"/>
          <w:szCs w:val="28"/>
          <w:lang w:eastAsia="ru-RU"/>
        </w:rPr>
        <w:t xml:space="preserve"> и плиточного мощения.</w:t>
      </w:r>
    </w:p>
    <w:p w14:paraId="0C13430D"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озеленении территории детских садов и школ не допускается применение растений с ядовитыми плодами, а также с колючками и шипами.</w:t>
      </w:r>
    </w:p>
    <w:p w14:paraId="59FFFF5F"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 проектировании инженерных коммуникаций </w:t>
      </w:r>
      <w:r w:rsidR="000F7450" w:rsidRPr="00620603">
        <w:rPr>
          <w:rFonts w:ascii="Times New Roman" w:eastAsia="Times New Roman" w:hAnsi="Times New Roman" w:cs="Times New Roman"/>
          <w:sz w:val="28"/>
          <w:szCs w:val="28"/>
          <w:lang w:eastAsia="ru-RU"/>
        </w:rPr>
        <w:t>микрорайона</w:t>
      </w:r>
      <w:r w:rsidRPr="00620603">
        <w:rPr>
          <w:rFonts w:ascii="Times New Roman" w:eastAsia="Times New Roman" w:hAnsi="Times New Roman" w:cs="Times New Roman"/>
          <w:sz w:val="28"/>
          <w:szCs w:val="28"/>
          <w:lang w:eastAsia="ru-RU"/>
        </w:rPr>
        <w:t xml:space="preserve"> не допускается их трассировка через территорию детского сада и школы, уже существующие сети при реконструкции территории </w:t>
      </w:r>
      <w:r w:rsidR="000F7450" w:rsidRPr="00620603">
        <w:rPr>
          <w:rFonts w:ascii="Times New Roman" w:eastAsia="Times New Roman" w:hAnsi="Times New Roman" w:cs="Times New Roman"/>
          <w:sz w:val="28"/>
          <w:szCs w:val="28"/>
          <w:lang w:eastAsia="ru-RU"/>
        </w:rPr>
        <w:t>микрорайона</w:t>
      </w:r>
      <w:r w:rsidRPr="00620603">
        <w:rPr>
          <w:rFonts w:ascii="Times New Roman" w:eastAsia="Times New Roman" w:hAnsi="Times New Roman" w:cs="Times New Roman"/>
          <w:sz w:val="28"/>
          <w:szCs w:val="28"/>
          <w:lang w:eastAsia="ru-RU"/>
        </w:rPr>
        <w:t xml:space="preserve"> необходимо переложить. Собственные инженерные сети детского сада и школы проектируются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w:t>
      </w:r>
    </w:p>
    <w:p w14:paraId="4CF4BB73"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Не допускается устройство смотровых колодцев на территориях площадок, проездов, проходов. Места их размещения на других территориях в границах участка огораживаются или выделяются предупреждающими об опасности знаками.</w:t>
      </w:r>
    </w:p>
    <w:p w14:paraId="63C7FFBF" w14:textId="77777777" w:rsidR="009B1B3A" w:rsidRPr="00620603" w:rsidRDefault="004B7909"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3.7</w:t>
      </w:r>
      <w:r w:rsidR="00D61EF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участках длительного и кратковременного хранения автотранспортных средств предусматриваются сооружение гаража или стоянки, площадка (накопительная), выезды и въезды, пешеходные дорожки. Подъездные пути к участкам постоянного и кратковременного хранения автотранспортных средств устанавливаются не пересекающимися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следует изолировать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14:paraId="0AAB1B7B"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6149F009"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пешеходных дорожках предусматривается съезд – бордюрный пандус на уровень проезда (не менее одного на участок).</w:t>
      </w:r>
    </w:p>
    <w:p w14:paraId="6C8A6581"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p>
    <w:p w14:paraId="1464F6B5" w14:textId="77777777" w:rsidR="009B1B3A" w:rsidRPr="00620603" w:rsidRDefault="009B1B3A" w:rsidP="006F4E50">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IV</w:t>
      </w:r>
      <w:r w:rsidRPr="00620603">
        <w:rPr>
          <w:rFonts w:ascii="Times New Roman" w:eastAsia="Times New Roman" w:hAnsi="Times New Roman" w:cs="Times New Roman"/>
          <w:b/>
          <w:sz w:val="28"/>
          <w:szCs w:val="28"/>
          <w:lang w:eastAsia="ru-RU"/>
        </w:rPr>
        <w:t>. Благоустройство общественных территорий</w:t>
      </w:r>
      <w:r w:rsidR="00B3166B"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рекреационного назначения</w:t>
      </w:r>
    </w:p>
    <w:p w14:paraId="00594683"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w:t>
      </w:r>
      <w:r w:rsidR="009B1B3A" w:rsidRPr="00620603">
        <w:rPr>
          <w:rFonts w:ascii="Times New Roman" w:eastAsia="Times New Roman" w:hAnsi="Times New Roman" w:cs="Times New Roman"/>
          <w:sz w:val="28"/>
          <w:szCs w:val="28"/>
          <w:lang w:eastAsia="ru-RU"/>
        </w:rPr>
        <w:t>Объектами благоустройства территории рекреационного назначения являются объекты рекреации - зоны отдыха, парки, сады, бульвары, скверы, лесопарковые зоны. Проектирование благоустройства объектов рекреации должно производиться в соответствии с установленными режимами хозяйственной деятельности.</w:t>
      </w:r>
    </w:p>
    <w:p w14:paraId="7BF2D160"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4.2.Планировочная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w:t>
      </w:r>
      <w:r w:rsidRPr="00620603">
        <w:rPr>
          <w:rFonts w:ascii="Times New Roman" w:eastAsia="Times New Roman" w:hAnsi="Times New Roman" w:cs="Times New Roman"/>
          <w:sz w:val="28"/>
          <w:szCs w:val="28"/>
          <w:lang w:eastAsia="ru-RU"/>
        </w:rPr>
        <w:lastRenderedPageBreak/>
        <w:t>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p>
    <w:p w14:paraId="2D573C26"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4.3</w:t>
      </w:r>
      <w:r w:rsidR="00B4740F"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При проектировании, благоустройстве, реконструкции объектов рекреации предусматривается:</w:t>
      </w:r>
    </w:p>
    <w:p w14:paraId="06AB51CE"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лесопарковых зон: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756DF0B3"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парков и садов: реконструкция планировочной структуры (например, изменение плотности дорожно-</w:t>
      </w:r>
      <w:proofErr w:type="spellStart"/>
      <w:r w:rsidR="009B1B3A" w:rsidRPr="00620603">
        <w:rPr>
          <w:rFonts w:ascii="Times New Roman" w:eastAsia="Times New Roman" w:hAnsi="Times New Roman" w:cs="Times New Roman"/>
          <w:sz w:val="28"/>
          <w:szCs w:val="28"/>
          <w:lang w:eastAsia="ru-RU"/>
        </w:rPr>
        <w:t>тропиночной</w:t>
      </w:r>
      <w:proofErr w:type="spellEnd"/>
      <w:r w:rsidR="009B1B3A" w:rsidRPr="00620603">
        <w:rPr>
          <w:rFonts w:ascii="Times New Roman" w:eastAsia="Times New Roman" w:hAnsi="Times New Roman" w:cs="Times New Roman"/>
          <w:sz w:val="28"/>
          <w:szCs w:val="28"/>
          <w:lang w:eastAsia="ru-RU"/>
        </w:rPr>
        <w:t xml:space="preserve"> сети), </w:t>
      </w:r>
      <w:proofErr w:type="spellStart"/>
      <w:r w:rsidR="009B1B3A" w:rsidRPr="00620603">
        <w:rPr>
          <w:rFonts w:ascii="Times New Roman" w:eastAsia="Times New Roman" w:hAnsi="Times New Roman" w:cs="Times New Roman"/>
          <w:sz w:val="28"/>
          <w:szCs w:val="28"/>
          <w:lang w:eastAsia="ru-RU"/>
        </w:rPr>
        <w:t>разреживание</w:t>
      </w:r>
      <w:proofErr w:type="spellEnd"/>
      <w:r w:rsidR="009B1B3A" w:rsidRPr="00620603">
        <w:rPr>
          <w:rFonts w:ascii="Times New Roman" w:eastAsia="Times New Roman" w:hAnsi="Times New Roman" w:cs="Times New Roman"/>
          <w:sz w:val="28"/>
          <w:szCs w:val="28"/>
          <w:lang w:eastAsia="ru-RU"/>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15B7EAF5" w14:textId="39F32E91" w:rsid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414E4ABD" w14:textId="75EE3C4A" w:rsidR="004826C3" w:rsidRPr="00620603" w:rsidRDefault="004826C3" w:rsidP="00BD3E6D">
      <w:pPr>
        <w:spacing w:after="0" w:line="240" w:lineRule="auto"/>
        <w:ind w:firstLine="709"/>
        <w:jc w:val="both"/>
        <w:rPr>
          <w:rFonts w:ascii="Times New Roman" w:eastAsia="Times New Roman" w:hAnsi="Times New Roman" w:cs="Times New Roman"/>
          <w:sz w:val="28"/>
          <w:szCs w:val="28"/>
          <w:lang w:eastAsia="ru-RU"/>
        </w:rPr>
      </w:pPr>
      <w:r w:rsidRPr="004826C3">
        <w:rPr>
          <w:rFonts w:ascii="Times New Roman" w:eastAsia="Times New Roman" w:hAnsi="Times New Roman" w:cs="Times New Roman"/>
          <w:sz w:val="28"/>
          <w:szCs w:val="28"/>
          <w:lang w:eastAsia="ru-RU"/>
        </w:rPr>
        <w:t>Использование, охрана, защита, воспроизводство городских лесов, расположенных в границах муниципального образования город Нефтеюганск, определяется постановлением администрации города Нефтеюганска.</w:t>
      </w:r>
    </w:p>
    <w:p w14:paraId="4BBD6A15"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4.4.</w:t>
      </w:r>
      <w:r w:rsidR="009B1B3A" w:rsidRPr="00620603">
        <w:rPr>
          <w:rFonts w:ascii="Times New Roman" w:eastAsia="Times New Roman" w:hAnsi="Times New Roman" w:cs="Times New Roman"/>
          <w:sz w:val="28"/>
          <w:szCs w:val="28"/>
          <w:lang w:eastAsia="ru-RU"/>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14:paraId="3C9B807F"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4.5.</w:t>
      </w:r>
      <w:r w:rsidR="009B1B3A" w:rsidRPr="00620603">
        <w:rPr>
          <w:rFonts w:ascii="Times New Roman" w:eastAsia="Times New Roman" w:hAnsi="Times New Roman" w:cs="Times New Roman"/>
          <w:sz w:val="28"/>
          <w:szCs w:val="28"/>
          <w:lang w:eastAsia="ru-RU"/>
        </w:rPr>
        <w:t xml:space="preserve">Зоны отдыха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территории, предназначенные и обустроенные для организации активного массового отдыха, купания и рекреации.</w:t>
      </w:r>
    </w:p>
    <w:p w14:paraId="349D4BF3"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4.6.</w:t>
      </w:r>
      <w:r w:rsidR="009B1B3A" w:rsidRPr="00620603">
        <w:rPr>
          <w:rFonts w:ascii="Times New Roman" w:eastAsia="Times New Roman" w:hAnsi="Times New Roman" w:cs="Times New Roman"/>
          <w:sz w:val="28"/>
          <w:szCs w:val="28"/>
          <w:lang w:eastAsia="ru-RU"/>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14:paraId="11776B84"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4.7.</w:t>
      </w:r>
      <w:r w:rsidR="009B1B3A" w:rsidRPr="00620603">
        <w:rPr>
          <w:rFonts w:ascii="Times New Roman" w:eastAsia="Times New Roman" w:hAnsi="Times New Roman" w:cs="Times New Roman"/>
          <w:sz w:val="28"/>
          <w:szCs w:val="28"/>
          <w:lang w:eastAsia="ru-RU"/>
        </w:rPr>
        <w:t>На территории зоны отдыха размещается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необходимо устанав</w:t>
      </w:r>
      <w:r w:rsidRPr="00620603">
        <w:rPr>
          <w:rFonts w:ascii="Times New Roman" w:eastAsia="Times New Roman" w:hAnsi="Times New Roman" w:cs="Times New Roman"/>
          <w:sz w:val="28"/>
          <w:szCs w:val="28"/>
          <w:lang w:eastAsia="ru-RU"/>
        </w:rPr>
        <w:t xml:space="preserve">ливать площадью не менее 12 </w:t>
      </w:r>
      <w:proofErr w:type="spellStart"/>
      <w:r w:rsidRPr="00620603">
        <w:rPr>
          <w:rFonts w:ascii="Times New Roman" w:eastAsia="Times New Roman" w:hAnsi="Times New Roman" w:cs="Times New Roman"/>
          <w:sz w:val="28"/>
          <w:szCs w:val="28"/>
          <w:lang w:eastAsia="ru-RU"/>
        </w:rPr>
        <w:t>кв.</w:t>
      </w:r>
      <w:r w:rsidR="009B1B3A" w:rsidRPr="00620603">
        <w:rPr>
          <w:rFonts w:ascii="Times New Roman" w:eastAsia="Times New Roman" w:hAnsi="Times New Roman" w:cs="Times New Roman"/>
          <w:sz w:val="28"/>
          <w:szCs w:val="28"/>
          <w:lang w:eastAsia="ru-RU"/>
        </w:rPr>
        <w:t>м</w:t>
      </w:r>
      <w:proofErr w:type="spellEnd"/>
      <w:r w:rsidR="009B1B3A" w:rsidRPr="00620603">
        <w:rPr>
          <w:rFonts w:ascii="Times New Roman" w:eastAsia="Times New Roman" w:hAnsi="Times New Roman" w:cs="Times New Roman"/>
          <w:sz w:val="28"/>
          <w:szCs w:val="28"/>
          <w:lang w:eastAsia="ru-RU"/>
        </w:rPr>
        <w:t>, имеющим естественное и искусственное освещение, водопровод и туалет.</w:t>
      </w:r>
    </w:p>
    <w:p w14:paraId="2D64704F"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4.8.</w:t>
      </w:r>
      <w:r w:rsidR="009B1B3A" w:rsidRPr="00620603">
        <w:rPr>
          <w:rFonts w:ascii="Times New Roman" w:eastAsia="Times New Roman" w:hAnsi="Times New Roman" w:cs="Times New Roman"/>
          <w:sz w:val="28"/>
          <w:szCs w:val="28"/>
          <w:lang w:eastAsia="ru-RU"/>
        </w:rPr>
        <w:t>Перечень элементов благоустройства на территории зоны отдыха включает твердые виды покрытия проезда,</w:t>
      </w:r>
      <w:r w:rsidR="00E1335B" w:rsidRPr="00620603">
        <w:rPr>
          <w:rFonts w:ascii="Times New Roman" w:eastAsia="Times New Roman" w:hAnsi="Times New Roman" w:cs="Times New Roman"/>
          <w:sz w:val="28"/>
          <w:szCs w:val="28"/>
          <w:lang w:eastAsia="ru-RU"/>
        </w:rPr>
        <w:t xml:space="preserve"> комбинированные дорожки, зеленые насаждения,</w:t>
      </w:r>
      <w:r w:rsidR="009B1B3A" w:rsidRPr="00620603">
        <w:rPr>
          <w:rFonts w:ascii="Times New Roman" w:eastAsia="Times New Roman" w:hAnsi="Times New Roman" w:cs="Times New Roman"/>
          <w:sz w:val="28"/>
          <w:szCs w:val="28"/>
          <w:lang w:eastAsia="ru-RU"/>
        </w:rPr>
        <w:t xml:space="preserve"> скамьи, урны, малые контейнеры для мусора, оборудование пляжа (навесы от солнца, лежаки, кабинки для переодевания), туалетные кабины, мобильные торговые объекты.</w:t>
      </w:r>
    </w:p>
    <w:p w14:paraId="013559E0"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проектировании работ по озеленению обеспечивается:</w:t>
      </w:r>
    </w:p>
    <w:p w14:paraId="76C58B50"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сохранение травяного покрова, древесной и кустарниковой растительности не менее чем на 80% общей площади зоны отдыха;</w:t>
      </w:r>
    </w:p>
    <w:p w14:paraId="137E6AF6"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работы по озеленению и формированию берегов водоема (берегоукрепительный пояс на оползневых и эродируемых склонах, склоновые водозадерживающие пояса - головной дренаж и пр.);</w:t>
      </w:r>
    </w:p>
    <w:p w14:paraId="73DA17C9"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недопущение использования территории зоны отдыха для иных целей (выгуливания животных, устройства игровых городков, аттракционов и т.п.).</w:t>
      </w:r>
    </w:p>
    <w:p w14:paraId="10CF719C"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4.9.</w:t>
      </w:r>
      <w:r w:rsidR="009B1B3A" w:rsidRPr="00620603">
        <w:rPr>
          <w:rFonts w:ascii="Times New Roman" w:eastAsia="Times New Roman" w:hAnsi="Times New Roman" w:cs="Times New Roman"/>
          <w:sz w:val="28"/>
          <w:szCs w:val="28"/>
          <w:lang w:eastAsia="ru-RU"/>
        </w:rPr>
        <w:t>Парк предназначен для организации активного и тихого отдыха населения.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детские спортивно-игровые комплексы, места для катания на роликах.</w:t>
      </w:r>
    </w:p>
    <w:p w14:paraId="01461D41"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4.10.</w:t>
      </w:r>
      <w:r w:rsidR="009B1B3A" w:rsidRPr="00620603">
        <w:rPr>
          <w:rFonts w:ascii="Times New Roman" w:eastAsia="Times New Roman" w:hAnsi="Times New Roman" w:cs="Times New Roman"/>
          <w:sz w:val="28"/>
          <w:szCs w:val="28"/>
          <w:lang w:eastAsia="ru-RU"/>
        </w:rPr>
        <w:t>Обязательный перечень элементов благоустройства на территории парка включает твердые виды покрытия основных дорожек, элементы сопряжения поверхностей, зеленые насаждения, скамьи, урны и малые контейнеры для мусора, оборудование площадок, осветительное оборудование.</w:t>
      </w:r>
    </w:p>
    <w:p w14:paraId="79DD0733"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4.11.</w:t>
      </w:r>
      <w:r w:rsidR="009B1B3A" w:rsidRPr="00620603">
        <w:rPr>
          <w:rFonts w:ascii="Times New Roman" w:eastAsia="Times New Roman" w:hAnsi="Times New Roman" w:cs="Times New Roman"/>
          <w:sz w:val="28"/>
          <w:szCs w:val="28"/>
          <w:lang w:eastAsia="ru-RU"/>
        </w:rPr>
        <w:t>При проведении работ по озеленению парков предусматривается цветочное оформление с использованием видов растений, характерных для данной климатической зоны.</w:t>
      </w:r>
    </w:p>
    <w:p w14:paraId="2F6A1F66"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4.12.</w:t>
      </w:r>
      <w:r w:rsidR="009B1B3A" w:rsidRPr="00620603">
        <w:rPr>
          <w:rFonts w:ascii="Times New Roman" w:eastAsia="Times New Roman" w:hAnsi="Times New Roman" w:cs="Times New Roman"/>
          <w:sz w:val="28"/>
          <w:szCs w:val="28"/>
          <w:lang w:eastAsia="ru-RU"/>
        </w:rPr>
        <w:t>Возможно предусматривать ограждение территории парка, размещение мобильных торговых объектов и некапитальных строений, сооружений питания (летние кафе).</w:t>
      </w:r>
    </w:p>
    <w:p w14:paraId="1543526A"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4.13.</w:t>
      </w:r>
      <w:r w:rsidR="009B1B3A" w:rsidRPr="00620603">
        <w:rPr>
          <w:rFonts w:ascii="Times New Roman" w:eastAsia="Times New Roman" w:hAnsi="Times New Roman" w:cs="Times New Roman"/>
          <w:sz w:val="28"/>
          <w:szCs w:val="28"/>
          <w:lang w:eastAsia="ru-RU"/>
        </w:rPr>
        <w:t>Скверы предназначены для организации кратковременного отдыха, прогулок, транзитных пешеходных передвижений.</w:t>
      </w:r>
    </w:p>
    <w:p w14:paraId="52BD757D"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4.14.</w:t>
      </w:r>
      <w:r w:rsidR="009B1B3A" w:rsidRPr="00620603">
        <w:rPr>
          <w:rFonts w:ascii="Times New Roman" w:eastAsia="Times New Roman" w:hAnsi="Times New Roman" w:cs="Times New Roman"/>
          <w:sz w:val="28"/>
          <w:szCs w:val="28"/>
          <w:lang w:eastAsia="ru-RU"/>
        </w:rPr>
        <w:t>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зеленые насаждения, скамьи, урны или малые контейнеры для мусора, осветительное оборудование, оборудование архитектурно-декоративного освещения.</w:t>
      </w:r>
    </w:p>
    <w:p w14:paraId="4951131A"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4.15.</w:t>
      </w:r>
      <w:r w:rsidR="009B1B3A" w:rsidRPr="00620603">
        <w:rPr>
          <w:rFonts w:ascii="Times New Roman" w:eastAsia="Times New Roman" w:hAnsi="Times New Roman" w:cs="Times New Roman"/>
          <w:sz w:val="28"/>
          <w:szCs w:val="28"/>
          <w:lang w:eastAsia="ru-RU"/>
        </w:rPr>
        <w:t>Проектируется 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656AC5A"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p>
    <w:p w14:paraId="061EE5B8" w14:textId="77777777" w:rsidR="009B1B3A" w:rsidRPr="00620603" w:rsidRDefault="009B1B3A" w:rsidP="006F4E50">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V</w:t>
      </w:r>
      <w:r w:rsidRPr="00620603">
        <w:rPr>
          <w:rFonts w:ascii="Times New Roman" w:eastAsia="Times New Roman" w:hAnsi="Times New Roman" w:cs="Times New Roman"/>
          <w:b/>
          <w:sz w:val="28"/>
          <w:szCs w:val="28"/>
          <w:lang w:eastAsia="ru-RU"/>
        </w:rPr>
        <w:t>. Содержание территорий общего пользования и поряд</w:t>
      </w:r>
      <w:r w:rsidR="001401C9" w:rsidRPr="00620603">
        <w:rPr>
          <w:rFonts w:ascii="Times New Roman" w:eastAsia="Times New Roman" w:hAnsi="Times New Roman" w:cs="Times New Roman"/>
          <w:b/>
          <w:sz w:val="28"/>
          <w:szCs w:val="28"/>
          <w:lang w:eastAsia="ru-RU"/>
        </w:rPr>
        <w:t>ок</w:t>
      </w:r>
      <w:r w:rsidR="00665107"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пользования такими территориями</w:t>
      </w:r>
    </w:p>
    <w:p w14:paraId="6A5F8255"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w:t>
      </w:r>
      <w:r w:rsidR="009B1B3A" w:rsidRPr="00620603">
        <w:rPr>
          <w:rFonts w:ascii="Times New Roman" w:eastAsia="Times New Roman" w:hAnsi="Times New Roman" w:cs="Times New Roman"/>
          <w:sz w:val="28"/>
          <w:szCs w:val="28"/>
          <w:lang w:eastAsia="ru-RU"/>
        </w:rPr>
        <w:t xml:space="preserve">Содержание и пользование территориями общего пользования осуществляется в соответствии с требованиями настоящих Правил. </w:t>
      </w:r>
    </w:p>
    <w:p w14:paraId="6D17E373"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Содержание территорий общего пользования и порядок пользования такими территориями заключается в проведении мероприятий, обеспечивающих:</w:t>
      </w:r>
    </w:p>
    <w:p w14:paraId="487D942F"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надлежащее санитарное состояние территорий, в том числе при проведении массовых мероприятий по уборке территории (субботников) и праздничных мероприятий, а в зимний период - надлежащее санитарное состояние территории с проведением работ по вывозу снега, скола льда, обработке объектов улично-дорожной сети противогололедными материалами и реагентами;</w:t>
      </w:r>
    </w:p>
    <w:p w14:paraId="14AAAE03"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надлежащее содержание улично-дорожной сети общего пользования города;</w:t>
      </w:r>
    </w:p>
    <w:p w14:paraId="72E261E2"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надлежащее состояние канав, лотков, ливневой канализации и других водоотводных сооружений;</w:t>
      </w:r>
    </w:p>
    <w:p w14:paraId="71D20F2A"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предотвращение загрязнения территории общего пользования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14:paraId="229CA609"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в исправном и чистом состоянии адресных указателей и других средств размещения информации;</w:t>
      </w:r>
    </w:p>
    <w:p w14:paraId="6E9A70C6"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проведение мероприятий по благоустройству улично-дорожной сети, инженерных сооружений и коммуникаций, мостов, дамб, путепроводов, тротуаров, пешеходных и велосипедных дорожек, объектов уличного освещения, МАФ и других объектов и элементов благоустройства, предусмотренных настоящими Правилами;</w:t>
      </w:r>
    </w:p>
    <w:p w14:paraId="35E53D0A"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проведение мероприятий по озеленению территорий и содержанию озелененных территорий, предусмотренных настоящими Правилами;</w:t>
      </w:r>
    </w:p>
    <w:p w14:paraId="36636BB2"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прилегающей территории в соответствии с настоящими Правилами.</w:t>
      </w:r>
    </w:p>
    <w:p w14:paraId="1F2754F2"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5.2.</w:t>
      </w:r>
      <w:r w:rsidR="009B1B3A" w:rsidRPr="00620603">
        <w:rPr>
          <w:rFonts w:ascii="Times New Roman" w:eastAsia="Times New Roman" w:hAnsi="Times New Roman" w:cs="Times New Roman"/>
          <w:sz w:val="28"/>
          <w:szCs w:val="28"/>
          <w:lang w:eastAsia="ru-RU"/>
        </w:rPr>
        <w:t>Перечень мероприятий по содержанию территории определяется с учетом летнего и зимнего периодов.</w:t>
      </w:r>
    </w:p>
    <w:p w14:paraId="42F2941E"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5.3.</w:t>
      </w:r>
      <w:r w:rsidR="009B1B3A" w:rsidRPr="00620603">
        <w:rPr>
          <w:rFonts w:ascii="Times New Roman" w:eastAsia="Times New Roman" w:hAnsi="Times New Roman" w:cs="Times New Roman"/>
          <w:sz w:val="28"/>
          <w:szCs w:val="28"/>
          <w:lang w:eastAsia="ru-RU"/>
        </w:rPr>
        <w:t>Работы по содержанию территории должны обеспечивать безопасное движение транспортных средств и пешеходов независимо от погодных условий и сохранность зеленых насаждений, травяного покрова, газона.</w:t>
      </w:r>
    </w:p>
    <w:p w14:paraId="6F291252" w14:textId="77777777" w:rsidR="00502C14"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5.4.</w:t>
      </w:r>
      <w:r w:rsidR="009B1B3A" w:rsidRPr="00620603">
        <w:rPr>
          <w:rFonts w:ascii="Times New Roman" w:eastAsia="Times New Roman" w:hAnsi="Times New Roman" w:cs="Times New Roman"/>
          <w:sz w:val="28"/>
          <w:szCs w:val="28"/>
          <w:lang w:eastAsia="ru-RU"/>
        </w:rPr>
        <w:t>Объекты и элементы благоустройства должны быть в технически исправном состоянии, обеспечивающем их надлежащую эксплуатацию, не до</w:t>
      </w:r>
      <w:r w:rsidR="00502C14" w:rsidRPr="00620603">
        <w:rPr>
          <w:rFonts w:ascii="Times New Roman" w:eastAsia="Times New Roman" w:hAnsi="Times New Roman" w:cs="Times New Roman"/>
          <w:sz w:val="28"/>
          <w:szCs w:val="28"/>
          <w:lang w:eastAsia="ru-RU"/>
        </w:rPr>
        <w:t>лжны иметь повреждений, сколов.</w:t>
      </w:r>
    </w:p>
    <w:p w14:paraId="15B0C250"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5.5.</w:t>
      </w:r>
      <w:r w:rsidR="001401C9" w:rsidRPr="00620603">
        <w:rPr>
          <w:rFonts w:ascii="Times New Roman" w:eastAsia="Times New Roman" w:hAnsi="Times New Roman" w:cs="Times New Roman"/>
          <w:sz w:val="28"/>
          <w:szCs w:val="28"/>
          <w:lang w:eastAsia="ru-RU"/>
        </w:rPr>
        <w:t>На территории м</w:t>
      </w:r>
      <w:r w:rsidR="00114FC8" w:rsidRPr="00620603">
        <w:rPr>
          <w:rFonts w:ascii="Times New Roman" w:eastAsia="Times New Roman" w:hAnsi="Times New Roman" w:cs="Times New Roman"/>
          <w:sz w:val="28"/>
          <w:szCs w:val="28"/>
          <w:lang w:eastAsia="ru-RU"/>
        </w:rPr>
        <w:t xml:space="preserve">униципального образования город </w:t>
      </w:r>
      <w:proofErr w:type="gramStart"/>
      <w:r w:rsidR="00845A1F" w:rsidRPr="00620603">
        <w:rPr>
          <w:rFonts w:ascii="Times New Roman" w:eastAsia="Times New Roman" w:hAnsi="Times New Roman" w:cs="Times New Roman"/>
          <w:sz w:val="28"/>
          <w:szCs w:val="28"/>
          <w:lang w:eastAsia="ru-RU"/>
        </w:rPr>
        <w:t xml:space="preserve">Нефтеюганск,   </w:t>
      </w:r>
      <w:proofErr w:type="gramEnd"/>
      <w:r w:rsidR="00845A1F" w:rsidRPr="00620603">
        <w:rPr>
          <w:rFonts w:ascii="Times New Roman" w:eastAsia="Times New Roman" w:hAnsi="Times New Roman" w:cs="Times New Roman"/>
          <w:sz w:val="28"/>
          <w:szCs w:val="28"/>
          <w:lang w:eastAsia="ru-RU"/>
        </w:rPr>
        <w:t xml:space="preserve">      </w:t>
      </w:r>
      <w:r w:rsidR="001401C9" w:rsidRPr="00620603">
        <w:rPr>
          <w:rFonts w:ascii="Times New Roman" w:eastAsia="Times New Roman" w:hAnsi="Times New Roman" w:cs="Times New Roman"/>
          <w:sz w:val="28"/>
          <w:szCs w:val="28"/>
          <w:lang w:eastAsia="ru-RU"/>
        </w:rPr>
        <w:t xml:space="preserve">в том числе на </w:t>
      </w:r>
      <w:r w:rsidR="009B1B3A" w:rsidRPr="00620603">
        <w:rPr>
          <w:rFonts w:ascii="Times New Roman" w:eastAsia="Times New Roman" w:hAnsi="Times New Roman" w:cs="Times New Roman"/>
          <w:sz w:val="28"/>
          <w:szCs w:val="28"/>
          <w:lang w:eastAsia="ru-RU"/>
        </w:rPr>
        <w:t>территориях общего пользования и дворовых</w:t>
      </w:r>
      <w:r w:rsidR="00845A1F"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территориях запрещается:</w:t>
      </w:r>
    </w:p>
    <w:p w14:paraId="391B278B" w14:textId="77777777" w:rsidR="00E76674" w:rsidRPr="00620603" w:rsidRDefault="009241D6" w:rsidP="00502C14">
      <w:pPr>
        <w:spacing w:after="0" w:line="240" w:lineRule="auto"/>
        <w:ind w:firstLine="709"/>
        <w:jc w:val="both"/>
        <w:rPr>
          <w:rFonts w:ascii="Times New Roman" w:eastAsia="Times New Roman" w:hAnsi="Times New Roman" w:cs="Times New Roman"/>
          <w:i/>
          <w:sz w:val="28"/>
          <w:szCs w:val="28"/>
          <w:lang w:eastAsia="ru-RU"/>
        </w:rPr>
      </w:pPr>
      <w:r w:rsidRPr="00620603">
        <w:rPr>
          <w:rFonts w:ascii="Times New Roman" w:eastAsia="Times New Roman" w:hAnsi="Times New Roman" w:cs="Times New Roman"/>
          <w:sz w:val="28"/>
          <w:szCs w:val="28"/>
          <w:lang w:eastAsia="ru-RU"/>
        </w:rPr>
        <w:t xml:space="preserve">-допускать нарушение периодичности, сроков проведения уборки используемой территории, повлекшее ненадлежащее содержание территории, нарушающее </w:t>
      </w:r>
      <w:r w:rsidR="00385888" w:rsidRPr="00620603">
        <w:rPr>
          <w:rFonts w:ascii="Times New Roman" w:eastAsia="Times New Roman" w:hAnsi="Times New Roman" w:cs="Times New Roman"/>
          <w:sz w:val="28"/>
          <w:szCs w:val="28"/>
          <w:lang w:eastAsia="ru-RU"/>
        </w:rPr>
        <w:t xml:space="preserve">санитарное состояние </w:t>
      </w:r>
      <w:r w:rsidRPr="00620603">
        <w:rPr>
          <w:rFonts w:ascii="Times New Roman" w:eastAsia="Times New Roman" w:hAnsi="Times New Roman" w:cs="Times New Roman"/>
          <w:sz w:val="28"/>
          <w:szCs w:val="28"/>
          <w:lang w:eastAsia="ru-RU"/>
        </w:rPr>
        <w:t xml:space="preserve">городской среды (наличие мусора, остатков сырья и материалов, тары и упаковки, сухостойных деревьев </w:t>
      </w:r>
      <w:r w:rsidR="00502C14" w:rsidRPr="00620603">
        <w:rPr>
          <w:rFonts w:ascii="Times New Roman" w:eastAsia="Times New Roman" w:hAnsi="Times New Roman" w:cs="Times New Roman"/>
          <w:sz w:val="28"/>
          <w:szCs w:val="28"/>
          <w:lang w:eastAsia="ru-RU"/>
        </w:rPr>
        <w:t>и кустарников, некошеной травы;</w:t>
      </w:r>
    </w:p>
    <w:p w14:paraId="61C8C6FA" w14:textId="77777777" w:rsidR="00E76674" w:rsidRPr="00620603" w:rsidRDefault="00E76674" w:rsidP="00E76674">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-вывешивать и расклеивать объявления, афиши, плакаты и другие информационные сообщения на зданиях, павильонах, инженерных сооружениях, заборах, опорах линий освещения, трубопроводах, деревьях и других объектах, кроме специально отведенных мест для размещения информации;</w:t>
      </w:r>
    </w:p>
    <w:p w14:paraId="6E864999"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засыпать систему приема поверхностных сточных вод города для обустройства проездов, проходов к строениям, земельным участкам;</w:t>
      </w:r>
    </w:p>
    <w:p w14:paraId="30C25830"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устраивать водопропускные трубы на системе приема поверхностных сточных вод города, осуществлять сброс ливневых и дренажных стоков в данную систему без согласования с собственником (пользователем, правообладателем);</w:t>
      </w:r>
    </w:p>
    <w:p w14:paraId="2ABDE89B"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сброс, складирование и (или) временное хранение ТКО, строительного и иного мусора в местах и на территориях общего пользования вне контейнеров, бункеров, урн, закапывать его в землю, кроме мест, специально отведенных для этой цели;</w:t>
      </w:r>
    </w:p>
    <w:p w14:paraId="52913A81"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складировать строительные материалы и отходы, грунт, удобрения, твердое топливо на тротуарах и прилегающих к домам территориях общего пользования;</w:t>
      </w:r>
    </w:p>
    <w:p w14:paraId="287E498C" w14:textId="77777777" w:rsidR="009241D6" w:rsidRPr="00620603" w:rsidRDefault="009241D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-складировать, хранить дрова, уголь, сено вне территории земельного участка, принадлежащего гражданину или юридическому лицу;</w:t>
      </w:r>
    </w:p>
    <w:p w14:paraId="0FD83BCE"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14:paraId="757B0D4C" w14:textId="77777777" w:rsidR="004F685D" w:rsidRPr="00620603"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-сливать (разливать) жидкие бытовые и промышленные отходы, технические жидкости (нефтепродукты, химические вещества и т.п.) на рельеф местности, в сети ливневой канализации, а также в сети фекальной канализации в неустановленных местах;</w:t>
      </w:r>
    </w:p>
    <w:p w14:paraId="0CBA170C" w14:textId="77777777" w:rsidR="004F685D" w:rsidRPr="00620603"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-открывать и использовать колодцы для сбора ливневых вод, сметать мусор в колодцы и дождеприемники ливневой канализации;</w:t>
      </w:r>
    </w:p>
    <w:p w14:paraId="5A12D357"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осуществлять сброс на поверхность хозяйственно-бытовых стоков из </w:t>
      </w:r>
      <w:proofErr w:type="spellStart"/>
      <w:r w:rsidR="009B1B3A" w:rsidRPr="00620603">
        <w:rPr>
          <w:rFonts w:ascii="Times New Roman" w:eastAsia="Times New Roman" w:hAnsi="Times New Roman" w:cs="Times New Roman"/>
          <w:sz w:val="28"/>
          <w:szCs w:val="28"/>
          <w:lang w:eastAsia="ru-RU"/>
        </w:rPr>
        <w:t>неканализованных</w:t>
      </w:r>
      <w:proofErr w:type="spellEnd"/>
      <w:r w:rsidR="009B1B3A" w:rsidRPr="00620603">
        <w:rPr>
          <w:rFonts w:ascii="Times New Roman" w:eastAsia="Times New Roman" w:hAnsi="Times New Roman" w:cs="Times New Roman"/>
          <w:sz w:val="28"/>
          <w:szCs w:val="28"/>
          <w:lang w:eastAsia="ru-RU"/>
        </w:rPr>
        <w:t xml:space="preserve"> домов (зданий, сооружений);</w:t>
      </w:r>
    </w:p>
    <w:p w14:paraId="1F42A259"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сжигать промышленные и коммунальные отходы, в том числе мусор, листья, ветви деревьев и кустарников после обрезки, порубочные остатки, покрышки;</w:t>
      </w:r>
    </w:p>
    <w:p w14:paraId="5A5AFFD4"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выливать на зеленые насаждения, травяной покров, газоны, грунт или твердое покрытие улиц, объектов улично-дорожной сети использованную воду, в том числе воду, образовавшуюся после продажи цветов, замороженных и иных продуктов;</w:t>
      </w:r>
    </w:p>
    <w:p w14:paraId="70155D80"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на тротуарах</w:t>
      </w:r>
      <w:r w:rsidR="001534B4" w:rsidRPr="00620603">
        <w:t xml:space="preserve"> </w:t>
      </w:r>
      <w:r w:rsidR="001534B4" w:rsidRPr="00620603">
        <w:rPr>
          <w:rFonts w:ascii="Times New Roman" w:eastAsia="Times New Roman" w:hAnsi="Times New Roman" w:cs="Times New Roman"/>
          <w:sz w:val="28"/>
          <w:szCs w:val="28"/>
          <w:lang w:eastAsia="ru-RU"/>
        </w:rPr>
        <w:t>информационные конструкции</w:t>
      </w:r>
      <w:r w:rsidR="009B1B3A" w:rsidRPr="00620603">
        <w:rPr>
          <w:rFonts w:ascii="Times New Roman" w:eastAsia="Times New Roman" w:hAnsi="Times New Roman" w:cs="Times New Roman"/>
          <w:sz w:val="28"/>
          <w:szCs w:val="28"/>
          <w:lang w:eastAsia="ru-RU"/>
        </w:rPr>
        <w:t xml:space="preserve"> тумбы, ограждения, цветочные вазоны, затрудняющие уборку городских территорий механизированным способом;</w:t>
      </w:r>
    </w:p>
    <w:p w14:paraId="5FBCE0A5" w14:textId="77777777" w:rsidR="00C67433" w:rsidRDefault="00016B4B" w:rsidP="00016B4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C67433" w:rsidRPr="00C67433">
        <w:rPr>
          <w:rFonts w:ascii="Times New Roman" w:eastAsia="Times New Roman" w:hAnsi="Times New Roman" w:cs="Times New Roman"/>
          <w:sz w:val="28"/>
          <w:szCs w:val="28"/>
          <w:lang w:eastAsia="ru-RU"/>
        </w:rPr>
        <w:t xml:space="preserve">оказывать услуги по катанию на лошадях (пони), иных вьючных или верховых животных, а также на гужевых повозках (санях) вне установленных для этих целей мест. Оказание услуг по катанию на лошадях (пони), иных вьючных или верховых животных, а также на гужевых повозках (санях) на </w:t>
      </w:r>
      <w:r w:rsidR="00C67433" w:rsidRPr="00C67433">
        <w:rPr>
          <w:rFonts w:ascii="Times New Roman" w:eastAsia="Times New Roman" w:hAnsi="Times New Roman" w:cs="Times New Roman"/>
          <w:sz w:val="28"/>
          <w:szCs w:val="28"/>
          <w:lang w:eastAsia="ru-RU"/>
        </w:rPr>
        <w:lastRenderedPageBreak/>
        <w:t>территории города осуществляется в порядке и местах, определенных постановлением администрации города Нефтеюганска, в соответствии с требованием действующего законодательства;</w:t>
      </w:r>
    </w:p>
    <w:p w14:paraId="6507928D" w14:textId="79D44736" w:rsidR="00016B4B" w:rsidRPr="00620603" w:rsidRDefault="00016B4B" w:rsidP="00016B4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-кататься на роликовых коньках, скейтбордах, самокатах, на территориях объектов культурного наследия, памятников архитектуры и искусства, мемориальных комплексов;</w:t>
      </w:r>
    </w:p>
    <w:p w14:paraId="6E8E17A4"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транспортные средства на территориях, занятых зелеными насаждениями, территориях детских площадок, спортивных площадок, площадок для выгула животных;</w:t>
      </w:r>
    </w:p>
    <w:p w14:paraId="5C2DE869"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выполнять ремонт автотранспорта и мыть транспортные средства вне отведенных для этого местах: местах массового отдыха населения, зонах отдыха, на детских игровых и спортивных площадках, озелененных территориях, берегах рек и водоемов, парковках, входящих в улично-дорожную сеть города;</w:t>
      </w:r>
    </w:p>
    <w:p w14:paraId="6839EB78"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осуществлять остановку или стоянку транспортных средств, если это затрудняет подъезд </w:t>
      </w:r>
      <w:proofErr w:type="spellStart"/>
      <w:r w:rsidR="009B1B3A" w:rsidRPr="00620603">
        <w:rPr>
          <w:rFonts w:ascii="Times New Roman" w:eastAsia="Times New Roman" w:hAnsi="Times New Roman" w:cs="Times New Roman"/>
          <w:sz w:val="28"/>
          <w:szCs w:val="28"/>
          <w:lang w:eastAsia="ru-RU"/>
        </w:rPr>
        <w:t>спецавтомашин</w:t>
      </w:r>
      <w:proofErr w:type="spellEnd"/>
      <w:r w:rsidR="009B1B3A" w:rsidRPr="00620603">
        <w:rPr>
          <w:rFonts w:ascii="Times New Roman" w:eastAsia="Times New Roman" w:hAnsi="Times New Roman" w:cs="Times New Roman"/>
          <w:sz w:val="28"/>
          <w:szCs w:val="28"/>
          <w:lang w:eastAsia="ru-RU"/>
        </w:rPr>
        <w:t xml:space="preserve"> к контейнерным площадкам, мусоропроводам, мусоросборникам, газгольдерам, тепловым пунктам, септикам, канализационным насосным станциям, водопроводным насосным станциям, пожарным гидрантам и резервуарам (водоемам);</w:t>
      </w:r>
    </w:p>
    <w:p w14:paraId="110B46F1"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осуществлять остановку или стоянку транспортных средств, если это затрудняет проезд специальных машин и техники при производстве работ по уборке, содержанию, ремонту и благоустройству общественных и дворовых территорий.  </w:t>
      </w:r>
    </w:p>
    <w:p w14:paraId="78AD580D"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-размещать транспортные средств, техническое состояние которых исключает их эксплуатацию, а также хранить брошенные (разукомплектованные) транспортные средства вне специально отведенных мест (станции технического обслуживания, пункты приема и утилизации металлолома, гаражи);</w:t>
      </w:r>
    </w:p>
    <w:p w14:paraId="2D17D605"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размещение (хранение) маломерных судов;</w:t>
      </w:r>
    </w:p>
    <w:p w14:paraId="067A5BDB"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согласования с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дминистрацией муниципального образования.</w:t>
      </w:r>
    </w:p>
    <w:p w14:paraId="1F229277"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размещать уличные передвижные объекты сферы услуг в области досуга (аттракционы, надувные батуты и горки, детские электрические машинки, передвижные пункты проката технических средств) без соответствующего согласования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дминистрации муниципального образования;</w:t>
      </w:r>
    </w:p>
    <w:p w14:paraId="0C5991A9"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возводить (устанавливать) без правовых оснований некапитальные строения, сооружения, в том числе отдельно стоящие конструкции, навесы, металлические контейнеры (не предназначенные для сбора твердых коммунальных отходов), хозяйственные постройки (сараи, бани, теплицы, навесы, погреба, колодцы и другие сооружения и постройки (в том числе временные), гаражи, иные объекты вспомогательного использования, а также ограждающие устройства (блокираторы, ворота, калитки, шлагбаумы, </w:t>
      </w:r>
      <w:r w:rsidR="009B1B3A" w:rsidRPr="00620603">
        <w:rPr>
          <w:rFonts w:ascii="Times New Roman" w:eastAsia="Times New Roman" w:hAnsi="Times New Roman" w:cs="Times New Roman"/>
          <w:sz w:val="28"/>
          <w:szCs w:val="28"/>
          <w:lang w:eastAsia="ru-RU"/>
        </w:rPr>
        <w:lastRenderedPageBreak/>
        <w:t>декоративные ограждения (заборы) и конструкции, железобетонные блоки, плиты, столбы, цепи, иные устройства);</w:t>
      </w:r>
    </w:p>
    <w:p w14:paraId="6335BD3C"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осуществлять торговлю в местах, не отведенных для организации розничных рынков, без договоров, заключенных с уполномоченным органом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дминистрации муниципального образования;</w:t>
      </w:r>
    </w:p>
    <w:p w14:paraId="1FA99385"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оставлять на территориях общего пользования мобильные торговые объекты после окончания срока действия договора;</w:t>
      </w:r>
    </w:p>
    <w:p w14:paraId="0BD0204E"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иных элементах благоустройства (за исключением мест, специально предназначенных для этих целей);</w:t>
      </w:r>
    </w:p>
    <w:p w14:paraId="4A7409E1" w14:textId="77777777" w:rsidR="00CD0F6B" w:rsidRPr="00620603" w:rsidRDefault="00CD0F6B"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-наносить надписи, графические рисунки и иные изображения на здания, строения, сооружения, некапитальные строения, иные элементы благоустройства (за исключением мест, специально предназначенных для этих целей);</w:t>
      </w:r>
    </w:p>
    <w:p w14:paraId="60ABE9C2"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производить земляные работы без соответствующего разрешения, выдаваемого органом, уполномоченным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дминистрацией муниципального образования;</w:t>
      </w:r>
    </w:p>
    <w:p w14:paraId="3E339C55" w14:textId="2B71C15E"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загрязнять территорию продуктами жизнедеятельности домашних животных во время их выгула;</w:t>
      </w:r>
    </w:p>
    <w:p w14:paraId="5D012F16" w14:textId="77777777" w:rsidR="004F685D" w:rsidRPr="00620603"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-осуществлять захоронение скота, домашних животных в не отведенных для этих целей местах;</w:t>
      </w:r>
    </w:p>
    <w:p w14:paraId="11784067"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купание вне установленных мест, в том числе в фонтанах;</w:t>
      </w:r>
    </w:p>
    <w:p w14:paraId="4D4B67FD"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разводить открытый огонь вне специально отведенных мест;</w:t>
      </w:r>
    </w:p>
    <w:p w14:paraId="60E13411"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допускать любые действия, которые могут привести к повреждению коры, ветвей, корней зеленых насаждений, прикорневого пространства, газонов, травяного покрова и дерна, а также вбивать в стволы зеленых насаждений гвозди, крепить конструкции, которые могут помешать росту зеленых насаждений, размещать информационные таблички;</w:t>
      </w:r>
    </w:p>
    <w:p w14:paraId="3A97643E"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на тротуаре или велодорожке у нестационарных торговых объектов и мобильных торговых объектов столы, зонты и другие элементы, создавая помехи пешеходному и велосипедному движению;</w:t>
      </w:r>
    </w:p>
    <w:p w14:paraId="5CED5FDC"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5.6.</w:t>
      </w:r>
      <w:r w:rsidR="009B1B3A" w:rsidRPr="00620603">
        <w:rPr>
          <w:rFonts w:ascii="Times New Roman" w:eastAsia="Times New Roman" w:hAnsi="Times New Roman" w:cs="Times New Roman"/>
          <w:sz w:val="28"/>
          <w:szCs w:val="28"/>
          <w:lang w:eastAsia="ru-RU"/>
        </w:rPr>
        <w:t>Запрещается нахождения и (или) передвижение домашних животных</w:t>
      </w:r>
      <w:r w:rsidR="00FD7B96"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в местах и на территориях общего пользования без сопровождения их владельцами.</w:t>
      </w:r>
    </w:p>
    <w:p w14:paraId="198363C0"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Запрещен выгул </w:t>
      </w:r>
      <w:r w:rsidR="00407F13" w:rsidRPr="00620603">
        <w:rPr>
          <w:rFonts w:ascii="Times New Roman" w:eastAsia="Times New Roman" w:hAnsi="Times New Roman" w:cs="Times New Roman"/>
          <w:sz w:val="28"/>
          <w:szCs w:val="28"/>
          <w:lang w:eastAsia="ru-RU"/>
        </w:rPr>
        <w:t>домашних жив</w:t>
      </w:r>
      <w:r w:rsidR="00522B7C" w:rsidRPr="00620603">
        <w:rPr>
          <w:rFonts w:ascii="Times New Roman" w:eastAsia="Times New Roman" w:hAnsi="Times New Roman" w:cs="Times New Roman"/>
          <w:sz w:val="28"/>
          <w:szCs w:val="28"/>
          <w:lang w:eastAsia="ru-RU"/>
        </w:rPr>
        <w:t>отных:</w:t>
      </w:r>
    </w:p>
    <w:p w14:paraId="609674A5"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лицами в состоянии </w:t>
      </w:r>
      <w:r w:rsidR="005845D3" w:rsidRPr="00620603">
        <w:rPr>
          <w:rFonts w:ascii="Times New Roman" w:eastAsia="Times New Roman" w:hAnsi="Times New Roman" w:cs="Times New Roman"/>
          <w:sz w:val="28"/>
          <w:szCs w:val="28"/>
          <w:lang w:eastAsia="ru-RU"/>
        </w:rPr>
        <w:t xml:space="preserve">алкогольного, наркотического </w:t>
      </w:r>
      <w:r w:rsidR="00F96816" w:rsidRPr="00620603">
        <w:rPr>
          <w:rFonts w:ascii="Times New Roman" w:eastAsia="Times New Roman" w:hAnsi="Times New Roman" w:cs="Times New Roman"/>
          <w:sz w:val="28"/>
          <w:szCs w:val="28"/>
          <w:lang w:eastAsia="ru-RU"/>
        </w:rPr>
        <w:t>или</w:t>
      </w:r>
      <w:r w:rsidR="009B1B3A" w:rsidRPr="00620603">
        <w:rPr>
          <w:rFonts w:ascii="Times New Roman" w:eastAsia="Times New Roman" w:hAnsi="Times New Roman" w:cs="Times New Roman"/>
          <w:sz w:val="28"/>
          <w:szCs w:val="28"/>
          <w:lang w:eastAsia="ru-RU"/>
        </w:rPr>
        <w:t xml:space="preserve"> токсического опьянения;</w:t>
      </w:r>
    </w:p>
    <w:p w14:paraId="0705CB1E" w14:textId="77777777" w:rsidR="009B1B3A" w:rsidRPr="00620603"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лицами, не достигшими 14-летнего возраста, без сопровождения взрослых. Данный запрет не распространяется на выгул </w:t>
      </w:r>
      <w:r w:rsidR="00A02290" w:rsidRPr="00620603">
        <w:rPr>
          <w:rFonts w:ascii="Times New Roman" w:eastAsia="Times New Roman" w:hAnsi="Times New Roman" w:cs="Times New Roman"/>
          <w:sz w:val="28"/>
          <w:szCs w:val="28"/>
          <w:lang w:eastAsia="ru-RU"/>
        </w:rPr>
        <w:t xml:space="preserve">домашних животных </w:t>
      </w:r>
      <w:r w:rsidR="009B1B3A" w:rsidRPr="00620603">
        <w:rPr>
          <w:rFonts w:ascii="Times New Roman" w:eastAsia="Times New Roman" w:hAnsi="Times New Roman" w:cs="Times New Roman"/>
          <w:sz w:val="28"/>
          <w:szCs w:val="28"/>
          <w:lang w:eastAsia="ru-RU"/>
        </w:rPr>
        <w:t>карликовых пород и щенков всех пород в возрасте до 2 месяцев;</w:t>
      </w:r>
    </w:p>
    <w:p w14:paraId="044DE3F7" w14:textId="77777777" w:rsidR="009B1B3A" w:rsidRPr="00620603"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лицами, признанными недееспособными;</w:t>
      </w:r>
    </w:p>
    <w:p w14:paraId="3B2F38B2" w14:textId="77777777" w:rsidR="009B1B3A" w:rsidRPr="00620603"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местах проведения массовых мероприятий;</w:t>
      </w:r>
    </w:p>
    <w:p w14:paraId="1D9EE6D3" w14:textId="77777777" w:rsidR="009B1B3A" w:rsidRPr="00620603"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обозначенных знаками «Выгул собак запрещен»;</w:t>
      </w:r>
    </w:p>
    <w:p w14:paraId="7409DE2D" w14:textId="77777777" w:rsidR="009B1B3A" w:rsidRPr="00620603" w:rsidRDefault="00826EB0"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кладбищах и мемориальных зонах.</w:t>
      </w:r>
    </w:p>
    <w:p w14:paraId="399D6706" w14:textId="7764DF52" w:rsidR="009B1B3A" w:rsidRPr="00620603"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5.7.</w:t>
      </w:r>
      <w:r w:rsidR="009B1B3A" w:rsidRPr="00620603">
        <w:rPr>
          <w:rFonts w:ascii="Times New Roman" w:eastAsia="Times New Roman" w:hAnsi="Times New Roman" w:cs="Times New Roman"/>
          <w:sz w:val="28"/>
          <w:szCs w:val="28"/>
          <w:lang w:eastAsia="ru-RU"/>
        </w:rPr>
        <w:t xml:space="preserve">Владельцам (собственникам) </w:t>
      </w:r>
      <w:r w:rsidR="009A235D" w:rsidRPr="00620603">
        <w:rPr>
          <w:rFonts w:ascii="Times New Roman" w:eastAsia="Times New Roman" w:hAnsi="Times New Roman" w:cs="Times New Roman"/>
          <w:sz w:val="28"/>
          <w:szCs w:val="28"/>
          <w:lang w:eastAsia="ru-RU"/>
        </w:rPr>
        <w:t>домашних животных</w:t>
      </w:r>
      <w:r w:rsidR="009B1B3A" w:rsidRPr="00620603">
        <w:rPr>
          <w:rFonts w:ascii="Times New Roman" w:eastAsia="Times New Roman" w:hAnsi="Times New Roman" w:cs="Times New Roman"/>
          <w:sz w:val="28"/>
          <w:szCs w:val="28"/>
          <w:lang w:eastAsia="ru-RU"/>
        </w:rPr>
        <w:t xml:space="preserve">, имеющим в собственности, владении и (или) пользовании земельные участки, разрешается содержать на них </w:t>
      </w:r>
      <w:r w:rsidR="009A235D" w:rsidRPr="00620603">
        <w:rPr>
          <w:rFonts w:ascii="Times New Roman" w:eastAsia="Times New Roman" w:hAnsi="Times New Roman" w:cs="Times New Roman"/>
          <w:sz w:val="28"/>
          <w:szCs w:val="28"/>
          <w:lang w:eastAsia="ru-RU"/>
        </w:rPr>
        <w:t xml:space="preserve">домашних животных </w:t>
      </w:r>
      <w:r w:rsidR="009B1B3A" w:rsidRPr="00620603">
        <w:rPr>
          <w:rFonts w:ascii="Times New Roman" w:eastAsia="Times New Roman" w:hAnsi="Times New Roman" w:cs="Times New Roman"/>
          <w:sz w:val="28"/>
          <w:szCs w:val="28"/>
          <w:lang w:eastAsia="ru-RU"/>
        </w:rPr>
        <w:t xml:space="preserve">в свободном выгуле только на территории, имеющей ограждение, исключающее проникновение </w:t>
      </w:r>
      <w:r w:rsidR="009A235D" w:rsidRPr="00620603">
        <w:rPr>
          <w:rFonts w:ascii="Times New Roman" w:eastAsia="Times New Roman" w:hAnsi="Times New Roman" w:cs="Times New Roman"/>
          <w:sz w:val="28"/>
          <w:szCs w:val="28"/>
          <w:lang w:eastAsia="ru-RU"/>
        </w:rPr>
        <w:t>животных</w:t>
      </w:r>
      <w:r w:rsidR="009B1B3A" w:rsidRPr="00620603">
        <w:rPr>
          <w:rFonts w:ascii="Times New Roman" w:eastAsia="Times New Roman" w:hAnsi="Times New Roman" w:cs="Times New Roman"/>
          <w:sz w:val="28"/>
          <w:szCs w:val="28"/>
          <w:lang w:eastAsia="ru-RU"/>
        </w:rPr>
        <w:t xml:space="preserve"> за его пределы. О наличии собаки должна быть сделана предупреждающая надпись перед входом на земельный участок.</w:t>
      </w:r>
    </w:p>
    <w:p w14:paraId="668622A0" w14:textId="77777777" w:rsidR="009B1B3A" w:rsidRPr="00620603"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5.8.</w:t>
      </w:r>
      <w:r w:rsidR="009B1B3A" w:rsidRPr="00620603">
        <w:rPr>
          <w:rFonts w:ascii="Times New Roman" w:eastAsia="Times New Roman" w:hAnsi="Times New Roman" w:cs="Times New Roman"/>
          <w:sz w:val="28"/>
          <w:szCs w:val="28"/>
          <w:lang w:eastAsia="ru-RU"/>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14:paraId="42EB3EF9" w14:textId="77777777" w:rsidR="004E3FE4" w:rsidRPr="00620603"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5.9.</w:t>
      </w:r>
      <w:r w:rsidR="009B1B3A" w:rsidRPr="00620603">
        <w:rPr>
          <w:rFonts w:ascii="Times New Roman" w:eastAsia="Times New Roman" w:hAnsi="Times New Roman" w:cs="Times New Roman"/>
          <w:sz w:val="28"/>
          <w:szCs w:val="28"/>
          <w:lang w:eastAsia="ru-RU"/>
        </w:rPr>
        <w:t xml:space="preserve">Помимо выгула </w:t>
      </w:r>
      <w:r w:rsidR="007F15EA" w:rsidRPr="00620603">
        <w:rPr>
          <w:rFonts w:ascii="Times New Roman" w:eastAsia="Times New Roman" w:hAnsi="Times New Roman" w:cs="Times New Roman"/>
          <w:sz w:val="28"/>
          <w:szCs w:val="28"/>
          <w:lang w:eastAsia="ru-RU"/>
        </w:rPr>
        <w:t xml:space="preserve">домашних животных </w:t>
      </w:r>
      <w:r w:rsidR="009B1B3A" w:rsidRPr="00620603">
        <w:rPr>
          <w:rFonts w:ascii="Times New Roman" w:eastAsia="Times New Roman" w:hAnsi="Times New Roman" w:cs="Times New Roman"/>
          <w:sz w:val="28"/>
          <w:szCs w:val="28"/>
          <w:lang w:eastAsia="ru-RU"/>
        </w:rPr>
        <w:t xml:space="preserve">на специальных площадках, разрешается выгул в лесных массивах (не относящимся к паркам, скверам, иной благоустроенной территории), при этом владельцы (собственники) обязаны убирать экскременты за </w:t>
      </w:r>
      <w:r w:rsidR="004E3FE4" w:rsidRPr="00620603">
        <w:rPr>
          <w:rFonts w:ascii="Times New Roman" w:eastAsia="Times New Roman" w:hAnsi="Times New Roman" w:cs="Times New Roman"/>
          <w:sz w:val="28"/>
          <w:szCs w:val="28"/>
          <w:lang w:eastAsia="ru-RU"/>
        </w:rPr>
        <w:t>домашними животными.</w:t>
      </w:r>
    </w:p>
    <w:p w14:paraId="55DBB10B" w14:textId="77777777" w:rsidR="009B1B3A" w:rsidRPr="00620603"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Собаки, содержащиеся на территории производственных баз (складах и т.п.), могут находиться в свободном выгуле только в ночное время и на огороженной территории, исключающей проникновение собаки за его пределы. В дневное время собаки должны находиться на привязи или в вольерах.</w:t>
      </w:r>
    </w:p>
    <w:p w14:paraId="6823E3FC" w14:textId="43A27E3A" w:rsidR="009B1B3A" w:rsidRPr="00620603"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5.10.</w:t>
      </w:r>
      <w:r w:rsidR="009B1B3A" w:rsidRPr="00620603">
        <w:rPr>
          <w:rFonts w:ascii="Times New Roman" w:eastAsia="Times New Roman" w:hAnsi="Times New Roman" w:cs="Times New Roman"/>
          <w:sz w:val="28"/>
          <w:szCs w:val="28"/>
          <w:lang w:eastAsia="ru-RU"/>
        </w:rPr>
        <w:t xml:space="preserve">Не допускается содержание </w:t>
      </w:r>
      <w:r w:rsidR="00D05F8E" w:rsidRPr="00620603">
        <w:rPr>
          <w:rFonts w:ascii="Times New Roman" w:eastAsia="Times New Roman" w:hAnsi="Times New Roman" w:cs="Times New Roman"/>
          <w:sz w:val="28"/>
          <w:szCs w:val="28"/>
          <w:lang w:eastAsia="ru-RU"/>
        </w:rPr>
        <w:t xml:space="preserve">домашних животных </w:t>
      </w:r>
      <w:r w:rsidR="009B1B3A" w:rsidRPr="00620603">
        <w:rPr>
          <w:rFonts w:ascii="Times New Roman" w:eastAsia="Times New Roman" w:hAnsi="Times New Roman" w:cs="Times New Roman"/>
          <w:sz w:val="28"/>
          <w:szCs w:val="28"/>
          <w:lang w:eastAsia="ru-RU"/>
        </w:rPr>
        <w:t>на балконах, лоджиях, в местах общего пользования многоквартирных жилых домов.</w:t>
      </w:r>
    </w:p>
    <w:p w14:paraId="43EE3774" w14:textId="35A624B7" w:rsidR="009B1B3A" w:rsidRPr="00620603"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5.11.</w:t>
      </w:r>
      <w:r w:rsidR="009B1B3A" w:rsidRPr="00620603">
        <w:rPr>
          <w:rFonts w:ascii="Times New Roman" w:eastAsia="Times New Roman" w:hAnsi="Times New Roman" w:cs="Times New Roman"/>
          <w:sz w:val="28"/>
          <w:szCs w:val="28"/>
          <w:lang w:eastAsia="ru-RU"/>
        </w:rPr>
        <w:t xml:space="preserve">Владельцы </w:t>
      </w:r>
      <w:r w:rsidR="00A22798">
        <w:rPr>
          <w:rFonts w:ascii="Times New Roman" w:eastAsia="Times New Roman" w:hAnsi="Times New Roman" w:cs="Times New Roman"/>
          <w:sz w:val="28"/>
          <w:szCs w:val="28"/>
          <w:lang w:eastAsia="ru-RU"/>
        </w:rPr>
        <w:t xml:space="preserve">домашних животных </w:t>
      </w:r>
      <w:r w:rsidR="009B1B3A" w:rsidRPr="00620603">
        <w:rPr>
          <w:rFonts w:ascii="Times New Roman" w:eastAsia="Times New Roman" w:hAnsi="Times New Roman" w:cs="Times New Roman"/>
          <w:sz w:val="28"/>
          <w:szCs w:val="28"/>
          <w:lang w:eastAsia="ru-RU"/>
        </w:rPr>
        <w:t>должны предотвращать опасное воздействие своих животных на других животных и людей, а также обеспечивать тишину для окружающих.</w:t>
      </w:r>
    </w:p>
    <w:p w14:paraId="24D22F1D" w14:textId="77777777" w:rsidR="009B1B3A" w:rsidRPr="00620603"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5.12.</w:t>
      </w:r>
      <w:r w:rsidR="009B1B3A" w:rsidRPr="00620603">
        <w:rPr>
          <w:rFonts w:ascii="Times New Roman" w:eastAsia="Times New Roman" w:hAnsi="Times New Roman" w:cs="Times New Roman"/>
          <w:sz w:val="28"/>
          <w:szCs w:val="28"/>
          <w:lang w:eastAsia="ru-RU"/>
        </w:rPr>
        <w:t xml:space="preserve">Выпас сельскохозяйственных животных осуществляется только на специально отведенных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дминистрацией города местах, под наблюдением владельца или уполномоченного им лица.</w:t>
      </w:r>
    </w:p>
    <w:p w14:paraId="2E663A70" w14:textId="77777777" w:rsidR="009B1B3A" w:rsidRPr="00620603"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5.13.</w:t>
      </w:r>
      <w:r w:rsidR="009B1B3A" w:rsidRPr="00620603">
        <w:rPr>
          <w:rFonts w:ascii="Times New Roman" w:eastAsia="Times New Roman" w:hAnsi="Times New Roman" w:cs="Times New Roman"/>
          <w:sz w:val="28"/>
          <w:szCs w:val="28"/>
          <w:lang w:eastAsia="ru-RU"/>
        </w:rPr>
        <w:t xml:space="preserve">Выявление, эвакуация, хранение и утилизация брошенных транспортных средств на территории города осуществляется в порядке, утвержденном нормативным правовым актом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Pr="00620603">
        <w:rPr>
          <w:rFonts w:ascii="Times New Roman" w:eastAsia="Times New Roman" w:hAnsi="Times New Roman" w:cs="Times New Roman"/>
          <w:sz w:val="28"/>
          <w:szCs w:val="28"/>
          <w:lang w:eastAsia="ru-RU"/>
        </w:rPr>
        <w:t>города Нефтеюганска</w:t>
      </w:r>
      <w:r w:rsidR="009B1B3A" w:rsidRPr="00620603">
        <w:rPr>
          <w:rFonts w:ascii="Times New Roman" w:eastAsia="Times New Roman" w:hAnsi="Times New Roman" w:cs="Times New Roman"/>
          <w:sz w:val="28"/>
          <w:szCs w:val="28"/>
          <w:lang w:eastAsia="ru-RU"/>
        </w:rPr>
        <w:t>.</w:t>
      </w:r>
    </w:p>
    <w:p w14:paraId="22DC986E" w14:textId="77777777" w:rsidR="009B1B3A" w:rsidRPr="00620603"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5.14.</w:t>
      </w:r>
      <w:r w:rsidR="009B1B3A" w:rsidRPr="00620603">
        <w:rPr>
          <w:rFonts w:ascii="Times New Roman" w:eastAsia="Times New Roman" w:hAnsi="Times New Roman" w:cs="Times New Roman"/>
          <w:sz w:val="28"/>
          <w:szCs w:val="28"/>
          <w:lang w:eastAsia="ru-RU"/>
        </w:rPr>
        <w:t>Содержание территорий общего пользования, элементов благоустройства, расположенных на территориях общего пользования, обязаны осуществлять физические и (или) юридические лица, независимо от их организационно-правовых форм,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(договоров) с собственником или лицом, уполномоченным собственником.</w:t>
      </w:r>
    </w:p>
    <w:p w14:paraId="03D08137" w14:textId="77777777" w:rsidR="009B1B3A" w:rsidRPr="00620603"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5.15.</w:t>
      </w:r>
      <w:r w:rsidR="009B1B3A" w:rsidRPr="00620603">
        <w:rPr>
          <w:rFonts w:ascii="Times New Roman" w:eastAsia="Times New Roman" w:hAnsi="Times New Roman" w:cs="Times New Roman"/>
          <w:sz w:val="28"/>
          <w:szCs w:val="28"/>
          <w:lang w:eastAsia="ru-RU"/>
        </w:rPr>
        <w:t>Содержание и пользование территориями общего пользования осуществляется в соответствии настоящими Правилами.</w:t>
      </w:r>
    </w:p>
    <w:p w14:paraId="70F9D8DE" w14:textId="6C5AE983" w:rsidR="009B1B3A" w:rsidRPr="00620603"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5.16.</w:t>
      </w:r>
      <w:r w:rsidR="000C0C95">
        <w:rPr>
          <w:rFonts w:ascii="Times New Roman" w:eastAsia="Times New Roman" w:hAnsi="Times New Roman" w:cs="Times New Roman"/>
          <w:sz w:val="28"/>
          <w:szCs w:val="28"/>
          <w:lang w:eastAsia="ru-RU"/>
        </w:rPr>
        <w:t>Уполномоченные</w:t>
      </w:r>
      <w:r w:rsidR="009B1B3A" w:rsidRPr="00620603">
        <w:rPr>
          <w:rFonts w:ascii="Times New Roman" w:eastAsia="Times New Roman" w:hAnsi="Times New Roman" w:cs="Times New Roman"/>
          <w:sz w:val="28"/>
          <w:szCs w:val="28"/>
          <w:lang w:eastAsia="ru-RU"/>
        </w:rPr>
        <w:t xml:space="preserve"> орган</w:t>
      </w:r>
      <w:r w:rsidR="000C0C95">
        <w:rPr>
          <w:rFonts w:ascii="Times New Roman" w:eastAsia="Times New Roman" w:hAnsi="Times New Roman" w:cs="Times New Roman"/>
          <w:sz w:val="28"/>
          <w:szCs w:val="28"/>
          <w:lang w:eastAsia="ru-RU"/>
        </w:rPr>
        <w:t>ы</w:t>
      </w:r>
      <w:r w:rsidR="009B1B3A"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города </w:t>
      </w:r>
      <w:r w:rsidR="00816EAC" w:rsidRPr="00620603">
        <w:rPr>
          <w:rFonts w:ascii="Times New Roman" w:eastAsia="Times New Roman" w:hAnsi="Times New Roman" w:cs="Times New Roman"/>
          <w:sz w:val="28"/>
          <w:szCs w:val="28"/>
          <w:lang w:eastAsia="ru-RU"/>
        </w:rPr>
        <w:t xml:space="preserve">Нефтеюганска в сфере благоустройства и </w:t>
      </w:r>
      <w:r w:rsidR="000C0C95">
        <w:rPr>
          <w:rFonts w:ascii="Times New Roman" w:eastAsia="Times New Roman" w:hAnsi="Times New Roman" w:cs="Times New Roman"/>
          <w:sz w:val="28"/>
          <w:szCs w:val="28"/>
          <w:lang w:eastAsia="ru-RU"/>
        </w:rPr>
        <w:t>сфере градостроительной деятельности и земельных отношений разрабатываю</w:t>
      </w:r>
      <w:r w:rsidR="009B1B3A" w:rsidRPr="00620603">
        <w:rPr>
          <w:rFonts w:ascii="Times New Roman" w:eastAsia="Times New Roman" w:hAnsi="Times New Roman" w:cs="Times New Roman"/>
          <w:sz w:val="28"/>
          <w:szCs w:val="28"/>
          <w:lang w:eastAsia="ru-RU"/>
        </w:rPr>
        <w:t>т карту территории муниципального образования с закреплением организаций, ответственных за уборку конкретных участков территории муниципального образования, в том числе территорий, прилегающих к объектам недвижимости всех форм собственности (далее - карта содержания территории города).</w:t>
      </w:r>
    </w:p>
    <w:p w14:paraId="3C01BE33" w14:textId="55B768F4" w:rsidR="009B1B3A" w:rsidRPr="00620603"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5.17.</w:t>
      </w:r>
      <w:r w:rsidR="009B1B3A" w:rsidRPr="00620603">
        <w:rPr>
          <w:rFonts w:ascii="Times New Roman" w:eastAsia="Times New Roman" w:hAnsi="Times New Roman" w:cs="Times New Roman"/>
          <w:sz w:val="28"/>
          <w:szCs w:val="28"/>
          <w:lang w:eastAsia="ru-RU"/>
        </w:rPr>
        <w:t>На карте содержания территории города отражается разграничение полномочий по текущему содержанию территории между муниципалитетом и лицами, осуществляющими</w:t>
      </w:r>
      <w:r w:rsidR="00C10183">
        <w:rPr>
          <w:rFonts w:ascii="Times New Roman" w:eastAsia="Times New Roman" w:hAnsi="Times New Roman" w:cs="Times New Roman"/>
          <w:sz w:val="28"/>
          <w:szCs w:val="28"/>
          <w:lang w:eastAsia="ru-RU"/>
        </w:rPr>
        <w:t xml:space="preserve"> текущее содержание территорий.</w:t>
      </w:r>
    </w:p>
    <w:p w14:paraId="29EA869E" w14:textId="77777777" w:rsidR="009B1B3A" w:rsidRPr="00620603"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5.18.</w:t>
      </w:r>
      <w:r w:rsidR="009B1B3A" w:rsidRPr="00620603">
        <w:rPr>
          <w:rFonts w:ascii="Times New Roman" w:eastAsia="Times New Roman" w:hAnsi="Times New Roman" w:cs="Times New Roman"/>
          <w:sz w:val="28"/>
          <w:szCs w:val="28"/>
          <w:lang w:eastAsia="ru-RU"/>
        </w:rPr>
        <w:t xml:space="preserve">Карта содержания территории города размещается в открытом доступе в информационно-телекоммуникационной сети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Интернет</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на официальном сайте </w:t>
      </w:r>
      <w:r w:rsidRPr="00620603">
        <w:rPr>
          <w:rFonts w:ascii="Times New Roman" w:eastAsia="Times New Roman" w:hAnsi="Times New Roman" w:cs="Times New Roman"/>
          <w:sz w:val="28"/>
          <w:szCs w:val="28"/>
          <w:lang w:eastAsia="ru-RU"/>
        </w:rPr>
        <w:t xml:space="preserve">органа местного самоуправления </w:t>
      </w:r>
      <w:r w:rsidR="009B1B3A" w:rsidRPr="00620603">
        <w:rPr>
          <w:rFonts w:ascii="Times New Roman" w:eastAsia="Times New Roman" w:hAnsi="Times New Roman" w:cs="Times New Roman"/>
          <w:sz w:val="28"/>
          <w:szCs w:val="28"/>
          <w:lang w:eastAsia="ru-RU"/>
        </w:rPr>
        <w:t>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муниципального образования.</w:t>
      </w:r>
    </w:p>
    <w:p w14:paraId="253B17F1"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p>
    <w:p w14:paraId="67124965" w14:textId="77777777" w:rsidR="009B1B3A" w:rsidRPr="00620603" w:rsidRDefault="009B1B3A" w:rsidP="006F4E50">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VI</w:t>
      </w:r>
      <w:r w:rsidRPr="00620603">
        <w:rPr>
          <w:rFonts w:ascii="Times New Roman" w:eastAsia="Times New Roman" w:hAnsi="Times New Roman" w:cs="Times New Roman"/>
          <w:b/>
          <w:sz w:val="28"/>
          <w:szCs w:val="28"/>
          <w:lang w:eastAsia="ru-RU"/>
        </w:rPr>
        <w:t>. Внешний вид фасадов и ограждающих конструкций зданий, строений, сооружений</w:t>
      </w:r>
    </w:p>
    <w:p w14:paraId="4396A785" w14:textId="77777777" w:rsidR="009B1B3A" w:rsidRPr="00620603"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w:t>
      </w:r>
      <w:r w:rsidR="009B1B3A" w:rsidRPr="00620603">
        <w:rPr>
          <w:rFonts w:ascii="Times New Roman" w:eastAsia="Times New Roman" w:hAnsi="Times New Roman" w:cs="Times New Roman"/>
          <w:sz w:val="28"/>
          <w:szCs w:val="28"/>
          <w:lang w:eastAsia="ru-RU"/>
        </w:rPr>
        <w:t xml:space="preserve">В целях обеспечения привлекательности архитектурно-художественного облика муниципального образования объемные, пространственные, колористические и иные решения внешних поверхностей вновь создаваемых и реконструируемых, а также существующих объектов капитального строительства, элементов объектов капитального строительства, а также некапитальных строений, сооружений, в том числе навесов и иных подобных конструкций, некапитальных строений, сооружений, ограждающих конструкций, общественных туалетов нестационарного типа и иных некапитальных строений и сооружений (далее – фасады, внешние поверхности  зданий, строений и сооружений) должны соответствовать требованиям, установленным настоящими Правилами и нормативными правовыми актами органа местного самоуправления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05A56E84"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6.2.</w:t>
      </w:r>
      <w:r w:rsidR="009B1B3A" w:rsidRPr="00620603">
        <w:rPr>
          <w:rFonts w:ascii="Times New Roman" w:eastAsia="Times New Roman" w:hAnsi="Times New Roman" w:cs="Times New Roman"/>
          <w:sz w:val="28"/>
          <w:szCs w:val="28"/>
          <w:lang w:eastAsia="ru-RU"/>
        </w:rPr>
        <w:t xml:space="preserve">При создании, содержании, реконструкции фасадов, внешних поверхностей зданий, строений и сооружений, городской среды в целом, необходимо руководствоваться дизайн-кодом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утвержденным муниципальным правовым актом органа местного самоуправления (при наличии). В состав дизайн кода включаются положения, регламентирующие колористические решения внешних поверхностей зданий, строений и сооружений, в том числе при размещении на них изображений. Колористическое решение внешних поверхностей зданий, строений и сооружений необходимо проектировать с учетом концепции общего цветового решения застройки улиц и территорий муниципального образования, содержащейся в дизайн-коде.</w:t>
      </w:r>
    </w:p>
    <w:p w14:paraId="368D5F39"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6.3.</w:t>
      </w:r>
      <w:r w:rsidR="009B1B3A" w:rsidRPr="00620603">
        <w:rPr>
          <w:rFonts w:ascii="Times New Roman" w:eastAsia="Times New Roman" w:hAnsi="Times New Roman" w:cs="Times New Roman"/>
          <w:sz w:val="28"/>
          <w:szCs w:val="28"/>
          <w:lang w:eastAsia="ru-RU"/>
        </w:rPr>
        <w:t xml:space="preserve">Собственники (владельцы) зданий, строений, сооружений, а также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w:t>
      </w:r>
      <w:proofErr w:type="spellStart"/>
      <w:r w:rsidR="009B1B3A" w:rsidRPr="00620603">
        <w:rPr>
          <w:rFonts w:ascii="Times New Roman" w:eastAsia="Times New Roman" w:hAnsi="Times New Roman" w:cs="Times New Roman"/>
          <w:sz w:val="28"/>
          <w:szCs w:val="28"/>
          <w:lang w:eastAsia="ru-RU"/>
        </w:rPr>
        <w:t>машино</w:t>
      </w:r>
      <w:proofErr w:type="spellEnd"/>
      <w:r w:rsidR="009B1B3A" w:rsidRPr="00620603">
        <w:rPr>
          <w:rFonts w:ascii="Times New Roman" w:eastAsia="Times New Roman" w:hAnsi="Times New Roman" w:cs="Times New Roman"/>
          <w:sz w:val="28"/>
          <w:szCs w:val="28"/>
          <w:lang w:eastAsia="ru-RU"/>
        </w:rPr>
        <w:t>-мест в многоквартирных домах при непосредственном управлении многоквартирным домом обеспечивают содержание зданий, строений, сооружений, их ограждающих конструкций и конструктивных элементов в исправном состоянии.</w:t>
      </w:r>
    </w:p>
    <w:p w14:paraId="688ADA0F" w14:textId="77777777" w:rsidR="00F85CE4" w:rsidRPr="00620603" w:rsidRDefault="00D54232" w:rsidP="006849C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6849CB" w:rsidRPr="00620603">
        <w:rPr>
          <w:rFonts w:ascii="Times New Roman" w:eastAsia="Times New Roman" w:hAnsi="Times New Roman" w:cs="Times New Roman"/>
          <w:sz w:val="28"/>
          <w:szCs w:val="28"/>
          <w:lang w:eastAsia="ru-RU"/>
        </w:rPr>
        <w:t>Лица, указанные в пункте 6.3 настоящих Правил, за исключением правообладателей объектов культурного наследия, объектов индивидуального жилищного строительства, линейных объектов, обязаны иметь паспорт фасада объекта капитального строительства (далее - паспорт фасада),</w:t>
      </w:r>
      <w:r w:rsidR="00E80501" w:rsidRPr="00620603">
        <w:rPr>
          <w:rFonts w:ascii="Times New Roman" w:eastAsia="Times New Roman" w:hAnsi="Times New Roman" w:cs="Times New Roman"/>
          <w:sz w:val="28"/>
          <w:szCs w:val="28"/>
          <w:lang w:eastAsia="ru-RU"/>
        </w:rPr>
        <w:t xml:space="preserve"> согласованный с департаментом </w:t>
      </w:r>
      <w:r w:rsidR="006849CB" w:rsidRPr="00620603">
        <w:rPr>
          <w:rFonts w:ascii="Times New Roman" w:eastAsia="Times New Roman" w:hAnsi="Times New Roman" w:cs="Times New Roman"/>
          <w:sz w:val="28"/>
          <w:szCs w:val="28"/>
          <w:lang w:eastAsia="ru-RU"/>
        </w:rPr>
        <w:t>градостроительства и земельных отношений администрации города Нефтеюганска</w:t>
      </w:r>
      <w:r w:rsidR="00F85CE4" w:rsidRPr="00620603">
        <w:rPr>
          <w:rFonts w:ascii="Times New Roman" w:eastAsia="Times New Roman" w:hAnsi="Times New Roman" w:cs="Times New Roman"/>
          <w:sz w:val="28"/>
          <w:szCs w:val="28"/>
          <w:lang w:eastAsia="ru-RU"/>
        </w:rPr>
        <w:t>.</w:t>
      </w:r>
    </w:p>
    <w:p w14:paraId="31DC4ED0"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Требования к внешнему виду фасадов зданий, сооружений при составлении паспорта фасадов.</w:t>
      </w:r>
    </w:p>
    <w:p w14:paraId="6BC84179" w14:textId="77777777" w:rsidR="00793F0D" w:rsidRPr="00620603" w:rsidRDefault="00C1617A"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 xml:space="preserve">1.Содержание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 </w:t>
      </w:r>
    </w:p>
    <w:p w14:paraId="7C84BCD5" w14:textId="77777777" w:rsidR="00793F0D" w:rsidRPr="00620603" w:rsidRDefault="00C1617A"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 xml:space="preserve">2.Указанные в </w:t>
      </w:r>
      <w:r w:rsidRPr="00620603">
        <w:rPr>
          <w:rFonts w:ascii="Times New Roman" w:eastAsia="Times New Roman" w:hAnsi="Times New Roman" w:cs="Times New Roman"/>
          <w:sz w:val="28"/>
          <w:szCs w:val="28"/>
          <w:lang w:eastAsia="ru-RU"/>
        </w:rPr>
        <w:t>под</w:t>
      </w:r>
      <w:r w:rsidR="00793F0D" w:rsidRPr="00620603">
        <w:rPr>
          <w:rFonts w:ascii="Times New Roman" w:eastAsia="Times New Roman" w:hAnsi="Times New Roman" w:cs="Times New Roman"/>
          <w:sz w:val="28"/>
          <w:szCs w:val="28"/>
          <w:lang w:eastAsia="ru-RU"/>
        </w:rPr>
        <w:t xml:space="preserve">пункте </w:t>
      </w:r>
      <w:r w:rsidRPr="00620603">
        <w:rPr>
          <w:rFonts w:ascii="Times New Roman" w:eastAsia="Times New Roman" w:hAnsi="Times New Roman" w:cs="Times New Roman"/>
          <w:sz w:val="28"/>
          <w:szCs w:val="28"/>
          <w:lang w:eastAsia="ru-RU"/>
        </w:rPr>
        <w:t>6.4.</w:t>
      </w:r>
      <w:r w:rsidR="00EB2E3F" w:rsidRPr="00620603">
        <w:rPr>
          <w:rFonts w:ascii="Times New Roman" w:eastAsia="Times New Roman" w:hAnsi="Times New Roman" w:cs="Times New Roman"/>
          <w:sz w:val="28"/>
          <w:szCs w:val="28"/>
          <w:lang w:eastAsia="ru-RU"/>
        </w:rPr>
        <w:t>1 настоящего раздела</w:t>
      </w:r>
      <w:r w:rsidR="00793F0D" w:rsidRPr="00620603">
        <w:rPr>
          <w:rFonts w:ascii="Times New Roman" w:eastAsia="Times New Roman" w:hAnsi="Times New Roman" w:cs="Times New Roman"/>
          <w:sz w:val="28"/>
          <w:szCs w:val="28"/>
          <w:lang w:eastAsia="ru-RU"/>
        </w:rPr>
        <w:t xml:space="preserve"> лица обеспечивают своевременное производство работ по реставрации, ремонту и покраске фасадов зданий и их отдельных элементов (балконов, лоджий, водосточных труб и др.), а также поддерживают в чистоте и исправном состоянии расположенные на фасадах адресные таблицы, памятные доски и т.п.</w:t>
      </w:r>
    </w:p>
    <w:p w14:paraId="0B4D3D94" w14:textId="77777777" w:rsidR="00793F0D" w:rsidRPr="00620603" w:rsidRDefault="00C1617A" w:rsidP="004239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3.При разработке проекта строительства (реконструкции) объекта застройщик обеспечивает подготовку паспорта фасадов для последующего производства работ по ремонту и покраске в процессе эксплуатации здания.</w:t>
      </w:r>
    </w:p>
    <w:p w14:paraId="2D401688" w14:textId="77777777" w:rsidR="00793F0D" w:rsidRPr="00620603" w:rsidRDefault="00423905"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5.В случае строительства многоквартирного жилого дома, экземпляр согласованного департаментом градостроительства и земельных отношений администрации города Нефтеюганска паспорта фасадов передается застройщиком в управляющую компанию вместе с необходимой документацией.</w:t>
      </w:r>
    </w:p>
    <w:p w14:paraId="0EAD28FD" w14:textId="552D0564" w:rsidR="00793F0D" w:rsidRPr="00620603" w:rsidRDefault="00423905" w:rsidP="0042390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6.Паспорт фасадов на бумажном носителе и в электронном виде (формат JPEG, PDF или TIFF) должен содержать:</w:t>
      </w:r>
    </w:p>
    <w:p w14:paraId="240A33A0" w14:textId="2744A89F" w:rsidR="00793F0D" w:rsidRPr="00620603"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w:t>
      </w:r>
      <w:r w:rsidR="0045748B" w:rsidRPr="00620603">
        <w:rPr>
          <w:rFonts w:ascii="Times New Roman" w:eastAsia="Times New Roman" w:hAnsi="Times New Roman" w:cs="Times New Roman"/>
          <w:sz w:val="28"/>
          <w:szCs w:val="28"/>
          <w:lang w:eastAsia="ru-RU"/>
        </w:rPr>
        <w:t>)П</w:t>
      </w:r>
      <w:r w:rsidR="00793F0D" w:rsidRPr="00620603">
        <w:rPr>
          <w:rFonts w:ascii="Times New Roman" w:eastAsia="Times New Roman" w:hAnsi="Times New Roman" w:cs="Times New Roman"/>
          <w:sz w:val="28"/>
          <w:szCs w:val="28"/>
          <w:lang w:eastAsia="ru-RU"/>
        </w:rPr>
        <w:t>ояснительн</w:t>
      </w:r>
      <w:r w:rsidR="0091405D">
        <w:rPr>
          <w:rFonts w:ascii="Times New Roman" w:eastAsia="Times New Roman" w:hAnsi="Times New Roman" w:cs="Times New Roman"/>
          <w:sz w:val="28"/>
          <w:szCs w:val="28"/>
          <w:lang w:eastAsia="ru-RU"/>
        </w:rPr>
        <w:t>ую</w:t>
      </w:r>
      <w:r w:rsidR="00793F0D" w:rsidRPr="00620603">
        <w:rPr>
          <w:rFonts w:ascii="Times New Roman" w:eastAsia="Times New Roman" w:hAnsi="Times New Roman" w:cs="Times New Roman"/>
          <w:sz w:val="28"/>
          <w:szCs w:val="28"/>
          <w:lang w:eastAsia="ru-RU"/>
        </w:rPr>
        <w:t xml:space="preserve"> записк</w:t>
      </w:r>
      <w:r w:rsidR="0091405D">
        <w:rPr>
          <w:rFonts w:ascii="Times New Roman" w:eastAsia="Times New Roman" w:hAnsi="Times New Roman" w:cs="Times New Roman"/>
          <w:sz w:val="28"/>
          <w:szCs w:val="28"/>
          <w:lang w:eastAsia="ru-RU"/>
        </w:rPr>
        <w:t>у</w:t>
      </w:r>
      <w:r w:rsidR="00793F0D" w:rsidRPr="00620603">
        <w:rPr>
          <w:rFonts w:ascii="Times New Roman" w:eastAsia="Times New Roman" w:hAnsi="Times New Roman" w:cs="Times New Roman"/>
          <w:sz w:val="28"/>
          <w:szCs w:val="28"/>
          <w:lang w:eastAsia="ru-RU"/>
        </w:rPr>
        <w:t>, а именно текстовое описание всех фасадов в отдельности, включая сведения об общей характеристике здания – его расположение в черте города, форма здания в плане, этажность, общая площадь, объем и т.д. Кроме того, в пояснительной записке отражается детальная характеристика всех архитектурных элементов фасадов здания с указанием материалов и вида отделки фасадов.</w:t>
      </w:r>
    </w:p>
    <w:p w14:paraId="366B4011" w14:textId="77777777" w:rsidR="00793F0D" w:rsidRDefault="0045748B"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2)Ц</w:t>
      </w:r>
      <w:r w:rsidR="00793F0D" w:rsidRPr="00620603">
        <w:rPr>
          <w:rFonts w:ascii="Times New Roman" w:eastAsia="Times New Roman" w:hAnsi="Times New Roman" w:cs="Times New Roman"/>
          <w:sz w:val="28"/>
          <w:szCs w:val="28"/>
          <w:lang w:eastAsia="ru-RU"/>
        </w:rPr>
        <w:t>ветные чертежи (с отображением размеров высоты, ширины здания, толщены стен) всех фасадов в отдельности, включая ведомость отделки фасадов.</w:t>
      </w:r>
    </w:p>
    <w:p w14:paraId="7841BD88" w14:textId="77777777" w:rsidR="002014D5" w:rsidRPr="002014D5" w:rsidRDefault="002014D5" w:rsidP="002014D5">
      <w:pPr>
        <w:spacing w:after="0" w:line="240" w:lineRule="auto"/>
        <w:ind w:firstLine="709"/>
        <w:jc w:val="both"/>
        <w:rPr>
          <w:rFonts w:ascii="Times New Roman" w:eastAsia="Times New Roman" w:hAnsi="Times New Roman" w:cs="Times New Roman"/>
          <w:sz w:val="28"/>
          <w:szCs w:val="28"/>
          <w:lang w:eastAsia="ru-RU"/>
        </w:rPr>
      </w:pPr>
      <w:r w:rsidRPr="002014D5">
        <w:rPr>
          <w:rFonts w:ascii="Times New Roman" w:eastAsia="Times New Roman" w:hAnsi="Times New Roman" w:cs="Times New Roman"/>
          <w:sz w:val="28"/>
          <w:szCs w:val="28"/>
          <w:lang w:eastAsia="ru-RU"/>
        </w:rPr>
        <w:t>3)Не менее трех вариантов цветового решения отделки фасадов.</w:t>
      </w:r>
    </w:p>
    <w:p w14:paraId="0D10F1E3" w14:textId="77777777" w:rsidR="002014D5" w:rsidRPr="002038D8" w:rsidRDefault="002014D5" w:rsidP="002014D5">
      <w:pPr>
        <w:spacing w:after="0" w:line="240" w:lineRule="auto"/>
        <w:ind w:firstLine="709"/>
        <w:jc w:val="both"/>
        <w:rPr>
          <w:rFonts w:ascii="Times New Roman" w:eastAsia="Times New Roman" w:hAnsi="Times New Roman" w:cs="Times New Roman"/>
          <w:sz w:val="28"/>
          <w:szCs w:val="28"/>
          <w:lang w:eastAsia="ru-RU"/>
        </w:rPr>
      </w:pPr>
      <w:proofErr w:type="gramStart"/>
      <w:r w:rsidRPr="002038D8">
        <w:rPr>
          <w:rFonts w:ascii="Times New Roman" w:eastAsia="Times New Roman" w:hAnsi="Times New Roman" w:cs="Times New Roman"/>
          <w:sz w:val="28"/>
          <w:szCs w:val="28"/>
          <w:lang w:eastAsia="ru-RU"/>
        </w:rPr>
        <w:t>4)</w:t>
      </w:r>
      <w:proofErr w:type="spellStart"/>
      <w:r w:rsidRPr="002038D8">
        <w:rPr>
          <w:rFonts w:ascii="Times New Roman" w:eastAsia="Times New Roman" w:hAnsi="Times New Roman" w:cs="Times New Roman"/>
          <w:sz w:val="28"/>
          <w:szCs w:val="28"/>
          <w:lang w:eastAsia="ru-RU"/>
        </w:rPr>
        <w:t>Фотофиксацию</w:t>
      </w:r>
      <w:proofErr w:type="spellEnd"/>
      <w:proofErr w:type="gramEnd"/>
      <w:r w:rsidRPr="002038D8">
        <w:rPr>
          <w:rFonts w:ascii="Times New Roman" w:eastAsia="Times New Roman" w:hAnsi="Times New Roman" w:cs="Times New Roman"/>
          <w:sz w:val="28"/>
          <w:szCs w:val="28"/>
          <w:lang w:eastAsia="ru-RU"/>
        </w:rPr>
        <w:t xml:space="preserve"> места размещения объекта (существующее положение). </w:t>
      </w:r>
    </w:p>
    <w:p w14:paraId="5E1C3F18" w14:textId="77777777" w:rsidR="002014D5" w:rsidRPr="002014D5" w:rsidRDefault="002014D5" w:rsidP="002014D5">
      <w:pPr>
        <w:spacing w:after="0" w:line="240" w:lineRule="auto"/>
        <w:ind w:firstLine="709"/>
        <w:jc w:val="both"/>
        <w:rPr>
          <w:rFonts w:ascii="Times New Roman" w:eastAsia="Times New Roman" w:hAnsi="Times New Roman" w:cs="Times New Roman"/>
          <w:sz w:val="28"/>
          <w:szCs w:val="28"/>
          <w:lang w:eastAsia="ru-RU"/>
        </w:rPr>
      </w:pPr>
      <w:proofErr w:type="gramStart"/>
      <w:r w:rsidRPr="002038D8">
        <w:rPr>
          <w:rFonts w:ascii="Times New Roman" w:eastAsia="Times New Roman" w:hAnsi="Times New Roman" w:cs="Times New Roman"/>
          <w:sz w:val="28"/>
          <w:szCs w:val="28"/>
          <w:lang w:eastAsia="ru-RU"/>
        </w:rPr>
        <w:lastRenderedPageBreak/>
        <w:t>5)</w:t>
      </w:r>
      <w:r w:rsidRPr="002014D5">
        <w:rPr>
          <w:rFonts w:ascii="Times New Roman" w:eastAsia="Times New Roman" w:hAnsi="Times New Roman" w:cs="Times New Roman"/>
          <w:sz w:val="28"/>
          <w:szCs w:val="28"/>
          <w:lang w:eastAsia="ru-RU"/>
        </w:rPr>
        <w:t>Трехмерную</w:t>
      </w:r>
      <w:proofErr w:type="gramEnd"/>
      <w:r w:rsidRPr="002014D5">
        <w:rPr>
          <w:rFonts w:ascii="Times New Roman" w:eastAsia="Times New Roman" w:hAnsi="Times New Roman" w:cs="Times New Roman"/>
          <w:sz w:val="28"/>
          <w:szCs w:val="28"/>
          <w:lang w:eastAsia="ru-RU"/>
        </w:rPr>
        <w:t xml:space="preserve"> визуализацию объекта в окружающей среде (вписать объект в существующую среду).</w:t>
      </w:r>
    </w:p>
    <w:p w14:paraId="4B8595D4" w14:textId="7E01775D" w:rsidR="00793F0D" w:rsidRPr="00620603" w:rsidRDefault="002014D5" w:rsidP="00793F0D">
      <w:pPr>
        <w:spacing w:after="0" w:line="240" w:lineRule="auto"/>
        <w:ind w:firstLine="709"/>
        <w:jc w:val="both"/>
        <w:rPr>
          <w:rFonts w:ascii="Times New Roman" w:eastAsia="Times New Roman" w:hAnsi="Times New Roman" w:cs="Times New Roman"/>
          <w:sz w:val="28"/>
          <w:szCs w:val="28"/>
          <w:lang w:eastAsia="ru-RU"/>
        </w:rPr>
      </w:pPr>
      <w:r w:rsidRPr="002014D5">
        <w:rPr>
          <w:rFonts w:ascii="Times New Roman" w:eastAsia="Times New Roman" w:hAnsi="Times New Roman" w:cs="Times New Roman"/>
          <w:sz w:val="28"/>
          <w:szCs w:val="28"/>
          <w:lang w:eastAsia="ru-RU"/>
        </w:rPr>
        <w:t>6</w:t>
      </w:r>
      <w:r w:rsidR="00C94D60" w:rsidRPr="00620603">
        <w:rPr>
          <w:rFonts w:ascii="Times New Roman" w:eastAsia="Times New Roman" w:hAnsi="Times New Roman" w:cs="Times New Roman"/>
          <w:sz w:val="28"/>
          <w:szCs w:val="28"/>
          <w:lang w:eastAsia="ru-RU"/>
        </w:rPr>
        <w:t>)К</w:t>
      </w:r>
      <w:r w:rsidR="00793F0D" w:rsidRPr="00620603">
        <w:rPr>
          <w:rFonts w:ascii="Times New Roman" w:eastAsia="Times New Roman" w:hAnsi="Times New Roman" w:cs="Times New Roman"/>
          <w:sz w:val="28"/>
          <w:szCs w:val="28"/>
          <w:lang w:eastAsia="ru-RU"/>
        </w:rPr>
        <w:t>опия правоустанавливающих документов на здание или сооружение, заверенная надлежащим образом.</w:t>
      </w:r>
    </w:p>
    <w:p w14:paraId="3137DBBD" w14:textId="2DCDD653" w:rsidR="007A5634" w:rsidRDefault="002014D5" w:rsidP="002038D8">
      <w:pPr>
        <w:spacing w:after="0" w:line="240" w:lineRule="auto"/>
        <w:ind w:firstLine="709"/>
        <w:jc w:val="both"/>
        <w:rPr>
          <w:rFonts w:ascii="Times New Roman" w:eastAsia="Times New Roman" w:hAnsi="Times New Roman" w:cs="Times New Roman"/>
          <w:sz w:val="28"/>
          <w:szCs w:val="28"/>
          <w:lang w:eastAsia="ru-RU"/>
        </w:rPr>
      </w:pPr>
      <w:proofErr w:type="gramStart"/>
      <w:r w:rsidRPr="002014D5">
        <w:rPr>
          <w:rFonts w:ascii="Times New Roman" w:eastAsia="Times New Roman" w:hAnsi="Times New Roman" w:cs="Times New Roman"/>
          <w:sz w:val="28"/>
          <w:szCs w:val="28"/>
          <w:lang w:eastAsia="ru-RU"/>
        </w:rPr>
        <w:t>7</w:t>
      </w:r>
      <w:r w:rsidR="00C94D60" w:rsidRPr="00620603">
        <w:rPr>
          <w:rFonts w:ascii="Times New Roman" w:eastAsia="Times New Roman" w:hAnsi="Times New Roman" w:cs="Times New Roman"/>
          <w:sz w:val="28"/>
          <w:szCs w:val="28"/>
          <w:lang w:eastAsia="ru-RU"/>
        </w:rPr>
        <w:t>)К</w:t>
      </w:r>
      <w:r w:rsidR="00793F0D" w:rsidRPr="00620603">
        <w:rPr>
          <w:rFonts w:ascii="Times New Roman" w:eastAsia="Times New Roman" w:hAnsi="Times New Roman" w:cs="Times New Roman"/>
          <w:sz w:val="28"/>
          <w:szCs w:val="28"/>
          <w:lang w:eastAsia="ru-RU"/>
        </w:rPr>
        <w:t>опия</w:t>
      </w:r>
      <w:proofErr w:type="gramEnd"/>
      <w:r w:rsidR="00793F0D" w:rsidRPr="00620603">
        <w:rPr>
          <w:rFonts w:ascii="Times New Roman" w:eastAsia="Times New Roman" w:hAnsi="Times New Roman" w:cs="Times New Roman"/>
          <w:sz w:val="28"/>
          <w:szCs w:val="28"/>
          <w:lang w:eastAsia="ru-RU"/>
        </w:rPr>
        <w:t xml:space="preserve"> свидетельства саморегулируемой  организации, заверенная надлежащим образом, организации, подготовившей паспорт фасадов.</w:t>
      </w:r>
    </w:p>
    <w:p w14:paraId="32E781A2" w14:textId="3298F691" w:rsidR="00793F0D" w:rsidRPr="00620603"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7.Требования по подготовке паспорта фасадов не распространяется на объекты индивидуального жилищного строительства и линейные объекты.</w:t>
      </w:r>
    </w:p>
    <w:p w14:paraId="7664EDE1" w14:textId="77777777" w:rsidR="00793F0D" w:rsidRPr="00620603"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8.Самовольное изменение внешнего облика зданий, строений, сооружений, в том числе надстройка, пристрой балконов, лоджий, веранд, террас, входных групп и других элементов, а также закладка предусмотренных проектной документацией проемов, запрещается.</w:t>
      </w:r>
    </w:p>
    <w:p w14:paraId="1906BC43" w14:textId="77777777" w:rsidR="00793F0D" w:rsidRPr="00620603"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9.При изменении внешнего вида фасадов зданий, сооружений должен учитываться и сохраняться характер сложившейся застройки территории, прилегающей к зданию, сооружению (в том числе архитектурному облику здания, сооружения в целом и окружающей его городской среды - улица, квартал).</w:t>
      </w:r>
    </w:p>
    <w:p w14:paraId="327122FE" w14:textId="77777777" w:rsidR="00793F0D" w:rsidRPr="00620603"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10.Размещение дополнительного оборудования, дополнительных элементов и устройств на фасадах зданий, сооружений допускается при соблюдении следующих условий:</w:t>
      </w:r>
    </w:p>
    <w:p w14:paraId="39583D25"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1)единое архитектурное и цветовое решение фасадов (в том числе размер, форма, цвет, материал);</w:t>
      </w:r>
    </w:p>
    <w:p w14:paraId="092E8A3D"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2)соответствие архитектурному решению фасадов, предусмотренному проектной документацией, с привязкой к основным композиционным осям фасадов (системе горизонтальных и вертикальных осей);</w:t>
      </w:r>
    </w:p>
    <w:p w14:paraId="5979F8CF"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3)соответствие ГОСТам, техническим регламентам, требованиям, установленным законодательством Российской Федерации, Ханты-Мансийского автономного округа в области обеспечения санитарно-эпидемиологического благополучия населения, пожарной безопасности и другими федеральными и региональными законами, строительным нормам и правилам.</w:t>
      </w:r>
    </w:p>
    <w:p w14:paraId="374B154F" w14:textId="181E418D"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Размещение наружных блоков систем кондиционирования и антенн-</w:t>
      </w:r>
      <w:r w:rsidR="00A22798">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тарелок</w:t>
      </w:r>
      <w:r w:rsidR="00A22798">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на зданиях, расположенных вдоль магистральных и пешеходных улиц, производится со стороны дворовых фасадов, либо со стороны общественных пространств, формируемых второстепенными улицами по согласованию с департаментом градостроительства и земельных отношений администрации города Нефтеюганска, в порядке, установленном  законодательством Российской Федерации, с обязательным внесением соответствующих изменений в паспорт фасадов.</w:t>
      </w:r>
    </w:p>
    <w:p w14:paraId="567D580E"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Размещение наружных блоков систем кондиционирования и вентиляции допускается:</w:t>
      </w:r>
    </w:p>
    <w:p w14:paraId="21A8018E"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кровле здания, сооружения;</w:t>
      </w:r>
    </w:p>
    <w:p w14:paraId="455070B7"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оконных и дверных проемах в единой (вертикальной, горизонтальной) системе осей фасадов, в окнах подвального этажа, в плоскости остекления без </w:t>
      </w:r>
      <w:r w:rsidRPr="00620603">
        <w:rPr>
          <w:rFonts w:ascii="Times New Roman" w:eastAsia="Times New Roman" w:hAnsi="Times New Roman" w:cs="Times New Roman"/>
          <w:sz w:val="28"/>
          <w:szCs w:val="28"/>
          <w:lang w:eastAsia="ru-RU"/>
        </w:rPr>
        <w:lastRenderedPageBreak/>
        <w:t>выхода за плоскость фасадов, на поверхности главных фасадов с использованием маскирующих ограждений (в том числе решеток, жалюзи).</w:t>
      </w:r>
    </w:p>
    <w:p w14:paraId="3A00E4F0"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Размещение наружных блоков систем кондиционирования и вентиляции не допускается:</w:t>
      </w:r>
    </w:p>
    <w:p w14:paraId="4F5B9777"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над пешеходными тротуарами;</w:t>
      </w:r>
    </w:p>
    <w:p w14:paraId="07CE86A0"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высоте менее 3,0 м от поверхности земли.</w:t>
      </w:r>
    </w:p>
    <w:p w14:paraId="190F6C2A" w14:textId="77777777" w:rsidR="00793F0D" w:rsidRPr="00620603" w:rsidRDefault="00561EE4"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11.Размещение входной группы выше первого этажа не допускается.</w:t>
      </w:r>
    </w:p>
    <w:p w14:paraId="7FB53808"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Входные группы зданий жилого и общественного назначения должны быть оборудованы осветительными приборами,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а также необходимыми для ориентирования граждан информационными вывесками, перечнями и указателями.</w:t>
      </w:r>
    </w:p>
    <w:p w14:paraId="6633949F"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В целях обеспечения доступа к зданиям, сооружения инвалидов и иных лиц, доступ которым по лестницам затруднен, а также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 другу. </w:t>
      </w:r>
    </w:p>
    <w:p w14:paraId="63D99291"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 территории. </w:t>
      </w:r>
    </w:p>
    <w:p w14:paraId="2CD8B9B7"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 разнице высотных отметок более 0,4 м необходимо предусматривать ограждения. Характер ограждений на фасаде должен соответствовать единому архитектурному решению фасада, другим элементам фасада и дополнительным оборудованию, элементам и устройствам. </w:t>
      </w:r>
    </w:p>
    <w:p w14:paraId="115970AF"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Устройство глухих ограждений не допускается, если это не обосновано архитектурным решением фасада.</w:t>
      </w:r>
    </w:p>
    <w:p w14:paraId="2F449CD4"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входных группах должны быть площадки с твёрдыми видами покрытия и возможными приёмами озеленения. О</w:t>
      </w:r>
      <w:r w:rsidR="00561EE4" w:rsidRPr="00620603">
        <w:rPr>
          <w:rFonts w:ascii="Times New Roman" w:eastAsia="Times New Roman" w:hAnsi="Times New Roman" w:cs="Times New Roman"/>
          <w:sz w:val="28"/>
          <w:szCs w:val="28"/>
          <w:lang w:eastAsia="ru-RU"/>
        </w:rPr>
        <w:t xml:space="preserve">рганизация площадок при входах </w:t>
      </w:r>
      <w:r w:rsidRPr="00620603">
        <w:rPr>
          <w:rFonts w:ascii="Times New Roman" w:eastAsia="Times New Roman" w:hAnsi="Times New Roman" w:cs="Times New Roman"/>
          <w:sz w:val="28"/>
          <w:szCs w:val="28"/>
          <w:lang w:eastAsia="ru-RU"/>
        </w:rPr>
        <w:t>предусматривается как в границах территории участка, так и на прилегающих к входным группам территориях общего пользования города Нефтеюганска. Минимальный размер площадки входной группы должен обеспечивать организацию свободного входа и выхода из здания в случае экстренной эвакуации.</w:t>
      </w:r>
    </w:p>
    <w:p w14:paraId="76412DC8"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Допускается использование части площадки при входных группах для временной парковки легкового транспорта, если для этих целей не организована специальная площадка и</w:t>
      </w:r>
      <w:r w:rsidR="004B68D5"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если при этом обеспечивается ширина прохода, необходимая для пропуска пешеходного потока, </w:t>
      </w:r>
      <w:r w:rsidR="002178CE" w:rsidRPr="00620603">
        <w:rPr>
          <w:rFonts w:ascii="Times New Roman" w:eastAsia="Times New Roman" w:hAnsi="Times New Roman" w:cs="Times New Roman"/>
          <w:sz w:val="28"/>
          <w:szCs w:val="28"/>
          <w:lang w:eastAsia="ru-RU"/>
        </w:rPr>
        <w:t>определенная разделом 14</w:t>
      </w:r>
      <w:r w:rsidR="00561EE4" w:rsidRPr="00620603">
        <w:rPr>
          <w:rFonts w:ascii="Times New Roman" w:eastAsia="Times New Roman" w:hAnsi="Times New Roman" w:cs="Times New Roman"/>
          <w:sz w:val="28"/>
          <w:szCs w:val="28"/>
          <w:lang w:eastAsia="ru-RU"/>
        </w:rPr>
        <w:t xml:space="preserve"> </w:t>
      </w:r>
      <w:r w:rsidR="002178CE" w:rsidRPr="00620603">
        <w:rPr>
          <w:rFonts w:ascii="Times New Roman" w:eastAsia="Times New Roman" w:hAnsi="Times New Roman" w:cs="Times New Roman"/>
          <w:sz w:val="28"/>
          <w:szCs w:val="28"/>
          <w:lang w:eastAsia="ru-RU"/>
        </w:rPr>
        <w:t>настоящих</w:t>
      </w:r>
      <w:r w:rsidR="00C041FE" w:rsidRPr="00620603">
        <w:rPr>
          <w:rFonts w:ascii="Times New Roman" w:eastAsia="Times New Roman" w:hAnsi="Times New Roman" w:cs="Times New Roman"/>
          <w:sz w:val="28"/>
          <w:szCs w:val="28"/>
          <w:lang w:eastAsia="ru-RU"/>
        </w:rPr>
        <w:t xml:space="preserve"> </w:t>
      </w:r>
      <w:r w:rsidR="002178CE" w:rsidRPr="00620603">
        <w:rPr>
          <w:rFonts w:ascii="Times New Roman" w:eastAsia="Times New Roman" w:hAnsi="Times New Roman" w:cs="Times New Roman"/>
          <w:sz w:val="28"/>
          <w:szCs w:val="28"/>
          <w:lang w:eastAsia="ru-RU"/>
        </w:rPr>
        <w:t>Правил</w:t>
      </w:r>
      <w:r w:rsidRPr="00620603">
        <w:rPr>
          <w:rFonts w:ascii="Times New Roman" w:eastAsia="Times New Roman" w:hAnsi="Times New Roman" w:cs="Times New Roman"/>
          <w:sz w:val="28"/>
          <w:szCs w:val="28"/>
          <w:lang w:eastAsia="ru-RU"/>
        </w:rPr>
        <w:t>. В этом случае следует предусматривать установку разделяющих элементов переносного ограждения, контейнерного озеленения.</w:t>
      </w:r>
    </w:p>
    <w:p w14:paraId="3D863769"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w:t>
      </w:r>
      <w:r w:rsidR="003E0F6E" w:rsidRPr="00620603">
        <w:rPr>
          <w:rFonts w:ascii="Times New Roman" w:eastAsia="Times New Roman" w:hAnsi="Times New Roman" w:cs="Times New Roman"/>
          <w:sz w:val="28"/>
          <w:szCs w:val="28"/>
          <w:lang w:eastAsia="ru-RU"/>
        </w:rPr>
        <w:t xml:space="preserve"> пандусы, крыльцо, озеленение) </w:t>
      </w:r>
      <w:r w:rsidRPr="00620603">
        <w:rPr>
          <w:rFonts w:ascii="Times New Roman" w:eastAsia="Times New Roman" w:hAnsi="Times New Roman" w:cs="Times New Roman"/>
          <w:sz w:val="28"/>
          <w:szCs w:val="28"/>
          <w:lang w:eastAsia="ru-RU"/>
        </w:rPr>
        <w:t xml:space="preserve">выносятся на прилегающий тротуар </w:t>
      </w:r>
      <w:r w:rsidRPr="00620603">
        <w:rPr>
          <w:rFonts w:ascii="Times New Roman" w:eastAsia="Times New Roman" w:hAnsi="Times New Roman" w:cs="Times New Roman"/>
          <w:sz w:val="28"/>
          <w:szCs w:val="28"/>
          <w:lang w:eastAsia="ru-RU"/>
        </w:rPr>
        <w:lastRenderedPageBreak/>
        <w:t>не более чем на 0,5м. При этом обеспечение безопасности пешеходов и содержание прилегающего к входной группе покрытия возлагается на собственника помещения, здания или сооружения для которого организован вход.</w:t>
      </w:r>
    </w:p>
    <w:p w14:paraId="61088465"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Для защиты пешеходов и выступающих элементов фасада (карнизов, решеток, стеклянных витрин и т.п.), от падения снежного настила и сосулек с края крыши, а также падения плиток облицовки со стен отдельных зданий периода застройки до 70-х годов устанавливаются защитные ограждения элементов со стороны движения пешеходов и специальные защитные сетки на уровне второго этажа. Для предотвращения образования сосулек предусматривается применение электрического контура по внешнему периметру крыши.</w:t>
      </w:r>
    </w:p>
    <w:p w14:paraId="1ECBFAF3"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осуществлении оформления входных групп допускается использование основных и дополнительных элементов, устройств и оборудования, в том числе:</w:t>
      </w:r>
    </w:p>
    <w:p w14:paraId="1266F11B"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1)основные элементы - архитектурное оформление проема (откосы, наличники, детали, элементы декора), козырьки, навесы, ступени, лестницы, крыльца, ограждения, перила;</w:t>
      </w:r>
    </w:p>
    <w:p w14:paraId="123C4E76" w14:textId="77777777" w:rsidR="00793F0D" w:rsidRPr="00620603" w:rsidRDefault="00793F0D" w:rsidP="004065C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2)дополнительное оборудование, дополнительные элементы и устройства - защитные экраны, жалюзи (для юридических лиц, индивидуальных предпринимателей), информационные таблички, вывески. </w:t>
      </w:r>
      <w:r w:rsidRPr="00620603">
        <w:rPr>
          <w:rFonts w:ascii="Times New Roman" w:eastAsia="Times New Roman" w:hAnsi="Times New Roman" w:cs="Times New Roman"/>
          <w:sz w:val="28"/>
          <w:szCs w:val="28"/>
          <w:lang w:eastAsia="ru-RU"/>
        </w:rPr>
        <w:tab/>
      </w:r>
    </w:p>
    <w:p w14:paraId="2E9ABA71" w14:textId="77777777" w:rsidR="00793F0D" w:rsidRPr="00620603" w:rsidRDefault="004065C5" w:rsidP="004065C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12.При оформлении витрин не допускается размещение печатной продукции, в том числе плакатов, объявлений, листовок.</w:t>
      </w:r>
    </w:p>
    <w:p w14:paraId="00EF5606" w14:textId="77777777" w:rsidR="00793F0D" w:rsidRPr="00620603" w:rsidRDefault="004065C5"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 xml:space="preserve">13.На зданиях и сооружениях должны быть размещены следующие домовые знаки: указатель наименования улицы (площади, проезда, переулка и т.п.), указатель номера дома и корпуса (строения), указатели номера подъезда и номеров квартир, указатели камер магистрали и колодцев водопроводной сети, указатель городской канализации, указатель пожарного гидранта, указатель сооружений подземного газопровода. </w:t>
      </w:r>
    </w:p>
    <w:p w14:paraId="78C3D6E7"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зданиях и сооружениях могут быть размещены: международный символ доступности объекта для инвалидов, </w:t>
      </w:r>
      <w:proofErr w:type="spellStart"/>
      <w:r w:rsidRPr="00620603">
        <w:rPr>
          <w:rFonts w:ascii="Times New Roman" w:eastAsia="Times New Roman" w:hAnsi="Times New Roman" w:cs="Times New Roman"/>
          <w:sz w:val="28"/>
          <w:szCs w:val="28"/>
          <w:lang w:eastAsia="ru-RU"/>
        </w:rPr>
        <w:t>флагодержатели</w:t>
      </w:r>
      <w:proofErr w:type="spellEnd"/>
      <w:r w:rsidRPr="00620603">
        <w:rPr>
          <w:rFonts w:ascii="Times New Roman" w:eastAsia="Times New Roman" w:hAnsi="Times New Roman" w:cs="Times New Roman"/>
          <w:sz w:val="28"/>
          <w:szCs w:val="28"/>
          <w:lang w:eastAsia="ru-RU"/>
        </w:rPr>
        <w:t>, памятные доски, полигонометрический знак, указатель грунтовых геодезических знаков. Состав домовых знаков на конкретном здании и условия их размещения определяется его собственником (собственниками) в соответствии с функциональным назначением и местоположением зданий относительно улично-дорожной сети.</w:t>
      </w:r>
    </w:p>
    <w:p w14:paraId="0C185B00" w14:textId="77777777" w:rsidR="00793F0D" w:rsidRPr="00620603" w:rsidRDefault="00793F0D" w:rsidP="004065C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Установка домовых знаков непосредственно на зданиях и сооружениях осуществляется собственниками за счет собственных средств, если иное не установлено федеральными законами.</w:t>
      </w:r>
    </w:p>
    <w:p w14:paraId="1D67D06A" w14:textId="77777777" w:rsidR="00793F0D" w:rsidRPr="00620603" w:rsidRDefault="004065C5" w:rsidP="001E7C74">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6.4.</w:t>
      </w:r>
      <w:r w:rsidR="00793F0D" w:rsidRPr="00620603">
        <w:rPr>
          <w:rFonts w:ascii="Times New Roman" w:eastAsia="Times New Roman" w:hAnsi="Times New Roman" w:cs="Times New Roman"/>
          <w:sz w:val="28"/>
          <w:szCs w:val="28"/>
          <w:lang w:eastAsia="ru-RU"/>
        </w:rPr>
        <w:t xml:space="preserve">14.Для обеспечения поверхностного водоотвода от зданий и сооружений по их периметру производится устройство отмостки с надёжной </w:t>
      </w:r>
      <w:r w:rsidRPr="00620603">
        <w:rPr>
          <w:rFonts w:ascii="Times New Roman" w:eastAsia="Times New Roman" w:hAnsi="Times New Roman" w:cs="Times New Roman"/>
          <w:sz w:val="28"/>
          <w:szCs w:val="28"/>
          <w:lang w:eastAsia="ru-RU"/>
        </w:rPr>
        <w:t xml:space="preserve">гидроизоляцией. Уклон отмостки </w:t>
      </w:r>
      <w:r w:rsidR="00793F0D" w:rsidRPr="00620603">
        <w:rPr>
          <w:rFonts w:ascii="Times New Roman" w:eastAsia="Times New Roman" w:hAnsi="Times New Roman" w:cs="Times New Roman"/>
          <w:sz w:val="28"/>
          <w:szCs w:val="28"/>
          <w:lang w:eastAsia="ru-RU"/>
        </w:rPr>
        <w:t>принимается не менее 10 промилле в сторону от здания. Ширина от</w:t>
      </w:r>
      <w:r w:rsidRPr="00620603">
        <w:rPr>
          <w:rFonts w:ascii="Times New Roman" w:eastAsia="Times New Roman" w:hAnsi="Times New Roman" w:cs="Times New Roman"/>
          <w:sz w:val="28"/>
          <w:szCs w:val="28"/>
          <w:lang w:eastAsia="ru-RU"/>
        </w:rPr>
        <w:t xml:space="preserve">мостки для зданий и сооружений </w:t>
      </w:r>
      <w:r w:rsidR="00793F0D" w:rsidRPr="00620603">
        <w:rPr>
          <w:rFonts w:ascii="Times New Roman" w:eastAsia="Times New Roman" w:hAnsi="Times New Roman" w:cs="Times New Roman"/>
          <w:sz w:val="28"/>
          <w:szCs w:val="28"/>
          <w:lang w:eastAsia="ru-RU"/>
        </w:rPr>
        <w:t>принимается 0,8-1,2 м. В случае примыкания здания к пешеходным коммуникациям, роль отмостки выполняет тротуар с твердым видом покрытия.</w:t>
      </w:r>
    </w:p>
    <w:p w14:paraId="32B33BF0" w14:textId="77777777" w:rsidR="00793F0D" w:rsidRPr="00620603" w:rsidRDefault="006E2730"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6.4.</w:t>
      </w:r>
      <w:r w:rsidR="00793F0D" w:rsidRPr="00620603">
        <w:rPr>
          <w:rFonts w:ascii="Times New Roman" w:eastAsia="Times New Roman" w:hAnsi="Times New Roman" w:cs="Times New Roman"/>
          <w:sz w:val="28"/>
          <w:szCs w:val="28"/>
          <w:lang w:eastAsia="ru-RU"/>
        </w:rPr>
        <w:t>15.При организации стока воды со скатных крыш через водосточные трубы следует:</w:t>
      </w:r>
    </w:p>
    <w:p w14:paraId="210F4054"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61239DB2" w14:textId="77777777" w:rsidR="00793F0D" w:rsidRPr="00620603"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2)не допускать высоты свободного падения воды из выходного отверстия трубы более 200 мм;</w:t>
      </w:r>
    </w:p>
    <w:p w14:paraId="2E65A4EF" w14:textId="77777777" w:rsidR="00F04B03" w:rsidRPr="00620603" w:rsidRDefault="00793F0D" w:rsidP="002E64C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3)предусматривать в местах стока воды из трубы на основные пешеходные коммуникации наличие водоотводного канала либо твёрдого покрытия с уклоном не менее 5 промилле в направлении водоотводных лотков, либо - устройство лотков в покрытии (закрытых или перекрытых решетками) </w:t>
      </w:r>
      <w:r w:rsidR="00F04B03" w:rsidRPr="00620603">
        <w:rPr>
          <w:rFonts w:ascii="Times New Roman" w:eastAsia="Times New Roman" w:hAnsi="Times New Roman" w:cs="Times New Roman"/>
          <w:sz w:val="28"/>
          <w:szCs w:val="28"/>
          <w:lang w:eastAsia="ru-RU"/>
        </w:rPr>
        <w:t>согласно пункту 17.7 раздела 17</w:t>
      </w:r>
      <w:r w:rsidRPr="00620603">
        <w:rPr>
          <w:rFonts w:ascii="Times New Roman" w:eastAsia="Times New Roman" w:hAnsi="Times New Roman" w:cs="Times New Roman"/>
          <w:sz w:val="28"/>
          <w:szCs w:val="28"/>
          <w:lang w:eastAsia="ru-RU"/>
        </w:rPr>
        <w:t xml:space="preserve"> настоящих Правил;</w:t>
      </w:r>
    </w:p>
    <w:p w14:paraId="0C75348D" w14:textId="77777777" w:rsidR="00793F0D" w:rsidRPr="00620603" w:rsidRDefault="00793F0D" w:rsidP="006E2730">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4)предусматривать устройство дренажа в местах стока воды из трубы на газон или иные мягкие виды покрытия.</w:t>
      </w:r>
    </w:p>
    <w:p w14:paraId="076DC2E4" w14:textId="77777777" w:rsidR="009B1B3A" w:rsidRPr="00620603" w:rsidRDefault="00D54232" w:rsidP="0053672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6.5.</w:t>
      </w:r>
      <w:r w:rsidR="009B1B3A" w:rsidRPr="00620603">
        <w:rPr>
          <w:rFonts w:ascii="Times New Roman" w:eastAsia="Times New Roman" w:hAnsi="Times New Roman" w:cs="Times New Roman"/>
          <w:sz w:val="28"/>
          <w:szCs w:val="28"/>
          <w:lang w:eastAsia="ru-RU"/>
        </w:rPr>
        <w:t>Поддержание и сохранение внешнего облика, ремонт, реконструкция зданий, строений, сооружений должны осуществляться в соответствии с проектной документацией строительства, реконструкции, капитального ремонта объекта капитального строительства, паспортом фасада.</w:t>
      </w:r>
    </w:p>
    <w:p w14:paraId="18DA6B1D"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6.6.</w:t>
      </w:r>
      <w:r w:rsidR="009B1B3A" w:rsidRPr="00620603">
        <w:rPr>
          <w:rFonts w:ascii="Times New Roman" w:eastAsia="Times New Roman" w:hAnsi="Times New Roman" w:cs="Times New Roman"/>
          <w:sz w:val="28"/>
          <w:szCs w:val="28"/>
          <w:lang w:eastAsia="ru-RU"/>
        </w:rPr>
        <w:t>Содержание фасадов зданий, строений и сооружений включает:</w:t>
      </w:r>
    </w:p>
    <w:p w14:paraId="0E4BF98D"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13B14AAD"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наличия и содержания в исправном состоянии водостоков, водосточных труб и сливов;</w:t>
      </w:r>
    </w:p>
    <w:p w14:paraId="138A8805"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герметизацию, заделку и расшивку швов, трещин и выбоин;</w:t>
      </w:r>
    </w:p>
    <w:p w14:paraId="4490F1F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восстановление, ремонт и своевременную очистку отмосток, приямков цокольных окон и входов в подвалы;</w:t>
      </w:r>
    </w:p>
    <w:p w14:paraId="07A096BC"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поддержание в исправном состоянии размещенных на фасаде объектов (средств) наружного освещения;</w:t>
      </w:r>
    </w:p>
    <w:p w14:paraId="36C36EA2"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очистку и промывку поверхностей фасадов в зависимости от их состояния и условий эксплуатации;</w:t>
      </w:r>
    </w:p>
    <w:p w14:paraId="02780982"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мытье окон, витрин, вывесок и указателей;</w:t>
      </w:r>
    </w:p>
    <w:p w14:paraId="52116CBC"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очистку от снега и льда крыш и козырьков, удаление наледи, снега и сосулек с карнизов, </w:t>
      </w:r>
      <w:r w:rsidR="005F4BBB" w:rsidRPr="00620603">
        <w:rPr>
          <w:rFonts w:ascii="Times New Roman" w:eastAsia="Times New Roman" w:hAnsi="Times New Roman" w:cs="Times New Roman"/>
          <w:sz w:val="28"/>
          <w:szCs w:val="28"/>
          <w:lang w:eastAsia="ru-RU"/>
        </w:rPr>
        <w:t xml:space="preserve">козырьков </w:t>
      </w:r>
      <w:r w:rsidR="009B1B3A" w:rsidRPr="00620603">
        <w:rPr>
          <w:rFonts w:ascii="Times New Roman" w:eastAsia="Times New Roman" w:hAnsi="Times New Roman" w:cs="Times New Roman"/>
          <w:sz w:val="28"/>
          <w:szCs w:val="28"/>
          <w:lang w:eastAsia="ru-RU"/>
        </w:rPr>
        <w:t>балконов и лоджий;</w:t>
      </w:r>
    </w:p>
    <w:p w14:paraId="01853E19"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выполнение иных требований, предусмотренных правилами и нормами технической эксплуатации зданий, строений и сооружений;</w:t>
      </w:r>
    </w:p>
    <w:p w14:paraId="6FABE85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очистку от граффити, надписей, афиш, плакатов, объявлений, листовок.</w:t>
      </w:r>
    </w:p>
    <w:p w14:paraId="30FE738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6.7.</w:t>
      </w:r>
      <w:r w:rsidR="009B1B3A" w:rsidRPr="00620603">
        <w:rPr>
          <w:rFonts w:ascii="Times New Roman" w:eastAsia="Times New Roman" w:hAnsi="Times New Roman" w:cs="Times New Roman"/>
          <w:sz w:val="28"/>
          <w:szCs w:val="28"/>
          <w:lang w:eastAsia="ru-RU"/>
        </w:rPr>
        <w:t>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плесени, грибка.</w:t>
      </w:r>
    </w:p>
    <w:p w14:paraId="2CA3FB4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6.8.</w:t>
      </w:r>
      <w:r w:rsidR="009B1B3A" w:rsidRPr="00620603">
        <w:rPr>
          <w:rFonts w:ascii="Times New Roman" w:eastAsia="Times New Roman" w:hAnsi="Times New Roman" w:cs="Times New Roman"/>
          <w:sz w:val="28"/>
          <w:szCs w:val="28"/>
          <w:lang w:eastAsia="ru-RU"/>
        </w:rPr>
        <w:t xml:space="preserve">Собственники (владельцы) зданий, строений, сооружений, управляющие организации, товарищества собственников жилья либо </w:t>
      </w:r>
      <w:r w:rsidR="009B1B3A" w:rsidRPr="00620603">
        <w:rPr>
          <w:rFonts w:ascii="Times New Roman" w:eastAsia="Times New Roman" w:hAnsi="Times New Roman" w:cs="Times New Roman"/>
          <w:sz w:val="28"/>
          <w:szCs w:val="28"/>
          <w:lang w:eastAsia="ru-RU"/>
        </w:rPr>
        <w:lastRenderedPageBreak/>
        <w:t xml:space="preserve">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собственники </w:t>
      </w:r>
      <w:proofErr w:type="spellStart"/>
      <w:r w:rsidR="009B1B3A" w:rsidRPr="00620603">
        <w:rPr>
          <w:rFonts w:ascii="Times New Roman" w:eastAsia="Times New Roman" w:hAnsi="Times New Roman" w:cs="Times New Roman"/>
          <w:sz w:val="28"/>
          <w:szCs w:val="28"/>
          <w:lang w:eastAsia="ru-RU"/>
        </w:rPr>
        <w:t>машино</w:t>
      </w:r>
      <w:proofErr w:type="spellEnd"/>
      <w:r w:rsidR="009B1B3A" w:rsidRPr="00620603">
        <w:rPr>
          <w:rFonts w:ascii="Times New Roman" w:eastAsia="Times New Roman" w:hAnsi="Times New Roman" w:cs="Times New Roman"/>
          <w:sz w:val="28"/>
          <w:szCs w:val="28"/>
          <w:lang w:eastAsia="ru-RU"/>
        </w:rPr>
        <w:t>-мест, не входящих в состав общего имущества многоквартирного дома, обязаны не допускать:</w:t>
      </w:r>
    </w:p>
    <w:p w14:paraId="29ECCEAE"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повреждения, загрязнения поверхности стен фасадов зданий, сооружений: подтеки, шелушение окраски, наличие трещин, отслоившейся штукатурки, облицовки, обшивки (дощатая, сайдинг, профилированный лист и других подобных материалов), кирпичной кладки, отслоение защитного слоя железобетонных конструкций и т.п.</w:t>
      </w:r>
    </w:p>
    <w:p w14:paraId="7CC1BFE6"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повреждения (отсутствие в случаях, когда их наличие предусмотрено проектной документацией) архитектурных и художественно-скульптурных деталей: колонн, пилястр, капителей, фризов, тяг, барельефов, лепных украшений, орнаментов, мозаик, художественных росписей и т.п.</w:t>
      </w:r>
    </w:p>
    <w:p w14:paraId="2FEBE0D4"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нарушения герметизации межпанельных стыков.</w:t>
      </w:r>
    </w:p>
    <w:p w14:paraId="071CEBAD"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повреждения, отслоения, загрязнения штукатурки, облицовки, окрасочного слоя цокольной части фасадов зданий и сооружений, в том числе неисправность конструкции окон, входов и входных приямков.</w:t>
      </w:r>
    </w:p>
    <w:p w14:paraId="7B8A0A56"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повреждения, загрязнения выступающих элементов фасадов зданий и сооружений, в том числе балконов, лоджий, эркеров, тамбуров, карнизов, козырьков, входных групп, ступеней.</w:t>
      </w:r>
    </w:p>
    <w:p w14:paraId="79BB71C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разрушение, отсутствие, загрязнение ограждений балконов, лоджий, парапетов.</w:t>
      </w:r>
    </w:p>
    <w:p w14:paraId="270A1A0C"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снятия, замены или устройства новых архитектурных деталей, устройство новых или заделка существующих проемов, изменение формы окон, изменение, переоборудование или устройство новых балконов и лоджий, эркеров без соответствующего разрешения, застройка пространства между балконами.</w:t>
      </w:r>
    </w:p>
    <w:p w14:paraId="4995FDF9"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загромождения балконов, лоджий предметами домашнего обихода, развешивание ковров, одежды, белья с внешней стороны балконов, лоджий и окон главных фасадов зданий, выходящих на улицу.</w:t>
      </w:r>
    </w:p>
    <w:p w14:paraId="1A3D1B77"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изменения расположения дверного блока в проеме по отношению к плоскости фасада, некачественное решение швов между дверным, оконным блоком и проемом, ухудшающее внешний вид фасада.</w:t>
      </w:r>
    </w:p>
    <w:p w14:paraId="35536E30"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произвольного изменения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 здания, сооружения.</w:t>
      </w:r>
    </w:p>
    <w:p w14:paraId="5CB6E5A0"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использования элементов фасадов, крыш (в том числе дымоходов, вентиляции, антенн (систем коллективного приема телевидения и радио), стойки сетей проводного радиовещания, фронтонов, козырьков, дверей, окон, парапетов, противопожарных лестниц, элементов заземления и т.п.) в качестве крепления подвесных линий связи и воздушно-кабельных переходов.</w:t>
      </w:r>
    </w:p>
    <w:p w14:paraId="6F94222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размещения видеокамер наружного наблюдения на колоннах, фронтонах, карнизах, пилястрах, порталах, козырьках, внешней стороне </w:t>
      </w:r>
      <w:r w:rsidR="009B1B3A" w:rsidRPr="00620603">
        <w:rPr>
          <w:rFonts w:ascii="Times New Roman" w:eastAsia="Times New Roman" w:hAnsi="Times New Roman" w:cs="Times New Roman"/>
          <w:sz w:val="28"/>
          <w:szCs w:val="28"/>
          <w:lang w:eastAsia="ru-RU"/>
        </w:rPr>
        <w:lastRenderedPageBreak/>
        <w:t>балконов и лоджий.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14:paraId="20F056F8"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складирования на кровле предметов, предназначенных для эксплуатации кровли (лопаты, скрепки, ломы), строительных материалов и мусора, неиспользуемых механизмов и прочих предметов.</w:t>
      </w:r>
    </w:p>
    <w:p w14:paraId="3F451F2B"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нанесения граффити и (или) иных надписей, изображений, расклейку афиш, плакатов, объявлений и другой информационно-печатной продукции листовок на фасады зданий, строений и их ограждающих конструкций, окнах (в том числе с внутренней стороны оконного проема), на дверях (в том числе с внутренней стороны остекленной поверхности двери), ограждающих конструкциях.   Очистку от нанесенных граффити (надписей), афиш, плакатов, объявлений, листовок производить в течение трех суток с момента выявления. Размещение печатной продукции допускается на специальных информационных стендах при входах в подъезды.</w:t>
      </w:r>
    </w:p>
    <w:p w14:paraId="59C97B81"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нанесения граффити в виде </w:t>
      </w:r>
      <w:proofErr w:type="spellStart"/>
      <w:r w:rsidR="009B1B3A" w:rsidRPr="00620603">
        <w:rPr>
          <w:rFonts w:ascii="Times New Roman" w:eastAsia="Times New Roman" w:hAnsi="Times New Roman" w:cs="Times New Roman"/>
          <w:sz w:val="28"/>
          <w:szCs w:val="28"/>
          <w:lang w:eastAsia="ru-RU"/>
        </w:rPr>
        <w:t>муралов</w:t>
      </w:r>
      <w:proofErr w:type="spellEnd"/>
      <w:r w:rsidR="009B1B3A" w:rsidRPr="00620603">
        <w:rPr>
          <w:rFonts w:ascii="Times New Roman" w:eastAsia="Times New Roman" w:hAnsi="Times New Roman" w:cs="Times New Roman"/>
          <w:sz w:val="28"/>
          <w:szCs w:val="28"/>
          <w:lang w:eastAsia="ru-RU"/>
        </w:rPr>
        <w:t xml:space="preserve"> на фасады зданий и сооружений без получения согласия собственников этих зданий и сооружений, собственников помещений в многоквартирном доме.</w:t>
      </w:r>
    </w:p>
    <w:p w14:paraId="2193D743"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устройства (размещения) элементов благоустройства на фасадах и ограждающих конструкциях зданий, строений, сооружений, с нарушением требований настоящих Правил;</w:t>
      </w:r>
    </w:p>
    <w:p w14:paraId="3FB5DF2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проведения работ по капитальному ремонту фасадов и ограждающих конструкций объектов капитального строительства с нарушением требований проектной документации и паспорта фасада;</w:t>
      </w:r>
    </w:p>
    <w:p w14:paraId="3F3FF09B"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фрагментарной окраски, облицовки архитектурных деталей и конструктивных элементов фасадов, за исключением окраски в случае очистки фасадов зданий от надписей и рисунков на фасадах зданий, а также балконах, лоджиях, дверях, водосточных трубах;</w:t>
      </w:r>
    </w:p>
    <w:p w14:paraId="12FE3EAE"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установки адресных указателей с наименованием улиц, номеров домов с нарушением требований настоящих Правил.</w:t>
      </w:r>
    </w:p>
    <w:p w14:paraId="3EB760EB"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6.9.</w:t>
      </w:r>
      <w:r w:rsidR="009B1B3A" w:rsidRPr="00620603">
        <w:rPr>
          <w:rFonts w:ascii="Times New Roman" w:eastAsia="Times New Roman" w:hAnsi="Times New Roman" w:cs="Times New Roman"/>
          <w:sz w:val="28"/>
          <w:szCs w:val="28"/>
          <w:lang w:eastAsia="ru-RU"/>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14:paraId="1C0DEAB2"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выполнять работы в соответствии с паспортом фасада;</w:t>
      </w:r>
    </w:p>
    <w:p w14:paraId="5CF1618A"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случае отсутствия паспорта фасада разработать и согласовать паспорт фасада до начала проведения работ;</w:t>
      </w:r>
    </w:p>
    <w:p w14:paraId="3337D1C9"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случае необходимости внесения изменений в действующий паспорт фасада согласовать изменения до начала проведения работ;</w:t>
      </w:r>
    </w:p>
    <w:p w14:paraId="7F77E003"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перспективного вида фасада;</w:t>
      </w:r>
    </w:p>
    <w:p w14:paraId="34D9C4A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установке строительных лесов обеспечивать безопасность пешеходного движения;</w:t>
      </w:r>
    </w:p>
    <w:p w14:paraId="215B2F24"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обеспечивать сохранность объектов благоустройства и озеленения;</w:t>
      </w:r>
    </w:p>
    <w:p w14:paraId="422C2915"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в случае повреждения благоустройства и озеленения провести работы по его восстановлению;</w:t>
      </w:r>
    </w:p>
    <w:p w14:paraId="3330DC87" w14:textId="77777777" w:rsidR="009B1B3A" w:rsidRPr="00620603" w:rsidRDefault="00D54232" w:rsidP="00D5423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обеспечивать сохранность элементов д</w:t>
      </w:r>
      <w:r w:rsidRPr="00620603">
        <w:rPr>
          <w:rFonts w:ascii="Times New Roman" w:eastAsia="Times New Roman" w:hAnsi="Times New Roman" w:cs="Times New Roman"/>
          <w:sz w:val="28"/>
          <w:szCs w:val="28"/>
          <w:lang w:eastAsia="ru-RU"/>
        </w:rPr>
        <w:t xml:space="preserve">екора фасадов (лепнины, фактуры </w:t>
      </w:r>
      <w:r w:rsidR="009B1B3A" w:rsidRPr="00620603">
        <w:rPr>
          <w:rFonts w:ascii="Times New Roman" w:eastAsia="Times New Roman" w:hAnsi="Times New Roman" w:cs="Times New Roman"/>
          <w:sz w:val="28"/>
          <w:szCs w:val="28"/>
          <w:lang w:eastAsia="ru-RU"/>
        </w:rPr>
        <w:t>отделки, барельефов), при невозможности сохранения восстановить в точности.</w:t>
      </w:r>
    </w:p>
    <w:p w14:paraId="7488EEF9"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6.10.</w:t>
      </w:r>
      <w:r w:rsidR="009B1B3A" w:rsidRPr="00620603">
        <w:rPr>
          <w:rFonts w:ascii="Times New Roman" w:eastAsia="Times New Roman" w:hAnsi="Times New Roman" w:cs="Times New Roman"/>
          <w:sz w:val="28"/>
          <w:szCs w:val="28"/>
          <w:lang w:eastAsia="ru-RU"/>
        </w:rPr>
        <w:t>Инженерное и техническое оборудование фасадов зданий, строений, сооружений должно отвечать следующим требованиям:</w:t>
      </w:r>
    </w:p>
    <w:p w14:paraId="4444AEA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размещение инженерного и технического оборудования фасадов зданий, строений,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видеокамеры наружного наблюдения, водосточные трубы, маркизы, защитные решетки) осуществляется в соответствии с требованиями настоящих Правил;</w:t>
      </w:r>
    </w:p>
    <w:p w14:paraId="19EE3C87"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цветовое решение водосточных и вентиляционных труб должно соответствовать основному колеру фасада или кровли здания, строения, сооружения;</w:t>
      </w:r>
    </w:p>
    <w:p w14:paraId="6394CF6C"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конструкция крепления инженерного и технического оборудования должна предусматривать минимальный контакт с поверхностью фасада, группировку ряда элементов на общей несущей основе и технологичность крепежа;</w:t>
      </w:r>
    </w:p>
    <w:p w14:paraId="5EE64DE8"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14:paraId="444797CB"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допускается размещение дополнительного инженерно-технического оборудования (антенн, блоков или систем кондиционирования, кабельных линий) на фасадах лицевой застройки, в оконных проемах без использования маскирующих коробов, также размещение вытяжных вентиляционных систем перед окнами жилых помещений;</w:t>
      </w:r>
    </w:p>
    <w:p w14:paraId="099730C6"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не допускается размещение инженерного и технического оборудования над тротуарами, на лицевых фасадах, кроме размещения в скрытых для визуального восприятия местах, за исключением водосточных труб, видеокамер наружного наблюдения, оборудования для обеспечения движения городского пассажирского транспорта, освещения территории, кабельных линий, </w:t>
      </w:r>
      <w:proofErr w:type="spellStart"/>
      <w:r w:rsidR="009B1B3A" w:rsidRPr="00620603">
        <w:rPr>
          <w:rFonts w:ascii="Times New Roman" w:eastAsia="Times New Roman" w:hAnsi="Times New Roman" w:cs="Times New Roman"/>
          <w:sz w:val="28"/>
          <w:szCs w:val="28"/>
          <w:lang w:eastAsia="ru-RU"/>
        </w:rPr>
        <w:t>пристенных</w:t>
      </w:r>
      <w:proofErr w:type="spellEnd"/>
      <w:r w:rsidR="009B1B3A" w:rsidRPr="00620603">
        <w:rPr>
          <w:rFonts w:ascii="Times New Roman" w:eastAsia="Times New Roman" w:hAnsi="Times New Roman" w:cs="Times New Roman"/>
          <w:sz w:val="28"/>
          <w:szCs w:val="28"/>
          <w:lang w:eastAsia="ru-RU"/>
        </w:rPr>
        <w:t xml:space="preserve"> электрощитов, громкоговорителей;</w:t>
      </w:r>
    </w:p>
    <w:p w14:paraId="0836D03C"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не допускается размещение инженерного и технического оборудования на вентиляционных дымоходах.</w:t>
      </w:r>
    </w:p>
    <w:p w14:paraId="39DF3908"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6.11.</w:t>
      </w:r>
      <w:r w:rsidR="009B1B3A" w:rsidRPr="00620603">
        <w:rPr>
          <w:rFonts w:ascii="Times New Roman" w:eastAsia="Times New Roman" w:hAnsi="Times New Roman" w:cs="Times New Roman"/>
          <w:sz w:val="28"/>
          <w:szCs w:val="28"/>
          <w:lang w:eastAsia="ru-RU"/>
        </w:rPr>
        <w:t>Собственник (владелец) инженерно-технического оборудования, расположенного на фасаде, обязан:</w:t>
      </w:r>
    </w:p>
    <w:p w14:paraId="439BBA54"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поддерживать его надлежащее техническое и эстетическое состояние;</w:t>
      </w:r>
    </w:p>
    <w:p w14:paraId="4847FADD" w14:textId="77777777" w:rsidR="00920BA6" w:rsidRPr="00620603" w:rsidRDefault="00D54232" w:rsidP="00920BA6">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случае проведения капитального ре</w:t>
      </w:r>
      <w:r w:rsidRPr="00620603">
        <w:rPr>
          <w:rFonts w:ascii="Times New Roman" w:eastAsia="Times New Roman" w:hAnsi="Times New Roman" w:cs="Times New Roman"/>
          <w:sz w:val="28"/>
          <w:szCs w:val="28"/>
          <w:lang w:eastAsia="ru-RU"/>
        </w:rPr>
        <w:t xml:space="preserve">монта фасадов здания, строения, </w:t>
      </w:r>
      <w:r w:rsidR="009B1B3A" w:rsidRPr="00620603">
        <w:rPr>
          <w:rFonts w:ascii="Times New Roman" w:eastAsia="Times New Roman" w:hAnsi="Times New Roman" w:cs="Times New Roman"/>
          <w:sz w:val="28"/>
          <w:szCs w:val="28"/>
          <w:lang w:eastAsia="ru-RU"/>
        </w:rPr>
        <w:t>сооружения своевременно обеспечить его демонтаж до начала работ по капитальному ремонту фасада и монтаж после завершения работ в соответствии с требованиями настоящих Правил;</w:t>
      </w:r>
    </w:p>
    <w:p w14:paraId="0C6FBBAB" w14:textId="77777777" w:rsidR="009B1B3A" w:rsidRPr="00620603" w:rsidRDefault="00D54232" w:rsidP="00920BA6">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демонтировать оборудование, размещение и эксплуатация которого наносит ущерб физическому состоянию и эстетическим качествам фасада, а также создает шум и препятствует движению людей и транспорта;</w:t>
      </w:r>
    </w:p>
    <w:p w14:paraId="357F3842"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демонтировать конструкции крепления оборудования, оставшиеся после его демонтажа, а в случае повреждения поверхности фасада при выполнении данных работ выполнить ремонт поврежденных участков фасада.</w:t>
      </w:r>
    </w:p>
    <w:p w14:paraId="6C9E0B19"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6.12.</w:t>
      </w:r>
      <w:r w:rsidR="009B1B3A" w:rsidRPr="00620603">
        <w:rPr>
          <w:rFonts w:ascii="Times New Roman" w:eastAsia="Times New Roman" w:hAnsi="Times New Roman" w:cs="Times New Roman"/>
          <w:sz w:val="28"/>
          <w:szCs w:val="28"/>
          <w:lang w:eastAsia="ru-RU"/>
        </w:rPr>
        <w:t xml:space="preserve">Собственники объектов торговли, общественного питания и сферы услуг, предприятий бытового обслуживания, производственных предприятий, образовательных учреждений, учреждений культуры, учреждений спорта, административных зданий обязаны содержать в чистоте и исправном состоянии входы и витрины объектов если иное не предусмотрено договором. </w:t>
      </w:r>
    </w:p>
    <w:p w14:paraId="061CB718"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В вечернее время суток должно быть обеспечено их освещение (в соответствии с графиком работы уличного освещения). Окна торговых, административных, общественных, производственных зданий должны быть остеклены и вымыты. </w:t>
      </w:r>
    </w:p>
    <w:p w14:paraId="16A8D4AF"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Устройство новых и реконструкция существующих оконных и дверных проемов, выходящих на главный фасад, цветовое решение оконных и витринных конструкций нежилого помещения, в том числе использование непрозрачного, тонированного, зеркального, цветового остекления, должно производиться в соответствии с проектной документацией объекта капитального строительства или паспортом фасада.</w:t>
      </w:r>
    </w:p>
    <w:p w14:paraId="65F4038E"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6.13.</w:t>
      </w:r>
      <w:r w:rsidR="009B1B3A" w:rsidRPr="00620603">
        <w:rPr>
          <w:rFonts w:ascii="Times New Roman" w:eastAsia="Times New Roman" w:hAnsi="Times New Roman" w:cs="Times New Roman"/>
          <w:sz w:val="28"/>
          <w:szCs w:val="28"/>
          <w:lang w:eastAsia="ru-RU"/>
        </w:rPr>
        <w:t>Оборудование, элементы и детали фасадов должны размещаться и эксплуатироваться в соответствии с требованиями, содержащимися в настоящих Правилах.</w:t>
      </w:r>
    </w:p>
    <w:p w14:paraId="5D395173"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оборудованию, элементам, деталям фасадов зданий и сооружений относятся входные группы, крыльца, цоколи, навесы, козырьки, балконы, лоджии, веранды, террасы, арки, окна, двери, декоративные элементы, водосточные трубы, отливы, домовые и информационные знаки, художественно-архитектурная подсветка, решетки, экраны, жалюзи, ограждения витрин, системы кондиционирования и вентиляции, маркизы, витрины, антенны, видеокамеры, почтовые ящики, часы, банкоматы, электрощитовые, кабельные линии, вывески, указатели, рекламные конструкции.</w:t>
      </w:r>
    </w:p>
    <w:p w14:paraId="7AF69412"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Дополнительно на фасадах зданий могут размещаться памятная доска, </w:t>
      </w:r>
      <w:proofErr w:type="spellStart"/>
      <w:r w:rsidRPr="00620603">
        <w:rPr>
          <w:rFonts w:ascii="Times New Roman" w:eastAsia="Times New Roman" w:hAnsi="Times New Roman" w:cs="Times New Roman"/>
          <w:sz w:val="28"/>
          <w:szCs w:val="28"/>
          <w:lang w:eastAsia="ru-RU"/>
        </w:rPr>
        <w:t>флагодержатель</w:t>
      </w:r>
      <w:proofErr w:type="spellEnd"/>
      <w:r w:rsidRPr="00620603">
        <w:rPr>
          <w:rFonts w:ascii="Times New Roman" w:eastAsia="Times New Roman" w:hAnsi="Times New Roman" w:cs="Times New Roman"/>
          <w:sz w:val="28"/>
          <w:szCs w:val="28"/>
          <w:lang w:eastAsia="ru-RU"/>
        </w:rPr>
        <w:t>, полигонометрический знак, а также указатели пожарного гидранта, геодезических знаков, места прохождения инженерных коммуникаций.</w:t>
      </w:r>
    </w:p>
    <w:p w14:paraId="609B7AF0"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6.14.</w:t>
      </w:r>
      <w:r w:rsidR="009B1B3A" w:rsidRPr="00620603">
        <w:rPr>
          <w:rFonts w:ascii="Times New Roman" w:eastAsia="Times New Roman" w:hAnsi="Times New Roman" w:cs="Times New Roman"/>
          <w:sz w:val="28"/>
          <w:szCs w:val="28"/>
          <w:lang w:eastAsia="ru-RU"/>
        </w:rPr>
        <w:t>На территории города запрещается без соответствующего согласования паспорта фасада (внесения изменений в паспорт фасада):</w:t>
      </w:r>
    </w:p>
    <w:p w14:paraId="47C82187"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изменять архитектурный облик здания (демонтировать архитектурные детали, производить замену одних архитектурных деталей другими, устанавливать новые архитектурные детали, пробивать и заделывать проемы, изменять форму и рисунок переплетов окон, лоджий и балконов, изменять цветовое решение, изменять облицовочный материал, изменять контур, уклоны и материал кровли, элементов безопасности крыши, элементов организованного наружного водостока);</w:t>
      </w:r>
    </w:p>
    <w:p w14:paraId="63BB17CD"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наносить надписи, изображения путем окраски, наклейки, росписи в технике граффити и иными способами на внешние поверхности нежилых зданий, строений, сооружений, многоквартирных домов;</w:t>
      </w:r>
    </w:p>
    <w:p w14:paraId="1B8CF28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производить капитальный ремонт здания или отдельных частей фасада, кровли; </w:t>
      </w:r>
    </w:p>
    <w:p w14:paraId="09421EAF"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применять знаки адресной информации с отклонением от установленного образца.</w:t>
      </w:r>
    </w:p>
    <w:p w14:paraId="489FE508"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6.15.</w:t>
      </w:r>
      <w:r w:rsidR="009B1B3A" w:rsidRPr="00620603">
        <w:rPr>
          <w:rFonts w:ascii="Times New Roman" w:eastAsia="Times New Roman" w:hAnsi="Times New Roman" w:cs="Times New Roman"/>
          <w:sz w:val="28"/>
          <w:szCs w:val="28"/>
          <w:lang w:eastAsia="ru-RU"/>
        </w:rPr>
        <w:t>При устройстве крылец, террас, некапитальных пристроек (включая сезонные) к зданиям (строениям, сооружениям), фасады которых относятся к лицевой застройке, не допускается нарушение границ земельного участка под размещение здания (строения, сооружения), красных линий.</w:t>
      </w:r>
    </w:p>
    <w:p w14:paraId="39224C5B"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p>
    <w:p w14:paraId="73D820D6" w14:textId="77777777" w:rsidR="009B1B3A" w:rsidRPr="00620603" w:rsidRDefault="009B1B3A" w:rsidP="006F4E50">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VII</w:t>
      </w:r>
      <w:r w:rsidR="00826EB0" w:rsidRPr="00620603">
        <w:rPr>
          <w:rFonts w:ascii="Times New Roman" w:eastAsia="Times New Roman" w:hAnsi="Times New Roman" w:cs="Times New Roman"/>
          <w:b/>
          <w:sz w:val="28"/>
          <w:szCs w:val="28"/>
          <w:lang w:eastAsia="ru-RU"/>
        </w:rPr>
        <w:t>.</w:t>
      </w:r>
      <w:r w:rsidR="00920BA6"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Проектирование, размещение, содержание и восстановление элементов благоустройства, в том числе после проведения земляных работ</w:t>
      </w:r>
    </w:p>
    <w:p w14:paraId="4570B385"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7.1.</w:t>
      </w:r>
      <w:r w:rsidR="009B1B3A" w:rsidRPr="00620603">
        <w:rPr>
          <w:rFonts w:ascii="Times New Roman" w:eastAsia="Times New Roman" w:hAnsi="Times New Roman" w:cs="Times New Roman"/>
          <w:sz w:val="28"/>
          <w:szCs w:val="28"/>
          <w:lang w:eastAsia="ru-RU"/>
        </w:rPr>
        <w:t xml:space="preserve">Проектирование, размещение, содержание и восстановление элементов благоустройства на территории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осуществляется с соблюдением требований действующего законодательства, строительных норм и правил, правил технической эксплуатации, правил безопасности, нормативных актов муниципального образования город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настоящих Правил, Дизайн-кода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0FA3BFE0"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7.2.</w:t>
      </w:r>
      <w:r w:rsidR="009B1B3A" w:rsidRPr="00620603">
        <w:rPr>
          <w:rFonts w:ascii="Times New Roman" w:eastAsia="Times New Roman" w:hAnsi="Times New Roman" w:cs="Times New Roman"/>
          <w:sz w:val="28"/>
          <w:szCs w:val="28"/>
          <w:lang w:eastAsia="ru-RU"/>
        </w:rPr>
        <w:t>Проектное решение по размещению элементов благоустройства должно учитывать расположение подземных коммуникаций и сооружений и быть направлено на обеспечение доступности для маломобильных групп населения.</w:t>
      </w:r>
    </w:p>
    <w:p w14:paraId="18049D97"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7.3.</w:t>
      </w:r>
      <w:r w:rsidR="009B1B3A" w:rsidRPr="00620603">
        <w:rPr>
          <w:rFonts w:ascii="Times New Roman" w:eastAsia="Times New Roman" w:hAnsi="Times New Roman" w:cs="Times New Roman"/>
          <w:sz w:val="28"/>
          <w:szCs w:val="28"/>
          <w:lang w:eastAsia="ru-RU"/>
        </w:rPr>
        <w:t xml:space="preserve">Проектные решения не должны нарушать архитектурный облик и эстетическое состояние территории муниципального образования город </w:t>
      </w:r>
      <w:r w:rsidR="001801AC" w:rsidRPr="00620603">
        <w:rPr>
          <w:rFonts w:ascii="Times New Roman" w:eastAsia="Times New Roman" w:hAnsi="Times New Roman" w:cs="Times New Roman"/>
          <w:sz w:val="28"/>
          <w:szCs w:val="28"/>
          <w:lang w:eastAsia="ru-RU"/>
        </w:rPr>
        <w:t xml:space="preserve">Нефтеюганск, </w:t>
      </w:r>
      <w:r w:rsidR="009B1B3A" w:rsidRPr="00620603">
        <w:rPr>
          <w:rFonts w:ascii="Times New Roman" w:eastAsia="Times New Roman" w:hAnsi="Times New Roman" w:cs="Times New Roman"/>
          <w:sz w:val="28"/>
          <w:szCs w:val="28"/>
          <w:lang w:eastAsia="ru-RU"/>
        </w:rPr>
        <w:t>требования законодательства Российской Федерации в области обеспечения санитарно-эпидемиологического благополучия населения, охраны окружающей среды, пожарной безопасности, градостроительной деятельности, охраны объектов культурного наследия, а также не должны ухудшать техническое состояние фасадов и несущих конструкций зданий, сооружений.</w:t>
      </w:r>
    </w:p>
    <w:p w14:paraId="041E5997" w14:textId="77777777" w:rsidR="009B1B3A" w:rsidRPr="00620603" w:rsidRDefault="00D54232"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7.4.</w:t>
      </w:r>
      <w:r w:rsidR="009B1B3A" w:rsidRPr="00620603">
        <w:rPr>
          <w:rFonts w:ascii="Times New Roman" w:eastAsia="Times New Roman" w:hAnsi="Times New Roman" w:cs="Times New Roman"/>
          <w:sz w:val="28"/>
          <w:szCs w:val="28"/>
          <w:lang w:eastAsia="ru-RU"/>
        </w:rPr>
        <w:t xml:space="preserve">К работам по благоустройству муниципального образования город </w:t>
      </w:r>
      <w:r w:rsidR="00286DD9" w:rsidRPr="00620603">
        <w:rPr>
          <w:rFonts w:ascii="Times New Roman" w:eastAsia="Times New Roman" w:hAnsi="Times New Roman" w:cs="Times New Roman"/>
          <w:sz w:val="28"/>
          <w:szCs w:val="28"/>
          <w:lang w:eastAsia="ru-RU"/>
        </w:rPr>
        <w:t xml:space="preserve">Нефтеюганск </w:t>
      </w:r>
      <w:r w:rsidR="009B1B3A" w:rsidRPr="00620603">
        <w:rPr>
          <w:rFonts w:ascii="Times New Roman" w:eastAsia="Times New Roman" w:hAnsi="Times New Roman" w:cs="Times New Roman"/>
          <w:sz w:val="28"/>
          <w:szCs w:val="28"/>
          <w:lang w:eastAsia="ru-RU"/>
        </w:rPr>
        <w:t>относятся:</w:t>
      </w:r>
    </w:p>
    <w:p w14:paraId="1B5F9E05"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проектирование благоустройства;</w:t>
      </w:r>
    </w:p>
    <w:p w14:paraId="3E3DE714"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размещение элементов благоустройства;</w:t>
      </w:r>
    </w:p>
    <w:p w14:paraId="67D6CC1F"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и ремонт объектов благоустройства, в том числе элементов благоустройства, расположенных в границах этих объектов.</w:t>
      </w:r>
    </w:p>
    <w:p w14:paraId="3661A3A5"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w:t>
      </w:r>
      <w:r w:rsidR="009B1B3A" w:rsidRPr="00620603">
        <w:rPr>
          <w:rFonts w:ascii="Times New Roman" w:eastAsia="Times New Roman" w:hAnsi="Times New Roman" w:cs="Times New Roman"/>
          <w:sz w:val="28"/>
          <w:szCs w:val="28"/>
          <w:lang w:eastAsia="ru-RU"/>
        </w:rPr>
        <w:t>Общие требования к проектированию:</w:t>
      </w:r>
    </w:p>
    <w:p w14:paraId="5ACFB75F"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7.5.1.</w:t>
      </w:r>
      <w:r w:rsidR="009B1B3A" w:rsidRPr="00620603">
        <w:rPr>
          <w:rFonts w:ascii="Times New Roman" w:eastAsia="Times New Roman" w:hAnsi="Times New Roman" w:cs="Times New Roman"/>
          <w:sz w:val="28"/>
          <w:szCs w:val="28"/>
          <w:lang w:eastAsia="ru-RU"/>
        </w:rPr>
        <w:t>заказчиками проектов благоустройства, лицами, осуществляющими проектирование благоустройства, являются органы государственной власти и органы местного самоуправления, муниципальные учреждения, физические и юридические лица, индивидуальные предприниматели;</w:t>
      </w:r>
    </w:p>
    <w:p w14:paraId="6DBAADD2" w14:textId="77777777" w:rsidR="00705A6F" w:rsidRPr="00620603" w:rsidRDefault="00286DD9" w:rsidP="00705A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7.5.2.</w:t>
      </w:r>
      <w:r w:rsidR="00705A6F" w:rsidRPr="00620603">
        <w:rPr>
          <w:rFonts w:ascii="Times New Roman" w:eastAsia="Times New Roman" w:hAnsi="Times New Roman" w:cs="Times New Roman"/>
          <w:sz w:val="28"/>
          <w:szCs w:val="28"/>
          <w:lang w:eastAsia="ru-RU"/>
        </w:rPr>
        <w:t xml:space="preserve">проекты благоустройства подлежат согласованию с уполномоченным органом в сфере охраны объектов культурного наследия (в </w:t>
      </w:r>
      <w:r w:rsidR="00705A6F" w:rsidRPr="00620603">
        <w:rPr>
          <w:rFonts w:ascii="Times New Roman" w:eastAsia="Times New Roman" w:hAnsi="Times New Roman" w:cs="Times New Roman"/>
          <w:sz w:val="28"/>
          <w:szCs w:val="28"/>
          <w:lang w:eastAsia="ru-RU"/>
        </w:rPr>
        <w:lastRenderedPageBreak/>
        <w:t>случае, если проектируемая территория находится в зоне охраны объекта культурного наследия), департаментом градостроительства и земельных отношений администрации города Нефтеюганска, департаментом жилищно-коммунального хозяйства</w:t>
      </w:r>
      <w:r w:rsidR="00E127DF" w:rsidRPr="00620603">
        <w:rPr>
          <w:rFonts w:ascii="Times New Roman" w:eastAsia="Times New Roman" w:hAnsi="Times New Roman" w:cs="Times New Roman"/>
          <w:sz w:val="28"/>
          <w:szCs w:val="28"/>
          <w:lang w:eastAsia="ru-RU"/>
        </w:rPr>
        <w:t xml:space="preserve"> администрации города </w:t>
      </w:r>
      <w:r w:rsidR="00D915E2" w:rsidRPr="00620603">
        <w:rPr>
          <w:rFonts w:ascii="Times New Roman" w:eastAsia="Times New Roman" w:hAnsi="Times New Roman" w:cs="Times New Roman"/>
          <w:sz w:val="28"/>
          <w:szCs w:val="28"/>
          <w:lang w:eastAsia="ru-RU"/>
        </w:rPr>
        <w:t>Нефтеюганска</w:t>
      </w:r>
      <w:r w:rsidR="00705A6F" w:rsidRPr="00620603">
        <w:rPr>
          <w:rFonts w:ascii="Times New Roman" w:eastAsia="Times New Roman" w:hAnsi="Times New Roman" w:cs="Times New Roman"/>
          <w:sz w:val="28"/>
          <w:szCs w:val="28"/>
          <w:lang w:eastAsia="ru-RU"/>
        </w:rPr>
        <w:t>, также с правообладателем земельного участка (в случае, если правообладатель земельного участка не является инициатором проектирования);</w:t>
      </w:r>
    </w:p>
    <w:p w14:paraId="2DAB4A3A"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7.5.3.</w:t>
      </w:r>
      <w:r w:rsidR="009B1B3A" w:rsidRPr="00620603">
        <w:rPr>
          <w:rFonts w:ascii="Times New Roman" w:eastAsia="Times New Roman" w:hAnsi="Times New Roman" w:cs="Times New Roman"/>
          <w:sz w:val="28"/>
          <w:szCs w:val="28"/>
          <w:lang w:eastAsia="ru-RU"/>
        </w:rPr>
        <w:t xml:space="preserve">до утверждения проекты благоустройства территорий общего пользования подлежат обсуждению в порядке, предусмотренном разделом </w:t>
      </w:r>
      <w:r w:rsidR="009B1B3A" w:rsidRPr="00620603">
        <w:rPr>
          <w:rFonts w:ascii="Times New Roman" w:eastAsia="Times New Roman" w:hAnsi="Times New Roman" w:cs="Times New Roman"/>
          <w:sz w:val="28"/>
          <w:szCs w:val="28"/>
          <w:lang w:val="en-US" w:eastAsia="ru-RU"/>
        </w:rPr>
        <w:t>XXII</w:t>
      </w:r>
      <w:r w:rsidR="009B1B3A" w:rsidRPr="00620603">
        <w:rPr>
          <w:rFonts w:ascii="Times New Roman" w:eastAsia="Times New Roman" w:hAnsi="Times New Roman" w:cs="Times New Roman"/>
          <w:sz w:val="28"/>
          <w:szCs w:val="28"/>
          <w:lang w:eastAsia="ru-RU"/>
        </w:rPr>
        <w:t xml:space="preserve"> настоящих Правил;</w:t>
      </w:r>
    </w:p>
    <w:p w14:paraId="1F4B4D24"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7.5.4.</w:t>
      </w:r>
      <w:r w:rsidR="009B1B3A" w:rsidRPr="00620603">
        <w:rPr>
          <w:rFonts w:ascii="Times New Roman" w:eastAsia="Times New Roman" w:hAnsi="Times New Roman" w:cs="Times New Roman"/>
          <w:sz w:val="28"/>
          <w:szCs w:val="28"/>
          <w:lang w:eastAsia="ru-RU"/>
        </w:rPr>
        <w:t xml:space="preserve">при подготовке проектов благоустройства территорий общего пользования лицам, осуществляющим проектирование, необходимо соблюдать требования, установленные принятыми и вступившими в силу нормативно-техническими документами, настоящими Правилами, Дизайн-кодом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26DB2F27"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7.5.5.</w:t>
      </w:r>
      <w:r w:rsidR="009B1B3A" w:rsidRPr="00620603">
        <w:rPr>
          <w:rFonts w:ascii="Times New Roman" w:eastAsia="Times New Roman" w:hAnsi="Times New Roman" w:cs="Times New Roman"/>
          <w:sz w:val="28"/>
          <w:szCs w:val="28"/>
          <w:lang w:eastAsia="ru-RU"/>
        </w:rPr>
        <w:t>Проектные решения должны обеспечивать:</w:t>
      </w:r>
    </w:p>
    <w:p w14:paraId="41ACB32D"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открытость и проницаемость территорий для визуального восприятия (отсутствие не просматриваемых ограждений);</w:t>
      </w:r>
    </w:p>
    <w:p w14:paraId="19628E2E"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наличие пешеходных связей и условий для беспрепятственного передвижения населения, включая маломобильные группы населения;</w:t>
      </w:r>
    </w:p>
    <w:p w14:paraId="74F54377"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поддержание исторически сложившейся планировочной структуры и масштаба застройки, стилевого единства;</w:t>
      </w:r>
    </w:p>
    <w:p w14:paraId="002A1463"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возможность перспективного развития территории.</w:t>
      </w:r>
    </w:p>
    <w:p w14:paraId="695CB9A8"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7.5.6.</w:t>
      </w:r>
      <w:r w:rsidR="009B1B3A" w:rsidRPr="00620603">
        <w:rPr>
          <w:rFonts w:ascii="Times New Roman" w:eastAsia="Times New Roman" w:hAnsi="Times New Roman" w:cs="Times New Roman"/>
          <w:sz w:val="28"/>
          <w:szCs w:val="28"/>
          <w:lang w:eastAsia="ru-RU"/>
        </w:rPr>
        <w:t>Проекты по благоустройству разрабатываются на основе актуализированной топографической съемки в масштабе 1:500 с отображением подземных коммуникаций и сооружений. Проект по благоустройству представляет собой материалы в текстовой и графической формах, содержит титульный лист, пояснительную записку, чертежи, схемы планировки объекта благоустройства, изображения внешнего вида элементов благоустройства с указанием места их размещения, параметры, характеризующие элементы благоустройства и объекты благоустройства.</w:t>
      </w:r>
    </w:p>
    <w:p w14:paraId="254B5BDE"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7.5.7.</w:t>
      </w:r>
      <w:r w:rsidR="009B1B3A" w:rsidRPr="00620603">
        <w:rPr>
          <w:rFonts w:ascii="Times New Roman" w:eastAsia="Times New Roman" w:hAnsi="Times New Roman" w:cs="Times New Roman"/>
          <w:sz w:val="28"/>
          <w:szCs w:val="28"/>
          <w:lang w:eastAsia="ru-RU"/>
        </w:rPr>
        <w:t xml:space="preserve">При проектировании и размещении покрытий обязательно учитывается принцип организации комфортной пешеходной среды в части поддержания и развития удобных и безопасных пешеходных коммуникаций, формирования архитектурно-художественного облика среды. </w:t>
      </w:r>
    </w:p>
    <w:p w14:paraId="571022D9"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Применяемый в проекте вид покрытия следует устанавливать прочным, </w:t>
      </w:r>
      <w:proofErr w:type="spellStart"/>
      <w:r w:rsidRPr="00620603">
        <w:rPr>
          <w:rFonts w:ascii="Times New Roman" w:eastAsia="Times New Roman" w:hAnsi="Times New Roman" w:cs="Times New Roman"/>
          <w:sz w:val="28"/>
          <w:szCs w:val="28"/>
          <w:lang w:eastAsia="ru-RU"/>
        </w:rPr>
        <w:t>ремонтопригодным</w:t>
      </w:r>
      <w:proofErr w:type="spellEnd"/>
      <w:r w:rsidRPr="00620603">
        <w:rPr>
          <w:rFonts w:ascii="Times New Roman" w:eastAsia="Times New Roman" w:hAnsi="Times New Roman" w:cs="Times New Roman"/>
          <w:sz w:val="28"/>
          <w:szCs w:val="28"/>
          <w:lang w:eastAsia="ru-RU"/>
        </w:rPr>
        <w:t xml:space="preserve">, </w:t>
      </w:r>
      <w:proofErr w:type="spellStart"/>
      <w:r w:rsidRPr="00620603">
        <w:rPr>
          <w:rFonts w:ascii="Times New Roman" w:eastAsia="Times New Roman" w:hAnsi="Times New Roman" w:cs="Times New Roman"/>
          <w:sz w:val="28"/>
          <w:szCs w:val="28"/>
          <w:lang w:eastAsia="ru-RU"/>
        </w:rPr>
        <w:t>экологичным</w:t>
      </w:r>
      <w:proofErr w:type="spellEnd"/>
      <w:r w:rsidRPr="00620603">
        <w:rPr>
          <w:rFonts w:ascii="Times New Roman" w:eastAsia="Times New Roman" w:hAnsi="Times New Roman" w:cs="Times New Roman"/>
          <w:sz w:val="28"/>
          <w:szCs w:val="28"/>
          <w:lang w:eastAsia="ru-RU"/>
        </w:rPr>
        <w:t>, не допускающим скольжения.</w:t>
      </w:r>
    </w:p>
    <w:p w14:paraId="2115B873"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Выбор видов покрытия осуществляется в соответствии с их целевым назначением.</w:t>
      </w:r>
    </w:p>
    <w:p w14:paraId="5951D08B"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7.5.8.</w:t>
      </w:r>
      <w:r w:rsidR="009B1B3A" w:rsidRPr="00620603">
        <w:rPr>
          <w:rFonts w:ascii="Times New Roman" w:eastAsia="Times New Roman" w:hAnsi="Times New Roman" w:cs="Times New Roman"/>
          <w:sz w:val="28"/>
          <w:szCs w:val="28"/>
          <w:lang w:eastAsia="ru-RU"/>
        </w:rPr>
        <w:t>Для деревьев, расположенных в мощении, необходимо проектировать различные виды защиты, в том числе приствольные решетки, бордюры, периметральные скамейки.</w:t>
      </w:r>
    </w:p>
    <w:p w14:paraId="32BA4A40"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7.5.9.</w:t>
      </w:r>
      <w:r w:rsidR="009B1B3A" w:rsidRPr="00620603">
        <w:rPr>
          <w:rFonts w:ascii="Times New Roman" w:eastAsia="Times New Roman" w:hAnsi="Times New Roman" w:cs="Times New Roman"/>
          <w:sz w:val="28"/>
          <w:szCs w:val="28"/>
          <w:lang w:eastAsia="ru-RU"/>
        </w:rPr>
        <w:t xml:space="preserve">Не допускается включать в проекты по благоустройству использование отработанных автошин в качестве элементов для оформления клумб, детских игровых и спортивных площадок, а также в качестве объектов, </w:t>
      </w:r>
      <w:r w:rsidR="009B1B3A" w:rsidRPr="00620603">
        <w:rPr>
          <w:rFonts w:ascii="Times New Roman" w:eastAsia="Times New Roman" w:hAnsi="Times New Roman" w:cs="Times New Roman"/>
          <w:sz w:val="28"/>
          <w:szCs w:val="28"/>
          <w:lang w:eastAsia="ru-RU"/>
        </w:rPr>
        <w:lastRenderedPageBreak/>
        <w:t>препятствующих проезду автотранспорта и предохраняющих от наезда автотранспорта на люки колодцев.</w:t>
      </w:r>
    </w:p>
    <w:p w14:paraId="2FBF465A"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7.5.10.</w:t>
      </w:r>
      <w:r w:rsidR="009B1B3A" w:rsidRPr="00620603">
        <w:rPr>
          <w:rFonts w:ascii="Times New Roman" w:eastAsia="Times New Roman" w:hAnsi="Times New Roman" w:cs="Times New Roman"/>
          <w:sz w:val="28"/>
          <w:szCs w:val="28"/>
          <w:lang w:eastAsia="ru-RU"/>
        </w:rPr>
        <w:t>Согласование проектов благоустройства на территории общего пользования му</w:t>
      </w:r>
      <w:r w:rsidRPr="00620603">
        <w:rPr>
          <w:rFonts w:ascii="Times New Roman" w:eastAsia="Times New Roman" w:hAnsi="Times New Roman" w:cs="Times New Roman"/>
          <w:sz w:val="28"/>
          <w:szCs w:val="28"/>
          <w:lang w:eastAsia="ru-RU"/>
        </w:rPr>
        <w:t>ниципального образования город Нефтеюганск</w:t>
      </w:r>
      <w:r w:rsidR="009B1B3A" w:rsidRPr="00620603">
        <w:rPr>
          <w:rFonts w:ascii="Times New Roman" w:eastAsia="Times New Roman" w:hAnsi="Times New Roman" w:cs="Times New Roman"/>
          <w:sz w:val="28"/>
          <w:szCs w:val="28"/>
          <w:lang w:eastAsia="ru-RU"/>
        </w:rPr>
        <w:t xml:space="preserve"> осуществляется в соответствии с порядком согласования проектов благоустройства на территории общего пользования, утвержденным нормативным правовым актом </w:t>
      </w:r>
      <w:r w:rsidR="00E213FF" w:rsidRPr="00620603">
        <w:rPr>
          <w:rFonts w:ascii="Times New Roman" w:eastAsia="Times New Roman" w:hAnsi="Times New Roman" w:cs="Times New Roman"/>
          <w:sz w:val="28"/>
          <w:szCs w:val="28"/>
          <w:lang w:eastAsia="ru-RU"/>
        </w:rPr>
        <w:t xml:space="preserve">администрации города </w:t>
      </w:r>
      <w:r w:rsidRPr="00620603">
        <w:rPr>
          <w:rFonts w:ascii="Times New Roman" w:eastAsia="Times New Roman" w:hAnsi="Times New Roman" w:cs="Times New Roman"/>
          <w:sz w:val="28"/>
          <w:szCs w:val="28"/>
          <w:lang w:eastAsia="ru-RU"/>
        </w:rPr>
        <w:t>Нефтеюганска.</w:t>
      </w:r>
    </w:p>
    <w:p w14:paraId="57FAC103"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7.6.Требования к размещению элементов благоустройства:</w:t>
      </w:r>
    </w:p>
    <w:p w14:paraId="49CB7385"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7.6.1.</w:t>
      </w:r>
      <w:r w:rsidR="009B1B3A" w:rsidRPr="00620603">
        <w:rPr>
          <w:rFonts w:ascii="Times New Roman" w:eastAsia="Times New Roman" w:hAnsi="Times New Roman" w:cs="Times New Roman"/>
          <w:sz w:val="28"/>
          <w:szCs w:val="28"/>
          <w:lang w:eastAsia="ru-RU"/>
        </w:rPr>
        <w:t>размещение элементов благоустройства на объектах благоустройства осуществляется в соответствии с проектом благоустройства, если иное не установлено действующим законодательством;</w:t>
      </w:r>
      <w:r w:rsidR="00AC5D89" w:rsidRPr="00620603">
        <w:rPr>
          <w:rFonts w:ascii="Times New Roman" w:eastAsia="Times New Roman" w:hAnsi="Times New Roman" w:cs="Times New Roman"/>
          <w:sz w:val="28"/>
          <w:szCs w:val="28"/>
          <w:lang w:eastAsia="ru-RU"/>
        </w:rPr>
        <w:t xml:space="preserve"> </w:t>
      </w:r>
    </w:p>
    <w:p w14:paraId="1D1B9095"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7.6.2.</w:t>
      </w:r>
      <w:r w:rsidR="009B1B3A" w:rsidRPr="00620603">
        <w:rPr>
          <w:rFonts w:ascii="Times New Roman" w:eastAsia="Times New Roman" w:hAnsi="Times New Roman" w:cs="Times New Roman"/>
          <w:sz w:val="28"/>
          <w:szCs w:val="28"/>
          <w:lang w:eastAsia="ru-RU"/>
        </w:rPr>
        <w:t xml:space="preserve">размещение элементов благоустройства является самовольным в случае несоответствия размещения элементов благоустройства проекту благоустройства; </w:t>
      </w:r>
    </w:p>
    <w:p w14:paraId="458660BF"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7.6.3.</w:t>
      </w:r>
      <w:r w:rsidR="009B1B3A" w:rsidRPr="00620603">
        <w:rPr>
          <w:rFonts w:ascii="Times New Roman" w:eastAsia="Times New Roman" w:hAnsi="Times New Roman" w:cs="Times New Roman"/>
          <w:sz w:val="28"/>
          <w:szCs w:val="28"/>
          <w:lang w:eastAsia="ru-RU"/>
        </w:rPr>
        <w:t>обязанность по организации мероприятий по демонтажу самовольно установленных элементов благоустройства на объектах благоустройства возложена на правообладателя земельного участка, на котором выявлены такие элементы благоустройства;</w:t>
      </w:r>
    </w:p>
    <w:p w14:paraId="4F3A5734"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w:t>
      </w:r>
      <w:r w:rsidR="009B1B3A" w:rsidRPr="00620603">
        <w:rPr>
          <w:rFonts w:ascii="Times New Roman" w:eastAsia="Times New Roman" w:hAnsi="Times New Roman" w:cs="Times New Roman"/>
          <w:sz w:val="28"/>
          <w:szCs w:val="28"/>
          <w:lang w:eastAsia="ru-RU"/>
        </w:rPr>
        <w:t>Особенности проектирования, размещения и содержания отдельных элементов благоустройства.</w:t>
      </w:r>
    </w:p>
    <w:p w14:paraId="0C303B3D"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7.7.1.</w:t>
      </w:r>
      <w:r w:rsidR="009B1B3A" w:rsidRPr="00620603">
        <w:rPr>
          <w:rFonts w:ascii="Times New Roman" w:eastAsia="Times New Roman" w:hAnsi="Times New Roman" w:cs="Times New Roman"/>
          <w:sz w:val="28"/>
          <w:szCs w:val="28"/>
          <w:lang w:eastAsia="ru-RU"/>
        </w:rPr>
        <w:t>Требования к проектированию ограждений.</w:t>
      </w:r>
    </w:p>
    <w:p w14:paraId="315D425E"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проектировании ограждений должны быть выполнены следующие требования:</w:t>
      </w:r>
    </w:p>
    <w:p w14:paraId="61C7D442"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w:t>
      </w:r>
      <w:r w:rsidR="009B1B3A" w:rsidRPr="00620603">
        <w:rPr>
          <w:rFonts w:ascii="Times New Roman" w:eastAsia="Times New Roman" w:hAnsi="Times New Roman" w:cs="Times New Roman"/>
          <w:sz w:val="28"/>
          <w:szCs w:val="28"/>
          <w:lang w:eastAsia="ru-RU"/>
        </w:rPr>
        <w:t>разработку проектных решений ограждений необходимо осуществлять в соответствии с назначением и планировкой объекта благоустройства;</w:t>
      </w:r>
    </w:p>
    <w:p w14:paraId="4A26C616"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2) цветовое решение ограждений следует проектировать в соответствии с Дизайн-кодом города </w:t>
      </w:r>
      <w:r w:rsidR="00286DD9"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w:t>
      </w:r>
    </w:p>
    <w:p w14:paraId="4C8A193A"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w:t>
      </w:r>
      <w:r w:rsidR="009B1B3A" w:rsidRPr="00620603">
        <w:rPr>
          <w:rFonts w:ascii="Times New Roman" w:eastAsia="Times New Roman" w:hAnsi="Times New Roman" w:cs="Times New Roman"/>
          <w:sz w:val="28"/>
          <w:szCs w:val="28"/>
          <w:lang w:eastAsia="ru-RU"/>
        </w:rPr>
        <w:t>ограждения располагать в границах предоставленного земельного участка;</w:t>
      </w:r>
    </w:p>
    <w:p w14:paraId="68F69ABD"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w:t>
      </w:r>
      <w:r w:rsidR="009B1B3A" w:rsidRPr="00620603">
        <w:rPr>
          <w:rFonts w:ascii="Times New Roman" w:eastAsia="Times New Roman" w:hAnsi="Times New Roman" w:cs="Times New Roman"/>
          <w:sz w:val="28"/>
          <w:szCs w:val="28"/>
          <w:lang w:eastAsia="ru-RU"/>
        </w:rPr>
        <w:t>высоту ограждения предусматривать в соответствии с назначением объекта благоустройства:</w:t>
      </w:r>
    </w:p>
    <w:p w14:paraId="579B283D"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декоративное ограждение – 0,6-1,2 м;</w:t>
      </w:r>
    </w:p>
    <w:p w14:paraId="7663955B"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ограждение спортивных площадок - 0,3-4,0 м, если иное не установлено требованиями действующего законодательства;</w:t>
      </w:r>
    </w:p>
    <w:p w14:paraId="6565C528"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техническое ограждение – 1,6-1,8 м, если иное не установлено требованиями действующего законодательства;</w:t>
      </w:r>
    </w:p>
    <w:p w14:paraId="0C498E8A"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защитное ограждение для зеленых насаждений – 0,3-3 м;</w:t>
      </w:r>
    </w:p>
    <w:p w14:paraId="7CEDF309"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ограждение площадок для выгула животных и площадок для дрессировки животных – 1,5-3 м, если иное не установлено требованиями действующего законодательства.</w:t>
      </w:r>
    </w:p>
    <w:p w14:paraId="4F91953B"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7.7.2.</w:t>
      </w:r>
      <w:r w:rsidR="009B1B3A" w:rsidRPr="00620603">
        <w:rPr>
          <w:rFonts w:ascii="Times New Roman" w:eastAsia="Times New Roman" w:hAnsi="Times New Roman" w:cs="Times New Roman"/>
          <w:sz w:val="28"/>
          <w:szCs w:val="28"/>
          <w:lang w:eastAsia="ru-RU"/>
        </w:rPr>
        <w:t>Запрещается устанавливать ограждения:</w:t>
      </w:r>
    </w:p>
    <w:p w14:paraId="1F16E71B"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4CACB526"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18AE5171"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 территориях общего пользования, а также придомовых территориях без разрешения, выданного уполномоченным органом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дминистрации города.</w:t>
      </w:r>
    </w:p>
    <w:p w14:paraId="72771F55" w14:textId="77777777" w:rsidR="009B1B3A" w:rsidRPr="00620603"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7.7.3.</w:t>
      </w:r>
      <w:r w:rsidR="009B1B3A" w:rsidRPr="00620603">
        <w:rPr>
          <w:rFonts w:ascii="Times New Roman" w:eastAsia="Times New Roman" w:hAnsi="Times New Roman" w:cs="Times New Roman"/>
          <w:sz w:val="28"/>
          <w:szCs w:val="28"/>
          <w:lang w:eastAsia="ru-RU"/>
        </w:rPr>
        <w:t>Требования к размещению и содержанию ограждений:</w:t>
      </w:r>
    </w:p>
    <w:p w14:paraId="5EFA046D"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установка ограждений по границам образованных земельных участков, а также в границах образованного земельного участка с целью ограничения доступа на территорию, за исключением земельных участков, на которых расположены индивидуальные жилые дома и объекты культурного наследия, проводится при наличии решения собственника земельного участка, на  основании разрешения, выданного уполномоченным органом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города в порядке, установленном нормативным правовым актом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Pr="00620603">
        <w:rPr>
          <w:rFonts w:ascii="Times New Roman" w:eastAsia="Times New Roman" w:hAnsi="Times New Roman" w:cs="Times New Roman"/>
          <w:sz w:val="28"/>
          <w:szCs w:val="28"/>
          <w:lang w:eastAsia="ru-RU"/>
        </w:rPr>
        <w:t>города Нефтеюганска</w:t>
      </w:r>
      <w:r w:rsidR="009B1B3A" w:rsidRPr="00620603">
        <w:rPr>
          <w:rFonts w:ascii="Times New Roman" w:eastAsia="Times New Roman" w:hAnsi="Times New Roman" w:cs="Times New Roman"/>
          <w:sz w:val="28"/>
          <w:szCs w:val="28"/>
          <w:lang w:eastAsia="ru-RU"/>
        </w:rPr>
        <w:t>, за исключением ограждений, предусмотренных проектной документацией по строительству объектов и строящихся на основании разрешения на строительство;</w:t>
      </w:r>
    </w:p>
    <w:p w14:paraId="3888AFE0"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ограждение территорий памятников историко-культурного наследия допускается только по решению уполномоченного органа по вопросам охраны объектов культурного наследия;</w:t>
      </w:r>
    </w:p>
    <w:p w14:paraId="6ECFFBE4"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установке ограждений в местах пересечения с подземными сооружениями следует предусматривать съемные конструкции ограждений;</w:t>
      </w:r>
    </w:p>
    <w:p w14:paraId="3BFF39A9"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установке ограждений по границам образованного земельного участка, а также в границах образованного земельного участка с целью ограничения доступа применяются ограждения в виде живой изгороди из однорядных или многорядных посадок кустарников, декоративных ажурных прозрачных либо экранированных светопроницаемыми материалами металлических секций;</w:t>
      </w:r>
    </w:p>
    <w:p w14:paraId="4953EE86"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ограждений земельных участков в исправном состоянии (ремонт, покраска, замена) осуществляется их правообладателями;</w:t>
      </w:r>
    </w:p>
    <w:p w14:paraId="33F25443"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 территориях общественного, жилого, рекреационного назначения запрещается установка глухих (не просматриваемых сквозь) ограждений. Высота ограждения не должна </w:t>
      </w:r>
      <w:r w:rsidR="00BB2A80" w:rsidRPr="00620603">
        <w:rPr>
          <w:rFonts w:ascii="Times New Roman" w:eastAsia="Times New Roman" w:hAnsi="Times New Roman" w:cs="Times New Roman"/>
          <w:sz w:val="28"/>
          <w:szCs w:val="28"/>
          <w:lang w:eastAsia="ru-RU"/>
        </w:rPr>
        <w:t>превышать 2 м</w:t>
      </w:r>
      <w:r w:rsidR="009B1B3A" w:rsidRPr="00620603">
        <w:rPr>
          <w:rFonts w:ascii="Times New Roman" w:eastAsia="Times New Roman" w:hAnsi="Times New Roman" w:cs="Times New Roman"/>
          <w:sz w:val="28"/>
          <w:szCs w:val="28"/>
          <w:lang w:eastAsia="ru-RU"/>
        </w:rPr>
        <w:t>, за исключением случаев, установленных действующим законодательством. В случае если ограждение устраивается на участках, имеющих уклон не более процентов по меже, по которой устраивается ограждение, допускается превышение предельной высоты ограждения, но не более чем на 10 процентов;</w:t>
      </w:r>
    </w:p>
    <w:p w14:paraId="7297500D"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ограждение земельных участков не должно препятствовать доступу жителей и обслуживающих организаций к транспортно-пешеходной сети и объектам инженерной инфраструктуры, нежилым помещениям (коммерческой недвижимости) в многоквартирном доме, объектам социального назначения;</w:t>
      </w:r>
    </w:p>
    <w:p w14:paraId="31E6E807"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 ограждении не должно быть заостренных частей, выступающих острых краев, других травмирующих элементов. </w:t>
      </w:r>
    </w:p>
    <w:p w14:paraId="02601E34"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7.7.4.</w:t>
      </w:r>
      <w:r w:rsidR="009B1B3A" w:rsidRPr="00620603">
        <w:rPr>
          <w:rFonts w:ascii="Times New Roman" w:eastAsia="Times New Roman" w:hAnsi="Times New Roman" w:cs="Times New Roman"/>
          <w:sz w:val="28"/>
          <w:szCs w:val="28"/>
          <w:lang w:eastAsia="ru-RU"/>
        </w:rPr>
        <w:t>Требования к размещению декоративных и защитных ограждений:</w:t>
      </w:r>
    </w:p>
    <w:p w14:paraId="3C735335"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местах примыкания пешеходных путей к подпорным стенкам высотой более</w:t>
      </w:r>
      <w:r w:rsidR="009D462A" w:rsidRPr="00620603">
        <w:rPr>
          <w:rFonts w:ascii="Times New Roman" w:eastAsia="Times New Roman" w:hAnsi="Times New Roman" w:cs="Times New Roman"/>
          <w:sz w:val="28"/>
          <w:szCs w:val="28"/>
          <w:lang w:eastAsia="ru-RU"/>
        </w:rPr>
        <w:t xml:space="preserve"> 1 м, откосам высотой более 2 м</w:t>
      </w:r>
      <w:r w:rsidR="009B1B3A" w:rsidRPr="00620603">
        <w:rPr>
          <w:rFonts w:ascii="Times New Roman" w:eastAsia="Times New Roman" w:hAnsi="Times New Roman" w:cs="Times New Roman"/>
          <w:sz w:val="28"/>
          <w:szCs w:val="28"/>
          <w:lang w:eastAsia="ru-RU"/>
        </w:rPr>
        <w:t xml:space="preserve"> следует предусматривать ограждение </w:t>
      </w:r>
      <w:r w:rsidR="009B1B3A" w:rsidRPr="00620603">
        <w:rPr>
          <w:rFonts w:ascii="Times New Roman" w:eastAsia="Times New Roman" w:hAnsi="Times New Roman" w:cs="Times New Roman"/>
          <w:sz w:val="28"/>
          <w:szCs w:val="28"/>
          <w:lang w:eastAsia="ru-RU"/>
        </w:rPr>
        <w:lastRenderedPageBreak/>
        <w:t>высотой 1,2 м. Ограждения следует размещать на верхней высотной отметке примыкания;</w:t>
      </w:r>
    </w:p>
    <w:p w14:paraId="2F4BF971"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целях исключения наезда автомобилей на газон допустимо предусматривать размещение защитных металлических ограждений высотой 0,3-0,6 м. Ограждения размещаются на газоне с отступом от границы примыкания 0,2-0,3 м.</w:t>
      </w:r>
    </w:p>
    <w:p w14:paraId="10AD1EB9"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7.7.5.</w:t>
      </w:r>
      <w:r w:rsidR="009B1B3A" w:rsidRPr="00620603">
        <w:rPr>
          <w:rFonts w:ascii="Times New Roman" w:eastAsia="Times New Roman" w:hAnsi="Times New Roman" w:cs="Times New Roman"/>
          <w:sz w:val="28"/>
          <w:szCs w:val="28"/>
          <w:lang w:eastAsia="ru-RU"/>
        </w:rPr>
        <w:t>Требования к ограждениям строительных площадок, мест производства работ и стендам с информацией о строительстве, реконструкции, капитальном ремонте зданий, строений, сооружений:</w:t>
      </w:r>
    </w:p>
    <w:p w14:paraId="5C805B4C"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строительная площадка должна быть огорожена по ее границам, указанным в проекте организации строительства и проекте производства работ;</w:t>
      </w:r>
    </w:p>
    <w:p w14:paraId="433B6660"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ограждение должно соответствовать нормативно-правовым актам, регламентирующие основные правила, положения и конструктивные решения ограждений строительных площадок. Кроме того, ограждения должны соответствовать требованиям проектной документации, разработанной и утвержденной в установленном порядке</w:t>
      </w:r>
    </w:p>
    <w:p w14:paraId="58D33CB4"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14:paraId="3ACC9856"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лицевая сторона панелей ограждения должна иметь чистую и окрашенную поверхность;</w:t>
      </w:r>
    </w:p>
    <w:p w14:paraId="55FCF801"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приведения ограждений к единому стандарту оформить секции ограждения конструкциями в виде декоративных баннеров или панелей. Габаритные размеры таких конструкций должны быть приближенны к размерам секции ограждения;</w:t>
      </w:r>
    </w:p>
    <w:p w14:paraId="64C31341"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w:t>
      </w:r>
    </w:p>
    <w:p w14:paraId="2AC69D19"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элементах и деталях ограждений не допускается наличие острых кромок, заусенцев и неровностей, которые могут стать причиной травмы. В качестве ограждения строительных площадок использовать профилированный лист. Ограждение не должно иметь проемов, кроме ворот и калиток, контролируемых в течение рабочего времени и запираемых после его окончания. После завершения строительства ограждение строительных площадок демонтируется;</w:t>
      </w:r>
    </w:p>
    <w:p w14:paraId="2085A4EC"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ограждения стройплощадок и мест производства работ должны иметь надлежащий вид: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 Ограждение должно содержаться в чистоте и порядке </w:t>
      </w:r>
      <w:r w:rsidR="009B1B3A" w:rsidRPr="00620603">
        <w:rPr>
          <w:rFonts w:ascii="Times New Roman" w:eastAsia="Times New Roman" w:hAnsi="Times New Roman" w:cs="Times New Roman"/>
          <w:sz w:val="28"/>
          <w:szCs w:val="28"/>
          <w:lang w:eastAsia="ru-RU"/>
        </w:rPr>
        <w:lastRenderedPageBreak/>
        <w:t>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w:t>
      </w:r>
      <w:r w:rsidR="004C57F8" w:rsidRPr="00620603">
        <w:rPr>
          <w:rFonts w:ascii="Times New Roman" w:eastAsia="Times New Roman" w:hAnsi="Times New Roman" w:cs="Times New Roman"/>
          <w:sz w:val="28"/>
          <w:szCs w:val="28"/>
          <w:lang w:eastAsia="ru-RU"/>
        </w:rPr>
        <w:t>изводятся по мере необходимости.</w:t>
      </w:r>
    </w:p>
    <w:p w14:paraId="4214A73C" w14:textId="77777777" w:rsidR="00A105D5" w:rsidRPr="00620603" w:rsidRDefault="00A105D5" w:rsidP="00A105D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Защитно-охранные и защитные ограждения обязательно должны иметь козырьки для защиты людей от падающих предметов с высоты:</w:t>
      </w:r>
    </w:p>
    <w:p w14:paraId="2D6076CC"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вероятности падения предметов с высоты;</w:t>
      </w:r>
    </w:p>
    <w:p w14:paraId="68BA4D51"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-расстоянии от места проведения работ до ограждения менее 2,0 м или высоте рабочего горизонта более 4,0 м или более половины расстояния от рабочего места до ограждения.</w:t>
      </w:r>
    </w:p>
    <w:p w14:paraId="4E351B21"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Козырьки ограждений должны быть изготовлены в виде отдельных панелей прямоугольной формы. Длина панелей козырьков должна быть кратна длине панелей ограждений.</w:t>
      </w:r>
    </w:p>
    <w:p w14:paraId="665EA0BF"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Конструкция козырька ограждений должна соотве</w:t>
      </w:r>
      <w:r w:rsidR="005D6D39" w:rsidRPr="00620603">
        <w:rPr>
          <w:rFonts w:ascii="Times New Roman" w:eastAsia="Times New Roman" w:hAnsi="Times New Roman" w:cs="Times New Roman"/>
          <w:sz w:val="28"/>
          <w:szCs w:val="28"/>
          <w:lang w:eastAsia="ru-RU"/>
        </w:rPr>
        <w:t>тствовать следующим требованиям:</w:t>
      </w:r>
    </w:p>
    <w:p w14:paraId="57499E78"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-козырек устанавливают по верху ограждений с подъемом к горизонту под углом 20° в сторону тротуара или проезжей части;</w:t>
      </w:r>
    </w:p>
    <w:p w14:paraId="3E514EB1"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-должен быть обеспечен проход высотой в свету не менее 2,2 м;</w:t>
      </w:r>
    </w:p>
    <w:p w14:paraId="5044A1C2" w14:textId="77777777" w:rsidR="00A105D5" w:rsidRPr="00620603"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-должно быть обеспечено перекрытие тротуара и выход за его край (со стороны движения транспорта) на 50 - 100 мм;</w:t>
      </w:r>
    </w:p>
    <w:p w14:paraId="73FE77EC" w14:textId="77777777" w:rsidR="00A105D5" w:rsidRPr="00620603" w:rsidRDefault="00A105D5" w:rsidP="001F2FAE">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-должен быть обеспечен сток воды с его поверхности в процессе эксплуатации.</w:t>
      </w:r>
    </w:p>
    <w:p w14:paraId="044BA0E2" w14:textId="77777777" w:rsidR="004C57F8" w:rsidRPr="00620603" w:rsidRDefault="004C57F8" w:rsidP="004C57F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Охрану строительной площадки, соблюдение на строительной площадке требований по охране труда, охрану окружающей среды, безопасность строительно-монтажных работ для окружающей территории и населения, а также выполнение разного рода требований административного характера, установленных настоящим сводом правил, другими действующими документами по стандартизации и нормативными правовыми актами или местным органом самоуправления, обеспечивает застройщик. В случае осуществления строительства на основании договора в течение всего срока строительства, предусмотренные выше обязанности в соответствии с договором подряда выполняет подрядная организация (генеральная подрядная организация).</w:t>
      </w:r>
    </w:p>
    <w:p w14:paraId="6467B339"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7.7.6.</w:t>
      </w:r>
      <w:r w:rsidR="009B1B3A" w:rsidRPr="00620603">
        <w:rPr>
          <w:rFonts w:ascii="Times New Roman" w:eastAsia="Times New Roman" w:hAnsi="Times New Roman" w:cs="Times New Roman"/>
          <w:sz w:val="28"/>
          <w:szCs w:val="28"/>
          <w:lang w:eastAsia="ru-RU"/>
        </w:rPr>
        <w:t>Юридические и физические лица, индивидуальные предприниматели обязаны содержать ограждения в надлежащем состоянии.</w:t>
      </w:r>
    </w:p>
    <w:p w14:paraId="79538997"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7.8.</w:t>
      </w:r>
      <w:r w:rsidR="009B1B3A" w:rsidRPr="00620603">
        <w:rPr>
          <w:rFonts w:ascii="Times New Roman" w:eastAsia="Times New Roman" w:hAnsi="Times New Roman" w:cs="Times New Roman"/>
          <w:sz w:val="28"/>
          <w:szCs w:val="28"/>
          <w:lang w:eastAsia="ru-RU"/>
        </w:rPr>
        <w:t>Общие требования к содержанию элементов благоустройства:</w:t>
      </w:r>
    </w:p>
    <w:p w14:paraId="14D257AD" w14:textId="77777777" w:rsidR="009B1B3A" w:rsidRPr="00620603"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7.8.1.</w:t>
      </w:r>
      <w:r w:rsidR="009B1B3A" w:rsidRPr="00620603">
        <w:rPr>
          <w:rFonts w:ascii="Times New Roman" w:eastAsia="Times New Roman" w:hAnsi="Times New Roman" w:cs="Times New Roman"/>
          <w:sz w:val="28"/>
          <w:szCs w:val="28"/>
          <w:lang w:eastAsia="ru-RU"/>
        </w:rPr>
        <w:t>содержание объектов и элементов благоустройства осуществляется путем поддержания в надлежащем техническом, санитарном, эстетическом состоянии объектов благоустройства, их отдельных элементов в соответствии с эксплуатационными требованиями;</w:t>
      </w:r>
    </w:p>
    <w:p w14:paraId="647A3806" w14:textId="77777777" w:rsidR="009B1B3A" w:rsidRPr="00620603" w:rsidRDefault="00AB295C"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7.8.2.</w:t>
      </w:r>
      <w:r w:rsidR="009B1B3A" w:rsidRPr="00620603">
        <w:rPr>
          <w:rFonts w:ascii="Times New Roman" w:eastAsia="Times New Roman" w:hAnsi="Times New Roman" w:cs="Times New Roman"/>
          <w:sz w:val="28"/>
          <w:szCs w:val="28"/>
          <w:lang w:eastAsia="ru-RU"/>
        </w:rPr>
        <w:t>содержание элементов благоустройства, включая работы по восстановлению и ремонту памятников, мемориалов, осуществляется лицами, владеющими этими элементами благоустройства на праве собственности, хозяйственного ведения, оперативного управления либо на ином законном основании;</w:t>
      </w:r>
    </w:p>
    <w:p w14:paraId="3FC43684" w14:textId="77777777" w:rsidR="009B1B3A" w:rsidRPr="00620603" w:rsidRDefault="00AB295C"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7.8.3.</w:t>
      </w:r>
      <w:r w:rsidR="009B1B3A" w:rsidRPr="00620603">
        <w:rPr>
          <w:rFonts w:ascii="Times New Roman" w:eastAsia="Times New Roman" w:hAnsi="Times New Roman" w:cs="Times New Roman"/>
          <w:sz w:val="28"/>
          <w:szCs w:val="28"/>
          <w:lang w:eastAsia="ru-RU"/>
        </w:rPr>
        <w:t xml:space="preserve">при замене, ремонте, эксплуатации элементов благоустройства не допускается изменение их размещения, внешнего вида, колористики и иных параметров без согласования изменений в порядке, утвержденном правовым актом </w:t>
      </w:r>
      <w:r w:rsidR="00D6058B"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00D6058B" w:rsidRPr="00620603">
        <w:rPr>
          <w:rFonts w:ascii="Times New Roman" w:eastAsia="Times New Roman" w:hAnsi="Times New Roman" w:cs="Times New Roman"/>
          <w:sz w:val="28"/>
          <w:szCs w:val="28"/>
          <w:lang w:eastAsia="ru-RU"/>
        </w:rPr>
        <w:t>города Нефтеюганска</w:t>
      </w:r>
      <w:r w:rsidR="009B1B3A" w:rsidRPr="00620603">
        <w:rPr>
          <w:rFonts w:ascii="Times New Roman" w:eastAsia="Times New Roman" w:hAnsi="Times New Roman" w:cs="Times New Roman"/>
          <w:sz w:val="28"/>
          <w:szCs w:val="28"/>
          <w:lang w:eastAsia="ru-RU"/>
        </w:rPr>
        <w:t>;</w:t>
      </w:r>
    </w:p>
    <w:p w14:paraId="656C34DA"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7.8.4.</w:t>
      </w:r>
      <w:r w:rsidR="009B1B3A" w:rsidRPr="00620603">
        <w:rPr>
          <w:rFonts w:ascii="Times New Roman" w:eastAsia="Times New Roman" w:hAnsi="Times New Roman" w:cs="Times New Roman"/>
          <w:sz w:val="28"/>
          <w:szCs w:val="28"/>
          <w:lang w:eastAsia="ru-RU"/>
        </w:rPr>
        <w:t>элементы благоустройства должны поддерживаться их собственниками,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опасность для жизни, здоровья и имущества людей. В случае представления опасности элементы благоустройства должны быть отремонтированы либо демонтированы;</w:t>
      </w:r>
    </w:p>
    <w:p w14:paraId="0334734E"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7.8.5.</w:t>
      </w:r>
      <w:r w:rsidR="009B1B3A" w:rsidRPr="00620603">
        <w:rPr>
          <w:rFonts w:ascii="Times New Roman" w:eastAsia="Times New Roman" w:hAnsi="Times New Roman" w:cs="Times New Roman"/>
          <w:sz w:val="28"/>
          <w:szCs w:val="28"/>
          <w:lang w:eastAsia="ru-RU"/>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0E381E3A"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p>
    <w:p w14:paraId="19EC54F7" w14:textId="77777777" w:rsidR="009B1B3A" w:rsidRPr="00620603"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VIII</w:t>
      </w:r>
      <w:r w:rsidR="0081626E" w:rsidRPr="00620603">
        <w:rPr>
          <w:rFonts w:ascii="Times New Roman" w:eastAsia="Times New Roman" w:hAnsi="Times New Roman" w:cs="Times New Roman"/>
          <w:b/>
          <w:sz w:val="28"/>
          <w:szCs w:val="28"/>
          <w:lang w:eastAsia="ru-RU"/>
        </w:rPr>
        <w:t>.</w:t>
      </w:r>
      <w:r w:rsidR="00055133"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Организация освещения территории муниципального образования, включая архитектурную подсветку зданий, строений, сооружений</w:t>
      </w:r>
    </w:p>
    <w:p w14:paraId="1A84538F"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w:t>
      </w:r>
      <w:r w:rsidR="009B1B3A" w:rsidRPr="00620603">
        <w:rPr>
          <w:rFonts w:ascii="Times New Roman" w:eastAsia="Times New Roman" w:hAnsi="Times New Roman" w:cs="Times New Roman"/>
          <w:sz w:val="28"/>
          <w:szCs w:val="28"/>
          <w:lang w:eastAsia="ru-RU"/>
        </w:rPr>
        <w:t>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18667E5"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w:t>
      </w:r>
      <w:r w:rsidR="009B1B3A" w:rsidRPr="00620603">
        <w:rPr>
          <w:rFonts w:ascii="Times New Roman" w:eastAsia="Times New Roman" w:hAnsi="Times New Roman" w:cs="Times New Roman"/>
          <w:sz w:val="28"/>
          <w:szCs w:val="28"/>
          <w:lang w:eastAsia="ru-RU"/>
        </w:rPr>
        <w:t>В различных градостроительных условиях предусматривается функциональное, архитектурное и информационное освещение.</w:t>
      </w:r>
    </w:p>
    <w:p w14:paraId="7C4C98F3"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8.3.</w:t>
      </w:r>
      <w:r w:rsidR="009B1B3A" w:rsidRPr="00620603">
        <w:rPr>
          <w:rFonts w:ascii="Times New Roman" w:eastAsia="Times New Roman" w:hAnsi="Times New Roman" w:cs="Times New Roman"/>
          <w:sz w:val="28"/>
          <w:szCs w:val="28"/>
          <w:lang w:eastAsia="ru-RU"/>
        </w:rPr>
        <w:t>При проектировании каждой из трех основных групп осветительных установок (утилитарного, архитектурного освещения, световой информации) обеспечиваются:</w:t>
      </w:r>
    </w:p>
    <w:p w14:paraId="21949D89"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14:paraId="5D6C62F7"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надежность, безопасность, функционирования и обслуживания установок согласно</w:t>
      </w:r>
      <w:r w:rsidR="00D6058B" w:rsidRPr="00620603">
        <w:rPr>
          <w:rFonts w:ascii="Times New Roman" w:eastAsia="Times New Roman" w:hAnsi="Times New Roman" w:cs="Times New Roman"/>
          <w:sz w:val="28"/>
          <w:szCs w:val="28"/>
          <w:lang w:eastAsia="ru-RU"/>
        </w:rPr>
        <w:t xml:space="preserve"> Правилами</w:t>
      </w:r>
      <w:r w:rsidRPr="00620603">
        <w:rPr>
          <w:rFonts w:ascii="Times New Roman" w:eastAsia="Times New Roman" w:hAnsi="Times New Roman" w:cs="Times New Roman"/>
          <w:sz w:val="28"/>
          <w:szCs w:val="28"/>
          <w:lang w:eastAsia="ru-RU"/>
        </w:rPr>
        <w:t xml:space="preserve"> устройства электроустановок, утвержденным приказами Министерства энергетики Российской Федерации, и в необходимых случаях защищенность от вандализма;</w:t>
      </w:r>
    </w:p>
    <w:p w14:paraId="221D8189"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экономичность и энергоэффективность применяемых установок, рациональное распределение и использование электроэнергии;</w:t>
      </w:r>
    </w:p>
    <w:p w14:paraId="60FF3C82"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эстетика элементов осветительных установок, их дизайн, качество материалов и изделий с учетом восприятия в дневное и ночное время;</w:t>
      </w:r>
    </w:p>
    <w:p w14:paraId="3AC13BF7"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удобство обслуживания и управления при разных режимах работы установок.</w:t>
      </w:r>
    </w:p>
    <w:p w14:paraId="22264C6C"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8.4.</w:t>
      </w:r>
      <w:r w:rsidR="009B1B3A" w:rsidRPr="00620603">
        <w:rPr>
          <w:rFonts w:ascii="Times New Roman" w:eastAsia="Times New Roman" w:hAnsi="Times New Roman" w:cs="Times New Roman"/>
          <w:sz w:val="28"/>
          <w:szCs w:val="28"/>
          <w:lang w:eastAsia="ru-RU"/>
        </w:rPr>
        <w:t>Утилитарное наружное освещение (УНО) общественных и дворовых территорий осуществляется стационарными установками освещения, подразделяющиеся на следующие виды:</w:t>
      </w:r>
    </w:p>
    <w:p w14:paraId="324E8EF9"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используются для освещения транспортных и пешеходных коммуникаций;</w:t>
      </w:r>
    </w:p>
    <w:p w14:paraId="0ACFA1BB"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proofErr w:type="spellStart"/>
      <w:r w:rsidRPr="00620603">
        <w:rPr>
          <w:rFonts w:ascii="Times New Roman" w:eastAsia="Times New Roman" w:hAnsi="Times New Roman" w:cs="Times New Roman"/>
          <w:sz w:val="28"/>
          <w:szCs w:val="28"/>
          <w:lang w:eastAsia="ru-RU"/>
        </w:rPr>
        <w:t>высокомачтовые</w:t>
      </w:r>
      <w:proofErr w:type="spellEnd"/>
      <w:r w:rsidRPr="00620603">
        <w:rPr>
          <w:rFonts w:ascii="Times New Roman" w:eastAsia="Times New Roman" w:hAnsi="Times New Roman" w:cs="Times New Roman"/>
          <w:sz w:val="28"/>
          <w:szCs w:val="28"/>
          <w:lang w:eastAsia="ru-RU"/>
        </w:rPr>
        <w:t>, используются для освещения обширных по площади территорий, транспортных развязок и объектов улично-дорожной сети, открытых автостоянок и парковок;</w:t>
      </w:r>
    </w:p>
    <w:p w14:paraId="5A7C2A0B"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обосновывается технико-экономическими и (или) художественными аргументами;</w:t>
      </w:r>
    </w:p>
    <w:p w14:paraId="6865E127"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газонные, используются для освещения газонов, цветников, пешеходных дорожек и площадок;</w:t>
      </w:r>
    </w:p>
    <w:p w14:paraId="277B8A5C"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встроенные, светильники которых встроены в ступени, подпорные стенки, ограждения, цоколи зданий и сооружений, МАФ применяются для освещения пешеходных зон и коммуникаций общественных территорий.</w:t>
      </w:r>
    </w:p>
    <w:p w14:paraId="4977A232"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8.5.</w:t>
      </w:r>
      <w:r w:rsidR="009B1B3A" w:rsidRPr="00620603">
        <w:rPr>
          <w:rFonts w:ascii="Times New Roman" w:eastAsia="Times New Roman" w:hAnsi="Times New Roman" w:cs="Times New Roman"/>
          <w:sz w:val="28"/>
          <w:szCs w:val="28"/>
          <w:lang w:eastAsia="ru-RU"/>
        </w:rPr>
        <w:t>В стационарных установках УНО транспортных и пешеходных зон применяются осветительные приборы направленного в нижнюю полусферу прямого, рассеянного или отраженного света.</w:t>
      </w:r>
    </w:p>
    <w:p w14:paraId="0D96298A"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8.6.</w:t>
      </w:r>
      <w:r w:rsidR="009B1B3A" w:rsidRPr="00620603">
        <w:rPr>
          <w:rFonts w:ascii="Times New Roman" w:eastAsia="Times New Roman" w:hAnsi="Times New Roman" w:cs="Times New Roman"/>
          <w:sz w:val="28"/>
          <w:szCs w:val="28"/>
          <w:lang w:eastAsia="ru-RU"/>
        </w:rPr>
        <w:t>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14:paraId="54C450A6"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8.7.</w:t>
      </w:r>
      <w:r w:rsidR="009B1B3A" w:rsidRPr="00620603">
        <w:rPr>
          <w:rFonts w:ascii="Times New Roman" w:eastAsia="Times New Roman" w:hAnsi="Times New Roman" w:cs="Times New Roman"/>
          <w:sz w:val="28"/>
          <w:szCs w:val="28"/>
          <w:lang w:eastAsia="ru-RU"/>
        </w:rPr>
        <w:t xml:space="preserve">Выбор типа, расположения и способа установки светильников УНО транспортных и пешеходных зон осуществляется с учетом формируемого масштаба </w:t>
      </w:r>
      <w:proofErr w:type="spellStart"/>
      <w:r w:rsidR="009B1B3A" w:rsidRPr="00620603">
        <w:rPr>
          <w:rFonts w:ascii="Times New Roman" w:eastAsia="Times New Roman" w:hAnsi="Times New Roman" w:cs="Times New Roman"/>
          <w:sz w:val="28"/>
          <w:szCs w:val="28"/>
          <w:lang w:eastAsia="ru-RU"/>
        </w:rPr>
        <w:t>светопространств</w:t>
      </w:r>
      <w:proofErr w:type="spellEnd"/>
      <w:r w:rsidR="009B1B3A" w:rsidRPr="00620603">
        <w:rPr>
          <w:rFonts w:ascii="Times New Roman" w:eastAsia="Times New Roman" w:hAnsi="Times New Roman" w:cs="Times New Roman"/>
          <w:sz w:val="28"/>
          <w:szCs w:val="28"/>
          <w:lang w:eastAsia="ru-RU"/>
        </w:rPr>
        <w:t>. Над проезжей частью улично-дорожной сети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14:paraId="0A56CF05"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Опоры уличных светильников для освещения проезжей части улично-дорожной сети располага</w:t>
      </w:r>
      <w:r w:rsidR="009B57E4" w:rsidRPr="00620603">
        <w:rPr>
          <w:rFonts w:ascii="Times New Roman" w:eastAsia="Times New Roman" w:hAnsi="Times New Roman" w:cs="Times New Roman"/>
          <w:sz w:val="28"/>
          <w:szCs w:val="28"/>
          <w:lang w:eastAsia="ru-RU"/>
        </w:rPr>
        <w:t>ются на расстоянии не менее 1 м</w:t>
      </w:r>
      <w:r w:rsidRPr="00620603">
        <w:rPr>
          <w:rFonts w:ascii="Times New Roman" w:eastAsia="Times New Roman" w:hAnsi="Times New Roman" w:cs="Times New Roman"/>
          <w:sz w:val="28"/>
          <w:szCs w:val="28"/>
          <w:lang w:eastAsia="ru-RU"/>
        </w:rPr>
        <w:t xml:space="preserve"> от лицевой грани бортового камня до цоколя опоры. Опора не должна находиться между пожарным гидрантом и проезжей частью улично-дорожной сети.</w:t>
      </w:r>
    </w:p>
    <w:p w14:paraId="3F5096B5"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8.8.</w:t>
      </w:r>
      <w:r w:rsidR="009B1B3A" w:rsidRPr="00620603">
        <w:rPr>
          <w:rFonts w:ascii="Times New Roman" w:eastAsia="Times New Roman" w:hAnsi="Times New Roman" w:cs="Times New Roman"/>
          <w:sz w:val="28"/>
          <w:szCs w:val="28"/>
          <w:lang w:eastAsia="ru-RU"/>
        </w:rPr>
        <w:t>Архитектурное освещение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14:paraId="11B277D2"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АО осуществляется стационарными или временными установками освещения объектов, главным образом наружного освещения их фасадных поверхностей.</w:t>
      </w:r>
    </w:p>
    <w:p w14:paraId="06AB7382"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К временным установкам АО относится праздничная иллюминация: световые гирлянды, сетки, контурные обтяжки, </w:t>
      </w:r>
      <w:proofErr w:type="spellStart"/>
      <w:r w:rsidRPr="00620603">
        <w:rPr>
          <w:rFonts w:ascii="Times New Roman" w:eastAsia="Times New Roman" w:hAnsi="Times New Roman" w:cs="Times New Roman"/>
          <w:sz w:val="28"/>
          <w:szCs w:val="28"/>
          <w:lang w:eastAsia="ru-RU"/>
        </w:rPr>
        <w:t>светографические</w:t>
      </w:r>
      <w:proofErr w:type="spellEnd"/>
      <w:r w:rsidRPr="00620603">
        <w:rPr>
          <w:rFonts w:ascii="Times New Roman" w:eastAsia="Times New Roman" w:hAnsi="Times New Roman" w:cs="Times New Roman"/>
          <w:sz w:val="28"/>
          <w:szCs w:val="28"/>
          <w:lang w:eastAsia="ru-RU"/>
        </w:rPr>
        <w:t xml:space="preserve"> элементы, панно и объемные композиции из ламп, светодиодов, световодов, световые проекции, лазерные рисунки и т.п.</w:t>
      </w:r>
    </w:p>
    <w:p w14:paraId="7A7AE8E3"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8.9.</w:t>
      </w:r>
      <w:r w:rsidR="009B1B3A" w:rsidRPr="00620603">
        <w:rPr>
          <w:rFonts w:ascii="Times New Roman" w:eastAsia="Times New Roman" w:hAnsi="Times New Roman" w:cs="Times New Roman"/>
          <w:sz w:val="28"/>
          <w:szCs w:val="28"/>
          <w:lang w:eastAsia="ru-RU"/>
        </w:rPr>
        <w:t xml:space="preserve">Световая информация (СИ) способствует ориентации пешеходов и водителей транспортных средств в городском пространстве и участвует в решении </w:t>
      </w:r>
      <w:proofErr w:type="spellStart"/>
      <w:r w:rsidR="009B1B3A" w:rsidRPr="00620603">
        <w:rPr>
          <w:rFonts w:ascii="Times New Roman" w:eastAsia="Times New Roman" w:hAnsi="Times New Roman" w:cs="Times New Roman"/>
          <w:sz w:val="28"/>
          <w:szCs w:val="28"/>
          <w:lang w:eastAsia="ru-RU"/>
        </w:rPr>
        <w:t>светокомпозиционных</w:t>
      </w:r>
      <w:proofErr w:type="spellEnd"/>
      <w:r w:rsidR="009B1B3A" w:rsidRPr="00620603">
        <w:rPr>
          <w:rFonts w:ascii="Times New Roman" w:eastAsia="Times New Roman" w:hAnsi="Times New Roman" w:cs="Times New Roman"/>
          <w:sz w:val="28"/>
          <w:szCs w:val="28"/>
          <w:lang w:eastAsia="ru-RU"/>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14:paraId="5845422D"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8.10.</w:t>
      </w:r>
      <w:r w:rsidR="009B1B3A" w:rsidRPr="00620603">
        <w:rPr>
          <w:rFonts w:ascii="Times New Roman" w:eastAsia="Times New Roman" w:hAnsi="Times New Roman" w:cs="Times New Roman"/>
          <w:sz w:val="28"/>
          <w:szCs w:val="28"/>
          <w:lang w:eastAsia="ru-RU"/>
        </w:rPr>
        <w:t>В стационарных установках УНО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отвечающие требованиям действующих национальных стандартов.</w:t>
      </w:r>
    </w:p>
    <w:p w14:paraId="74089FF8"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Источники света в установках УНО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09EDF551"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w:t>
      </w:r>
    </w:p>
    <w:p w14:paraId="08E8E099"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8.11.</w:t>
      </w:r>
      <w:r w:rsidR="009B1B3A" w:rsidRPr="00620603">
        <w:rPr>
          <w:rFonts w:ascii="Times New Roman" w:eastAsia="Times New Roman" w:hAnsi="Times New Roman" w:cs="Times New Roman"/>
          <w:sz w:val="28"/>
          <w:szCs w:val="28"/>
          <w:lang w:eastAsia="ru-RU"/>
        </w:rPr>
        <w:t>При проектировании всех трех групп осветительных установок (УНО, АО, СИ) в целях рационального использования электроэнергии и обеспечения визуального разнообразия городской среды в темное время суток предусматривается один или несколько из нижеперечисленных режимов их работы:</w:t>
      </w:r>
    </w:p>
    <w:p w14:paraId="68FCFB96"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вечерний будничный режим, когда функционируют все стационарные установки УНО, АО и СИ, за исключением систем праздничного освещения;</w:t>
      </w:r>
    </w:p>
    <w:p w14:paraId="4C4C9790"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ночной дежурный режим, когда в установках УНО, АО и СИ может отключаться часть осветительных приборов, допускаемая нормами освещенности;</w:t>
      </w:r>
    </w:p>
    <w:p w14:paraId="315F42A2"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праздничный режим, когда функционируют все стационарные и временные осветительные установки трех групп в период времени, определяемый в соответствии с муниципальным правовым актом муниципального образования;</w:t>
      </w:r>
    </w:p>
    <w:p w14:paraId="2E8C1A18"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сезонный режим, предусматриваемый главным образом в рекреационных зонах для стационарных и временных установок УНО и АО в определенные сроки (зимой, осенью).</w:t>
      </w:r>
    </w:p>
    <w:p w14:paraId="4FD1CB02"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8.12.</w:t>
      </w:r>
      <w:r w:rsidR="009B1B3A" w:rsidRPr="00620603">
        <w:rPr>
          <w:rFonts w:ascii="Times New Roman" w:eastAsia="Times New Roman" w:hAnsi="Times New Roman" w:cs="Times New Roman"/>
          <w:sz w:val="28"/>
          <w:szCs w:val="28"/>
          <w:lang w:eastAsia="ru-RU"/>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9B1B3A" w:rsidRPr="00620603">
        <w:rPr>
          <w:rFonts w:ascii="Times New Roman" w:eastAsia="Times New Roman" w:hAnsi="Times New Roman" w:cs="Times New Roman"/>
          <w:sz w:val="28"/>
          <w:szCs w:val="28"/>
          <w:lang w:eastAsia="ru-RU"/>
        </w:rPr>
        <w:t>лк</w:t>
      </w:r>
      <w:proofErr w:type="spellEnd"/>
      <w:r w:rsidR="009B1B3A" w:rsidRPr="00620603">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 Отключение производится для:</w:t>
      </w:r>
    </w:p>
    <w:p w14:paraId="3E65DFB9"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установок УНО - утром при повышении освещенности до 10 </w:t>
      </w:r>
      <w:proofErr w:type="spellStart"/>
      <w:r w:rsidRPr="00620603">
        <w:rPr>
          <w:rFonts w:ascii="Times New Roman" w:eastAsia="Times New Roman" w:hAnsi="Times New Roman" w:cs="Times New Roman"/>
          <w:sz w:val="28"/>
          <w:szCs w:val="28"/>
          <w:lang w:eastAsia="ru-RU"/>
        </w:rPr>
        <w:t>лк</w:t>
      </w:r>
      <w:proofErr w:type="spellEnd"/>
      <w:r w:rsidRPr="00620603">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w:t>
      </w:r>
    </w:p>
    <w:p w14:paraId="6544876F"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установок АО - в соответствии с графиком по решению соответствующих ведомств или владельцев;</w:t>
      </w:r>
    </w:p>
    <w:p w14:paraId="110C9541"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установок СИ - в соответствии с графиком по решению соответствующих ведомств или владельцев.</w:t>
      </w:r>
    </w:p>
    <w:p w14:paraId="2AC68F9E"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Доля действующих светильников, работающих в вечернем и ночном режимах, должна составлять не менее 95% на объекте (улица, дом, сквер, парк). Не допускается расположение неработающих светильников подряд (один за другим).</w:t>
      </w:r>
    </w:p>
    <w:p w14:paraId="1E80724C"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8.13.</w:t>
      </w:r>
      <w:r w:rsidR="009B1B3A" w:rsidRPr="00620603">
        <w:rPr>
          <w:rFonts w:ascii="Times New Roman" w:eastAsia="Times New Roman" w:hAnsi="Times New Roman" w:cs="Times New Roman"/>
          <w:sz w:val="28"/>
          <w:szCs w:val="28"/>
          <w:lang w:eastAsia="ru-RU"/>
        </w:rPr>
        <w:t>Технологические отверстия в опорах мачтах должны находиться в закрытом положении с обеспечением надежного запирания и отсутствия доступа посторонних лиц.</w:t>
      </w:r>
    </w:p>
    <w:p w14:paraId="40AD958A" w14:textId="77777777" w:rsidR="00424FD7" w:rsidRPr="00620603" w:rsidRDefault="00424FD7" w:rsidP="00424FD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8.14.Освещение главных улиц, проспектов и площадей города, а также расположенных на них отдельных зданий, сооружений и монументов выполняется в обязательном порядке по проектам, разработанным в соответствии с утвержденной концепцией архитектурно-художественного освещения и праздничной подсветки города и согласованным с департаментом градостроительства и земельных отношений администрации города Нефтеюганска, департаментом жилищно-коммунального хозяйства администрации города Нефтеюганска.</w:t>
      </w:r>
    </w:p>
    <w:p w14:paraId="5E4EB75B"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8.15.</w:t>
      </w:r>
      <w:r w:rsidR="009B1B3A" w:rsidRPr="00620603">
        <w:rPr>
          <w:rFonts w:ascii="Times New Roman" w:eastAsia="Times New Roman" w:hAnsi="Times New Roman" w:cs="Times New Roman"/>
          <w:sz w:val="28"/>
          <w:szCs w:val="28"/>
          <w:lang w:eastAsia="ru-RU"/>
        </w:rPr>
        <w:t>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 второй – у правообладателя объекта.</w:t>
      </w:r>
    </w:p>
    <w:p w14:paraId="0CDD114D"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8.16.</w:t>
      </w:r>
      <w:r w:rsidR="009B1B3A" w:rsidRPr="00620603">
        <w:rPr>
          <w:rFonts w:ascii="Times New Roman" w:eastAsia="Times New Roman" w:hAnsi="Times New Roman" w:cs="Times New Roman"/>
          <w:sz w:val="28"/>
          <w:szCs w:val="28"/>
          <w:lang w:eastAsia="ru-RU"/>
        </w:rPr>
        <w:t>Предприятия, эксплуатирующие объекты архитектурного освещения, в том числе осветительное оборудование, световую рекламу, установки архитектурно-художественного освещения и (или)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муниципальном образовании.</w:t>
      </w:r>
    </w:p>
    <w:p w14:paraId="17ED7863"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8.17.</w:t>
      </w:r>
      <w:r w:rsidR="009B1B3A" w:rsidRPr="00620603">
        <w:rPr>
          <w:rFonts w:ascii="Times New Roman" w:eastAsia="Times New Roman" w:hAnsi="Times New Roman" w:cs="Times New Roman"/>
          <w:sz w:val="28"/>
          <w:szCs w:val="28"/>
          <w:lang w:eastAsia="ru-RU"/>
        </w:rPr>
        <w:t>Осветительное оборудование должно быть сертифицированным, пожаробезопасным и не должно представлять опасности для жизни и здоровья населения.</w:t>
      </w:r>
    </w:p>
    <w:p w14:paraId="0C303766"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8.18.</w:t>
      </w:r>
      <w:r w:rsidR="009B1B3A" w:rsidRPr="00620603">
        <w:rPr>
          <w:rFonts w:ascii="Times New Roman" w:eastAsia="Times New Roman" w:hAnsi="Times New Roman" w:cs="Times New Roman"/>
          <w:sz w:val="28"/>
          <w:szCs w:val="28"/>
          <w:lang w:eastAsia="ru-RU"/>
        </w:rPr>
        <w:t>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p>
    <w:p w14:paraId="30C9F7D5"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Наличие решений архитектурно-художественного освещения и праздничной подсветки обязательно для отражения в паспорте фасадов всех зданий, сооружений и комплексов, расположенных на улично-дорожной сети и площадях города, по периметру (красным линиям) застройки, а также для всех общественных зданий, сооружений и комплексов вне зависимости от места их размещения, за исключением производственных зданий, гаражей, объектов коммунального, складского и инженерного назначения, находящихся на закрытых территориях.</w:t>
      </w:r>
    </w:p>
    <w:p w14:paraId="4F356D8F"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Монтаж установок архитектурно-художественного освещения и праздничной подсветки выполняется по рабочей документации, обеспечивающей соответствие согласованным проектным решениям.</w:t>
      </w:r>
    </w:p>
    <w:p w14:paraId="4FB8F638"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8.19.</w:t>
      </w:r>
      <w:r w:rsidR="009B1B3A" w:rsidRPr="00620603">
        <w:rPr>
          <w:rFonts w:ascii="Times New Roman" w:eastAsia="Times New Roman" w:hAnsi="Times New Roman" w:cs="Times New Roman"/>
          <w:sz w:val="28"/>
          <w:szCs w:val="28"/>
          <w:lang w:eastAsia="ru-RU"/>
        </w:rPr>
        <w:t>Содержание и ремонт сетей освещения, подключенных к единой системе наружного освещения, находящейся в муниципальной собственности, осуществляет уполномоченный орган или специализированная организация, с которой заключен контракт.</w:t>
      </w:r>
    </w:p>
    <w:p w14:paraId="05CA9212"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8.20.</w:t>
      </w:r>
      <w:r w:rsidR="009B1B3A" w:rsidRPr="00620603">
        <w:rPr>
          <w:rFonts w:ascii="Times New Roman" w:eastAsia="Times New Roman" w:hAnsi="Times New Roman" w:cs="Times New Roman"/>
          <w:sz w:val="28"/>
          <w:szCs w:val="28"/>
          <w:lang w:eastAsia="ru-RU"/>
        </w:rPr>
        <w:t xml:space="preserve">Содержание и ремонт сетей освещения, в том числе архитектурной подсветки, подключенных к вводным распределительным устройствам зданий, строений, сооружений, многоквартирных и индивидуальных жилых домов, осуществляют правообладатели зданий, строений, сооружений, индивидуальных жилых домов,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собственники </w:t>
      </w:r>
      <w:proofErr w:type="spellStart"/>
      <w:r w:rsidR="009B1B3A" w:rsidRPr="00620603">
        <w:rPr>
          <w:rFonts w:ascii="Times New Roman" w:eastAsia="Times New Roman" w:hAnsi="Times New Roman" w:cs="Times New Roman"/>
          <w:sz w:val="28"/>
          <w:szCs w:val="28"/>
          <w:lang w:eastAsia="ru-RU"/>
        </w:rPr>
        <w:t>машино</w:t>
      </w:r>
      <w:proofErr w:type="spellEnd"/>
      <w:r w:rsidR="009B1B3A" w:rsidRPr="00620603">
        <w:rPr>
          <w:rFonts w:ascii="Times New Roman" w:eastAsia="Times New Roman" w:hAnsi="Times New Roman" w:cs="Times New Roman"/>
          <w:sz w:val="28"/>
          <w:szCs w:val="28"/>
          <w:lang w:eastAsia="ru-RU"/>
        </w:rPr>
        <w:t>-мест, не входящих в состав общего имущества многоквартирного дома.</w:t>
      </w:r>
    </w:p>
    <w:p w14:paraId="47527A34"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8.21.</w:t>
      </w:r>
      <w:r w:rsidR="009B1B3A" w:rsidRPr="00620603">
        <w:rPr>
          <w:rFonts w:ascii="Times New Roman" w:eastAsia="Times New Roman" w:hAnsi="Times New Roman" w:cs="Times New Roman"/>
          <w:sz w:val="28"/>
          <w:szCs w:val="28"/>
          <w:lang w:eastAsia="ru-RU"/>
        </w:rPr>
        <w:t>Перечень мероприятий по обеспечению нормативной работы освещения включает:</w:t>
      </w:r>
    </w:p>
    <w:p w14:paraId="42270989"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технически исправного состояния установок наружного освещения и подсветки, при котором их светотехнические параметры соответствуют нормативным значениям, повышение надежности их работы;</w:t>
      </w:r>
    </w:p>
    <w:p w14:paraId="6EA5B524"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централизованного управления включением и отключением установок наружного освещения и подсветки в соответствии с заданным режимом их работы;</w:t>
      </w:r>
    </w:p>
    <w:p w14:paraId="66232741"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14:paraId="6DA5C825"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экономное использование электроэнергии, потребляемой элементами установок наружного освещения и подсветки;</w:t>
      </w:r>
    </w:p>
    <w:p w14:paraId="0BFC23FD"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замену ламп, протирку светильников, надзор за исправностью электросетей, оборудования и сооружений;</w:t>
      </w:r>
    </w:p>
    <w:p w14:paraId="62FD4DCA"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работы, связанные с ликвидацией повреждений электросетей, осветительной арматуры и оборудования.</w:t>
      </w:r>
    </w:p>
    <w:p w14:paraId="2A9E3705"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8.22.</w:t>
      </w:r>
      <w:r w:rsidR="009B1B3A" w:rsidRPr="00620603">
        <w:rPr>
          <w:rFonts w:ascii="Times New Roman" w:eastAsia="Times New Roman" w:hAnsi="Times New Roman" w:cs="Times New Roman"/>
          <w:sz w:val="28"/>
          <w:szCs w:val="28"/>
          <w:lang w:eastAsia="ru-RU"/>
        </w:rPr>
        <w:t xml:space="preserve">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год, поддерживаться в исправном состоянии, очищаться от надписей и любой информационно-печатной продукции, содержаться в исправном состоянии и чистоте. </w:t>
      </w:r>
    </w:p>
    <w:p w14:paraId="12B17F3B"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8.23.</w:t>
      </w:r>
      <w:r w:rsidR="009B1B3A" w:rsidRPr="00620603">
        <w:rPr>
          <w:rFonts w:ascii="Times New Roman" w:eastAsia="Times New Roman" w:hAnsi="Times New Roman" w:cs="Times New Roman"/>
          <w:sz w:val="28"/>
          <w:szCs w:val="28"/>
          <w:lang w:eastAsia="ru-RU"/>
        </w:rPr>
        <w:t>При замене опор наружного освещения, указанные конструкции должны быть демонтированы и вывезены владельцами сетей в течение трех суток.</w:t>
      </w:r>
    </w:p>
    <w:p w14:paraId="3E6AA7B1"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Вывоз сбитых опор наружного освещения осуществляется владельцем опоры на объектах улично-дорожной сети незамедлительно, на остальных территориях - в течение суток с момента демонтажа.</w:t>
      </w:r>
    </w:p>
    <w:p w14:paraId="1CB0000E"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Исправное и безопасное состояние и удовлетворительный внешний вид всех элементов и объектов, размещенных на опорах освещения, обеспечивает собственник (владелец) данных опор.</w:t>
      </w:r>
    </w:p>
    <w:p w14:paraId="26FEC8E4"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8.24.</w:t>
      </w:r>
      <w:r w:rsidR="009B1B3A" w:rsidRPr="00620603">
        <w:rPr>
          <w:rFonts w:ascii="Times New Roman" w:eastAsia="Times New Roman" w:hAnsi="Times New Roman" w:cs="Times New Roman"/>
          <w:sz w:val="28"/>
          <w:szCs w:val="28"/>
          <w:lang w:eastAsia="ru-RU"/>
        </w:rPr>
        <w:t>Не допускается эксплуатация устройств наружного освещения при наличии обрывов проводов, повреждений опор, изоляторов.</w:t>
      </w:r>
    </w:p>
    <w:p w14:paraId="176DA853"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Нарушения в работе устройств наружного освещения, связанные с обрывом электрических проводов или повреждением опор, следует устранять незамедлительно.</w:t>
      </w:r>
    </w:p>
    <w:p w14:paraId="64DF354B"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8.25.</w:t>
      </w:r>
      <w:r w:rsidR="009B1B3A" w:rsidRPr="00620603">
        <w:rPr>
          <w:rFonts w:ascii="Times New Roman" w:eastAsia="Times New Roman" w:hAnsi="Times New Roman" w:cs="Times New Roman"/>
          <w:sz w:val="28"/>
          <w:szCs w:val="28"/>
          <w:lang w:eastAsia="ru-RU"/>
        </w:rPr>
        <w:t>Не допускается самовольное подсоединение и подключение проводов и кабелей к сетям и устройствам наружного освещения.</w:t>
      </w:r>
    </w:p>
    <w:p w14:paraId="620C607A"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8.26.</w:t>
      </w:r>
      <w:r w:rsidR="009B1B3A" w:rsidRPr="00620603">
        <w:rPr>
          <w:rFonts w:ascii="Times New Roman" w:eastAsia="Times New Roman" w:hAnsi="Times New Roman" w:cs="Times New Roman"/>
          <w:sz w:val="28"/>
          <w:szCs w:val="28"/>
          <w:lang w:eastAsia="ru-RU"/>
        </w:rPr>
        <w:t>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w:t>
      </w:r>
    </w:p>
    <w:p w14:paraId="0FDE072F"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следят за надлежащим освещением улиц, дорог, качеством опор и светильников, осветительных установок, при нарушении или повреждении производят своевременный ремонт;</w:t>
      </w:r>
    </w:p>
    <w:p w14:paraId="53C647E7"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обеспечивают включение и отключение освещения, в том числе архитектурной подсветки и подсветки средств наружной информации в соответствии с установленным порядком;</w:t>
      </w:r>
    </w:p>
    <w:p w14:paraId="78C13ABD"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соблюдают правила установки, содержания, размещения и эксплуатации наружного освещения и оформления;</w:t>
      </w:r>
    </w:p>
    <w:p w14:paraId="27F74BFD"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своевременно производят замену фонарей наружного освещения. срок восстановления свечения отдельных светильников не должен превышать 2 суток с момента обнаружения неисправностей или поступления соответствующего сообщения.</w:t>
      </w:r>
    </w:p>
    <w:p w14:paraId="552AEEF8"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соблюдают правила устройства электроустановок;</w:t>
      </w:r>
    </w:p>
    <w:p w14:paraId="6B1E7390"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обеспечивают нормативную освещенность;</w:t>
      </w:r>
    </w:p>
    <w:p w14:paraId="0A44427E"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допускают размещения запаса кабеля вне распределительного муфтового шкафа;</w:t>
      </w:r>
    </w:p>
    <w:p w14:paraId="77B793E4"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предусматривают при проведении ремонтных работ объектов наружного освещения мероприятия по очистке воздушного пространства от бесхозных немаркированных подвесных кабелей связи и воздушно-кабельных переходов, </w:t>
      </w:r>
      <w:r w:rsidR="009B1B3A" w:rsidRPr="00620603">
        <w:rPr>
          <w:rFonts w:ascii="Times New Roman" w:eastAsia="Times New Roman" w:hAnsi="Times New Roman" w:cs="Times New Roman"/>
          <w:sz w:val="28"/>
          <w:szCs w:val="28"/>
          <w:lang w:eastAsia="ru-RU"/>
        </w:rPr>
        <w:lastRenderedPageBreak/>
        <w:t>хаотичных и нефункционирующих проводов и кабелей, относящихся к элементам наружного освещения.</w:t>
      </w:r>
    </w:p>
    <w:p w14:paraId="58B193E7"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8.27.</w:t>
      </w:r>
      <w:r w:rsidR="009B1B3A" w:rsidRPr="00620603">
        <w:rPr>
          <w:rFonts w:ascii="Times New Roman" w:eastAsia="Times New Roman" w:hAnsi="Times New Roman" w:cs="Times New Roman"/>
          <w:sz w:val="28"/>
          <w:szCs w:val="28"/>
          <w:lang w:eastAsia="ru-RU"/>
        </w:rPr>
        <w:t>Уборку территорий вокруг мачт и опор наружного освещения, расположенных на тротуарах, обеспечивают лица, ответственные за уборку тротуаров.</w:t>
      </w:r>
    </w:p>
    <w:p w14:paraId="2F83EB59"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8.28.</w:t>
      </w:r>
      <w:r w:rsidR="009B1B3A" w:rsidRPr="00620603">
        <w:rPr>
          <w:rFonts w:ascii="Times New Roman" w:eastAsia="Times New Roman" w:hAnsi="Times New Roman" w:cs="Times New Roman"/>
          <w:sz w:val="28"/>
          <w:szCs w:val="28"/>
          <w:lang w:eastAsia="ru-RU"/>
        </w:rPr>
        <w:t>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обеспечивают владельцы данных объектов.</w:t>
      </w:r>
    </w:p>
    <w:p w14:paraId="72E8746B"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8.29.</w:t>
      </w:r>
      <w:r w:rsidR="009B1B3A" w:rsidRPr="00620603">
        <w:rPr>
          <w:rFonts w:ascii="Times New Roman" w:eastAsia="Times New Roman" w:hAnsi="Times New Roman" w:cs="Times New Roman"/>
          <w:sz w:val="28"/>
          <w:szCs w:val="28"/>
          <w:lang w:eastAsia="ru-RU"/>
        </w:rPr>
        <w:t>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 Не допускается вывозить указанные типы ламп на городские свалки, мусороперерабатывающие заводы.</w:t>
      </w:r>
    </w:p>
    <w:p w14:paraId="5AC72AD3" w14:textId="77777777" w:rsidR="009B1B3A" w:rsidRPr="00620603"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8.30.</w:t>
      </w:r>
      <w:r w:rsidR="009B1B3A" w:rsidRPr="00620603">
        <w:rPr>
          <w:rFonts w:ascii="Times New Roman" w:eastAsia="Times New Roman" w:hAnsi="Times New Roman" w:cs="Times New Roman"/>
          <w:sz w:val="28"/>
          <w:szCs w:val="28"/>
          <w:lang w:eastAsia="ru-RU"/>
        </w:rPr>
        <w:t>Запрещается размещение уличных фонарей, торшеров, других источников наружного освещения в сочетании с застройкой и озеленением, создающих помехи участникам дорожного движения.</w:t>
      </w:r>
    </w:p>
    <w:p w14:paraId="25C2C788" w14:textId="77777777" w:rsidR="009B1B3A" w:rsidRPr="00620603" w:rsidRDefault="009B1B3A" w:rsidP="001B0642">
      <w:pPr>
        <w:spacing w:after="0" w:line="240" w:lineRule="auto"/>
        <w:ind w:firstLine="709"/>
        <w:jc w:val="both"/>
        <w:rPr>
          <w:rFonts w:ascii="Times New Roman" w:eastAsia="Times New Roman" w:hAnsi="Times New Roman" w:cs="Times New Roman"/>
          <w:sz w:val="28"/>
          <w:szCs w:val="28"/>
          <w:lang w:eastAsia="ru-RU"/>
        </w:rPr>
      </w:pPr>
    </w:p>
    <w:p w14:paraId="3C6D6EF1" w14:textId="77777777" w:rsidR="009B1B3A" w:rsidRPr="00620603" w:rsidRDefault="009B1B3A" w:rsidP="00D6058B">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IX</w:t>
      </w:r>
      <w:r w:rsidR="00396C2D" w:rsidRPr="00620603">
        <w:rPr>
          <w:rFonts w:ascii="Times New Roman" w:eastAsia="Times New Roman" w:hAnsi="Times New Roman" w:cs="Times New Roman"/>
          <w:b/>
          <w:sz w:val="28"/>
          <w:szCs w:val="28"/>
          <w:lang w:eastAsia="ru-RU"/>
        </w:rPr>
        <w:t>.</w:t>
      </w:r>
      <w:r w:rsidR="007C0DB6"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Организация озеленения территории муниципального образования, включая порядок создания, содержания, восстановления и охраны расположенных в границах муниципального образования газонов, цветников и иных территорий</w:t>
      </w:r>
      <w:r w:rsidR="00D6058B" w:rsidRPr="00620603">
        <w:rPr>
          <w:rFonts w:ascii="Times New Roman" w:eastAsia="Times New Roman" w:hAnsi="Times New Roman" w:cs="Times New Roman"/>
          <w:b/>
          <w:sz w:val="28"/>
          <w:szCs w:val="28"/>
          <w:lang w:eastAsia="ru-RU"/>
        </w:rPr>
        <w:t>, занятых зелеными насаждениями</w:t>
      </w:r>
    </w:p>
    <w:p w14:paraId="4D45F8C7" w14:textId="77777777" w:rsidR="009B1B3A" w:rsidRPr="00620603" w:rsidRDefault="00D6058B"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w:t>
      </w:r>
      <w:r w:rsidR="009B1B3A" w:rsidRPr="00620603">
        <w:rPr>
          <w:rFonts w:ascii="Times New Roman" w:eastAsia="Times New Roman" w:hAnsi="Times New Roman" w:cs="Times New Roman"/>
          <w:sz w:val="28"/>
          <w:szCs w:val="28"/>
          <w:lang w:eastAsia="ru-RU"/>
        </w:rPr>
        <w:t>Зеленый фонд города является составной частью природного комплекса города и включает в себя озелененные территории всех категорий и видов, образующие систему городского озеленения в пределах городской черты, а также озелененные территории, за пределами городской черты, переданный для экологической защиты и организации рекреации городского населения.</w:t>
      </w:r>
    </w:p>
    <w:p w14:paraId="1065D358" w14:textId="77777777" w:rsidR="009B1B3A" w:rsidRPr="00620603" w:rsidRDefault="00D6058B"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w:t>
      </w:r>
      <w:r w:rsidR="009B1B3A" w:rsidRPr="00620603">
        <w:rPr>
          <w:rFonts w:ascii="Times New Roman" w:eastAsia="Times New Roman" w:hAnsi="Times New Roman" w:cs="Times New Roman"/>
          <w:sz w:val="28"/>
          <w:szCs w:val="28"/>
          <w:lang w:eastAsia="ru-RU"/>
        </w:rPr>
        <w:t>Выделяются три основных категории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способам хозяйствования:</w:t>
      </w:r>
    </w:p>
    <w:p w14:paraId="2D69A3C6" w14:textId="77777777" w:rsidR="009B1B3A" w:rsidRPr="00620603" w:rsidRDefault="00D6058B"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озелененные территории общего пользования – территории, используемые для рекреации всего населения города. Расчет потребности в них рассчитывается на все городское население или жилого района, приезжих, туристов, иногородних торговцев и т.д.;</w:t>
      </w:r>
    </w:p>
    <w:p w14:paraId="48BC9D60" w14:textId="77777777" w:rsidR="009B1B3A" w:rsidRPr="00620603" w:rsidRDefault="00D6058B"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озелененные территории ограниченного пользования – территории в пределах жилой, промышленной застройки, территорий и организаций обслуживания населения и здравоохранения, образования, рассчитанные на пользование определенными группами населения;</w:t>
      </w:r>
    </w:p>
    <w:p w14:paraId="06EE396E" w14:textId="77777777" w:rsidR="009B1B3A" w:rsidRPr="00620603" w:rsidRDefault="00D6058B"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озелененные территории специального назначения – санитарно-защитные, водоохранные,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Федерального закона "Об особо охраняемых территориях". Расчет потребности </w:t>
      </w:r>
      <w:r w:rsidR="009B1B3A" w:rsidRPr="00620603">
        <w:rPr>
          <w:rFonts w:ascii="Times New Roman" w:eastAsia="Times New Roman" w:hAnsi="Times New Roman" w:cs="Times New Roman"/>
          <w:sz w:val="28"/>
          <w:szCs w:val="28"/>
          <w:lang w:eastAsia="ru-RU"/>
        </w:rPr>
        <w:lastRenderedPageBreak/>
        <w:t>в озелененных территориях данной категории ведется с учетом их функционального назначения.</w:t>
      </w:r>
    </w:p>
    <w:p w14:paraId="7C1DE45C" w14:textId="77777777" w:rsidR="009B1B3A" w:rsidRPr="00620603"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w:t>
      </w:r>
      <w:r w:rsidR="00894CE4" w:rsidRPr="00620603">
        <w:rPr>
          <w:rFonts w:ascii="Times New Roman" w:eastAsia="Times New Roman" w:hAnsi="Times New Roman" w:cs="Times New Roman"/>
          <w:sz w:val="28"/>
          <w:szCs w:val="28"/>
          <w:lang w:eastAsia="ru-RU"/>
        </w:rPr>
        <w:t xml:space="preserve">Создание зеленых насаждений осуществляется в соответствии со </w:t>
      </w:r>
      <w:r w:rsidR="00701E98" w:rsidRPr="00620603">
        <w:rPr>
          <w:rFonts w:ascii="Times New Roman" w:eastAsia="Times New Roman" w:hAnsi="Times New Roman" w:cs="Times New Roman"/>
          <w:sz w:val="28"/>
          <w:szCs w:val="28"/>
          <w:lang w:eastAsia="ru-RU"/>
        </w:rPr>
        <w:t>Схемой озеленения города, а так</w:t>
      </w:r>
      <w:r w:rsidR="00894CE4" w:rsidRPr="00620603">
        <w:rPr>
          <w:rFonts w:ascii="Times New Roman" w:eastAsia="Times New Roman" w:hAnsi="Times New Roman" w:cs="Times New Roman"/>
          <w:sz w:val="28"/>
          <w:szCs w:val="28"/>
          <w:lang w:eastAsia="ru-RU"/>
        </w:rPr>
        <w:t>же утвержденной документацией по планировке территории</w:t>
      </w:r>
      <w:r w:rsidR="009B1B3A" w:rsidRPr="00620603">
        <w:rPr>
          <w:rFonts w:ascii="Times New Roman" w:eastAsia="Times New Roman" w:hAnsi="Times New Roman" w:cs="Times New Roman"/>
          <w:sz w:val="28"/>
          <w:szCs w:val="28"/>
          <w:lang w:eastAsia="ru-RU"/>
        </w:rPr>
        <w:t>.</w:t>
      </w:r>
    </w:p>
    <w:p w14:paraId="21CE8E7E" w14:textId="77777777" w:rsidR="009B1B3A" w:rsidRPr="00620603"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w:t>
      </w:r>
      <w:r w:rsidR="009B1B3A" w:rsidRPr="00620603">
        <w:rPr>
          <w:rFonts w:ascii="Times New Roman" w:eastAsia="Times New Roman" w:hAnsi="Times New Roman" w:cs="Times New Roman"/>
          <w:sz w:val="28"/>
          <w:szCs w:val="28"/>
          <w:lang w:eastAsia="ru-RU"/>
        </w:rPr>
        <w:t>Создание зеленых насаждений на озелененных территориях общего пользования осуществляется за счет средств городского и иных бюджетов, а также средств организаций и граждан, полученных на добровольной основе.</w:t>
      </w:r>
    </w:p>
    <w:p w14:paraId="0C3D2F00" w14:textId="77777777" w:rsidR="009B1B3A" w:rsidRPr="00620603"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9.5.</w:t>
      </w:r>
      <w:r w:rsidR="009B1B3A" w:rsidRPr="00620603">
        <w:rPr>
          <w:rFonts w:ascii="Times New Roman" w:eastAsia="Times New Roman" w:hAnsi="Times New Roman" w:cs="Times New Roman"/>
          <w:sz w:val="28"/>
          <w:szCs w:val="28"/>
          <w:lang w:eastAsia="ru-RU"/>
        </w:rPr>
        <w:t>Создание зеленых насаждений на территориях ограниченного пользования проводится организациями и гражданами, осуществляющими функции заказчика, при строительстве объектов согласно проектной документации.</w:t>
      </w:r>
    </w:p>
    <w:p w14:paraId="2240C175" w14:textId="77777777" w:rsidR="009B1B3A" w:rsidRPr="00620603"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9.6.</w:t>
      </w:r>
      <w:r w:rsidR="009B1B3A" w:rsidRPr="00620603">
        <w:rPr>
          <w:rFonts w:ascii="Times New Roman" w:eastAsia="Times New Roman" w:hAnsi="Times New Roman" w:cs="Times New Roman"/>
          <w:sz w:val="28"/>
          <w:szCs w:val="28"/>
          <w:lang w:eastAsia="ru-RU"/>
        </w:rPr>
        <w:t>Создание зеленых насаждений на территориях специального назначения проводится за счет средств городского и иных бюджетов, а также средств организаций и граждан, осуществляющих функции заказчика при строительстве объектов согласно утвержденному проекту.</w:t>
      </w:r>
    </w:p>
    <w:p w14:paraId="294A70A9" w14:textId="77777777" w:rsidR="009B1B3A" w:rsidRPr="00620603"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9.7.</w:t>
      </w:r>
      <w:r w:rsidR="009B1B3A" w:rsidRPr="00620603">
        <w:rPr>
          <w:rFonts w:ascii="Times New Roman" w:eastAsia="Times New Roman" w:hAnsi="Times New Roman" w:cs="Times New Roman"/>
          <w:sz w:val="28"/>
          <w:szCs w:val="28"/>
          <w:lang w:eastAsia="ru-RU"/>
        </w:rPr>
        <w:t>Работы по содержанию и восстановлению парков, скверов, зеленых зон, использованию, охране, защите, воспроизводству зеленых насаждений осуществляют специализированные организации по договорам (контрактам) в пределах средств, предусмотренных в бюджете города на эти цели, а также средств организаций и граждан, полученных на добровольной основе.</w:t>
      </w:r>
    </w:p>
    <w:p w14:paraId="27D0BDFE" w14:textId="77777777" w:rsidR="009B1B3A" w:rsidRPr="00620603" w:rsidRDefault="00CB2211" w:rsidP="00721D8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9.8.</w:t>
      </w:r>
      <w:r w:rsidR="009B1B3A" w:rsidRPr="00620603">
        <w:rPr>
          <w:rFonts w:ascii="Times New Roman" w:eastAsia="Times New Roman" w:hAnsi="Times New Roman" w:cs="Times New Roman"/>
          <w:sz w:val="28"/>
          <w:szCs w:val="28"/>
          <w:lang w:eastAsia="ru-RU"/>
        </w:rPr>
        <w:t>Управление созданием, содержанием, охраной зе</w:t>
      </w:r>
      <w:r w:rsidR="00085D66" w:rsidRPr="00620603">
        <w:rPr>
          <w:rFonts w:ascii="Times New Roman" w:eastAsia="Times New Roman" w:hAnsi="Times New Roman" w:cs="Times New Roman"/>
          <w:sz w:val="28"/>
          <w:szCs w:val="28"/>
          <w:lang w:eastAsia="ru-RU"/>
        </w:rPr>
        <w:t>леных насаждений осуществляется муниципальным учреждением</w:t>
      </w:r>
      <w:r w:rsidR="00A15009" w:rsidRPr="00620603">
        <w:rPr>
          <w:rFonts w:ascii="Times New Roman" w:eastAsia="Times New Roman" w:hAnsi="Times New Roman" w:cs="Times New Roman"/>
          <w:sz w:val="28"/>
          <w:szCs w:val="28"/>
          <w:lang w:eastAsia="ru-RU"/>
        </w:rPr>
        <w:t>,</w:t>
      </w:r>
      <w:r w:rsidR="00A15009" w:rsidRPr="00620603">
        <w:t xml:space="preserve"> </w:t>
      </w:r>
      <w:r w:rsidR="00085D66" w:rsidRPr="00620603">
        <w:rPr>
          <w:rFonts w:ascii="Times New Roman" w:eastAsia="Times New Roman" w:hAnsi="Times New Roman" w:cs="Times New Roman"/>
          <w:sz w:val="28"/>
          <w:szCs w:val="28"/>
          <w:lang w:eastAsia="ru-RU"/>
        </w:rPr>
        <w:t>подведомственным</w:t>
      </w:r>
      <w:r w:rsidR="00A15009" w:rsidRPr="00620603">
        <w:rPr>
          <w:rFonts w:ascii="Times New Roman" w:eastAsia="Times New Roman" w:hAnsi="Times New Roman" w:cs="Times New Roman"/>
          <w:sz w:val="28"/>
          <w:szCs w:val="28"/>
          <w:lang w:eastAsia="ru-RU"/>
        </w:rPr>
        <w:t xml:space="preserve"> уполномоченному органу   администрации города</w:t>
      </w:r>
      <w:r w:rsidR="00554F12" w:rsidRPr="00620603">
        <w:rPr>
          <w:rFonts w:ascii="Times New Roman" w:eastAsia="Times New Roman" w:hAnsi="Times New Roman" w:cs="Times New Roman"/>
          <w:sz w:val="28"/>
          <w:szCs w:val="28"/>
          <w:lang w:eastAsia="ru-RU"/>
        </w:rPr>
        <w:t xml:space="preserve"> </w:t>
      </w:r>
      <w:r w:rsidR="00085D66" w:rsidRPr="00620603">
        <w:rPr>
          <w:rFonts w:ascii="Times New Roman" w:eastAsia="Times New Roman" w:hAnsi="Times New Roman" w:cs="Times New Roman"/>
          <w:sz w:val="28"/>
          <w:szCs w:val="28"/>
          <w:lang w:eastAsia="ru-RU"/>
        </w:rPr>
        <w:t xml:space="preserve">в сфере </w:t>
      </w:r>
      <w:r w:rsidR="00554F12" w:rsidRPr="00620603">
        <w:rPr>
          <w:rFonts w:ascii="Times New Roman" w:eastAsia="Times New Roman" w:hAnsi="Times New Roman" w:cs="Times New Roman"/>
          <w:sz w:val="28"/>
          <w:szCs w:val="28"/>
          <w:lang w:eastAsia="ru-RU"/>
        </w:rPr>
        <w:t>благоустройства и санитарной очистки</w:t>
      </w:r>
      <w:r w:rsidR="009B1B3A" w:rsidRPr="00620603">
        <w:rPr>
          <w:rFonts w:ascii="Times New Roman" w:eastAsia="Times New Roman" w:hAnsi="Times New Roman" w:cs="Times New Roman"/>
          <w:sz w:val="28"/>
          <w:szCs w:val="28"/>
          <w:lang w:eastAsia="ru-RU"/>
        </w:rPr>
        <w:t xml:space="preserve"> (далее – Учреждение).</w:t>
      </w:r>
    </w:p>
    <w:p w14:paraId="0E156E67" w14:textId="77777777" w:rsidR="009B1B3A" w:rsidRPr="00620603" w:rsidRDefault="00775C3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9.9.</w:t>
      </w:r>
      <w:r w:rsidR="009B1B3A" w:rsidRPr="00620603">
        <w:rPr>
          <w:rFonts w:ascii="Times New Roman" w:eastAsia="Times New Roman" w:hAnsi="Times New Roman" w:cs="Times New Roman"/>
          <w:sz w:val="28"/>
          <w:szCs w:val="28"/>
          <w:lang w:eastAsia="ru-RU"/>
        </w:rPr>
        <w:t>Зеленые насаждения являются обязательным элементом благоустройства территории.</w:t>
      </w:r>
    </w:p>
    <w:p w14:paraId="67391093" w14:textId="77777777" w:rsidR="009B1B3A" w:rsidRPr="00620603" w:rsidRDefault="00775C3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9.10.</w:t>
      </w:r>
      <w:r w:rsidR="009B1B3A" w:rsidRPr="00620603">
        <w:rPr>
          <w:rFonts w:ascii="Times New Roman" w:eastAsia="Times New Roman" w:hAnsi="Times New Roman" w:cs="Times New Roman"/>
          <w:sz w:val="28"/>
          <w:szCs w:val="28"/>
          <w:lang w:eastAsia="ru-RU"/>
        </w:rPr>
        <w:t>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14:paraId="133DC939" w14:textId="77777777" w:rsidR="00775C3C" w:rsidRPr="00620603" w:rsidRDefault="00775C3C" w:rsidP="00775C3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9.11.</w:t>
      </w:r>
      <w:r w:rsidR="009B1B3A" w:rsidRPr="00620603">
        <w:rPr>
          <w:rFonts w:ascii="Times New Roman" w:eastAsia="Times New Roman" w:hAnsi="Times New Roman" w:cs="Times New Roman"/>
          <w:sz w:val="28"/>
          <w:szCs w:val="28"/>
          <w:lang w:eastAsia="ru-RU"/>
        </w:rPr>
        <w:t>На территории города использу</w:t>
      </w:r>
      <w:r w:rsidRPr="00620603">
        <w:rPr>
          <w:rFonts w:ascii="Times New Roman" w:eastAsia="Times New Roman" w:hAnsi="Times New Roman" w:cs="Times New Roman"/>
          <w:sz w:val="28"/>
          <w:szCs w:val="28"/>
          <w:lang w:eastAsia="ru-RU"/>
        </w:rPr>
        <w:t>ются следующие виды озеленения:</w:t>
      </w:r>
    </w:p>
    <w:p w14:paraId="445D3FD0" w14:textId="77777777" w:rsidR="009B1B3A" w:rsidRPr="00620603" w:rsidRDefault="009B1B3A" w:rsidP="00775C3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стационарное - посадка растений в грунт;</w:t>
      </w:r>
    </w:p>
    <w:p w14:paraId="4865D991"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мобильное - посадка растений в специальные передвижные емкости (контейнеры, вазоны и т.п.).</w:t>
      </w:r>
    </w:p>
    <w:p w14:paraId="065862B3" w14:textId="77777777" w:rsidR="009B1B3A" w:rsidRPr="00620603" w:rsidRDefault="00775C3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9.12.</w:t>
      </w:r>
      <w:r w:rsidR="009B1B3A" w:rsidRPr="00620603">
        <w:rPr>
          <w:rFonts w:ascii="Times New Roman" w:eastAsia="Times New Roman" w:hAnsi="Times New Roman" w:cs="Times New Roman"/>
          <w:sz w:val="28"/>
          <w:szCs w:val="28"/>
          <w:lang w:eastAsia="ru-RU"/>
        </w:rPr>
        <w:t>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14:paraId="07CF2A66" w14:textId="77777777" w:rsidR="009B1B3A" w:rsidRPr="00620603" w:rsidRDefault="00775C3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9.13.</w:t>
      </w:r>
      <w:r w:rsidR="009B1B3A" w:rsidRPr="00620603">
        <w:rPr>
          <w:rFonts w:ascii="Times New Roman" w:eastAsia="Times New Roman" w:hAnsi="Times New Roman" w:cs="Times New Roman"/>
          <w:sz w:val="28"/>
          <w:szCs w:val="28"/>
          <w:lang w:eastAsia="ru-RU"/>
        </w:rPr>
        <w:t xml:space="preserve">Применяется периметральное озеленение, одиночные посадки деревьев и кустарников, цветники, мобильное озеленение. Площадки-лужайки </w:t>
      </w:r>
      <w:r w:rsidR="009B1B3A" w:rsidRPr="00620603">
        <w:rPr>
          <w:rFonts w:ascii="Times New Roman" w:eastAsia="Times New Roman" w:hAnsi="Times New Roman" w:cs="Times New Roman"/>
          <w:sz w:val="28"/>
          <w:szCs w:val="28"/>
          <w:lang w:eastAsia="ru-RU"/>
        </w:rPr>
        <w:lastRenderedPageBreak/>
        <w:t xml:space="preserve">должны быть окружены группами деревьев и кустарников, покрытие – из устойчивых к вытаптыванию видов трав. </w:t>
      </w:r>
    </w:p>
    <w:p w14:paraId="319A3577"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w:t>
      </w:r>
      <w:r w:rsidR="00E618E9" w:rsidRPr="00620603">
        <w:rPr>
          <w:rFonts w:ascii="Times New Roman" w:eastAsia="Times New Roman" w:hAnsi="Times New Roman" w:cs="Times New Roman"/>
          <w:sz w:val="28"/>
          <w:szCs w:val="28"/>
          <w:lang w:eastAsia="ru-RU"/>
        </w:rPr>
        <w:t>.14.</w:t>
      </w:r>
      <w:r w:rsidRPr="00620603">
        <w:rPr>
          <w:rFonts w:ascii="Times New Roman" w:eastAsia="Times New Roman" w:hAnsi="Times New Roman" w:cs="Times New Roman"/>
          <w:sz w:val="28"/>
          <w:szCs w:val="28"/>
          <w:lang w:eastAsia="ru-RU"/>
        </w:rPr>
        <w:t>Не допускается применение растений с шипами и ядовитыми плодами.</w:t>
      </w:r>
    </w:p>
    <w:p w14:paraId="0401E8BB" w14:textId="77777777" w:rsidR="009B1B3A" w:rsidRPr="00620603" w:rsidRDefault="00E618E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9.15.</w:t>
      </w:r>
      <w:r w:rsidR="009B1B3A" w:rsidRPr="00620603">
        <w:rPr>
          <w:rFonts w:ascii="Times New Roman" w:eastAsia="Times New Roman" w:hAnsi="Times New Roman" w:cs="Times New Roman"/>
          <w:sz w:val="28"/>
          <w:szCs w:val="28"/>
          <w:lang w:eastAsia="ru-RU"/>
        </w:rPr>
        <w:t xml:space="preserve">Проектная документация на создание и реконструкцию объектов озеленения разрабатывается в установленном порядке с учетом Правил создания, охраны и содержания зеленых насаждений в городах Российской Федерации, утвержденных приказом Госстроя России от 15.12.1999 г.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153.</w:t>
      </w:r>
    </w:p>
    <w:p w14:paraId="584A00E2" w14:textId="77777777" w:rsidR="009B1B3A" w:rsidRPr="00620603" w:rsidRDefault="00E618E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9.16.</w:t>
      </w:r>
      <w:r w:rsidR="009B1B3A" w:rsidRPr="00620603">
        <w:rPr>
          <w:rFonts w:ascii="Times New Roman" w:eastAsia="Times New Roman" w:hAnsi="Times New Roman" w:cs="Times New Roman"/>
          <w:sz w:val="28"/>
          <w:szCs w:val="28"/>
          <w:lang w:eastAsia="ru-RU"/>
        </w:rPr>
        <w:t xml:space="preserve">При проектировании озелененных пространств учитываются факторы биоразнообразия и непрерывности озелененных элементов городской среды, направленные в том числе на улучшение визуальных и экологических характеристик городской среды, обеспечение жителям города </w:t>
      </w:r>
      <w:r w:rsidR="001801AC" w:rsidRPr="00620603">
        <w:rPr>
          <w:rFonts w:ascii="Times New Roman" w:eastAsia="Times New Roman" w:hAnsi="Times New Roman" w:cs="Times New Roman"/>
          <w:sz w:val="28"/>
          <w:szCs w:val="28"/>
          <w:lang w:eastAsia="ru-RU"/>
        </w:rPr>
        <w:t xml:space="preserve">Нефтеюганска </w:t>
      </w:r>
      <w:r w:rsidR="009B1B3A" w:rsidRPr="00620603">
        <w:rPr>
          <w:rFonts w:ascii="Times New Roman" w:eastAsia="Times New Roman" w:hAnsi="Times New Roman" w:cs="Times New Roman"/>
          <w:sz w:val="28"/>
          <w:szCs w:val="28"/>
          <w:lang w:eastAsia="ru-RU"/>
        </w:rPr>
        <w:t>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w:t>
      </w:r>
    </w:p>
    <w:p w14:paraId="2A10CBB9" w14:textId="77777777" w:rsidR="009B1B3A" w:rsidRPr="00620603" w:rsidRDefault="00E618E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9.17.</w:t>
      </w:r>
      <w:r w:rsidR="009B1B3A" w:rsidRPr="00620603">
        <w:rPr>
          <w:rFonts w:ascii="Times New Roman" w:eastAsia="Times New Roman" w:hAnsi="Times New Roman" w:cs="Times New Roman"/>
          <w:sz w:val="28"/>
          <w:szCs w:val="28"/>
          <w:lang w:eastAsia="ru-RU"/>
        </w:rPr>
        <w:t xml:space="preserve">Проекты по озеленению разрабатываются по архитектурно-планировочным заданиям, выдаваемым уполномоченным органом </w:t>
      </w:r>
      <w:r w:rsidR="00527419"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дминистрации города, согласовываются с заинтересованными организациями, эксплуатирующими подземные и наземные коммуникации, органами государственной инспекции безопасности дорожного движения, после чего представляются на рассмотрение и согласование в Администрацию города, затем утверждаются заказчиком.</w:t>
      </w:r>
    </w:p>
    <w:p w14:paraId="61644814"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9.18.</w:t>
      </w:r>
      <w:r w:rsidR="009B1B3A" w:rsidRPr="00620603">
        <w:rPr>
          <w:rFonts w:ascii="Times New Roman" w:eastAsia="Times New Roman" w:hAnsi="Times New Roman" w:cs="Times New Roman"/>
          <w:sz w:val="28"/>
          <w:szCs w:val="28"/>
          <w:lang w:eastAsia="ru-RU"/>
        </w:rPr>
        <w:t xml:space="preserve">Юридические и физические лица, осуществляющие озеленение санитарно-защитных зон промышленных территорий, территорий у административных зданий и сооружений, многоквартирных домов, обязаны согласовывать размещение высаживаемой древесно-кустарниковой растительности </w:t>
      </w:r>
      <w:r w:rsidR="00816EAC" w:rsidRPr="00620603">
        <w:rPr>
          <w:rFonts w:ascii="Times New Roman" w:eastAsia="Times New Roman" w:hAnsi="Times New Roman" w:cs="Times New Roman"/>
          <w:sz w:val="28"/>
          <w:szCs w:val="28"/>
          <w:lang w:eastAsia="ru-RU"/>
        </w:rPr>
        <w:t xml:space="preserve">с </w:t>
      </w:r>
      <w:r w:rsidR="009B1B3A" w:rsidRPr="00620603">
        <w:rPr>
          <w:rFonts w:ascii="Times New Roman" w:eastAsia="Times New Roman" w:hAnsi="Times New Roman" w:cs="Times New Roman"/>
          <w:sz w:val="28"/>
          <w:szCs w:val="28"/>
          <w:lang w:eastAsia="ru-RU"/>
        </w:rPr>
        <w:t xml:space="preserve">уполномоченным органом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города </w:t>
      </w:r>
      <w:r w:rsidR="00816EAC" w:rsidRPr="00620603">
        <w:rPr>
          <w:rFonts w:ascii="Times New Roman" w:eastAsia="Times New Roman" w:hAnsi="Times New Roman" w:cs="Times New Roman"/>
          <w:sz w:val="28"/>
          <w:szCs w:val="28"/>
          <w:lang w:eastAsia="ru-RU"/>
        </w:rPr>
        <w:t>Нефтеюганска в сфере благоустройства и санитарной очистки</w:t>
      </w:r>
      <w:r w:rsidR="009B1B3A" w:rsidRPr="00620603">
        <w:rPr>
          <w:rFonts w:ascii="Times New Roman" w:eastAsia="Times New Roman" w:hAnsi="Times New Roman" w:cs="Times New Roman"/>
          <w:sz w:val="28"/>
          <w:szCs w:val="28"/>
          <w:lang w:eastAsia="ru-RU"/>
        </w:rPr>
        <w:t>.</w:t>
      </w:r>
    </w:p>
    <w:p w14:paraId="5F2E193B"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9.19.</w:t>
      </w:r>
      <w:r w:rsidR="009B1B3A" w:rsidRPr="00620603">
        <w:rPr>
          <w:rFonts w:ascii="Times New Roman" w:eastAsia="Times New Roman" w:hAnsi="Times New Roman" w:cs="Times New Roman"/>
          <w:sz w:val="28"/>
          <w:szCs w:val="28"/>
          <w:lang w:eastAsia="ru-RU"/>
        </w:rPr>
        <w:t xml:space="preserve">На стадии разработки проекта благоустройства определяется количество деревьев и кустарников, попадающих в зону строительства, определяются объемы вырубок и пересадок зеленых насаждений, осуществляется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w:t>
      </w:r>
      <w:proofErr w:type="spellStart"/>
      <w:r w:rsidR="009B1B3A" w:rsidRPr="00620603">
        <w:rPr>
          <w:rFonts w:ascii="Times New Roman" w:eastAsia="Times New Roman" w:hAnsi="Times New Roman" w:cs="Times New Roman"/>
          <w:sz w:val="28"/>
          <w:szCs w:val="28"/>
          <w:lang w:eastAsia="ru-RU"/>
        </w:rPr>
        <w:t>перечетной</w:t>
      </w:r>
      <w:proofErr w:type="spellEnd"/>
      <w:r w:rsidR="009B1B3A" w:rsidRPr="00620603">
        <w:rPr>
          <w:rFonts w:ascii="Times New Roman" w:eastAsia="Times New Roman" w:hAnsi="Times New Roman" w:cs="Times New Roman"/>
          <w:sz w:val="28"/>
          <w:szCs w:val="28"/>
          <w:lang w:eastAsia="ru-RU"/>
        </w:rPr>
        <w:t xml:space="preserve"> ведомостью (далее - </w:t>
      </w:r>
      <w:proofErr w:type="spellStart"/>
      <w:r w:rsidR="009B1B3A" w:rsidRPr="00620603">
        <w:rPr>
          <w:rFonts w:ascii="Times New Roman" w:eastAsia="Times New Roman" w:hAnsi="Times New Roman" w:cs="Times New Roman"/>
          <w:sz w:val="28"/>
          <w:szCs w:val="28"/>
          <w:lang w:eastAsia="ru-RU"/>
        </w:rPr>
        <w:t>дендроплан</w:t>
      </w:r>
      <w:proofErr w:type="spellEnd"/>
      <w:r w:rsidR="009B1B3A" w:rsidRPr="00620603">
        <w:rPr>
          <w:rFonts w:ascii="Times New Roman" w:eastAsia="Times New Roman" w:hAnsi="Times New Roman" w:cs="Times New Roman"/>
          <w:sz w:val="28"/>
          <w:szCs w:val="28"/>
          <w:lang w:eastAsia="ru-RU"/>
        </w:rPr>
        <w:t>).</w:t>
      </w:r>
    </w:p>
    <w:p w14:paraId="068AD0D7"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9.19.1.</w:t>
      </w:r>
      <w:r w:rsidR="009B1B3A" w:rsidRPr="00620603">
        <w:rPr>
          <w:rFonts w:ascii="Times New Roman" w:eastAsia="Times New Roman" w:hAnsi="Times New Roman" w:cs="Times New Roman"/>
          <w:sz w:val="28"/>
          <w:szCs w:val="28"/>
          <w:lang w:eastAsia="ru-RU"/>
        </w:rPr>
        <w:t xml:space="preserve">Составление </w:t>
      </w:r>
      <w:proofErr w:type="spellStart"/>
      <w:r w:rsidR="009B1B3A" w:rsidRPr="00620603">
        <w:rPr>
          <w:rFonts w:ascii="Times New Roman" w:eastAsia="Times New Roman" w:hAnsi="Times New Roman" w:cs="Times New Roman"/>
          <w:sz w:val="28"/>
          <w:szCs w:val="28"/>
          <w:lang w:eastAsia="ru-RU"/>
        </w:rPr>
        <w:t>дендроплана</w:t>
      </w:r>
      <w:proofErr w:type="spellEnd"/>
      <w:r w:rsidR="009B1B3A" w:rsidRPr="00620603">
        <w:rPr>
          <w:rFonts w:ascii="Times New Roman" w:eastAsia="Times New Roman" w:hAnsi="Times New Roman" w:cs="Times New Roman"/>
          <w:sz w:val="28"/>
          <w:szCs w:val="28"/>
          <w:lang w:eastAsia="ru-RU"/>
        </w:rPr>
        <w:t xml:space="preserve"> осуществляется на основании </w:t>
      </w:r>
      <w:proofErr w:type="spellStart"/>
      <w:r w:rsidR="009B1B3A" w:rsidRPr="00620603">
        <w:rPr>
          <w:rFonts w:ascii="Times New Roman" w:eastAsia="Times New Roman" w:hAnsi="Times New Roman" w:cs="Times New Roman"/>
          <w:sz w:val="28"/>
          <w:szCs w:val="28"/>
          <w:lang w:eastAsia="ru-RU"/>
        </w:rPr>
        <w:t>геоподосновы</w:t>
      </w:r>
      <w:proofErr w:type="spellEnd"/>
      <w:r w:rsidR="009B1B3A" w:rsidRPr="00620603">
        <w:rPr>
          <w:rFonts w:ascii="Times New Roman" w:eastAsia="Times New Roman" w:hAnsi="Times New Roman" w:cs="Times New Roman"/>
          <w:sz w:val="28"/>
          <w:szCs w:val="28"/>
          <w:lang w:eastAsia="ru-RU"/>
        </w:rPr>
        <w:t xml:space="preserve">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p w14:paraId="167A8ADF"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9.19.2.</w:t>
      </w:r>
      <w:r w:rsidR="009B1B3A" w:rsidRPr="00620603">
        <w:rPr>
          <w:rFonts w:ascii="Times New Roman" w:eastAsia="Times New Roman" w:hAnsi="Times New Roman" w:cs="Times New Roman"/>
          <w:sz w:val="28"/>
          <w:szCs w:val="28"/>
          <w:lang w:eastAsia="ru-RU"/>
        </w:rPr>
        <w:t xml:space="preserve">При разработке </w:t>
      </w:r>
      <w:proofErr w:type="spellStart"/>
      <w:r w:rsidR="009B1B3A" w:rsidRPr="00620603">
        <w:rPr>
          <w:rFonts w:ascii="Times New Roman" w:eastAsia="Times New Roman" w:hAnsi="Times New Roman" w:cs="Times New Roman"/>
          <w:sz w:val="28"/>
          <w:szCs w:val="28"/>
          <w:lang w:eastAsia="ru-RU"/>
        </w:rPr>
        <w:t>дендроплана</w:t>
      </w:r>
      <w:proofErr w:type="spellEnd"/>
      <w:r w:rsidR="009B1B3A" w:rsidRPr="00620603">
        <w:rPr>
          <w:rFonts w:ascii="Times New Roman" w:eastAsia="Times New Roman" w:hAnsi="Times New Roman" w:cs="Times New Roman"/>
          <w:sz w:val="28"/>
          <w:szCs w:val="28"/>
          <w:lang w:eastAsia="ru-RU"/>
        </w:rPr>
        <w:t xml:space="preserve"> сохраняется нумерация растений в соответствии с инвентаризационным планом.</w:t>
      </w:r>
    </w:p>
    <w:p w14:paraId="762E3A6A"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9.20.</w:t>
      </w:r>
      <w:r w:rsidR="009B1B3A" w:rsidRPr="00620603">
        <w:rPr>
          <w:rFonts w:ascii="Times New Roman" w:eastAsia="Times New Roman" w:hAnsi="Times New Roman" w:cs="Times New Roman"/>
          <w:sz w:val="28"/>
          <w:szCs w:val="28"/>
          <w:lang w:eastAsia="ru-RU"/>
        </w:rPr>
        <w:t xml:space="preserve">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w:t>
      </w:r>
      <w:r w:rsidR="009B1B3A" w:rsidRPr="00620603">
        <w:rPr>
          <w:rFonts w:ascii="Times New Roman" w:eastAsia="Times New Roman" w:hAnsi="Times New Roman" w:cs="Times New Roman"/>
          <w:sz w:val="28"/>
          <w:szCs w:val="28"/>
          <w:lang w:eastAsia="ru-RU"/>
        </w:rPr>
        <w:lastRenderedPageBreak/>
        <w:t>планировочных решений, инженерных коммуникаций и организации строительства.</w:t>
      </w:r>
    </w:p>
    <w:p w14:paraId="6683F78E"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9.21.</w:t>
      </w:r>
      <w:r w:rsidR="009B1B3A" w:rsidRPr="00620603">
        <w:rPr>
          <w:rFonts w:ascii="Times New Roman" w:eastAsia="Times New Roman" w:hAnsi="Times New Roman" w:cs="Times New Roman"/>
          <w:sz w:val="28"/>
          <w:szCs w:val="28"/>
          <w:lang w:eastAsia="ru-RU"/>
        </w:rPr>
        <w:t>При организации озеленения рекомендуется сохранять существующие ландшафты.</w:t>
      </w:r>
    </w:p>
    <w:p w14:paraId="6FBCF6F2"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9.22.</w:t>
      </w:r>
      <w:r w:rsidR="009B1B3A" w:rsidRPr="00620603">
        <w:rPr>
          <w:rFonts w:ascii="Times New Roman" w:eastAsia="Times New Roman" w:hAnsi="Times New Roman" w:cs="Times New Roman"/>
          <w:sz w:val="28"/>
          <w:szCs w:val="28"/>
          <w:lang w:eastAsia="ru-RU"/>
        </w:rPr>
        <w:t xml:space="preserve">Для озеленения рекомендуется использовать преимущественно многолетние виды и сорта растений, произрастающие в районах </w:t>
      </w:r>
      <w:r w:rsidR="00676A1A" w:rsidRPr="00620603">
        <w:rPr>
          <w:rFonts w:ascii="Times New Roman" w:eastAsia="Times New Roman" w:hAnsi="Times New Roman" w:cs="Times New Roman"/>
          <w:sz w:val="28"/>
          <w:szCs w:val="28"/>
          <w:lang w:eastAsia="ru-RU"/>
        </w:rPr>
        <w:t xml:space="preserve">приравненным к районам </w:t>
      </w:r>
      <w:r w:rsidR="009B1B3A" w:rsidRPr="00620603">
        <w:rPr>
          <w:rFonts w:ascii="Times New Roman" w:eastAsia="Times New Roman" w:hAnsi="Times New Roman" w:cs="Times New Roman"/>
          <w:sz w:val="28"/>
          <w:szCs w:val="28"/>
          <w:lang w:eastAsia="ru-RU"/>
        </w:rPr>
        <w:t>Крайнего севера и не нуждающиеся в специальном укрытии в зимний период.</w:t>
      </w:r>
    </w:p>
    <w:p w14:paraId="3F5AA57D"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9.23.</w:t>
      </w:r>
      <w:r w:rsidR="009B1B3A" w:rsidRPr="00620603">
        <w:rPr>
          <w:rFonts w:ascii="Times New Roman" w:eastAsia="Times New Roman" w:hAnsi="Times New Roman" w:cs="Times New Roman"/>
          <w:sz w:val="28"/>
          <w:szCs w:val="28"/>
          <w:lang w:eastAsia="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9B1B3A" w:rsidRPr="00620603">
        <w:rPr>
          <w:rFonts w:ascii="Times New Roman" w:eastAsia="Times New Roman" w:hAnsi="Times New Roman" w:cs="Times New Roman"/>
          <w:sz w:val="28"/>
          <w:szCs w:val="28"/>
          <w:lang w:eastAsia="ru-RU"/>
        </w:rPr>
        <w:t>комов</w:t>
      </w:r>
      <w:proofErr w:type="spellEnd"/>
      <w:r w:rsidR="009B1B3A" w:rsidRPr="00620603">
        <w:rPr>
          <w:rFonts w:ascii="Times New Roman" w:eastAsia="Times New Roman" w:hAnsi="Times New Roman" w:cs="Times New Roman"/>
          <w:sz w:val="28"/>
          <w:szCs w:val="28"/>
          <w:lang w:eastAsia="ru-RU"/>
        </w:rPr>
        <w:t>, ям и траншей для посадки насаждений определ</w:t>
      </w:r>
      <w:r w:rsidR="0022480C" w:rsidRPr="00620603">
        <w:rPr>
          <w:rFonts w:ascii="Times New Roman" w:eastAsia="Times New Roman" w:hAnsi="Times New Roman" w:cs="Times New Roman"/>
          <w:sz w:val="28"/>
          <w:szCs w:val="28"/>
          <w:lang w:eastAsia="ru-RU"/>
        </w:rPr>
        <w:t>енные нормативным правовым актом</w:t>
      </w:r>
      <w:r w:rsidR="009B1B3A"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Pr="00620603">
        <w:rPr>
          <w:rFonts w:ascii="Times New Roman" w:eastAsia="Times New Roman" w:hAnsi="Times New Roman" w:cs="Times New Roman"/>
          <w:sz w:val="28"/>
          <w:szCs w:val="28"/>
          <w:lang w:eastAsia="ru-RU"/>
        </w:rPr>
        <w:t>города Нефтеюганска</w:t>
      </w:r>
      <w:r w:rsidR="009B1B3A" w:rsidRPr="00620603">
        <w:rPr>
          <w:rFonts w:ascii="Times New Roman" w:eastAsia="Times New Roman" w:hAnsi="Times New Roman" w:cs="Times New Roman"/>
          <w:sz w:val="28"/>
          <w:szCs w:val="28"/>
          <w:lang w:eastAsia="ru-RU"/>
        </w:rPr>
        <w:t>.</w:t>
      </w:r>
    </w:p>
    <w:p w14:paraId="138B84C1"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9.24.</w:t>
      </w:r>
      <w:r w:rsidR="009B1B3A" w:rsidRPr="00620603">
        <w:rPr>
          <w:rFonts w:ascii="Times New Roman" w:eastAsia="Times New Roman" w:hAnsi="Times New Roman" w:cs="Times New Roman"/>
          <w:sz w:val="28"/>
          <w:szCs w:val="28"/>
          <w:lang w:eastAsia="ru-RU"/>
        </w:rPr>
        <w:t xml:space="preserve">Требуется соблюдать максимальное количество насаждений на различных территориях города,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определенные нормативным правовым актов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Pr="00620603">
        <w:rPr>
          <w:rFonts w:ascii="Times New Roman" w:eastAsia="Times New Roman" w:hAnsi="Times New Roman" w:cs="Times New Roman"/>
          <w:sz w:val="28"/>
          <w:szCs w:val="28"/>
          <w:lang w:eastAsia="ru-RU"/>
        </w:rPr>
        <w:t>города Нефтеюганска.</w:t>
      </w:r>
      <w:r w:rsidR="009B1B3A" w:rsidRPr="00620603">
        <w:rPr>
          <w:rFonts w:ascii="Times New Roman" w:eastAsia="Times New Roman" w:hAnsi="Times New Roman" w:cs="Times New Roman"/>
          <w:sz w:val="28"/>
          <w:szCs w:val="28"/>
          <w:lang w:eastAsia="ru-RU"/>
        </w:rPr>
        <w:t xml:space="preserve"> </w:t>
      </w:r>
    </w:p>
    <w:p w14:paraId="6A709982"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9.25.</w:t>
      </w:r>
      <w:r w:rsidR="009B1B3A" w:rsidRPr="00620603">
        <w:rPr>
          <w:rFonts w:ascii="Times New Roman" w:eastAsia="Times New Roman" w:hAnsi="Times New Roman" w:cs="Times New Roman"/>
          <w:sz w:val="28"/>
          <w:szCs w:val="28"/>
          <w:lang w:eastAsia="ru-RU"/>
        </w:rPr>
        <w:t>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города требуется:</w:t>
      </w:r>
    </w:p>
    <w:p w14:paraId="7CBDEF4F"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1D9296CC"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учитывать степень техногенных нагрузок от прилегающих территорий;</w:t>
      </w:r>
    </w:p>
    <w:p w14:paraId="1BAFD592"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подбор адаптированных пород посадочного материала с учетом характеристик их устойчивости к воздействию антропогенных факторов.</w:t>
      </w:r>
    </w:p>
    <w:p w14:paraId="43A10420"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9.26.</w:t>
      </w:r>
      <w:r w:rsidR="009B1B3A" w:rsidRPr="00620603">
        <w:rPr>
          <w:rFonts w:ascii="Times New Roman" w:eastAsia="Times New Roman" w:hAnsi="Times New Roman" w:cs="Times New Roman"/>
          <w:sz w:val="28"/>
          <w:szCs w:val="28"/>
          <w:lang w:eastAsia="ru-RU"/>
        </w:rPr>
        <w:t>При озеленении территории общего пользования и объектов рекреации выполняется устройство газонов, цветочное оформление и т.д.</w:t>
      </w:r>
    </w:p>
    <w:p w14:paraId="13282169"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05966E33" w14:textId="77777777" w:rsidR="002640D2"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9.27.</w:t>
      </w:r>
      <w:r w:rsidR="009B1B3A" w:rsidRPr="00620603">
        <w:rPr>
          <w:rFonts w:ascii="Times New Roman" w:eastAsia="Times New Roman" w:hAnsi="Times New Roman" w:cs="Times New Roman"/>
          <w:sz w:val="28"/>
          <w:szCs w:val="28"/>
          <w:lang w:eastAsia="ru-RU"/>
        </w:rPr>
        <w:t>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w:t>
      </w:r>
    </w:p>
    <w:p w14:paraId="770E3EB7"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Запрещается высадка деревьев и кустарников непосредственно на действующих сетях тепло-, водоснабжения.</w:t>
      </w:r>
    </w:p>
    <w:p w14:paraId="7888E86A"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9.28.</w:t>
      </w:r>
      <w:r w:rsidR="009B1B3A" w:rsidRPr="00620603">
        <w:rPr>
          <w:rFonts w:ascii="Times New Roman" w:eastAsia="Times New Roman" w:hAnsi="Times New Roman" w:cs="Times New Roman"/>
          <w:sz w:val="28"/>
          <w:szCs w:val="28"/>
          <w:lang w:eastAsia="ru-RU"/>
        </w:rPr>
        <w:t xml:space="preserve">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выбирают ведущий по </w:t>
      </w:r>
      <w:r w:rsidR="009B1B3A" w:rsidRPr="00620603">
        <w:rPr>
          <w:rFonts w:ascii="Times New Roman" w:eastAsia="Times New Roman" w:hAnsi="Times New Roman" w:cs="Times New Roman"/>
          <w:sz w:val="28"/>
          <w:szCs w:val="28"/>
          <w:lang w:eastAsia="ru-RU"/>
        </w:rPr>
        <w:lastRenderedPageBreak/>
        <w:t>интенсивности и (или) наиболее значимый для функционального назначения территории следующих типов:</w:t>
      </w:r>
    </w:p>
    <w:p w14:paraId="3749271D"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защиты от ветра используются зеленые насаждения ажурной конструкции с вертикальной сомкнутостью полога 60 - 70%;</w:t>
      </w:r>
    </w:p>
    <w:p w14:paraId="0C6E6013" w14:textId="77777777" w:rsidR="009B1B3A" w:rsidRPr="00620603" w:rsidRDefault="00527419"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шумозащитные насаждения проектируются в виде однорядных или многорядных рядовых посадок, обеспечивая в ряду расстояния между стволами взрослых деревьев 8 - 10 м (с широкой кроной), 5 - 6 м (со средней кроной), 3 - 4 м (с узкой кроной), </w:t>
      </w:r>
      <w:proofErr w:type="spellStart"/>
      <w:r w:rsidR="009B1B3A" w:rsidRPr="00620603">
        <w:rPr>
          <w:rFonts w:ascii="Times New Roman" w:eastAsia="Times New Roman" w:hAnsi="Times New Roman" w:cs="Times New Roman"/>
          <w:sz w:val="28"/>
          <w:szCs w:val="28"/>
          <w:lang w:eastAsia="ru-RU"/>
        </w:rPr>
        <w:t>подкроновое</w:t>
      </w:r>
      <w:proofErr w:type="spellEnd"/>
      <w:r w:rsidR="009B1B3A" w:rsidRPr="00620603">
        <w:rPr>
          <w:rFonts w:ascii="Times New Roman" w:eastAsia="Times New Roman" w:hAnsi="Times New Roman" w:cs="Times New Roman"/>
          <w:sz w:val="28"/>
          <w:szCs w:val="28"/>
          <w:lang w:eastAsia="ru-RU"/>
        </w:rPr>
        <w:t xml:space="preserve"> пространство заполняют рядами кустарника;</w:t>
      </w:r>
    </w:p>
    <w:p w14:paraId="016878E5"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9B1B3A" w:rsidRPr="00620603">
        <w:rPr>
          <w:rFonts w:ascii="Times New Roman" w:eastAsia="Times New Roman" w:hAnsi="Times New Roman" w:cs="Times New Roman"/>
          <w:sz w:val="28"/>
          <w:szCs w:val="28"/>
          <w:lang w:eastAsia="ru-RU"/>
        </w:rPr>
        <w:t>несмыкание</w:t>
      </w:r>
      <w:proofErr w:type="spellEnd"/>
      <w:r w:rsidR="009B1B3A" w:rsidRPr="00620603">
        <w:rPr>
          <w:rFonts w:ascii="Times New Roman" w:eastAsia="Times New Roman" w:hAnsi="Times New Roman" w:cs="Times New Roman"/>
          <w:sz w:val="28"/>
          <w:szCs w:val="28"/>
          <w:lang w:eastAsia="ru-RU"/>
        </w:rPr>
        <w:t xml:space="preserve"> крон);</w:t>
      </w:r>
    </w:p>
    <w:p w14:paraId="1FF2A151"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жители города обеспечиваются качественными озелененными территориями в шаговой доступности от дома. Зеленые пространства проектируют приспособленными для активного использования с учетом концепции устойчивого развития и бережного отношения к окружающей среде.</w:t>
      </w:r>
    </w:p>
    <w:p w14:paraId="3A2355C7"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9.29.</w:t>
      </w:r>
      <w:r w:rsidR="009B1B3A" w:rsidRPr="00620603">
        <w:rPr>
          <w:rFonts w:ascii="Times New Roman" w:eastAsia="Times New Roman" w:hAnsi="Times New Roman" w:cs="Times New Roman"/>
          <w:sz w:val="28"/>
          <w:szCs w:val="28"/>
          <w:lang w:eastAsia="ru-RU"/>
        </w:rPr>
        <w:t>Посадка деревьев в охранных зонах линейных объектов (линий электропередач) не допускается.</w:t>
      </w:r>
    </w:p>
    <w:p w14:paraId="789E7EDB"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9.30.</w:t>
      </w:r>
      <w:r w:rsidR="009B1B3A" w:rsidRPr="00620603">
        <w:rPr>
          <w:rFonts w:ascii="Times New Roman" w:eastAsia="Times New Roman" w:hAnsi="Times New Roman" w:cs="Times New Roman"/>
          <w:sz w:val="28"/>
          <w:szCs w:val="28"/>
          <w:lang w:eastAsia="ru-RU"/>
        </w:rPr>
        <w:t xml:space="preserve">Содержание зеленых насаждений производится владельцами земельных участков, занятых зелеными насаждениями, либо лицами, в пользовании которых находятся озелененные территории (территории, занятые зеленными насаждениями) в соответствии с договором. </w:t>
      </w:r>
    </w:p>
    <w:p w14:paraId="73758BB2"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Содержание озелененных территорий ограниченного пользования возлагается на землепользователей в границах, закрепленных (отведенных) территорий.</w:t>
      </w:r>
    </w:p>
    <w:p w14:paraId="7F7D1A7B"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Содержание озелененных территории специального назначения производится за счет их владельцев.</w:t>
      </w:r>
    </w:p>
    <w:p w14:paraId="7D6DD365"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9.31.</w:t>
      </w:r>
      <w:r w:rsidR="009B1B3A" w:rsidRPr="00620603">
        <w:rPr>
          <w:rFonts w:ascii="Times New Roman" w:eastAsia="Times New Roman" w:hAnsi="Times New Roman" w:cs="Times New Roman"/>
          <w:sz w:val="28"/>
          <w:szCs w:val="28"/>
          <w:lang w:eastAsia="ru-RU"/>
        </w:rPr>
        <w:t>Уход за зелеными насаждениями включает в себя с учетом климатических условий:</w:t>
      </w:r>
    </w:p>
    <w:p w14:paraId="7953CD7D"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своевременный полив зеленых насаждений с обеспечением соответствующих для каждого вида (породы) зеленых насаждений норм и кратности, наличие поливочных гидрантов; проведение иных необходимых агротехнических мероприятий: рыхление, обрезка, сушка, борьба с вредителями и болезнями растений, скашивание травы;</w:t>
      </w:r>
    </w:p>
    <w:p w14:paraId="1EFF21BC"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дождевание и обмыв крон деревьев и кустарников;</w:t>
      </w:r>
    </w:p>
    <w:p w14:paraId="3CBDDD5F"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внесение органических и минеральных удобрений;</w:t>
      </w:r>
    </w:p>
    <w:p w14:paraId="5AE26891"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рыхление почвы, мульчирование и утепление;</w:t>
      </w:r>
    </w:p>
    <w:p w14:paraId="3AD26176"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санитарную, омолаживающую, формовочную обрезку крон деревьев, стрижку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живой</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изгороди, цветников, территорий, занятых зелеными насаждениями;</w:t>
      </w:r>
    </w:p>
    <w:p w14:paraId="33F1BD17"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устройство приствольных кругов;</w:t>
      </w:r>
    </w:p>
    <w:p w14:paraId="5BEFF14C"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снос больных, сухостойных и аварийных деревьев и кустарников;</w:t>
      </w:r>
    </w:p>
    <w:p w14:paraId="1F08D790" w14:textId="77777777" w:rsid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скашивание травяного покрова на газонах высотой более 10 см, борьбу с сорняками, уборку опавших листьев;</w:t>
      </w:r>
    </w:p>
    <w:p w14:paraId="314278D2"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проводить своевременный ремонт ограждений зеленых насаждений.</w:t>
      </w:r>
    </w:p>
    <w:p w14:paraId="5E21CB08"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9.32</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Лица, указанные в пункте 9.30 настоящих Правил, обязаны своевременно осуществлять:</w:t>
      </w:r>
    </w:p>
    <w:p w14:paraId="5176DB54"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7C91528"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принимать меры в случаях массового появления вредителей и болезней, производить замазку ран и дупел на деревьях;</w:t>
      </w:r>
    </w:p>
    <w:p w14:paraId="583D9218" w14:textId="77777777" w:rsid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комплексный уход за газонами, систематический покос газонов и иной травянистой растит</w:t>
      </w:r>
      <w:r w:rsidR="003F01D4" w:rsidRPr="00620603">
        <w:rPr>
          <w:rFonts w:ascii="Times New Roman" w:eastAsia="Times New Roman" w:hAnsi="Times New Roman" w:cs="Times New Roman"/>
          <w:sz w:val="28"/>
          <w:szCs w:val="28"/>
          <w:lang w:eastAsia="ru-RU"/>
        </w:rPr>
        <w:t>ельности при высоте более 10 см</w:t>
      </w:r>
      <w:r w:rsidR="009B1B3A" w:rsidRPr="00620603">
        <w:rPr>
          <w:rFonts w:ascii="Times New Roman" w:eastAsia="Times New Roman" w:hAnsi="Times New Roman" w:cs="Times New Roman"/>
          <w:sz w:val="28"/>
          <w:szCs w:val="28"/>
          <w:lang w:eastAsia="ru-RU"/>
        </w:rPr>
        <w:t>;</w:t>
      </w:r>
    </w:p>
    <w:p w14:paraId="4D1A9881" w14:textId="77777777" w:rsidR="00504699" w:rsidRPr="00620603" w:rsidRDefault="00504699" w:rsidP="00504699">
      <w:pPr>
        <w:spacing w:after="0" w:line="240" w:lineRule="auto"/>
        <w:ind w:firstLine="709"/>
        <w:jc w:val="both"/>
        <w:rPr>
          <w:rFonts w:ascii="Times New Roman" w:eastAsia="Times New Roman" w:hAnsi="Times New Roman" w:cs="Times New Roman"/>
          <w:sz w:val="28"/>
          <w:szCs w:val="28"/>
          <w:lang w:eastAsia="ru-RU"/>
        </w:rPr>
      </w:pPr>
      <w:r w:rsidRPr="00C00F56">
        <w:rPr>
          <w:rFonts w:ascii="Times New Roman" w:eastAsia="Times New Roman" w:hAnsi="Times New Roman" w:cs="Times New Roman"/>
          <w:sz w:val="28"/>
          <w:szCs w:val="28"/>
          <w:lang w:eastAsia="ru-RU"/>
        </w:rPr>
        <w:t>-уборку скошенной травы не позднее чем на следующий день после дня завершения работ по ее кошению;</w:t>
      </w:r>
    </w:p>
    <w:p w14:paraId="10597B63"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проводить своевременный ремонт ограждений зеленых насаждений.</w:t>
      </w:r>
    </w:p>
    <w:p w14:paraId="53DF355E"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вдоль объектов пешеходных коммуникаций и по периметру площадок производить покос травы.</w:t>
      </w:r>
    </w:p>
    <w:p w14:paraId="350F3E07"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9.33</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Подсев газонных трав на газонах производится по мере необходимости. Используются устойчивые к вытаптыванию сорта трав. Полив газонов и цветников производится в утреннее или вечернее время по мере необходимости.</w:t>
      </w:r>
    </w:p>
    <w:p w14:paraId="24CB5515"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9.34</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Погибшие и потерявшие декоративный вид цветы в цветниках и вазонах удаляются сразу с одновременной подсадкой новых растений либо иным декоративным оформлением.</w:t>
      </w:r>
    </w:p>
    <w:p w14:paraId="278BC57F"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9.35</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w:t>
      </w:r>
    </w:p>
    <w:p w14:paraId="38245BD3"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w:t>
      </w:r>
      <w:r w:rsidR="00A32E4C" w:rsidRPr="00620603">
        <w:rPr>
          <w:rFonts w:ascii="Times New Roman" w:eastAsia="Times New Roman" w:hAnsi="Times New Roman" w:cs="Times New Roman"/>
          <w:sz w:val="28"/>
          <w:szCs w:val="28"/>
          <w:lang w:eastAsia="ru-RU"/>
        </w:rPr>
        <w:t>6</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охранных зонах электрических линий подрезку крон деревьев осуществляют собственники линий.</w:t>
      </w:r>
    </w:p>
    <w:p w14:paraId="65E37A74"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9.37</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Охрана и защита зеленых насаждений. </w:t>
      </w:r>
    </w:p>
    <w:p w14:paraId="62DD94F2"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14:paraId="69A7FBD3"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9.38</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территориях, занятых зелеными насаждениями общего и ограниченного пользования, запрещается предоставление земельных участков для строительства зданий и сооружений.</w:t>
      </w:r>
    </w:p>
    <w:p w14:paraId="6C74CDC7"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Изменение вида использования земельных участков, занятых зелеными насаждениями общего пользования, осуществляется на основании действующего законодательства.</w:t>
      </w:r>
    </w:p>
    <w:p w14:paraId="58073C5C"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9.39</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Информация о количестве, видовом составе и восстановительной стоимости зеленых насаждений, подлежащих вырубке или пересадке в результате реализации проекта капитального строительства, а также о земельных участках, подлежащих компенсационному озеленению, включается в раздел об охране окружающей природной среды проектов.</w:t>
      </w:r>
    </w:p>
    <w:p w14:paraId="28A37302"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9.40</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Физические лица, должностные лица, индивидуальные предприниматели и юридические лица обязаны осуществлять меры по </w:t>
      </w:r>
      <w:r w:rsidR="009B1B3A" w:rsidRPr="00620603">
        <w:rPr>
          <w:rFonts w:ascii="Times New Roman" w:eastAsia="Times New Roman" w:hAnsi="Times New Roman" w:cs="Times New Roman"/>
          <w:sz w:val="28"/>
          <w:szCs w:val="28"/>
          <w:lang w:eastAsia="ru-RU"/>
        </w:rPr>
        <w:lastRenderedPageBreak/>
        <w:t>сохранению зеленых насаждений, не допускать действий или бездействия, способных привести к повреждению или уничтожению зеленых насаждений, также предпринимать соответствующие меры по защите находящихся в их ведении зеленых насаждений.</w:t>
      </w:r>
    </w:p>
    <w:p w14:paraId="217FE88C"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9.41</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озелененных территориях общего пользования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14:paraId="43090E03"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9.42</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территории, занятой зелеными насаждениями, запрещается:</w:t>
      </w:r>
    </w:p>
    <w:p w14:paraId="4D6B6A0C"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складировать любые материалы, устраивать свалки мусора, снега и льда, за исключением снега, полученного от расчистки садово-парковых дорожек, разжигать костры;</w:t>
      </w:r>
    </w:p>
    <w:p w14:paraId="2CD029D9"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проезд и стоянки автомашин, мотоциклов, велосипедов и других видов транспорта;</w:t>
      </w:r>
    </w:p>
    <w:p w14:paraId="48E23B5B"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использовать деревья в качестве столбов для укрепления оград, светильников и прочих предметов, вколачивать в них гвозди и наносить другие повреждения;</w:t>
      </w:r>
    </w:p>
    <w:p w14:paraId="2A0BDD83"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рвать цветы и ломать ветви деревьев и кустарников;</w:t>
      </w:r>
    </w:p>
    <w:p w14:paraId="243DC10F"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выкапывать рассаду цветов, саженцы кустарников и деревьев;</w:t>
      </w:r>
    </w:p>
    <w:p w14:paraId="70242773"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снимать с цветников и газонов растительный слой земли.</w:t>
      </w:r>
    </w:p>
    <w:p w14:paraId="360A6029"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постройки, за исключением застроек, предназначенных для обеспечения их функционирования и обслуживания;</w:t>
      </w:r>
    </w:p>
    <w:p w14:paraId="4717E8A0"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самовольную посадку и вырубку деревьев и кустарников, уничтожение газонов и цветников;</w:t>
      </w:r>
    </w:p>
    <w:p w14:paraId="7B4412E5"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14:paraId="7D95D40C"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кататься на лыжах и санках на объектах озеленения;</w:t>
      </w:r>
    </w:p>
    <w:p w14:paraId="77F4D01C"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подвешивать к деревьям и иным зеленым насаждениям гамаки, качели, турники, веревки для сушки белья, крепить к деревьям средства наружной рекламы и информации, указатели,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14:paraId="05E0B6D7"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размещать средства </w:t>
      </w:r>
      <w:r w:rsidR="00957032" w:rsidRPr="00620603">
        <w:rPr>
          <w:rFonts w:ascii="Times New Roman" w:eastAsia="Times New Roman" w:hAnsi="Times New Roman" w:cs="Times New Roman"/>
          <w:sz w:val="28"/>
          <w:szCs w:val="28"/>
          <w:lang w:eastAsia="ru-RU"/>
        </w:rPr>
        <w:t xml:space="preserve">информационные конструкции </w:t>
      </w:r>
      <w:r w:rsidR="009B1B3A" w:rsidRPr="00620603">
        <w:rPr>
          <w:rFonts w:ascii="Times New Roman" w:eastAsia="Times New Roman" w:hAnsi="Times New Roman" w:cs="Times New Roman"/>
          <w:sz w:val="28"/>
          <w:szCs w:val="28"/>
          <w:lang w:eastAsia="ru-RU"/>
        </w:rPr>
        <w:t>агитационные материалы, технические конструкции, средства информационного обеспечения участников дорожного движения;</w:t>
      </w:r>
    </w:p>
    <w:p w14:paraId="18D3028A"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14:paraId="721536F4"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складировать строительные и прочие материалы,</w:t>
      </w:r>
      <w:r w:rsidR="008B4218" w:rsidRPr="00620603">
        <w:rPr>
          <w:rFonts w:ascii="Times New Roman" w:eastAsia="Times New Roman" w:hAnsi="Times New Roman" w:cs="Times New Roman"/>
          <w:sz w:val="28"/>
          <w:szCs w:val="28"/>
          <w:lang w:eastAsia="ru-RU"/>
        </w:rPr>
        <w:t xml:space="preserve"> механизмы, оборудование,</w:t>
      </w:r>
      <w:r w:rsidR="009B1B3A" w:rsidRPr="00620603">
        <w:rPr>
          <w:rFonts w:ascii="Times New Roman" w:eastAsia="Times New Roman" w:hAnsi="Times New Roman" w:cs="Times New Roman"/>
          <w:sz w:val="28"/>
          <w:szCs w:val="28"/>
          <w:lang w:eastAsia="ru-RU"/>
        </w:rPr>
        <w:t xml:space="preserve"> отходы, мусор, противогололедные материалы и иные вредные вещества, а также загрязненный песком и противогололедными реагентами снег, сколы льда;</w:t>
      </w:r>
    </w:p>
    <w:p w14:paraId="32EA3224"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раскопку под огороды;</w:t>
      </w:r>
    </w:p>
    <w:p w14:paraId="5D926086" w14:textId="77777777" w:rsidR="008B4218" w:rsidRPr="00620603" w:rsidRDefault="008B4218"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-добывать растительную землю с озелененных территорий;</w:t>
      </w:r>
    </w:p>
    <w:p w14:paraId="538DDF87"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выгуливать на газонах и цветниках домашних животных;</w:t>
      </w:r>
    </w:p>
    <w:p w14:paraId="04C518A3"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использовать роторные снегоуборочные машины без специальных направляющих устройств, исключающих попадание снега на насаждения;</w:t>
      </w:r>
    </w:p>
    <w:p w14:paraId="184EC97C"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сжигать листья, траву, ветки, а также осуществлять их смет в лотки и иные водопропускные устройства;</w:t>
      </w:r>
    </w:p>
    <w:p w14:paraId="21944A3A"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сбрасывать смет и мусор на газоны;</w:t>
      </w:r>
    </w:p>
    <w:p w14:paraId="50F0650B"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14:paraId="316125E6"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надрезать деревья для добычи сока, смолы, наносить им иные механические повреждения;</w:t>
      </w:r>
    </w:p>
    <w:p w14:paraId="76F7A64B"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14:paraId="15B37EDD" w14:textId="77777777" w:rsidR="009B1B3A" w:rsidRPr="00620603"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обнажать корни деревьев на расстоянии ближе 1,5 м от ствола и засыпать шейки деревьев зе</w:t>
      </w:r>
      <w:r w:rsidR="007F5292" w:rsidRPr="00620603">
        <w:rPr>
          <w:rFonts w:ascii="Times New Roman" w:eastAsia="Times New Roman" w:hAnsi="Times New Roman" w:cs="Times New Roman"/>
          <w:sz w:val="28"/>
          <w:szCs w:val="28"/>
          <w:lang w:eastAsia="ru-RU"/>
        </w:rPr>
        <w:t>млей или строительными отходами;</w:t>
      </w:r>
    </w:p>
    <w:p w14:paraId="2216A241" w14:textId="77777777" w:rsidR="007F5292" w:rsidRPr="00620603" w:rsidRDefault="007F5292" w:rsidP="0005513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-выкладка, демонстрация и продажа товара.</w:t>
      </w:r>
    </w:p>
    <w:p w14:paraId="595B5368"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9.43</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Защита зеленых насаждений от вредителей и болезней обеспечивается использованием сертифицированных семян, систематическим наблюдением за состоянием зеленых насаждений, своевременным выявлением очагов вредителей и болезней, мерами по профилактике возникновения указанных очагов, их локализации и ликвидации.</w:t>
      </w:r>
    </w:p>
    <w:p w14:paraId="1F9B94AD"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Мероприятия по защите зеленых насаждений от вредителей и болезней осуществляются в соответствии с санитарными правилами.</w:t>
      </w:r>
    </w:p>
    <w:p w14:paraId="2EA366CC"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9.44</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Снос зеленых насаждений и компенсационное озеленение.</w:t>
      </w:r>
    </w:p>
    <w:p w14:paraId="4DAB718E"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Снос зеленых насаждений - уничтожение зеленых насаждений путем рубки, спиливания или выкапывания, которое повлекло их гибель или утрату в качестве элемента ландшафта.</w:t>
      </w:r>
    </w:p>
    <w:p w14:paraId="45303F6F"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Не допускается повреждение зеленых насаждений, в том числе с применением механизмов, автомототранспортных средств, самоходных машин и других видов техники.</w:t>
      </w:r>
    </w:p>
    <w:p w14:paraId="66FE5FE9"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9.45</w:t>
      </w:r>
      <w:r w:rsidR="00414186" w:rsidRPr="00620603">
        <w:rPr>
          <w:rFonts w:ascii="Times New Roman" w:eastAsia="Times New Roman" w:hAnsi="Times New Roman" w:cs="Times New Roman"/>
          <w:sz w:val="28"/>
          <w:szCs w:val="28"/>
          <w:lang w:eastAsia="ru-RU"/>
        </w:rPr>
        <w:t>.</w:t>
      </w:r>
      <w:r w:rsidR="00F60210" w:rsidRPr="00620603">
        <w:rPr>
          <w:rFonts w:ascii="Times New Roman" w:eastAsia="Times New Roman" w:hAnsi="Times New Roman" w:cs="Times New Roman"/>
          <w:sz w:val="28"/>
          <w:szCs w:val="28"/>
          <w:lang w:eastAsia="ru-RU"/>
        </w:rPr>
        <w:t>Вырубка</w:t>
      </w:r>
      <w:r w:rsidR="009B1B3A" w:rsidRPr="00620603">
        <w:rPr>
          <w:rFonts w:ascii="Times New Roman" w:eastAsia="Times New Roman" w:hAnsi="Times New Roman" w:cs="Times New Roman"/>
          <w:sz w:val="28"/>
          <w:szCs w:val="28"/>
          <w:lang w:eastAsia="ru-RU"/>
        </w:rPr>
        <w:t xml:space="preserve"> зеленых насаждений на территории муниципального образования город </w:t>
      </w:r>
      <w:r w:rsidR="00816EAC"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осуществляется заинтересованным лицом по разрешениям, выдаваемым уполномоченным органом </w:t>
      </w:r>
      <w:r w:rsidR="00414186"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00414186" w:rsidRPr="00620603">
        <w:rPr>
          <w:rFonts w:ascii="Times New Roman" w:eastAsia="Times New Roman" w:hAnsi="Times New Roman" w:cs="Times New Roman"/>
          <w:sz w:val="28"/>
          <w:szCs w:val="28"/>
          <w:lang w:eastAsia="ru-RU"/>
        </w:rPr>
        <w:t xml:space="preserve">города Нефтеюганска </w:t>
      </w:r>
      <w:r w:rsidR="00816EAC" w:rsidRPr="00620603">
        <w:rPr>
          <w:rFonts w:ascii="Times New Roman" w:eastAsia="Times New Roman" w:hAnsi="Times New Roman" w:cs="Times New Roman"/>
          <w:sz w:val="28"/>
          <w:szCs w:val="28"/>
          <w:lang w:eastAsia="ru-RU"/>
        </w:rPr>
        <w:t>в сфере благоустройства и санитарной очистки</w:t>
      </w:r>
      <w:r w:rsidR="009B1B3A" w:rsidRPr="00620603">
        <w:rPr>
          <w:rFonts w:ascii="Times New Roman" w:eastAsia="Times New Roman" w:hAnsi="Times New Roman" w:cs="Times New Roman"/>
          <w:sz w:val="28"/>
          <w:szCs w:val="28"/>
          <w:lang w:eastAsia="ru-RU"/>
        </w:rPr>
        <w:t>, в</w:t>
      </w:r>
      <w:r w:rsidR="00F60210" w:rsidRPr="00620603">
        <w:rPr>
          <w:rFonts w:ascii="Times New Roman" w:eastAsia="Times New Roman" w:hAnsi="Times New Roman" w:cs="Times New Roman"/>
          <w:sz w:val="28"/>
          <w:szCs w:val="28"/>
          <w:lang w:eastAsia="ru-RU"/>
        </w:rPr>
        <w:t xml:space="preserve"> соответствии с административным регламентом, утвержденны</w:t>
      </w:r>
      <w:r w:rsidR="009B1B3A" w:rsidRPr="00620603">
        <w:rPr>
          <w:rFonts w:ascii="Times New Roman" w:eastAsia="Times New Roman" w:hAnsi="Times New Roman" w:cs="Times New Roman"/>
          <w:sz w:val="28"/>
          <w:szCs w:val="28"/>
          <w:lang w:eastAsia="ru-RU"/>
        </w:rPr>
        <w:t xml:space="preserve">м нормативным правовым актом </w:t>
      </w:r>
      <w:r w:rsidR="00414186"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города </w:t>
      </w:r>
      <w:r w:rsidR="00414186"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47B25EA3"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9.46</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возникновении угрозы обрушения </w:t>
      </w:r>
      <w:proofErr w:type="spellStart"/>
      <w:r w:rsidR="009B1B3A" w:rsidRPr="00620603">
        <w:rPr>
          <w:rFonts w:ascii="Times New Roman" w:eastAsia="Times New Roman" w:hAnsi="Times New Roman" w:cs="Times New Roman"/>
          <w:sz w:val="28"/>
          <w:szCs w:val="28"/>
          <w:lang w:eastAsia="ru-RU"/>
        </w:rPr>
        <w:t>крупноствольных</w:t>
      </w:r>
      <w:proofErr w:type="spellEnd"/>
      <w:r w:rsidR="009B1B3A" w:rsidRPr="00620603">
        <w:rPr>
          <w:rFonts w:ascii="Times New Roman" w:eastAsia="Times New Roman" w:hAnsi="Times New Roman" w:cs="Times New Roman"/>
          <w:sz w:val="28"/>
          <w:szCs w:val="28"/>
          <w:lang w:eastAsia="ru-RU"/>
        </w:rPr>
        <w:t xml:space="preserve"> деревьев в целях обеспечения безопасности жизни и здоровья граждан, а также их имущества свод аварийных деревьев необходимо производить немедленно.</w:t>
      </w:r>
    </w:p>
    <w:p w14:paraId="20E569C2"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9.47</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авариях на подземных коммуникациях, ликвидация которых требует немедленного сноса деревьев, владельцы подземных коммуникаций, на которых произошло повреждение (авария), или организации, эксплуатирующие </w:t>
      </w:r>
      <w:r w:rsidR="009B1B3A" w:rsidRPr="00620603">
        <w:rPr>
          <w:rFonts w:ascii="Times New Roman" w:eastAsia="Times New Roman" w:hAnsi="Times New Roman" w:cs="Times New Roman"/>
          <w:sz w:val="28"/>
          <w:szCs w:val="28"/>
          <w:lang w:eastAsia="ru-RU"/>
        </w:rPr>
        <w:lastRenderedPageBreak/>
        <w:t>данные сооружения, производят снос деревьев с последующим оформлением в течение одного рабочего дня разрешения на снос зеленых насаждений. В иных случаях снос насаждений считается самовольным.</w:t>
      </w:r>
    </w:p>
    <w:p w14:paraId="1C170973"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9.48</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Компенсационное озеленение является обязательным при нанесении ущерба зеленому фонду города.</w:t>
      </w:r>
    </w:p>
    <w:p w14:paraId="3AD24FAD"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Компенсационное озеленение проводится заинтересованным лицом в натуральной и (или) денежной форме. При этом приоритет отдается натуральной форме компенсационного озеленения.</w:t>
      </w:r>
    </w:p>
    <w:p w14:paraId="314783F4"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Не подлежит возмещению ущерб, причиненный зеленым насаждениям, в случаях, установленных нормативным правовым актом </w:t>
      </w:r>
      <w:r w:rsidR="00414186"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 xml:space="preserve">дминистрации города </w:t>
      </w:r>
      <w:r w:rsidR="00414186"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w:t>
      </w:r>
    </w:p>
    <w:p w14:paraId="1F9DF4E5"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Компенсационное озеленение производится за счет средств физических лиц в том числе индивидуальных предпринимателей или юридических лиц, в интересах или вследствие противоправных действий которых произошло повреждение или уничтожение зеленых насаждений.</w:t>
      </w:r>
    </w:p>
    <w:p w14:paraId="09C8B316" w14:textId="77777777" w:rsidR="009B1B3A" w:rsidRPr="00620603"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от ответственности, установленной действующим законодательством.</w:t>
      </w:r>
    </w:p>
    <w:p w14:paraId="738B07D0"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9.49</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случаях повреждения, уничтожения, разрешенной вырубки зеленых насаждений при осуществлении строительной деятельности проводятся мероприятия по компенсационному озеленению. Мероприятия проводятся стороной повредившей, уничтожившей зеленые насаждения.</w:t>
      </w:r>
    </w:p>
    <w:p w14:paraId="37B7B8F0" w14:textId="77777777" w:rsidR="009B1B3A" w:rsidRPr="00620603"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9.50</w:t>
      </w:r>
      <w:r w:rsidR="0041418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Использование зеленых насаждений осуществляется в соответствии с назначением территориальных зон, для которых в</w:t>
      </w:r>
      <w:r w:rsidR="00414186" w:rsidRPr="00620603">
        <w:rPr>
          <w:rFonts w:ascii="Times New Roman" w:eastAsia="Times New Roman" w:hAnsi="Times New Roman" w:cs="Times New Roman"/>
          <w:sz w:val="28"/>
          <w:szCs w:val="28"/>
          <w:lang w:eastAsia="ru-RU"/>
        </w:rPr>
        <w:t xml:space="preserve"> Правилах </w:t>
      </w:r>
      <w:r w:rsidR="009B1B3A" w:rsidRPr="00620603">
        <w:rPr>
          <w:rFonts w:ascii="Times New Roman" w:eastAsia="Times New Roman" w:hAnsi="Times New Roman" w:cs="Times New Roman"/>
          <w:sz w:val="28"/>
          <w:szCs w:val="28"/>
          <w:lang w:eastAsia="ru-RU"/>
        </w:rPr>
        <w:t xml:space="preserve"> </w:t>
      </w:r>
      <w:hyperlink r:id="rId9" w:tooltip="Решение Городской Думы МО город Салехард от 30.10.2015 N 82 (ред. от 30.11.2018) &quot;Об утверждении Правил землепользования и застройки города Салехарда&quot; (принято 30.10.2015)------------ Утратил силу или отменен{КонсультантПлюс}" w:history="1"/>
      <w:r w:rsidR="00414186" w:rsidRPr="00620603">
        <w:rPr>
          <w:rStyle w:val="ae"/>
          <w:rFonts w:ascii="Times New Roman" w:eastAsia="Times New Roman" w:hAnsi="Times New Roman" w:cs="Times New Roman"/>
          <w:color w:val="auto"/>
          <w:sz w:val="28"/>
          <w:szCs w:val="28"/>
          <w:lang w:eastAsia="ru-RU"/>
        </w:rPr>
        <w:t xml:space="preserve"> </w:t>
      </w:r>
      <w:r w:rsidR="009B1B3A" w:rsidRPr="00620603">
        <w:rPr>
          <w:rFonts w:ascii="Times New Roman" w:eastAsia="Times New Roman" w:hAnsi="Times New Roman" w:cs="Times New Roman"/>
          <w:sz w:val="28"/>
          <w:szCs w:val="28"/>
          <w:lang w:eastAsia="ru-RU"/>
        </w:rPr>
        <w:t xml:space="preserve"> землепользования и застройки на территории города определены границы и установлены градостроительные регламенты.</w:t>
      </w:r>
    </w:p>
    <w:p w14:paraId="1E3EAB20" w14:textId="77777777" w:rsidR="001626AC" w:rsidRPr="00620603" w:rsidRDefault="001626AC" w:rsidP="00414186">
      <w:pPr>
        <w:spacing w:after="0" w:line="240" w:lineRule="auto"/>
        <w:ind w:firstLine="709"/>
        <w:jc w:val="center"/>
        <w:rPr>
          <w:rFonts w:ascii="Times New Roman" w:eastAsia="Times New Roman" w:hAnsi="Times New Roman" w:cs="Times New Roman"/>
          <w:b/>
          <w:sz w:val="28"/>
          <w:szCs w:val="28"/>
          <w:lang w:eastAsia="ru-RU"/>
        </w:rPr>
      </w:pPr>
    </w:p>
    <w:p w14:paraId="6537BF97" w14:textId="77777777" w:rsidR="009B1B3A" w:rsidRDefault="009B1B3A" w:rsidP="007C0DB6">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w:t>
      </w:r>
      <w:r w:rsidRPr="00620603">
        <w:rPr>
          <w:rFonts w:ascii="Times New Roman" w:eastAsia="Times New Roman" w:hAnsi="Times New Roman" w:cs="Times New Roman"/>
          <w:b/>
          <w:sz w:val="28"/>
          <w:szCs w:val="28"/>
          <w:lang w:eastAsia="ru-RU"/>
        </w:rPr>
        <w:t>. Размещение информации на территории</w:t>
      </w:r>
      <w:r w:rsidR="007C0DB6"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муниципального образования, в том числе установки указателей с наименованиями улиц и номерами домов, вывесок</w:t>
      </w:r>
    </w:p>
    <w:p w14:paraId="4FB77084" w14:textId="77777777" w:rsidR="002014D5" w:rsidRDefault="002014D5" w:rsidP="002014D5">
      <w:pPr>
        <w:spacing w:after="0" w:line="240" w:lineRule="auto"/>
        <w:ind w:firstLine="709"/>
        <w:jc w:val="both"/>
        <w:rPr>
          <w:rFonts w:ascii="Times New Roman" w:eastAsia="Times New Roman" w:hAnsi="Times New Roman" w:cs="Times New Roman"/>
          <w:bCs/>
          <w:sz w:val="28"/>
          <w:szCs w:val="28"/>
          <w:lang w:eastAsia="ru-RU"/>
        </w:rPr>
      </w:pPr>
      <w:r w:rsidRPr="002014D5">
        <w:rPr>
          <w:rFonts w:ascii="Times New Roman" w:eastAsia="Times New Roman" w:hAnsi="Times New Roman" w:cs="Times New Roman"/>
          <w:bCs/>
          <w:sz w:val="28"/>
          <w:szCs w:val="28"/>
          <w:lang w:eastAsia="ru-RU"/>
        </w:rPr>
        <w:t>10.1.Места размещения информационных конструкций (вывесок), а также тип, цвет, форма, размер и содержание информационных конструкций устанавливаются порядком, утвержденным постановлением администрации города Нефтеюганска (далее – Порядок).</w:t>
      </w:r>
    </w:p>
    <w:p w14:paraId="54695379" w14:textId="48C41200" w:rsidR="00120553" w:rsidRPr="00453F7F" w:rsidRDefault="00120553" w:rsidP="00120553">
      <w:pPr>
        <w:spacing w:after="0" w:line="240" w:lineRule="auto"/>
        <w:ind w:firstLine="709"/>
        <w:jc w:val="both"/>
        <w:rPr>
          <w:rFonts w:ascii="Times New Roman" w:eastAsia="Times New Roman" w:hAnsi="Times New Roman" w:cs="Times New Roman"/>
          <w:sz w:val="28"/>
          <w:szCs w:val="28"/>
          <w:lang w:eastAsia="ru-RU"/>
        </w:rPr>
      </w:pPr>
      <w:r w:rsidRPr="00403699">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2</w:t>
      </w:r>
      <w:r w:rsidRPr="00403699">
        <w:rPr>
          <w:rFonts w:ascii="Times New Roman" w:eastAsia="Times New Roman" w:hAnsi="Times New Roman" w:cs="Times New Roman"/>
          <w:sz w:val="28"/>
          <w:szCs w:val="28"/>
          <w:lang w:eastAsia="ru-RU"/>
        </w:rPr>
        <w:t>.Размещение информационных конструкций, за исключением учрежденческих досок и режимных табличек, согласовываются департаментом градостроительства и земельных отношений администрации города Нефтеюганска.</w:t>
      </w:r>
      <w:r w:rsidRPr="00453F7F">
        <w:rPr>
          <w:rFonts w:ascii="Times New Roman" w:eastAsia="Times New Roman" w:hAnsi="Times New Roman" w:cs="Times New Roman"/>
          <w:sz w:val="28"/>
          <w:szCs w:val="28"/>
          <w:lang w:eastAsia="ru-RU"/>
        </w:rPr>
        <w:t xml:space="preserve"> </w:t>
      </w:r>
    </w:p>
    <w:p w14:paraId="4853745B" w14:textId="549E8B05" w:rsidR="002014D5" w:rsidRDefault="002014D5" w:rsidP="002014D5">
      <w:pPr>
        <w:spacing w:after="0" w:line="240" w:lineRule="auto"/>
        <w:ind w:firstLine="709"/>
        <w:jc w:val="both"/>
        <w:rPr>
          <w:rFonts w:ascii="Times New Roman" w:eastAsia="Times New Roman" w:hAnsi="Times New Roman" w:cs="Times New Roman"/>
          <w:bCs/>
          <w:sz w:val="28"/>
          <w:szCs w:val="28"/>
          <w:lang w:eastAsia="ru-RU"/>
        </w:rPr>
      </w:pPr>
      <w:r w:rsidRPr="001F5B88">
        <w:rPr>
          <w:rFonts w:ascii="Times New Roman" w:eastAsia="Times New Roman" w:hAnsi="Times New Roman" w:cs="Times New Roman"/>
          <w:bCs/>
          <w:sz w:val="28"/>
          <w:szCs w:val="28"/>
          <w:lang w:eastAsia="ru-RU"/>
        </w:rPr>
        <w:t>10.</w:t>
      </w:r>
      <w:r w:rsidRPr="002014D5">
        <w:rPr>
          <w:rFonts w:ascii="Times New Roman" w:eastAsia="Times New Roman" w:hAnsi="Times New Roman" w:cs="Times New Roman"/>
          <w:bCs/>
          <w:sz w:val="28"/>
          <w:szCs w:val="28"/>
          <w:lang w:eastAsia="ru-RU"/>
        </w:rPr>
        <w:t>3</w:t>
      </w:r>
      <w:r w:rsidRPr="001F5B8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Информационные конструкции </w:t>
      </w:r>
      <w:r w:rsidRPr="001F5B88">
        <w:rPr>
          <w:rFonts w:ascii="Times New Roman" w:eastAsia="Times New Roman" w:hAnsi="Times New Roman" w:cs="Times New Roman"/>
          <w:bCs/>
          <w:sz w:val="28"/>
          <w:szCs w:val="28"/>
          <w:lang w:eastAsia="ru-RU"/>
        </w:rPr>
        <w:t xml:space="preserve">допускается размещать </w:t>
      </w:r>
      <w:r>
        <w:rPr>
          <w:rFonts w:ascii="Times New Roman" w:eastAsia="Times New Roman" w:hAnsi="Times New Roman" w:cs="Times New Roman"/>
          <w:bCs/>
          <w:sz w:val="28"/>
          <w:szCs w:val="28"/>
          <w:lang w:eastAsia="ru-RU"/>
        </w:rPr>
        <w:t xml:space="preserve">без согласования с департаментом градостроительства и земельных отношений администрации города Нефтеюганска, </w:t>
      </w:r>
      <w:proofErr w:type="gramStart"/>
      <w:r>
        <w:rPr>
          <w:rFonts w:ascii="Times New Roman" w:eastAsia="Times New Roman" w:hAnsi="Times New Roman" w:cs="Times New Roman"/>
          <w:bCs/>
          <w:sz w:val="28"/>
          <w:szCs w:val="28"/>
          <w:lang w:eastAsia="ru-RU"/>
        </w:rPr>
        <w:t>при условии что</w:t>
      </w:r>
      <w:proofErr w:type="gramEnd"/>
      <w:r>
        <w:rPr>
          <w:rFonts w:ascii="Times New Roman" w:eastAsia="Times New Roman" w:hAnsi="Times New Roman" w:cs="Times New Roman"/>
          <w:bCs/>
          <w:sz w:val="28"/>
          <w:szCs w:val="28"/>
          <w:lang w:eastAsia="ru-RU"/>
        </w:rPr>
        <w:t xml:space="preserve"> информационная конструкция, а также тип, цвет, форма, размер, содержание и место размещения информационной конструкции не противоречат требованиям Порядка</w:t>
      </w:r>
      <w:r w:rsidRPr="0002114E">
        <w:rPr>
          <w:rFonts w:ascii="Times New Roman" w:eastAsia="Times New Roman" w:hAnsi="Times New Roman" w:cs="Times New Roman"/>
          <w:bCs/>
          <w:sz w:val="28"/>
          <w:szCs w:val="28"/>
          <w:lang w:eastAsia="ru-RU"/>
        </w:rPr>
        <w:t>,</w:t>
      </w:r>
      <w:r w:rsidRPr="001F5B88">
        <w:rPr>
          <w:rFonts w:ascii="Times New Roman" w:eastAsia="Times New Roman" w:hAnsi="Times New Roman" w:cs="Times New Roman"/>
          <w:bCs/>
          <w:sz w:val="28"/>
          <w:szCs w:val="28"/>
          <w:lang w:eastAsia="ru-RU"/>
        </w:rPr>
        <w:t xml:space="preserve"> либо на основании индивидуального дизайн-проекта, согласованного с департаментом </w:t>
      </w:r>
      <w:r w:rsidRPr="001F5B88">
        <w:rPr>
          <w:rFonts w:ascii="Times New Roman" w:eastAsia="Times New Roman" w:hAnsi="Times New Roman" w:cs="Times New Roman"/>
          <w:bCs/>
          <w:sz w:val="28"/>
          <w:szCs w:val="28"/>
          <w:lang w:eastAsia="ru-RU"/>
        </w:rPr>
        <w:lastRenderedPageBreak/>
        <w:t xml:space="preserve">градостроительства </w:t>
      </w:r>
      <w:r>
        <w:rPr>
          <w:rFonts w:ascii="Times New Roman" w:eastAsia="Times New Roman" w:hAnsi="Times New Roman" w:cs="Times New Roman"/>
          <w:bCs/>
          <w:sz w:val="28"/>
          <w:szCs w:val="28"/>
          <w:lang w:eastAsia="ru-RU"/>
        </w:rPr>
        <w:t xml:space="preserve">и земельных отношений администрации города </w:t>
      </w:r>
      <w:r w:rsidRPr="001F5B88">
        <w:rPr>
          <w:rFonts w:ascii="Times New Roman" w:eastAsia="Times New Roman" w:hAnsi="Times New Roman" w:cs="Times New Roman"/>
          <w:bCs/>
          <w:sz w:val="28"/>
          <w:szCs w:val="28"/>
          <w:lang w:eastAsia="ru-RU"/>
        </w:rPr>
        <w:t>Нефтеюганска.</w:t>
      </w:r>
    </w:p>
    <w:p w14:paraId="032FAE24" w14:textId="2E20F8BD" w:rsidR="009B1B3A" w:rsidRPr="00620603" w:rsidRDefault="00B8657D"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4</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целях установки коммерческих указателей и информационных стендов требуется согласование:</w:t>
      </w:r>
    </w:p>
    <w:p w14:paraId="57385CCA"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размещении указателей и информационных стендов на зданиях, строениях, сетях инженерного обеспечения и земельных участках требуется согласование с владельцами соответствующего недвижимого имущества, к которому присоединяется конструкция.</w:t>
      </w:r>
    </w:p>
    <w:p w14:paraId="284C96B1"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размещении в полосе отвода или придорожной полосе автомобильных дорог согласование с владельцами автомобильных дорог.</w:t>
      </w:r>
    </w:p>
    <w:p w14:paraId="1D3DBE99" w14:textId="19CE2DD0" w:rsidR="009B1B3A" w:rsidRPr="00620603" w:rsidRDefault="00B8657D"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5</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Информационные указатели – представляют собой устройство в виде панели, изготовленное с применением материалов или защитного покрытия, а также </w:t>
      </w:r>
      <w:proofErr w:type="spellStart"/>
      <w:r w:rsidR="009B1B3A" w:rsidRPr="00620603">
        <w:rPr>
          <w:rFonts w:ascii="Times New Roman" w:eastAsia="Times New Roman" w:hAnsi="Times New Roman" w:cs="Times New Roman"/>
          <w:sz w:val="28"/>
          <w:szCs w:val="28"/>
          <w:lang w:eastAsia="ru-RU"/>
        </w:rPr>
        <w:t>световозвращающей</w:t>
      </w:r>
      <w:proofErr w:type="spellEnd"/>
      <w:r w:rsidR="009B1B3A" w:rsidRPr="00620603">
        <w:rPr>
          <w:rFonts w:ascii="Times New Roman" w:eastAsia="Times New Roman" w:hAnsi="Times New Roman" w:cs="Times New Roman"/>
          <w:sz w:val="28"/>
          <w:szCs w:val="28"/>
          <w:lang w:eastAsia="ru-RU"/>
        </w:rPr>
        <w:t>, установленными в отношении дорожных знаков.</w:t>
      </w:r>
    </w:p>
    <w:p w14:paraId="64C5B33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Установка информационных указателей осуществляется не позднее 90 календарных дней с даты присвоения наименований элементам планировочной структуры, элементам улично-дорожной сети.</w:t>
      </w:r>
    </w:p>
    <w:p w14:paraId="191ACCF1"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Информационные указатели имеют прямоугольную форму. Размеры таких указателей, а также шрифт надписей и высота букв, выполняемых на них, определяются в соответствии с требованиями</w:t>
      </w:r>
      <w:r w:rsidR="00B8657D" w:rsidRPr="00620603">
        <w:rPr>
          <w:rFonts w:ascii="Times New Roman" w:eastAsia="Times New Roman" w:hAnsi="Times New Roman" w:cs="Times New Roman"/>
          <w:sz w:val="28"/>
          <w:szCs w:val="28"/>
          <w:lang w:eastAsia="ru-RU"/>
        </w:rPr>
        <w:t xml:space="preserve">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 (далее ГОСТ),</w:t>
      </w:r>
      <w:r w:rsidRPr="00620603">
        <w:rPr>
          <w:rFonts w:ascii="Times New Roman" w:eastAsia="Times New Roman" w:hAnsi="Times New Roman" w:cs="Times New Roman"/>
          <w:sz w:val="28"/>
          <w:szCs w:val="28"/>
          <w:lang w:eastAsia="ru-RU"/>
        </w:rPr>
        <w:t xml:space="preserve"> установленными в отношении дорожного знака, размещаемого в </w:t>
      </w:r>
      <w:r w:rsidR="00326062" w:rsidRPr="00620603">
        <w:rPr>
          <w:rFonts w:ascii="Times New Roman" w:eastAsia="Times New Roman" w:hAnsi="Times New Roman" w:cs="Times New Roman"/>
          <w:sz w:val="28"/>
          <w:szCs w:val="28"/>
          <w:lang w:eastAsia="ru-RU"/>
        </w:rPr>
        <w:t xml:space="preserve">муниципальном образовании </w:t>
      </w:r>
      <w:r w:rsidRPr="00620603">
        <w:rPr>
          <w:rFonts w:ascii="Times New Roman" w:eastAsia="Times New Roman" w:hAnsi="Times New Roman" w:cs="Times New Roman"/>
          <w:sz w:val="28"/>
          <w:szCs w:val="28"/>
          <w:lang w:eastAsia="ru-RU"/>
        </w:rPr>
        <w:t>на дорогах и улицах местного значения.</w:t>
      </w:r>
    </w:p>
    <w:p w14:paraId="3434F7B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Надписи на информационных указателях выполняются белым цветом на синем фоне. Высота строчных </w:t>
      </w:r>
      <w:r w:rsidR="004F6E98" w:rsidRPr="00620603">
        <w:rPr>
          <w:rFonts w:ascii="Times New Roman" w:eastAsia="Times New Roman" w:hAnsi="Times New Roman" w:cs="Times New Roman"/>
          <w:sz w:val="28"/>
          <w:szCs w:val="28"/>
          <w:lang w:eastAsia="ru-RU"/>
        </w:rPr>
        <w:t>букв принимается не менее 75 мм</w:t>
      </w:r>
      <w:r w:rsidRPr="00620603">
        <w:rPr>
          <w:rFonts w:ascii="Times New Roman" w:eastAsia="Times New Roman" w:hAnsi="Times New Roman" w:cs="Times New Roman"/>
          <w:sz w:val="28"/>
          <w:szCs w:val="28"/>
          <w:lang w:eastAsia="ru-RU"/>
        </w:rPr>
        <w:t>, прописных букв не менее 100 мм. Надписи на указателе проектируются в соответствии с</w:t>
      </w:r>
      <w:r w:rsidR="00B8657D" w:rsidRPr="00620603">
        <w:rPr>
          <w:rFonts w:ascii="Times New Roman" w:eastAsia="Times New Roman" w:hAnsi="Times New Roman" w:cs="Times New Roman"/>
          <w:sz w:val="28"/>
          <w:szCs w:val="28"/>
          <w:lang w:eastAsia="ru-RU"/>
        </w:rPr>
        <w:t xml:space="preserve"> ГОСТ. </w:t>
      </w:r>
    </w:p>
    <w:p w14:paraId="6F1104B8"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Написание наименований на информационных указателях производится в соответствии с наименованиями, присвоенными в порядке, предусмотренном муниципальным правовым актом </w:t>
      </w:r>
      <w:r w:rsidR="00B8657D"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дминистрации города.</w:t>
      </w:r>
    </w:p>
    <w:p w14:paraId="7AEEF8B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Написание наименований элементов планировочной структуры, элементов улично-дорожной сети на информационных указателях выполняются прописными буквами без сокращения, а слов, характеризующих элементы планировочной структуры, элементы улично-дорожной сети - ст</w:t>
      </w:r>
      <w:r w:rsidR="00EA145F" w:rsidRPr="00620603">
        <w:rPr>
          <w:rFonts w:ascii="Times New Roman" w:eastAsia="Times New Roman" w:hAnsi="Times New Roman" w:cs="Times New Roman"/>
          <w:sz w:val="28"/>
          <w:szCs w:val="28"/>
          <w:lang w:eastAsia="ru-RU"/>
        </w:rPr>
        <w:t>рочными буквами без сокращения (</w:t>
      </w:r>
      <w:r w:rsidRPr="00620603">
        <w:rPr>
          <w:rFonts w:ascii="Times New Roman" w:eastAsia="Times New Roman" w:hAnsi="Times New Roman" w:cs="Times New Roman"/>
          <w:sz w:val="28"/>
          <w:szCs w:val="28"/>
          <w:lang w:eastAsia="ru-RU"/>
        </w:rPr>
        <w:t xml:space="preserve">например: сквер </w:t>
      </w:r>
      <w:r w:rsidR="00B8657D" w:rsidRPr="00620603">
        <w:rPr>
          <w:rFonts w:ascii="Times New Roman" w:eastAsia="Times New Roman" w:hAnsi="Times New Roman" w:cs="Times New Roman"/>
          <w:sz w:val="28"/>
          <w:szCs w:val="28"/>
          <w:lang w:eastAsia="ru-RU"/>
        </w:rPr>
        <w:t>ПОБЕДЫ</w:t>
      </w:r>
      <w:r w:rsidRPr="00620603">
        <w:rPr>
          <w:rFonts w:ascii="Times New Roman" w:eastAsia="Times New Roman" w:hAnsi="Times New Roman" w:cs="Times New Roman"/>
          <w:sz w:val="28"/>
          <w:szCs w:val="28"/>
          <w:lang w:eastAsia="ru-RU"/>
        </w:rPr>
        <w:t>).</w:t>
      </w:r>
    </w:p>
    <w:p w14:paraId="3CC921BC"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информационных указателях допускается двухстрочное написание соответственно наименований элементов планировочной структуры, элементов улично-дорожной сети.</w:t>
      </w:r>
    </w:p>
    <w:p w14:paraId="0B1FF04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Информационные указатели устанавливаются горизонтально на двух отдельно стоящих опорах (стойках) на входе (въезде) на территорию сквера, сада, парка, площади, бульвара, аллеи, набережной или в ее пределах. Место установки информационного указателя должно обеспечивать его обзор при входе (въезде) на территорию.</w:t>
      </w:r>
    </w:p>
    <w:p w14:paraId="6350C7FA"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Опоры (стойки) информационных указателей представляют собой оци</w:t>
      </w:r>
      <w:r w:rsidR="002D5B05" w:rsidRPr="00620603">
        <w:rPr>
          <w:rFonts w:ascii="Times New Roman" w:eastAsia="Times New Roman" w:hAnsi="Times New Roman" w:cs="Times New Roman"/>
          <w:sz w:val="28"/>
          <w:szCs w:val="28"/>
          <w:lang w:eastAsia="ru-RU"/>
        </w:rPr>
        <w:t>нкованные трубы диаметром 57 мм либо 76 мм</w:t>
      </w:r>
      <w:r w:rsidRPr="00620603">
        <w:rPr>
          <w:rFonts w:ascii="Times New Roman" w:eastAsia="Times New Roman" w:hAnsi="Times New Roman" w:cs="Times New Roman"/>
          <w:sz w:val="28"/>
          <w:szCs w:val="28"/>
          <w:lang w:eastAsia="ru-RU"/>
        </w:rPr>
        <w:t>, произведенные в соответствии с ГОСТ и оцинкованные методом горячего оцинкования.</w:t>
      </w:r>
    </w:p>
    <w:p w14:paraId="2D149DE9"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Высота опор (стоек) информационных указателей от уровня земли составляет</w:t>
      </w:r>
      <w:r w:rsidR="005246C1" w:rsidRPr="00620603">
        <w:rPr>
          <w:rFonts w:ascii="Times New Roman" w:eastAsia="Times New Roman" w:hAnsi="Times New Roman" w:cs="Times New Roman"/>
          <w:sz w:val="28"/>
          <w:szCs w:val="28"/>
          <w:lang w:eastAsia="ru-RU"/>
        </w:rPr>
        <w:t xml:space="preserve"> 2,50 - 2,80 м</w:t>
      </w:r>
      <w:r w:rsidRPr="00620603">
        <w:rPr>
          <w:rFonts w:ascii="Times New Roman" w:eastAsia="Times New Roman" w:hAnsi="Times New Roman" w:cs="Times New Roman"/>
          <w:sz w:val="28"/>
          <w:szCs w:val="28"/>
          <w:lang w:eastAsia="ru-RU"/>
        </w:rPr>
        <w:t>, расстояние от уровня земли до нижнего края панели информационного указателя составляет 2,10 - 2,40 м.</w:t>
      </w:r>
    </w:p>
    <w:p w14:paraId="0AFAB031"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опорах (стойках) информационных указателей с наименованиями скверов, садов, парков, площадей, бульваров, аллей, которые названы в честь выдающихся государственных и общественных деятелей и других имеющих заслуги перед государством, </w:t>
      </w:r>
      <w:r w:rsidR="00B8657D" w:rsidRPr="00620603">
        <w:rPr>
          <w:rFonts w:ascii="Times New Roman" w:eastAsia="Times New Roman" w:hAnsi="Times New Roman" w:cs="Times New Roman"/>
          <w:sz w:val="28"/>
          <w:szCs w:val="28"/>
          <w:lang w:eastAsia="ru-RU"/>
        </w:rPr>
        <w:t>Ханты-Мансийском</w:t>
      </w:r>
      <w:r w:rsidRPr="00620603">
        <w:rPr>
          <w:rFonts w:ascii="Times New Roman" w:eastAsia="Times New Roman" w:hAnsi="Times New Roman" w:cs="Times New Roman"/>
          <w:sz w:val="28"/>
          <w:szCs w:val="28"/>
          <w:lang w:eastAsia="ru-RU"/>
        </w:rPr>
        <w:t xml:space="preserve"> автономным округом</w:t>
      </w:r>
      <w:r w:rsidR="00BB2966" w:rsidRPr="00620603">
        <w:rPr>
          <w:rFonts w:ascii="Times New Roman" w:eastAsia="Times New Roman" w:hAnsi="Times New Roman" w:cs="Times New Roman"/>
          <w:sz w:val="28"/>
          <w:szCs w:val="28"/>
          <w:lang w:eastAsia="ru-RU"/>
        </w:rPr>
        <w:t xml:space="preserve"> - Югра</w:t>
      </w:r>
      <w:r w:rsidRPr="00620603">
        <w:rPr>
          <w:rFonts w:ascii="Times New Roman" w:eastAsia="Times New Roman" w:hAnsi="Times New Roman" w:cs="Times New Roman"/>
          <w:sz w:val="28"/>
          <w:szCs w:val="28"/>
          <w:lang w:eastAsia="ru-RU"/>
        </w:rPr>
        <w:t xml:space="preserve"> и городом </w:t>
      </w:r>
      <w:r w:rsidR="00B8657D" w:rsidRPr="00620603">
        <w:rPr>
          <w:rFonts w:ascii="Times New Roman" w:eastAsia="Times New Roman" w:hAnsi="Times New Roman" w:cs="Times New Roman"/>
          <w:sz w:val="28"/>
          <w:szCs w:val="28"/>
          <w:lang w:eastAsia="ru-RU"/>
        </w:rPr>
        <w:t>Нефтеюганском</w:t>
      </w:r>
      <w:r w:rsidRPr="00620603">
        <w:rPr>
          <w:rFonts w:ascii="Times New Roman" w:eastAsia="Times New Roman" w:hAnsi="Times New Roman" w:cs="Times New Roman"/>
          <w:sz w:val="28"/>
          <w:szCs w:val="28"/>
          <w:lang w:eastAsia="ru-RU"/>
        </w:rPr>
        <w:t xml:space="preserve"> лиц, а также для объяснения наименования в честь произошедшего события, размещаются прямоугольные панели с краткой информацией о биографии лица или иной пояснительной информацией.</w:t>
      </w:r>
    </w:p>
    <w:p w14:paraId="4E45F249"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Панели должны быть шириной, соответствующей ширине информационного указателя, и крепиться ниже указателя. Расстояние от уровня земли до нижнего края панели с краткой информацией составляет не менее 1,40 м.</w:t>
      </w:r>
    </w:p>
    <w:p w14:paraId="6C6CB3F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Надписи на панелях с краткой информацией выполняются черным цветом на белом фоне, высо</w:t>
      </w:r>
      <w:r w:rsidR="00CA29B0" w:rsidRPr="00620603">
        <w:rPr>
          <w:rFonts w:ascii="Times New Roman" w:eastAsia="Times New Roman" w:hAnsi="Times New Roman" w:cs="Times New Roman"/>
          <w:sz w:val="28"/>
          <w:szCs w:val="28"/>
          <w:lang w:eastAsia="ru-RU"/>
        </w:rPr>
        <w:t>та строчных букв не менее 20 мм</w:t>
      </w:r>
      <w:r w:rsidRPr="00620603">
        <w:rPr>
          <w:rFonts w:ascii="Times New Roman" w:eastAsia="Times New Roman" w:hAnsi="Times New Roman" w:cs="Times New Roman"/>
          <w:sz w:val="28"/>
          <w:szCs w:val="28"/>
          <w:lang w:eastAsia="ru-RU"/>
        </w:rPr>
        <w:t>, прописных букв не менее 30 мм.</w:t>
      </w:r>
    </w:p>
    <w:p w14:paraId="21419FB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микрорайонах (районах) частной жилой застройки на входе (въезде) на территорию микрорайона (района) устанавливаются информационные указатели с изображением схемы застройки, названий улиц, номеров домов.</w:t>
      </w:r>
    </w:p>
    <w:p w14:paraId="6D9A03BA"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Установку информационных указателей на территория общего пользования и объектах муниципальной собственности обеспечивают муниципальные учреждения, подведомственные </w:t>
      </w:r>
      <w:r w:rsidR="00B8657D"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 xml:space="preserve">дминистрации города </w:t>
      </w:r>
      <w:r w:rsidR="00B8657D" w:rsidRPr="00620603">
        <w:rPr>
          <w:rFonts w:ascii="Times New Roman" w:eastAsia="Times New Roman" w:hAnsi="Times New Roman" w:cs="Times New Roman"/>
          <w:sz w:val="28"/>
          <w:szCs w:val="28"/>
          <w:lang w:eastAsia="ru-RU"/>
        </w:rPr>
        <w:t xml:space="preserve">Нефтеюганска </w:t>
      </w:r>
      <w:r w:rsidRPr="00620603">
        <w:rPr>
          <w:rFonts w:ascii="Times New Roman" w:eastAsia="Times New Roman" w:hAnsi="Times New Roman" w:cs="Times New Roman"/>
          <w:sz w:val="28"/>
          <w:szCs w:val="28"/>
          <w:lang w:eastAsia="ru-RU"/>
        </w:rPr>
        <w:t>(далее - уполномоченные организации), в пределах средств бюджета города на соответствующий финансовый год и плановый период.</w:t>
      </w:r>
    </w:p>
    <w:p w14:paraId="488DF041"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Установку информационных указателей на дворовых и иных территориях и объектах обеспечивают собственники данных территорий и объектов. </w:t>
      </w:r>
    </w:p>
    <w:p w14:paraId="0846C6DB"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10.11.</w:t>
      </w:r>
      <w:r w:rsidR="009B1B3A" w:rsidRPr="00620603">
        <w:rPr>
          <w:rFonts w:ascii="Times New Roman" w:eastAsia="Times New Roman" w:hAnsi="Times New Roman" w:cs="Times New Roman"/>
          <w:sz w:val="28"/>
          <w:szCs w:val="28"/>
          <w:lang w:eastAsia="ru-RU"/>
        </w:rPr>
        <w:t xml:space="preserve">Указатели с наименованиями улиц и номерами домов (адресные указатели) на территории муниципального образования город </w:t>
      </w:r>
      <w:r w:rsidR="001801AC"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устанавливаются на все здания и строения после присвоения им адреса в установленном законом порядке. </w:t>
      </w:r>
    </w:p>
    <w:p w14:paraId="1E477FD9"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территории города </w:t>
      </w:r>
      <w:r w:rsidR="001801AC" w:rsidRPr="00620603">
        <w:rPr>
          <w:rFonts w:ascii="Times New Roman" w:eastAsia="Times New Roman" w:hAnsi="Times New Roman" w:cs="Times New Roman"/>
          <w:sz w:val="28"/>
          <w:szCs w:val="28"/>
          <w:lang w:eastAsia="ru-RU"/>
        </w:rPr>
        <w:t>Нефтеюганск</w:t>
      </w:r>
      <w:r w:rsidRPr="00620603">
        <w:rPr>
          <w:rFonts w:ascii="Times New Roman" w:eastAsia="Times New Roman" w:hAnsi="Times New Roman" w:cs="Times New Roman"/>
          <w:sz w:val="28"/>
          <w:szCs w:val="28"/>
          <w:lang w:eastAsia="ru-RU"/>
        </w:rPr>
        <w:t xml:space="preserve"> адресные указатели могут быть следующих типов.</w:t>
      </w:r>
    </w:p>
    <w:p w14:paraId="38007BD4" w14:textId="7F4753E0"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6</w:t>
      </w:r>
      <w:r w:rsidRPr="00620603">
        <w:rPr>
          <w:rFonts w:ascii="Times New Roman" w:eastAsia="Times New Roman" w:hAnsi="Times New Roman" w:cs="Times New Roman"/>
          <w:sz w:val="28"/>
          <w:szCs w:val="28"/>
          <w:lang w:eastAsia="ru-RU"/>
        </w:rPr>
        <w:t>.Указатель «</w:t>
      </w:r>
      <w:r w:rsidR="009B1B3A" w:rsidRPr="00620603">
        <w:rPr>
          <w:rFonts w:ascii="Times New Roman" w:eastAsia="Times New Roman" w:hAnsi="Times New Roman" w:cs="Times New Roman"/>
          <w:sz w:val="28"/>
          <w:szCs w:val="28"/>
          <w:lang w:eastAsia="ru-RU"/>
        </w:rPr>
        <w:t>Фигурный</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 адресный указатель наименования улицы и номера дома, выполненного в единой конструкции в виде панели с закругленной верхней частью.</w:t>
      </w:r>
    </w:p>
    <w:p w14:paraId="059B3F3F"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0B56E2" w:rsidRPr="00620603">
        <w:rPr>
          <w:rFonts w:ascii="Times New Roman" w:eastAsia="Times New Roman" w:hAnsi="Times New Roman" w:cs="Times New Roman"/>
          <w:sz w:val="28"/>
          <w:szCs w:val="28"/>
          <w:lang w:eastAsia="ru-RU"/>
        </w:rPr>
        <w:t>«</w:t>
      </w:r>
      <w:r w:rsidR="001801AC" w:rsidRPr="00620603">
        <w:rPr>
          <w:rFonts w:ascii="Times New Roman" w:eastAsia="Times New Roman" w:hAnsi="Times New Roman" w:cs="Times New Roman"/>
          <w:sz w:val="28"/>
          <w:szCs w:val="28"/>
          <w:lang w:eastAsia="ru-RU"/>
        </w:rPr>
        <w:t>Фигурный</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устанавливается на домах, расположенных в историческом центре города. Адресный указатель "Фигурный" представляет собой конструкцию в виде панели, имеющей форму с закруглением в средне</w:t>
      </w:r>
      <w:r w:rsidR="003B06C2" w:rsidRPr="00620603">
        <w:rPr>
          <w:rFonts w:ascii="Times New Roman" w:eastAsia="Times New Roman" w:hAnsi="Times New Roman" w:cs="Times New Roman"/>
          <w:sz w:val="28"/>
          <w:szCs w:val="28"/>
          <w:lang w:eastAsia="ru-RU"/>
        </w:rPr>
        <w:t>й верхней части радиусом 150 мм</w:t>
      </w:r>
      <w:r w:rsidRPr="00620603">
        <w:rPr>
          <w:rFonts w:ascii="Times New Roman" w:eastAsia="Times New Roman" w:hAnsi="Times New Roman" w:cs="Times New Roman"/>
          <w:sz w:val="28"/>
          <w:szCs w:val="28"/>
          <w:lang w:eastAsia="ru-RU"/>
        </w:rPr>
        <w:t xml:space="preserve"> для размещения номера дома:</w:t>
      </w:r>
    </w:p>
    <w:p w14:paraId="2FD61573"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размером 800 мм x 200 мм, а в районах малоэтажной заст</w:t>
      </w:r>
      <w:r w:rsidR="00DA553D" w:rsidRPr="00620603">
        <w:rPr>
          <w:rFonts w:ascii="Times New Roman" w:eastAsia="Times New Roman" w:hAnsi="Times New Roman" w:cs="Times New Roman"/>
          <w:sz w:val="28"/>
          <w:szCs w:val="28"/>
          <w:lang w:eastAsia="ru-RU"/>
        </w:rPr>
        <w:t xml:space="preserve">ройки размером 600 мм </w:t>
      </w:r>
      <w:r w:rsidR="006A7BBA" w:rsidRPr="00620603">
        <w:rPr>
          <w:rFonts w:ascii="Times New Roman" w:eastAsia="Times New Roman" w:hAnsi="Times New Roman" w:cs="Times New Roman"/>
          <w:sz w:val="28"/>
          <w:szCs w:val="28"/>
          <w:lang w:eastAsia="ru-RU"/>
        </w:rPr>
        <w:t>x 160 мм</w:t>
      </w:r>
      <w:r w:rsidRPr="00620603">
        <w:rPr>
          <w:rFonts w:ascii="Times New Roman" w:eastAsia="Times New Roman" w:hAnsi="Times New Roman" w:cs="Times New Roman"/>
          <w:sz w:val="28"/>
          <w:szCs w:val="28"/>
          <w:lang w:eastAsia="ru-RU"/>
        </w:rPr>
        <w:t>, если надпись, обозначающая наименование улицы и номер дома, содержит до 7 элементов в строке;</w:t>
      </w:r>
    </w:p>
    <w:p w14:paraId="4301B425"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размером 1000 мм x 200 мм, а в районах малоэтажн</w:t>
      </w:r>
      <w:r w:rsidR="006A7BBA" w:rsidRPr="00620603">
        <w:rPr>
          <w:rFonts w:ascii="Times New Roman" w:eastAsia="Times New Roman" w:hAnsi="Times New Roman" w:cs="Times New Roman"/>
          <w:sz w:val="28"/>
          <w:szCs w:val="28"/>
          <w:lang w:eastAsia="ru-RU"/>
        </w:rPr>
        <w:t>ой застройки - 800 мм x 160 мм</w:t>
      </w:r>
      <w:r w:rsidRPr="00620603">
        <w:rPr>
          <w:rFonts w:ascii="Times New Roman" w:eastAsia="Times New Roman" w:hAnsi="Times New Roman" w:cs="Times New Roman"/>
          <w:sz w:val="28"/>
          <w:szCs w:val="28"/>
          <w:lang w:eastAsia="ru-RU"/>
        </w:rPr>
        <w:t>, если надпись, обозначающая наименование улицы и номер дома, содержит более 7 элементов в строке.</w:t>
      </w:r>
    </w:p>
    <w:p w14:paraId="3368C157"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адресном указателе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Фигурный</w:t>
      </w:r>
      <w:r w:rsidR="000B56E2"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должна быть выполнена кайма белого цвета шириной 10 мм, внутренний радиус закругления каймы - 10 мм. Высота прописных букв в наименовании улицы п</w:t>
      </w:r>
      <w:r w:rsidR="006A7BBA" w:rsidRPr="00620603">
        <w:rPr>
          <w:rFonts w:ascii="Times New Roman" w:eastAsia="Times New Roman" w:hAnsi="Times New Roman" w:cs="Times New Roman"/>
          <w:sz w:val="28"/>
          <w:szCs w:val="28"/>
          <w:lang w:eastAsia="ru-RU"/>
        </w:rPr>
        <w:t>редусматривается не менее 70 мм</w:t>
      </w:r>
      <w:r w:rsidRPr="00620603">
        <w:rPr>
          <w:rFonts w:ascii="Times New Roman" w:eastAsia="Times New Roman" w:hAnsi="Times New Roman" w:cs="Times New Roman"/>
          <w:sz w:val="28"/>
          <w:szCs w:val="28"/>
          <w:lang w:eastAsia="ru-RU"/>
        </w:rPr>
        <w:t>, высота цифр номера дома - не менее 100 мм.</w:t>
      </w:r>
    </w:p>
    <w:p w14:paraId="54CDEE89"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Фигурный</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должно выполняться прописными буквами без сокращения, а слов, характеризующих соответствующие элементы улично-дорожной сети, - строчными с сокращением (например, ул. </w:t>
      </w:r>
      <w:r w:rsidR="000B56E2" w:rsidRPr="00620603">
        <w:rPr>
          <w:rFonts w:ascii="Times New Roman" w:eastAsia="Times New Roman" w:hAnsi="Times New Roman" w:cs="Times New Roman"/>
          <w:sz w:val="28"/>
          <w:szCs w:val="28"/>
          <w:lang w:eastAsia="ru-RU"/>
        </w:rPr>
        <w:t>МИРА</w:t>
      </w:r>
      <w:r w:rsidRPr="00620603">
        <w:rPr>
          <w:rFonts w:ascii="Times New Roman" w:eastAsia="Times New Roman" w:hAnsi="Times New Roman" w:cs="Times New Roman"/>
          <w:sz w:val="28"/>
          <w:szCs w:val="28"/>
          <w:lang w:eastAsia="ru-RU"/>
        </w:rPr>
        <w:t>).</w:t>
      </w:r>
    </w:p>
    <w:p w14:paraId="7B44E5F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адресных указателях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Фигурный</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не допускается перенос слов и двухстрочное исполнение при написании наименований улиц и номеров домов.</w:t>
      </w:r>
    </w:p>
    <w:p w14:paraId="1D38348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Адресные указатели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Фигурный</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размещаются:</w:t>
      </w:r>
    </w:p>
    <w:p w14:paraId="10436D85"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 горизонтали - с левой стороны главного фасада дома на расстоянии не более 1 м от угла дома;</w:t>
      </w:r>
    </w:p>
    <w:p w14:paraId="05CD3853"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по вертикали - на расстоянии от 2,5 до 3,5 м от уровня земли, на одноэтажных индивидуальных жилых домах допускается установка на </w:t>
      </w:r>
      <w:r w:rsidR="00BC72FD" w:rsidRPr="00620603">
        <w:rPr>
          <w:rFonts w:ascii="Times New Roman" w:eastAsia="Times New Roman" w:hAnsi="Times New Roman" w:cs="Times New Roman"/>
          <w:sz w:val="28"/>
          <w:szCs w:val="28"/>
          <w:lang w:eastAsia="ru-RU"/>
        </w:rPr>
        <w:t>расстоянии не менее 2,0 м</w:t>
      </w:r>
      <w:r w:rsidR="009B1B3A" w:rsidRPr="00620603">
        <w:rPr>
          <w:rFonts w:ascii="Times New Roman" w:eastAsia="Times New Roman" w:hAnsi="Times New Roman" w:cs="Times New Roman"/>
          <w:sz w:val="28"/>
          <w:szCs w:val="28"/>
          <w:lang w:eastAsia="ru-RU"/>
        </w:rPr>
        <w:t xml:space="preserve"> от уровня земли или на заборах индивидуальных жилых домов слева от</w:t>
      </w:r>
      <w:r w:rsidR="00BC72FD" w:rsidRPr="00620603">
        <w:rPr>
          <w:rFonts w:ascii="Times New Roman" w:eastAsia="Times New Roman" w:hAnsi="Times New Roman" w:cs="Times New Roman"/>
          <w:sz w:val="28"/>
          <w:szCs w:val="28"/>
          <w:lang w:eastAsia="ru-RU"/>
        </w:rPr>
        <w:t xml:space="preserve"> входа на высоте не менее 2,0 м</w:t>
      </w:r>
      <w:r w:rsidR="009B1B3A" w:rsidRPr="00620603">
        <w:rPr>
          <w:rFonts w:ascii="Times New Roman" w:eastAsia="Times New Roman" w:hAnsi="Times New Roman" w:cs="Times New Roman"/>
          <w:sz w:val="28"/>
          <w:szCs w:val="28"/>
          <w:lang w:eastAsia="ru-RU"/>
        </w:rPr>
        <w:t xml:space="preserve"> от уровня земли;</w:t>
      </w:r>
    </w:p>
    <w:p w14:paraId="2CF673B0"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длине фасада дома более 1</w:t>
      </w:r>
      <w:r w:rsidR="00BC72FD" w:rsidRPr="00620603">
        <w:rPr>
          <w:rFonts w:ascii="Times New Roman" w:eastAsia="Times New Roman" w:hAnsi="Times New Roman" w:cs="Times New Roman"/>
          <w:sz w:val="28"/>
          <w:szCs w:val="28"/>
          <w:lang w:eastAsia="ru-RU"/>
        </w:rPr>
        <w:t>00 м</w:t>
      </w:r>
      <w:r w:rsidR="009B1B3A" w:rsidRPr="00620603">
        <w:rPr>
          <w:rFonts w:ascii="Times New Roman" w:eastAsia="Times New Roman" w:hAnsi="Times New Roman" w:cs="Times New Roman"/>
          <w:sz w:val="28"/>
          <w:szCs w:val="28"/>
          <w:lang w:eastAsia="ru-RU"/>
        </w:rPr>
        <w:t xml:space="preserve"> - на его противоположных сторонах;</w:t>
      </w:r>
    </w:p>
    <w:p w14:paraId="05C0EEDF"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расположении дома на перекрестке - на угловом участке фасада со стороны улицы, являющейся </w:t>
      </w:r>
      <w:proofErr w:type="spellStart"/>
      <w:r w:rsidR="009B1B3A" w:rsidRPr="00620603">
        <w:rPr>
          <w:rFonts w:ascii="Times New Roman" w:eastAsia="Times New Roman" w:hAnsi="Times New Roman" w:cs="Times New Roman"/>
          <w:sz w:val="28"/>
          <w:szCs w:val="28"/>
          <w:lang w:eastAsia="ru-RU"/>
        </w:rPr>
        <w:t>адресообразующим</w:t>
      </w:r>
      <w:proofErr w:type="spellEnd"/>
      <w:r w:rsidR="009B1B3A" w:rsidRPr="00620603">
        <w:rPr>
          <w:rFonts w:ascii="Times New Roman" w:eastAsia="Times New Roman" w:hAnsi="Times New Roman" w:cs="Times New Roman"/>
          <w:sz w:val="28"/>
          <w:szCs w:val="28"/>
          <w:lang w:eastAsia="ru-RU"/>
        </w:rPr>
        <w:t xml:space="preserve"> элементом объекта адресации;</w:t>
      </w:r>
    </w:p>
    <w:p w14:paraId="5598A2DF"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общей длине периметра дома более 100 м допускается размещение на нем более одного указателя;</w:t>
      </w:r>
    </w:p>
    <w:p w14:paraId="5BAD3840" w14:textId="77777777" w:rsidR="009B1B3A" w:rsidRPr="00620603" w:rsidRDefault="000B56E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оградах и корпусах промышленных объектов - слева от главного входа, въезда.</w:t>
      </w:r>
    </w:p>
    <w:p w14:paraId="1F53D707" w14:textId="18E421AE" w:rsidR="009B1B3A" w:rsidRPr="00620603" w:rsidRDefault="00F173FE"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7</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Указателя </w:t>
      </w:r>
      <w:r w:rsidR="000B56E2"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Световой короб</w:t>
      </w:r>
      <w:r w:rsidR="000B56E2"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 адресный указатель наименования улицы и номера дома, выполненного в единой конструкции с внутренним подсветом.</w:t>
      </w:r>
    </w:p>
    <w:p w14:paraId="6E6CF0F8" w14:textId="26F1FDCC"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устанавливается на домах, расположенных вдоль улиц, перечень которых </w:t>
      </w:r>
      <w:r w:rsidRPr="006D3842">
        <w:rPr>
          <w:rFonts w:ascii="Times New Roman" w:eastAsia="Times New Roman" w:hAnsi="Times New Roman" w:cs="Times New Roman"/>
          <w:sz w:val="28"/>
          <w:szCs w:val="28"/>
          <w:lang w:eastAsia="ru-RU"/>
        </w:rPr>
        <w:t xml:space="preserve">определен приложением </w:t>
      </w:r>
      <w:r w:rsidR="00ED0AE8" w:rsidRPr="006D3842">
        <w:rPr>
          <w:rFonts w:ascii="Times New Roman" w:eastAsia="Times New Roman" w:hAnsi="Times New Roman" w:cs="Times New Roman"/>
          <w:sz w:val="28"/>
          <w:szCs w:val="28"/>
          <w:lang w:eastAsia="ru-RU"/>
        </w:rPr>
        <w:t xml:space="preserve">№ </w:t>
      </w:r>
      <w:r w:rsidR="006D3842" w:rsidRPr="006D3842">
        <w:rPr>
          <w:rFonts w:ascii="Times New Roman" w:eastAsia="Times New Roman" w:hAnsi="Times New Roman" w:cs="Times New Roman"/>
          <w:sz w:val="28"/>
          <w:szCs w:val="28"/>
          <w:lang w:eastAsia="ru-RU"/>
        </w:rPr>
        <w:t>1</w:t>
      </w:r>
      <w:r w:rsidRPr="00620603">
        <w:rPr>
          <w:rFonts w:ascii="Times New Roman" w:eastAsia="Times New Roman" w:hAnsi="Times New Roman" w:cs="Times New Roman"/>
          <w:sz w:val="28"/>
          <w:szCs w:val="28"/>
          <w:lang w:eastAsia="ru-RU"/>
        </w:rPr>
        <w:t xml:space="preserve"> к</w:t>
      </w:r>
      <w:r w:rsidR="006D1389" w:rsidRPr="00620603">
        <w:rPr>
          <w:rFonts w:ascii="Times New Roman" w:eastAsia="Times New Roman" w:hAnsi="Times New Roman" w:cs="Times New Roman"/>
          <w:sz w:val="28"/>
          <w:szCs w:val="28"/>
          <w:lang w:eastAsia="ru-RU"/>
        </w:rPr>
        <w:t xml:space="preserve"> настоящим </w:t>
      </w:r>
      <w:r w:rsidRPr="00620603">
        <w:rPr>
          <w:rFonts w:ascii="Times New Roman" w:eastAsia="Times New Roman" w:hAnsi="Times New Roman" w:cs="Times New Roman"/>
          <w:sz w:val="28"/>
          <w:szCs w:val="28"/>
          <w:lang w:eastAsia="ru-RU"/>
        </w:rPr>
        <w:t xml:space="preserve">Правилам. Адресный указатель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представляет собой конструкцию с внутренним подсвето</w:t>
      </w:r>
      <w:r w:rsidR="00493573" w:rsidRPr="00620603">
        <w:rPr>
          <w:rFonts w:ascii="Times New Roman" w:eastAsia="Times New Roman" w:hAnsi="Times New Roman" w:cs="Times New Roman"/>
          <w:sz w:val="28"/>
          <w:szCs w:val="28"/>
          <w:lang w:eastAsia="ru-RU"/>
        </w:rPr>
        <w:t>м, размерами 1600 x 450 x 80 мм</w:t>
      </w:r>
      <w:r w:rsidRPr="00620603">
        <w:rPr>
          <w:rFonts w:ascii="Times New Roman" w:eastAsia="Times New Roman" w:hAnsi="Times New Roman" w:cs="Times New Roman"/>
          <w:sz w:val="28"/>
          <w:szCs w:val="28"/>
          <w:lang w:eastAsia="ru-RU"/>
        </w:rPr>
        <w:t>, изготовленную в соответствии с требованиями Правил.</w:t>
      </w:r>
    </w:p>
    <w:p w14:paraId="64655A98"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Для внутренней подсветки адресного указателя </w:t>
      </w:r>
      <w:r w:rsidR="000B56E2"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 применяются светодиоды. Подсвет должен обеспечивать равномерную освещенность информационного поля адресного указателя, читаемость информации.</w:t>
      </w:r>
    </w:p>
    <w:p w14:paraId="1F5166D7"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должно выполняться прописными буквами без сокращения, и слов, </w:t>
      </w:r>
      <w:r w:rsidRPr="00620603">
        <w:rPr>
          <w:rFonts w:ascii="Times New Roman" w:eastAsia="Times New Roman" w:hAnsi="Times New Roman" w:cs="Times New Roman"/>
          <w:sz w:val="28"/>
          <w:szCs w:val="28"/>
          <w:lang w:eastAsia="ru-RU"/>
        </w:rPr>
        <w:lastRenderedPageBreak/>
        <w:t xml:space="preserve">характеризующих соответствующие элементы улично-дорожной сети, - строчными без сокращения (например, улица </w:t>
      </w:r>
      <w:r w:rsidR="00037991" w:rsidRPr="00620603">
        <w:rPr>
          <w:rFonts w:ascii="Times New Roman" w:eastAsia="Times New Roman" w:hAnsi="Times New Roman" w:cs="Times New Roman"/>
          <w:sz w:val="28"/>
          <w:szCs w:val="28"/>
          <w:lang w:eastAsia="ru-RU"/>
        </w:rPr>
        <w:t>НЕФТЯНИКОВ</w:t>
      </w:r>
      <w:r w:rsidRPr="00620603">
        <w:rPr>
          <w:rFonts w:ascii="Times New Roman" w:eastAsia="Times New Roman" w:hAnsi="Times New Roman" w:cs="Times New Roman"/>
          <w:sz w:val="28"/>
          <w:szCs w:val="28"/>
          <w:lang w:eastAsia="ru-RU"/>
        </w:rPr>
        <w:t>). Номер строения (корпуса) обозначается цифрой, при этом слова "строение", "корпус" пишутся полностью.</w:t>
      </w:r>
    </w:p>
    <w:p w14:paraId="10E315F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адресном указателе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должна быть выполнена кайма синего цвета шириной 10 мм. Высота прописных букв в наименовании улицы предусматривается не менее 100 мм, высота цифр номера дома - не менее 150 мм.</w:t>
      </w:r>
    </w:p>
    <w:p w14:paraId="72CF09C9"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размещается:</w:t>
      </w:r>
    </w:p>
    <w:p w14:paraId="0BB7486D"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расположенные по нечетной стороне улицы с левой стороны главного фасада дома, а по четной стороне - с правой стороны главного фасада дома (при ориентации со стороны тротуара);</w:t>
      </w:r>
    </w:p>
    <w:p w14:paraId="1162405D"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улицах с односторонним движением транспорта - на стороне главного фасада дома, ближней по направлению движения транспорта;</w:t>
      </w:r>
    </w:p>
    <w:p w14:paraId="014BDD32"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по горизонтали </w:t>
      </w:r>
      <w:r w:rsidR="00607CAB" w:rsidRPr="00620603">
        <w:rPr>
          <w:rFonts w:ascii="Times New Roman" w:eastAsia="Times New Roman" w:hAnsi="Times New Roman" w:cs="Times New Roman"/>
          <w:sz w:val="28"/>
          <w:szCs w:val="28"/>
          <w:lang w:eastAsia="ru-RU"/>
        </w:rPr>
        <w:t>- на расстоянии не менее 325 мм</w:t>
      </w:r>
      <w:r w:rsidR="009B1B3A" w:rsidRPr="00620603">
        <w:rPr>
          <w:rFonts w:ascii="Times New Roman" w:eastAsia="Times New Roman" w:hAnsi="Times New Roman" w:cs="Times New Roman"/>
          <w:sz w:val="28"/>
          <w:szCs w:val="28"/>
          <w:lang w:eastAsia="ru-RU"/>
        </w:rPr>
        <w:t xml:space="preserve"> от угла дома;</w:t>
      </w:r>
    </w:p>
    <w:p w14:paraId="56717D7C"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 вер</w:t>
      </w:r>
      <w:r w:rsidR="00607CAB" w:rsidRPr="00620603">
        <w:rPr>
          <w:rFonts w:ascii="Times New Roman" w:eastAsia="Times New Roman" w:hAnsi="Times New Roman" w:cs="Times New Roman"/>
          <w:sz w:val="28"/>
          <w:szCs w:val="28"/>
          <w:lang w:eastAsia="ru-RU"/>
        </w:rPr>
        <w:t>тикали - на расстоянии от 2,5 м до 3,5 м</w:t>
      </w:r>
      <w:r w:rsidR="009B1B3A" w:rsidRPr="00620603">
        <w:rPr>
          <w:rFonts w:ascii="Times New Roman" w:eastAsia="Times New Roman" w:hAnsi="Times New Roman" w:cs="Times New Roman"/>
          <w:sz w:val="28"/>
          <w:szCs w:val="28"/>
          <w:lang w:eastAsia="ru-RU"/>
        </w:rPr>
        <w:t xml:space="preserve"> от уровня земли, как правило, между первым и вторым этажами дома (на многоэтажных домах - до 5 м);</w:t>
      </w:r>
    </w:p>
    <w:p w14:paraId="5AE7F256"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 арки </w:t>
      </w:r>
      <w:r w:rsidR="00607CAB" w:rsidRPr="00620603">
        <w:rPr>
          <w:rFonts w:ascii="Times New Roman" w:eastAsia="Times New Roman" w:hAnsi="Times New Roman" w:cs="Times New Roman"/>
          <w:sz w:val="28"/>
          <w:szCs w:val="28"/>
          <w:lang w:eastAsia="ru-RU"/>
        </w:rPr>
        <w:t>- на расстоянии не менее 325 мм</w:t>
      </w:r>
      <w:r w:rsidR="009B1B3A" w:rsidRPr="00620603">
        <w:rPr>
          <w:rFonts w:ascii="Times New Roman" w:eastAsia="Times New Roman" w:hAnsi="Times New Roman" w:cs="Times New Roman"/>
          <w:sz w:val="28"/>
          <w:szCs w:val="28"/>
          <w:lang w:eastAsia="ru-RU"/>
        </w:rPr>
        <w:t xml:space="preserve"> от арки с правой стороны или над проемом;</w:t>
      </w:r>
    </w:p>
    <w:p w14:paraId="0F48AEF4"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w:t>
      </w:r>
      <w:r w:rsidR="00485697" w:rsidRPr="00620603">
        <w:rPr>
          <w:rFonts w:ascii="Times New Roman" w:eastAsia="Times New Roman" w:hAnsi="Times New Roman" w:cs="Times New Roman"/>
          <w:sz w:val="28"/>
          <w:szCs w:val="28"/>
          <w:lang w:eastAsia="ru-RU"/>
        </w:rPr>
        <w:t>и длине фасада дома более 100 м</w:t>
      </w:r>
      <w:r w:rsidR="009B1B3A" w:rsidRPr="00620603">
        <w:rPr>
          <w:rFonts w:ascii="Times New Roman" w:eastAsia="Times New Roman" w:hAnsi="Times New Roman" w:cs="Times New Roman"/>
          <w:sz w:val="28"/>
          <w:szCs w:val="28"/>
          <w:lang w:eastAsia="ru-RU"/>
        </w:rPr>
        <w:t xml:space="preserve"> - на его противоположных сторонах;</w:t>
      </w:r>
    </w:p>
    <w:p w14:paraId="726C74B8"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при расположении дома на перекрестке - на угловом участке фасада со стороны улицы, являющейся </w:t>
      </w:r>
      <w:proofErr w:type="spellStart"/>
      <w:r w:rsidRPr="00620603">
        <w:rPr>
          <w:rFonts w:ascii="Times New Roman" w:eastAsia="Times New Roman" w:hAnsi="Times New Roman" w:cs="Times New Roman"/>
          <w:sz w:val="28"/>
          <w:szCs w:val="28"/>
          <w:lang w:eastAsia="ru-RU"/>
        </w:rPr>
        <w:t>адресообразующим</w:t>
      </w:r>
      <w:proofErr w:type="spellEnd"/>
      <w:r w:rsidRPr="00620603">
        <w:rPr>
          <w:rFonts w:ascii="Times New Roman" w:eastAsia="Times New Roman" w:hAnsi="Times New Roman" w:cs="Times New Roman"/>
          <w:sz w:val="28"/>
          <w:szCs w:val="28"/>
          <w:lang w:eastAsia="ru-RU"/>
        </w:rPr>
        <w:t xml:space="preserve"> элементом объекта адресации, при этом, на смежной стороне на угловом участке фасада размещается указатель улицы, выполненный в виде отдельной конструкции;</w:t>
      </w:r>
    </w:p>
    <w:p w14:paraId="45C6ABE2"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оградах и корпусах промышленных объектов - с</w:t>
      </w:r>
      <w:r w:rsidRPr="00620603">
        <w:rPr>
          <w:rFonts w:ascii="Times New Roman" w:eastAsia="Times New Roman" w:hAnsi="Times New Roman" w:cs="Times New Roman"/>
          <w:sz w:val="28"/>
          <w:szCs w:val="28"/>
          <w:lang w:eastAsia="ru-RU"/>
        </w:rPr>
        <w:t>права от главного входа, въезда.</w:t>
      </w:r>
    </w:p>
    <w:p w14:paraId="71BCCC73" w14:textId="18E81C29"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8</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Адресный указатель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Эконом</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устанавливается на индивидуальных жилых домах, за исключением домов под номером один и номером два и домов, расположенных на перекрестках. Адресный указатель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Эконом</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представляет собой конструкцию в виде панели, имеющей прямоугольную форму размером 160 мм x 160 мм.</w:t>
      </w:r>
    </w:p>
    <w:p w14:paraId="72FC3F53"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адресном указателе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Эконом</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должна быть выполнена кайма белого цвета шириной 10 мм, внутренний радиус закругления каймы - 10 мм. Высота цифр номера дома предусматривается не менее 100 мм.</w:t>
      </w:r>
    </w:p>
    <w:p w14:paraId="5216548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Табличка</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изготавливается в соответствии с</w:t>
      </w:r>
      <w:r w:rsidR="003C531C" w:rsidRPr="00620603">
        <w:rPr>
          <w:rFonts w:ascii="Times New Roman" w:eastAsia="Times New Roman" w:hAnsi="Times New Roman" w:cs="Times New Roman"/>
          <w:sz w:val="28"/>
          <w:szCs w:val="28"/>
          <w:lang w:eastAsia="ru-RU"/>
        </w:rPr>
        <w:t xml:space="preserve"> требованиями подпункта 10.6.16</w:t>
      </w:r>
      <w:r w:rsidRPr="00620603">
        <w:rPr>
          <w:rFonts w:ascii="Times New Roman" w:eastAsia="Times New Roman" w:hAnsi="Times New Roman" w:cs="Times New Roman"/>
          <w:sz w:val="28"/>
          <w:szCs w:val="28"/>
          <w:lang w:eastAsia="ru-RU"/>
        </w:rPr>
        <w:t xml:space="preserve"> настоящих Правил.</w:t>
      </w:r>
    </w:p>
    <w:p w14:paraId="3DB699B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Адресные указатели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Эконом</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размещаются:</w:t>
      </w:r>
    </w:p>
    <w:p w14:paraId="2134AC7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по горизонтали - с левой стороны фасада индивидуального жилого </w:t>
      </w:r>
      <w:r w:rsidR="001E30DA" w:rsidRPr="00620603">
        <w:rPr>
          <w:rFonts w:ascii="Times New Roman" w:eastAsia="Times New Roman" w:hAnsi="Times New Roman" w:cs="Times New Roman"/>
          <w:sz w:val="28"/>
          <w:szCs w:val="28"/>
          <w:lang w:eastAsia="ru-RU"/>
        </w:rPr>
        <w:t>дома на расстоянии не более 1 м</w:t>
      </w:r>
      <w:r w:rsidRPr="00620603">
        <w:rPr>
          <w:rFonts w:ascii="Times New Roman" w:eastAsia="Times New Roman" w:hAnsi="Times New Roman" w:cs="Times New Roman"/>
          <w:sz w:val="28"/>
          <w:szCs w:val="28"/>
          <w:lang w:eastAsia="ru-RU"/>
        </w:rPr>
        <w:t xml:space="preserve"> от угла дома;</w:t>
      </w:r>
    </w:p>
    <w:p w14:paraId="7CC8618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по вертикали </w:t>
      </w:r>
      <w:r w:rsidR="001E30DA" w:rsidRPr="00620603">
        <w:rPr>
          <w:rFonts w:ascii="Times New Roman" w:eastAsia="Times New Roman" w:hAnsi="Times New Roman" w:cs="Times New Roman"/>
          <w:sz w:val="28"/>
          <w:szCs w:val="28"/>
          <w:lang w:eastAsia="ru-RU"/>
        </w:rPr>
        <w:t>- на расстоянии от 2,5 до 3,5 м</w:t>
      </w:r>
      <w:r w:rsidRPr="00620603">
        <w:rPr>
          <w:rFonts w:ascii="Times New Roman" w:eastAsia="Times New Roman" w:hAnsi="Times New Roman" w:cs="Times New Roman"/>
          <w:sz w:val="28"/>
          <w:szCs w:val="28"/>
          <w:lang w:eastAsia="ru-RU"/>
        </w:rPr>
        <w:t xml:space="preserve"> от уровня земли, на одноэтажных индивидуальных жилых домах допускается установ</w:t>
      </w:r>
      <w:r w:rsidR="00FB11F0" w:rsidRPr="00620603">
        <w:rPr>
          <w:rFonts w:ascii="Times New Roman" w:eastAsia="Times New Roman" w:hAnsi="Times New Roman" w:cs="Times New Roman"/>
          <w:sz w:val="28"/>
          <w:szCs w:val="28"/>
          <w:lang w:eastAsia="ru-RU"/>
        </w:rPr>
        <w:t>ка на расстоянии не менее 2,0 м</w:t>
      </w:r>
      <w:r w:rsidRPr="00620603">
        <w:rPr>
          <w:rFonts w:ascii="Times New Roman" w:eastAsia="Times New Roman" w:hAnsi="Times New Roman" w:cs="Times New Roman"/>
          <w:sz w:val="28"/>
          <w:szCs w:val="28"/>
          <w:lang w:eastAsia="ru-RU"/>
        </w:rPr>
        <w:t xml:space="preserve"> от уровня земли или на заборах индивидуальных жилых домов слева от</w:t>
      </w:r>
      <w:r w:rsidR="00C15C3A" w:rsidRPr="00620603">
        <w:rPr>
          <w:rFonts w:ascii="Times New Roman" w:eastAsia="Times New Roman" w:hAnsi="Times New Roman" w:cs="Times New Roman"/>
          <w:sz w:val="28"/>
          <w:szCs w:val="28"/>
          <w:lang w:eastAsia="ru-RU"/>
        </w:rPr>
        <w:t xml:space="preserve"> входа на высоте не менее 2,0 м</w:t>
      </w:r>
      <w:r w:rsidRPr="00620603">
        <w:rPr>
          <w:rFonts w:ascii="Times New Roman" w:eastAsia="Times New Roman" w:hAnsi="Times New Roman" w:cs="Times New Roman"/>
          <w:sz w:val="28"/>
          <w:szCs w:val="28"/>
          <w:lang w:eastAsia="ru-RU"/>
        </w:rPr>
        <w:t xml:space="preserve"> от уровня земли.</w:t>
      </w:r>
    </w:p>
    <w:p w14:paraId="2E51BF19" w14:textId="1C20C03B"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10.</w:t>
      </w:r>
      <w:r w:rsidR="00403699">
        <w:rPr>
          <w:rFonts w:ascii="Times New Roman" w:eastAsia="Times New Roman" w:hAnsi="Times New Roman" w:cs="Times New Roman"/>
          <w:sz w:val="28"/>
          <w:szCs w:val="28"/>
          <w:lang w:eastAsia="ru-RU"/>
        </w:rPr>
        <w:t>9</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Указателя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Табличка</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 указателя наименования улицы и номера дома, выполненных в виде плоской прямоугольной таблички;</w:t>
      </w:r>
    </w:p>
    <w:p w14:paraId="111CFA20"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bookmarkStart w:id="1" w:name="Par65"/>
      <w:bookmarkEnd w:id="1"/>
      <w:r w:rsidRPr="00620603">
        <w:rPr>
          <w:rFonts w:ascii="Times New Roman" w:eastAsia="Times New Roman" w:hAnsi="Times New Roman" w:cs="Times New Roman"/>
          <w:sz w:val="28"/>
          <w:szCs w:val="28"/>
          <w:lang w:eastAsia="ru-RU"/>
        </w:rPr>
        <w:t xml:space="preserve">Адресный указатель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Табличка</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устанавливается в случаях, не пре</w:t>
      </w:r>
      <w:r w:rsidR="00C15C3A" w:rsidRPr="00620603">
        <w:rPr>
          <w:rFonts w:ascii="Times New Roman" w:eastAsia="Times New Roman" w:hAnsi="Times New Roman" w:cs="Times New Roman"/>
          <w:sz w:val="28"/>
          <w:szCs w:val="28"/>
          <w:lang w:eastAsia="ru-RU"/>
        </w:rPr>
        <w:t>дусмотренных подпунктами 10.7.1, 10.7.2, 10.7.3</w:t>
      </w:r>
      <w:r w:rsidRPr="00620603">
        <w:rPr>
          <w:rFonts w:ascii="Times New Roman" w:eastAsia="Times New Roman" w:hAnsi="Times New Roman" w:cs="Times New Roman"/>
          <w:sz w:val="28"/>
          <w:szCs w:val="28"/>
          <w:lang w:eastAsia="ru-RU"/>
        </w:rPr>
        <w:t xml:space="preserve"> настоящих Правил.</w:t>
      </w:r>
    </w:p>
    <w:p w14:paraId="1FB46183"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Табличка</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представляет собой плоскую табличку 1500 x 350 мм, изготовленную в соответствии с требованиями Правил.</w:t>
      </w:r>
    </w:p>
    <w:p w14:paraId="660DA7C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Табличка</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изготавливается в соответствии с</w:t>
      </w:r>
      <w:r w:rsidR="003C531C" w:rsidRPr="00620603">
        <w:rPr>
          <w:rFonts w:ascii="Times New Roman" w:eastAsia="Times New Roman" w:hAnsi="Times New Roman" w:cs="Times New Roman"/>
          <w:sz w:val="28"/>
          <w:szCs w:val="28"/>
          <w:lang w:eastAsia="ru-RU"/>
        </w:rPr>
        <w:t xml:space="preserve"> требованиями подпункта 10.6.16</w:t>
      </w:r>
      <w:r w:rsidRPr="00620603">
        <w:rPr>
          <w:rFonts w:ascii="Times New Roman" w:eastAsia="Times New Roman" w:hAnsi="Times New Roman" w:cs="Times New Roman"/>
          <w:sz w:val="28"/>
          <w:szCs w:val="28"/>
          <w:lang w:eastAsia="ru-RU"/>
        </w:rPr>
        <w:t xml:space="preserve"> настоящих Правил.</w:t>
      </w:r>
    </w:p>
    <w:p w14:paraId="34EB0258"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Табличка</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должно выполняться прописными буквами без сокращения, и слов, характеризующих соответствующие элементы улично-дорожной сети, - строчными без сокращения (например, улица </w:t>
      </w:r>
      <w:r w:rsidR="00037991" w:rsidRPr="00620603">
        <w:rPr>
          <w:rFonts w:ascii="Times New Roman" w:eastAsia="Times New Roman" w:hAnsi="Times New Roman" w:cs="Times New Roman"/>
          <w:sz w:val="28"/>
          <w:szCs w:val="28"/>
          <w:lang w:eastAsia="ru-RU"/>
        </w:rPr>
        <w:t>МИРА</w:t>
      </w:r>
      <w:r w:rsidRPr="00620603">
        <w:rPr>
          <w:rFonts w:ascii="Times New Roman" w:eastAsia="Times New Roman" w:hAnsi="Times New Roman" w:cs="Times New Roman"/>
          <w:sz w:val="28"/>
          <w:szCs w:val="28"/>
          <w:lang w:eastAsia="ru-RU"/>
        </w:rPr>
        <w:t>). Номер строения (корпуса) обозначается цифрой, при этом слова "строение", "корпус" пишутся полностью.</w:t>
      </w:r>
    </w:p>
    <w:p w14:paraId="36C5BD8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адресном указателе </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Табличка</w:t>
      </w:r>
      <w:r w:rsidR="0003799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 должна быть выполнена кайма синего цвета шириной 10 мм. Высота прописных букв в наименовании улицы предусматривается не менее 70 мм, высота цифр номера дома - не менее 100 мм.</w:t>
      </w:r>
    </w:p>
    <w:p w14:paraId="5B0438BC" w14:textId="27FB5E0F"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10.1</w:t>
      </w:r>
      <w:r w:rsidR="00403699">
        <w:rPr>
          <w:rFonts w:ascii="Times New Roman" w:eastAsia="Times New Roman" w:hAnsi="Times New Roman" w:cs="Times New Roman"/>
          <w:sz w:val="28"/>
          <w:szCs w:val="28"/>
          <w:lang w:eastAsia="ru-RU"/>
        </w:rPr>
        <w:t>0</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Установка адресных указателей осуществляется не позднее 30 календарных дней с даты присвоения адреса дому.</w:t>
      </w:r>
    </w:p>
    <w:p w14:paraId="4C015E96"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Установка адресных указателей осуществляется застройщиком дома до обращения с заявлением о выдаче разрешения на ввод объекта в эксплуатацию в соответствии с Градостроительным кодексом Российской Федерации.</w:t>
      </w:r>
    </w:p>
    <w:p w14:paraId="6B96759C" w14:textId="46BF5A8E"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bookmarkStart w:id="2" w:name="Par88"/>
      <w:bookmarkEnd w:id="2"/>
      <w:r w:rsidRPr="00620603">
        <w:rPr>
          <w:rFonts w:ascii="Times New Roman" w:eastAsia="Times New Roman" w:hAnsi="Times New Roman" w:cs="Times New Roman"/>
          <w:sz w:val="28"/>
          <w:szCs w:val="28"/>
          <w:lang w:eastAsia="ru-RU"/>
        </w:rPr>
        <w:t>10.1</w:t>
      </w:r>
      <w:r w:rsidR="00403699">
        <w:rPr>
          <w:rFonts w:ascii="Times New Roman" w:eastAsia="Times New Roman" w:hAnsi="Times New Roman" w:cs="Times New Roman"/>
          <w:sz w:val="28"/>
          <w:szCs w:val="28"/>
          <w:lang w:eastAsia="ru-RU"/>
        </w:rPr>
        <w:t>1</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Написание наименований улиц, номеров домов на адресных указателях производится в соответствии со сведениями об адресах, содержащихся в государственном адресном реестре.</w:t>
      </w:r>
    </w:p>
    <w:p w14:paraId="062AC8B4" w14:textId="22D62348" w:rsidR="009B1B3A" w:rsidRPr="00620603" w:rsidRDefault="00037991" w:rsidP="00A918E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Перечень </w:t>
      </w:r>
      <w:r w:rsidR="009B1B3A" w:rsidRPr="00620603">
        <w:rPr>
          <w:rFonts w:ascii="Times New Roman" w:eastAsia="Times New Roman" w:hAnsi="Times New Roman" w:cs="Times New Roman"/>
          <w:sz w:val="28"/>
          <w:szCs w:val="28"/>
          <w:lang w:eastAsia="ru-RU"/>
        </w:rPr>
        <w:t xml:space="preserve">образцов используемых адресных указателей приведен в </w:t>
      </w:r>
      <w:r w:rsidR="009B1B3A" w:rsidRPr="00A918E7">
        <w:rPr>
          <w:rFonts w:ascii="Times New Roman" w:eastAsia="Times New Roman" w:hAnsi="Times New Roman" w:cs="Times New Roman"/>
          <w:sz w:val="28"/>
          <w:szCs w:val="28"/>
          <w:lang w:eastAsia="ru-RU"/>
        </w:rPr>
        <w:t>приложении №</w:t>
      </w:r>
      <w:r w:rsidR="00826AEF" w:rsidRPr="00A918E7">
        <w:rPr>
          <w:rFonts w:ascii="Times New Roman" w:eastAsia="Times New Roman" w:hAnsi="Times New Roman" w:cs="Times New Roman"/>
          <w:sz w:val="28"/>
          <w:szCs w:val="28"/>
          <w:lang w:eastAsia="ru-RU"/>
        </w:rPr>
        <w:t>2</w:t>
      </w:r>
      <w:r w:rsidR="009B1B3A" w:rsidRPr="00620603">
        <w:rPr>
          <w:rFonts w:ascii="Times New Roman" w:eastAsia="Times New Roman" w:hAnsi="Times New Roman" w:cs="Times New Roman"/>
          <w:sz w:val="28"/>
          <w:szCs w:val="28"/>
          <w:lang w:eastAsia="ru-RU"/>
        </w:rPr>
        <w:t xml:space="preserve"> к настоящим Правилам.</w:t>
      </w:r>
    </w:p>
    <w:p w14:paraId="32624B94" w14:textId="0C1438D5"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Типовые</w:t>
      </w:r>
      <w:r w:rsidR="00037991" w:rsidRPr="00620603">
        <w:rPr>
          <w:rFonts w:ascii="Times New Roman" w:eastAsia="Times New Roman" w:hAnsi="Times New Roman" w:cs="Times New Roman"/>
          <w:sz w:val="28"/>
          <w:szCs w:val="28"/>
          <w:lang w:eastAsia="ru-RU"/>
        </w:rPr>
        <w:t xml:space="preserve"> схемы </w:t>
      </w:r>
      <w:r w:rsidRPr="00620603">
        <w:rPr>
          <w:rFonts w:ascii="Times New Roman" w:eastAsia="Times New Roman" w:hAnsi="Times New Roman" w:cs="Times New Roman"/>
          <w:sz w:val="28"/>
          <w:szCs w:val="28"/>
          <w:lang w:eastAsia="ru-RU"/>
        </w:rPr>
        <w:t xml:space="preserve">размещения адресных указателей приведены в </w:t>
      </w:r>
      <w:r w:rsidRPr="00A918E7">
        <w:rPr>
          <w:rFonts w:ascii="Times New Roman" w:eastAsia="Times New Roman" w:hAnsi="Times New Roman" w:cs="Times New Roman"/>
          <w:sz w:val="28"/>
          <w:szCs w:val="28"/>
          <w:lang w:eastAsia="ru-RU"/>
        </w:rPr>
        <w:t>приложении №</w:t>
      </w:r>
      <w:r w:rsidR="00826AEF" w:rsidRPr="00A918E7">
        <w:rPr>
          <w:rFonts w:ascii="Times New Roman" w:eastAsia="Times New Roman" w:hAnsi="Times New Roman" w:cs="Times New Roman"/>
          <w:sz w:val="28"/>
          <w:szCs w:val="28"/>
          <w:lang w:eastAsia="ru-RU"/>
        </w:rPr>
        <w:t>3</w:t>
      </w:r>
      <w:r w:rsidRPr="00620603">
        <w:rPr>
          <w:rFonts w:ascii="Times New Roman" w:eastAsia="Times New Roman" w:hAnsi="Times New Roman" w:cs="Times New Roman"/>
          <w:sz w:val="28"/>
          <w:szCs w:val="28"/>
          <w:lang w:eastAsia="ru-RU"/>
        </w:rPr>
        <w:t xml:space="preserve"> к настоящим Правилам.</w:t>
      </w:r>
    </w:p>
    <w:p w14:paraId="7FFA2A5A" w14:textId="01B3B045" w:rsidR="009B1B3A" w:rsidRPr="00620603" w:rsidRDefault="00F173FE"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10.1</w:t>
      </w:r>
      <w:r w:rsidR="00403699">
        <w:rPr>
          <w:rFonts w:ascii="Times New Roman" w:eastAsia="Times New Roman" w:hAnsi="Times New Roman" w:cs="Times New Roman"/>
          <w:sz w:val="28"/>
          <w:szCs w:val="28"/>
          <w:lang w:eastAsia="ru-RU"/>
        </w:rPr>
        <w:t>2</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Установку и содержание адресных указателей обеспечивают:</w:t>
      </w:r>
    </w:p>
    <w:p w14:paraId="3B37CAB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лица, обязанные в силу требований действующего законодательства, муниципальных правовых актов города </w:t>
      </w:r>
      <w:r w:rsidR="001801AC"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 договора содержать дома;</w:t>
      </w:r>
    </w:p>
    <w:p w14:paraId="66697AD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собственники здания либо сооружения;</w:t>
      </w:r>
    </w:p>
    <w:p w14:paraId="779B780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застройщик дома.</w:t>
      </w:r>
    </w:p>
    <w:p w14:paraId="22599006" w14:textId="2D6333C6"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10.1</w:t>
      </w:r>
      <w:r w:rsidR="00403699">
        <w:rPr>
          <w:rFonts w:ascii="Times New Roman" w:eastAsia="Times New Roman" w:hAnsi="Times New Roman" w:cs="Times New Roman"/>
          <w:sz w:val="28"/>
          <w:szCs w:val="28"/>
          <w:lang w:eastAsia="ru-RU"/>
        </w:rPr>
        <w:t>3</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допускается:</w:t>
      </w:r>
    </w:p>
    <w:p w14:paraId="60F6EF0C"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размещение домовых знаков (адресных указателей, полигонометрических знаков, указателей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указателей класса энергоэффективности многоквартирного дома и др.) вблизи выступающих элементов фасада или на заглубленных участках фасада, на элементах декора, карнизах, воротах, архитектурных деталях;</w:t>
      </w:r>
    </w:p>
    <w:p w14:paraId="7C3D9A63"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произвольное перемещение (демонтаж) домовых знаков с установленного места.</w:t>
      </w:r>
    </w:p>
    <w:p w14:paraId="6258D1E8" w14:textId="7E8E0CC1"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14</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Указатели расположения пожарных гидрантов, полигонометрические знаки, указатели расположения геодезических знаков размещаются на цоколях зданий и сооружений, камер, магистралей и колодцев водопроводной и канализационной сетей. За сохранность и исправность указанных знаков ответственность несут собственники данных сооружений.</w:t>
      </w:r>
    </w:p>
    <w:p w14:paraId="04799A8F" w14:textId="4C278DE2"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15</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Требования к содержанию и эксплуатации </w:t>
      </w:r>
      <w:r w:rsidR="009C08AD" w:rsidRPr="00620603">
        <w:rPr>
          <w:rFonts w:ascii="Times New Roman" w:eastAsia="Times New Roman" w:hAnsi="Times New Roman" w:cs="Times New Roman"/>
          <w:sz w:val="28"/>
          <w:szCs w:val="28"/>
          <w:lang w:eastAsia="ru-RU"/>
        </w:rPr>
        <w:t>информационных конструкций</w:t>
      </w:r>
      <w:r w:rsidR="006104F3" w:rsidRPr="00620603">
        <w:rPr>
          <w:rFonts w:ascii="Times New Roman" w:eastAsia="Times New Roman" w:hAnsi="Times New Roman" w:cs="Times New Roman"/>
          <w:sz w:val="28"/>
          <w:szCs w:val="28"/>
          <w:lang w:eastAsia="ru-RU"/>
        </w:rPr>
        <w:t>.</w:t>
      </w:r>
    </w:p>
    <w:p w14:paraId="482B1B4B" w14:textId="7FD4BFA9"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16</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Владельцы зданий, строений, сооружений, земельных участков, киосков, остановочных павильонов, а также организации, осуществляющие управление многоквартирными жилыми домами, несут ответственность за отсутствие контроля и самовольную расклейку физическими или </w:t>
      </w:r>
      <w:r w:rsidR="004C4F9D" w:rsidRPr="00620603">
        <w:rPr>
          <w:rFonts w:ascii="Times New Roman" w:eastAsia="Times New Roman" w:hAnsi="Times New Roman" w:cs="Times New Roman"/>
          <w:sz w:val="28"/>
          <w:szCs w:val="28"/>
          <w:lang w:eastAsia="ru-RU"/>
        </w:rPr>
        <w:t>юридическими лицами объявлений</w:t>
      </w:r>
      <w:r w:rsidR="009B1B3A" w:rsidRPr="00620603">
        <w:rPr>
          <w:rFonts w:ascii="Times New Roman" w:eastAsia="Times New Roman" w:hAnsi="Times New Roman" w:cs="Times New Roman"/>
          <w:sz w:val="28"/>
          <w:szCs w:val="28"/>
          <w:lang w:eastAsia="ru-RU"/>
        </w:rPr>
        <w:t xml:space="preserve">, </w:t>
      </w:r>
      <w:r w:rsidR="001A6449" w:rsidRPr="00620603">
        <w:rPr>
          <w:rFonts w:ascii="Times New Roman" w:eastAsia="Times New Roman" w:hAnsi="Times New Roman" w:cs="Times New Roman"/>
          <w:sz w:val="28"/>
          <w:szCs w:val="28"/>
          <w:lang w:eastAsia="ru-RU"/>
        </w:rPr>
        <w:t xml:space="preserve">размещение </w:t>
      </w:r>
      <w:r w:rsidR="009B1B3A" w:rsidRPr="00620603">
        <w:rPr>
          <w:rFonts w:ascii="Times New Roman" w:eastAsia="Times New Roman" w:hAnsi="Times New Roman" w:cs="Times New Roman"/>
          <w:sz w:val="28"/>
          <w:szCs w:val="28"/>
          <w:lang w:eastAsia="ru-RU"/>
        </w:rPr>
        <w:t>указателей и информационных стендов на принадлежащих (обслуживаемых) им объектах.</w:t>
      </w:r>
    </w:p>
    <w:p w14:paraId="38C2E0B1" w14:textId="77777777" w:rsidR="00594076" w:rsidRPr="00620603" w:rsidRDefault="00594076"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w:t>
      </w:r>
    </w:p>
    <w:p w14:paraId="2732B4FA"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 выявлении фактов самовольной расклейки </w:t>
      </w:r>
      <w:r w:rsidR="003D42E0" w:rsidRPr="00620603">
        <w:rPr>
          <w:rFonts w:ascii="Times New Roman" w:eastAsia="Times New Roman" w:hAnsi="Times New Roman" w:cs="Times New Roman"/>
          <w:sz w:val="28"/>
          <w:szCs w:val="28"/>
          <w:lang w:eastAsia="ru-RU"/>
        </w:rPr>
        <w:t>объявлений</w:t>
      </w:r>
      <w:r w:rsidR="00341578"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указателей и информационных стендов, владельцы зданий, строений, сооружений, земельных участков, киосков, остановочных павильонов, а также организации, осуществляющие управление многоквартирными жилыми домами, обязаны незамедлительно принять меры к их удалению или демонтажу.</w:t>
      </w:r>
    </w:p>
    <w:p w14:paraId="5F55AA05" w14:textId="6597B82E"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17</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Организации, эксплуатирующие световые </w:t>
      </w:r>
      <w:r w:rsidR="003D42E0" w:rsidRPr="00620603">
        <w:rPr>
          <w:rFonts w:ascii="Times New Roman" w:eastAsia="Times New Roman" w:hAnsi="Times New Roman" w:cs="Times New Roman"/>
          <w:sz w:val="28"/>
          <w:szCs w:val="28"/>
          <w:lang w:eastAsia="ru-RU"/>
        </w:rPr>
        <w:t xml:space="preserve">информационные конструкции </w:t>
      </w:r>
      <w:r w:rsidR="009B1B3A" w:rsidRPr="00620603">
        <w:rPr>
          <w:rFonts w:ascii="Times New Roman" w:eastAsia="Times New Roman" w:hAnsi="Times New Roman" w:cs="Times New Roman"/>
          <w:sz w:val="28"/>
          <w:szCs w:val="28"/>
          <w:lang w:eastAsia="ru-RU"/>
        </w:rPr>
        <w:t xml:space="preserve">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элементов вывески источников света </w:t>
      </w:r>
      <w:proofErr w:type="spellStart"/>
      <w:r w:rsidR="009B1B3A" w:rsidRPr="00620603">
        <w:rPr>
          <w:rFonts w:ascii="Times New Roman" w:eastAsia="Times New Roman" w:hAnsi="Times New Roman" w:cs="Times New Roman"/>
          <w:sz w:val="28"/>
          <w:szCs w:val="28"/>
          <w:lang w:eastAsia="ru-RU"/>
        </w:rPr>
        <w:t>газосветовых</w:t>
      </w:r>
      <w:proofErr w:type="spellEnd"/>
      <w:r w:rsidR="009B1B3A" w:rsidRPr="00620603">
        <w:rPr>
          <w:rFonts w:ascii="Times New Roman" w:eastAsia="Times New Roman" w:hAnsi="Times New Roman" w:cs="Times New Roman"/>
          <w:sz w:val="28"/>
          <w:szCs w:val="28"/>
          <w:lang w:eastAsia="ru-RU"/>
        </w:rPr>
        <w:t xml:space="preserve"> трубок и электроламп. </w:t>
      </w:r>
    </w:p>
    <w:p w14:paraId="74685B6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случае неисправности отдельных элементов рекламы или вывески полностью выключаются.</w:t>
      </w:r>
    </w:p>
    <w:p w14:paraId="62886E17" w14:textId="4BEC70F2"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18</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Очистку от объявлений опор уличного освещения, цоколя и стен зданий, сооружений, заборов и других сооружений, а также демонтаж самовольно установленных конструкций осуществляют владельцы соответствующего имущества, организации обслуживающие и эксплуатирующие данные объекты.</w:t>
      </w:r>
    </w:p>
    <w:p w14:paraId="26F44E2F" w14:textId="7CDE60B8"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19</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Знаки адресации должны содержаться в чистоте и в исправном техническом состоянии лицами, отвечающими за содержание зданий и сооружений.</w:t>
      </w:r>
    </w:p>
    <w:p w14:paraId="05683526" w14:textId="52712F36"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10.2</w:t>
      </w:r>
      <w:r w:rsidR="00403699">
        <w:rPr>
          <w:rFonts w:ascii="Times New Roman" w:eastAsia="Times New Roman" w:hAnsi="Times New Roman" w:cs="Times New Roman"/>
          <w:sz w:val="28"/>
          <w:szCs w:val="28"/>
          <w:lang w:eastAsia="ru-RU"/>
        </w:rPr>
        <w:t>0</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Содержание информационных указателей, установленных на территориях общего пользования и объектах, находящихся в муниципальной собственности, обеспечивают уполномоченные организации в пределах </w:t>
      </w:r>
      <w:r w:rsidR="009B1B3A" w:rsidRPr="00620603">
        <w:rPr>
          <w:rFonts w:ascii="Times New Roman" w:eastAsia="Times New Roman" w:hAnsi="Times New Roman" w:cs="Times New Roman"/>
          <w:sz w:val="28"/>
          <w:szCs w:val="28"/>
          <w:lang w:eastAsia="ru-RU"/>
        </w:rPr>
        <w:lastRenderedPageBreak/>
        <w:t xml:space="preserve">средств бюджета города </w:t>
      </w:r>
      <w:r w:rsidR="001801AC" w:rsidRPr="00620603">
        <w:rPr>
          <w:rFonts w:ascii="Times New Roman" w:eastAsia="Times New Roman" w:hAnsi="Times New Roman" w:cs="Times New Roman"/>
          <w:sz w:val="28"/>
          <w:szCs w:val="28"/>
          <w:lang w:eastAsia="ru-RU"/>
        </w:rPr>
        <w:t xml:space="preserve">Нефтеюганска </w:t>
      </w:r>
      <w:r w:rsidR="009B1B3A" w:rsidRPr="00620603">
        <w:rPr>
          <w:rFonts w:ascii="Times New Roman" w:eastAsia="Times New Roman" w:hAnsi="Times New Roman" w:cs="Times New Roman"/>
          <w:sz w:val="28"/>
          <w:szCs w:val="28"/>
          <w:lang w:eastAsia="ru-RU"/>
        </w:rPr>
        <w:t>на соответствующий финансовый год и плановый период.</w:t>
      </w:r>
    </w:p>
    <w:p w14:paraId="09CB9EA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Содержание информационных указателей на иных территориях и объектах обеспечивают собственники данных территорий. </w:t>
      </w:r>
    </w:p>
    <w:p w14:paraId="6391B70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Содержание адресных указателей обеспечивают лица, обязанные в силу требований действующего законодательства, муниципальных правовых актов муниципального образования город </w:t>
      </w:r>
      <w:r w:rsidR="001801AC"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 договора содержать дома, собственник здания либо сооружения, застройщик здания до получения разрешения на ввод объекта в эксплуатацию.</w:t>
      </w:r>
    </w:p>
    <w:p w14:paraId="6827128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Содержание информационных и адресных указателей включает в себя осуществление следующих мероприятий:</w:t>
      </w:r>
    </w:p>
    <w:p w14:paraId="3DFFC653"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наличия информационных и адресных указателей в местах их установки;</w:t>
      </w:r>
    </w:p>
    <w:p w14:paraId="186837D8"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в технически исправном состоянии;</w:t>
      </w:r>
    </w:p>
    <w:p w14:paraId="71331D34"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обеспечение работоспособности осветительных приборов в темное время суток;</w:t>
      </w:r>
    </w:p>
    <w:p w14:paraId="50F43586"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установка и замена осветительных приборов;</w:t>
      </w:r>
    </w:p>
    <w:p w14:paraId="43B6233B"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периодическая очистка информационных и адресных указателей;</w:t>
      </w:r>
    </w:p>
    <w:p w14:paraId="3D726833" w14:textId="77777777" w:rsidR="009B1B3A" w:rsidRPr="00620603"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замена непригодных и не подлежащих восстановлению информационных и адресных указателей.</w:t>
      </w:r>
    </w:p>
    <w:p w14:paraId="6914373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Периодичность осуществления мероприятий по содержанию информационных и адресных указателей должна обеспечивать постоянное наличие чистых, исправных и не имеющих повреждений указателей в местах их установки.</w:t>
      </w:r>
    </w:p>
    <w:p w14:paraId="4797AFF2" w14:textId="6A97BC96" w:rsidR="009B1B3A" w:rsidRPr="00620603" w:rsidRDefault="008A5AE0"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10.2</w:t>
      </w:r>
      <w:r w:rsidR="00403699">
        <w:rPr>
          <w:rFonts w:ascii="Times New Roman" w:eastAsia="Times New Roman" w:hAnsi="Times New Roman" w:cs="Times New Roman"/>
          <w:sz w:val="28"/>
          <w:szCs w:val="28"/>
          <w:lang w:eastAsia="ru-RU"/>
        </w:rPr>
        <w:t>1</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ремонте фасадов домов адресные указатели должны быть восстановлены к моменту окончания ремонта.</w:t>
      </w:r>
    </w:p>
    <w:p w14:paraId="2145A4C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Замена информационных и адресных указателей осуществляется:</w:t>
      </w:r>
    </w:p>
    <w:p w14:paraId="07CEC27B" w14:textId="77777777" w:rsidR="009B1B3A" w:rsidRPr="00620603" w:rsidRDefault="008A5AE0"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рамках содержания указателей;</w:t>
      </w:r>
    </w:p>
    <w:p w14:paraId="2207A2E8" w14:textId="77777777" w:rsidR="009B1B3A" w:rsidRPr="00620603" w:rsidRDefault="008A5AE0"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случае изменения наименований элементов планировочной структуры, наименований элементов улично-дорожной сети замену информационных указателей не позднее 30 календарных дней с даты изменения наименования элемента планировочной структуры, наименования элемента улично-дорожной сети;</w:t>
      </w:r>
    </w:p>
    <w:p w14:paraId="1A0156EE" w14:textId="77777777" w:rsidR="009B1B3A" w:rsidRPr="00620603" w:rsidRDefault="008A5AE0" w:rsidP="00DD5F66">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 случае изменения адреса дома, в том числе в результате изменения наименования улицы, изменения требований к внешнему виду адресных указателей, замену адресных указателей обеспечивают лица, обязанные в силу требований действующего законодательства, муниципальных правовых актов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договора содержать дома, собственник здания либо сооружения, на которых размещены данные указатели, не позднее 30 календарных дней с даты изменения адреса дома.</w:t>
      </w:r>
    </w:p>
    <w:p w14:paraId="4070A83A" w14:textId="32835576" w:rsidR="009B1B3A" w:rsidRPr="00620603" w:rsidRDefault="009C01AF" w:rsidP="002C35A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10.2</w:t>
      </w:r>
      <w:r w:rsidR="00403699">
        <w:rPr>
          <w:rFonts w:ascii="Times New Roman" w:eastAsia="Times New Roman" w:hAnsi="Times New Roman" w:cs="Times New Roman"/>
          <w:sz w:val="28"/>
          <w:szCs w:val="28"/>
          <w:lang w:eastAsia="ru-RU"/>
        </w:rPr>
        <w:t>2</w:t>
      </w:r>
      <w:r w:rsidR="00A5174B" w:rsidRPr="00620603">
        <w:rPr>
          <w:rFonts w:ascii="Times New Roman" w:eastAsia="Times New Roman" w:hAnsi="Times New Roman" w:cs="Times New Roman"/>
          <w:sz w:val="28"/>
          <w:szCs w:val="28"/>
          <w:lang w:eastAsia="ru-RU"/>
        </w:rPr>
        <w:t>.</w:t>
      </w:r>
      <w:r w:rsidR="002C35A8" w:rsidRPr="00620603">
        <w:rPr>
          <w:rFonts w:ascii="Times New Roman" w:eastAsia="Times New Roman" w:hAnsi="Times New Roman" w:cs="Times New Roman"/>
          <w:sz w:val="28"/>
          <w:szCs w:val="28"/>
          <w:lang w:eastAsia="ru-RU"/>
        </w:rPr>
        <w:t>При оформлении информационных конструкций (щитов, стендов) в отношении объектов строительства и благоустройства, реализуемых в рамках национальных и федеральных проектов, размещаются компоненты единого визуального стиля (брендирования) соответствующих национальных и федеральных проектов</w:t>
      </w:r>
      <w:r w:rsidR="009B1B3A" w:rsidRPr="00620603">
        <w:rPr>
          <w:rFonts w:ascii="Times New Roman" w:eastAsia="Times New Roman" w:hAnsi="Times New Roman" w:cs="Times New Roman"/>
          <w:sz w:val="28"/>
          <w:szCs w:val="28"/>
          <w:lang w:eastAsia="ru-RU"/>
        </w:rPr>
        <w:t>.</w:t>
      </w:r>
    </w:p>
    <w:p w14:paraId="3CF282A7"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Ограждения строительных площадок и участков строительно-монтажных работ оформляются мягкими растяжками, щитами с использованием цветного изображения (эски</w:t>
      </w:r>
      <w:r w:rsidR="00276AD5" w:rsidRPr="00620603">
        <w:rPr>
          <w:rFonts w:ascii="Times New Roman" w:eastAsia="Times New Roman" w:hAnsi="Times New Roman" w:cs="Times New Roman"/>
          <w:sz w:val="28"/>
          <w:szCs w:val="28"/>
          <w:lang w:eastAsia="ru-RU"/>
        </w:rPr>
        <w:t>за объекта, социального плаката</w:t>
      </w:r>
      <w:r w:rsidRPr="00620603">
        <w:rPr>
          <w:rFonts w:ascii="Times New Roman" w:eastAsia="Times New Roman" w:hAnsi="Times New Roman" w:cs="Times New Roman"/>
          <w:sz w:val="28"/>
          <w:szCs w:val="28"/>
          <w:lang w:eastAsia="ru-RU"/>
        </w:rPr>
        <w:t>).</w:t>
      </w:r>
    </w:p>
    <w:p w14:paraId="3E8B0261"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Информационные щиты должны быть установлены со стороны приоритетной улицы или площади и иметь хороший обзор.</w:t>
      </w:r>
    </w:p>
    <w:p w14:paraId="75E7288A"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информационном щите размером не менее одного квадратного метра должна быть размещена информация:</w:t>
      </w:r>
    </w:p>
    <w:p w14:paraId="400B2627"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 названии объекта, его графическое изображение, план объекта;</w:t>
      </w:r>
    </w:p>
    <w:p w14:paraId="06C36EED"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 проекте строительства (реконструкции, капитальном ремонте);</w:t>
      </w:r>
    </w:p>
    <w:p w14:paraId="12833BE3"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 разрешении на строительство (реконструкцию, капитальный ремонт);</w:t>
      </w:r>
    </w:p>
    <w:p w14:paraId="4F9D395F"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 заказчике (проектировщике, застройщике, генподрядчике, подрядчике) работ, его реквизиты;</w:t>
      </w:r>
    </w:p>
    <w:p w14:paraId="5DAEDD68"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 плановых сроках выполнения работ;</w:t>
      </w:r>
    </w:p>
    <w:p w14:paraId="1870CE34"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 уполномоченных органах, в которые следует обращаться по вопросам строительства, реконструкции и с</w:t>
      </w:r>
      <w:r w:rsidR="00327B11" w:rsidRPr="00620603">
        <w:rPr>
          <w:rFonts w:ascii="Times New Roman" w:eastAsia="Times New Roman" w:hAnsi="Times New Roman" w:cs="Times New Roman"/>
          <w:sz w:val="28"/>
          <w:szCs w:val="28"/>
          <w:lang w:eastAsia="ru-RU"/>
        </w:rPr>
        <w:t>одержания строительной площадки;</w:t>
      </w:r>
    </w:p>
    <w:p w14:paraId="3AA35830" w14:textId="77777777" w:rsidR="00327B11" w:rsidRPr="00620603" w:rsidRDefault="00327B11" w:rsidP="0027506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-компоненты единого визуального стиля (брендирование) национального и федерального проекта.</w:t>
      </w:r>
    </w:p>
    <w:p w14:paraId="277B053A" w14:textId="08288C9A" w:rsidR="009B1B3A" w:rsidRPr="00620603" w:rsidRDefault="009C01AF"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10.2</w:t>
      </w:r>
      <w:r w:rsidR="00403699">
        <w:rPr>
          <w:rFonts w:ascii="Times New Roman" w:eastAsia="Times New Roman" w:hAnsi="Times New Roman" w:cs="Times New Roman"/>
          <w:sz w:val="28"/>
          <w:szCs w:val="28"/>
          <w:lang w:eastAsia="ru-RU"/>
        </w:rPr>
        <w:t>3</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Размещение информационных конструкций на фасадах торговых, развлекательных центров, кинотеатров, театров в городе </w:t>
      </w:r>
      <w:r w:rsidR="001801AC"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а также при наличии на фасадах объектов архитектурно-художественных элементов, препятствующих размещению информационных конструкций (вывесок) Правил, осуществляется в соответствии с Паспортом фасадов, подготовленным на основании собственных архитектурно-художественных концепций, определяющих размещение и конструкции вывесок. При этом указанный паспорт фасадов должен содержать информацию и определять размещение всех информационных конструкций, размещаемых на внешних поверхностях указанных объектов.</w:t>
      </w:r>
    </w:p>
    <w:p w14:paraId="3584491A"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Местоположение и параметры (размеры) информационных конструкций, устанавливаемых на нестационарных торговых объектах, определяются эскизным проектом нестационарного торгового объекта.</w:t>
      </w:r>
    </w:p>
    <w:p w14:paraId="2EF54BC7"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Информационные конструкции (вывески)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14:paraId="1368E943" w14:textId="16E33ADE" w:rsidR="009B1B3A" w:rsidRPr="00620603" w:rsidRDefault="005A477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24</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Владельцы средств наружной рекламы, вывесок, информационных стендов, щитов обязаны обеспечивать техническую исправность, безопасность и эстетичный вид конструкций:</w:t>
      </w:r>
    </w:p>
    <w:p w14:paraId="3AC96C4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-обеспечить соответствие конструкции стандартам, нормам и правилам конструктивной прочности, электротехнической и эксплуатационной безопасности;</w:t>
      </w:r>
    </w:p>
    <w:p w14:paraId="5C4AED4D"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осуществлять эксплуатацию и содержание их в надлежащем техническом и эстетическом состоянии - своевременно производить окраску, </w:t>
      </w:r>
      <w:r w:rsidR="009B1B3A" w:rsidRPr="00620603">
        <w:rPr>
          <w:rFonts w:ascii="Times New Roman" w:eastAsia="Times New Roman" w:hAnsi="Times New Roman" w:cs="Times New Roman"/>
          <w:sz w:val="28"/>
          <w:szCs w:val="28"/>
          <w:lang w:eastAsia="ru-RU"/>
        </w:rPr>
        <w:lastRenderedPageBreak/>
        <w:t xml:space="preserve">ремонт и замену поврежденных элементов конструкций, производить замену </w:t>
      </w:r>
      <w:proofErr w:type="spellStart"/>
      <w:r w:rsidR="009B1B3A" w:rsidRPr="00620603">
        <w:rPr>
          <w:rFonts w:ascii="Times New Roman" w:eastAsia="Times New Roman" w:hAnsi="Times New Roman" w:cs="Times New Roman"/>
          <w:sz w:val="28"/>
          <w:szCs w:val="28"/>
          <w:lang w:eastAsia="ru-RU"/>
        </w:rPr>
        <w:t>газосветовых</w:t>
      </w:r>
      <w:proofErr w:type="spellEnd"/>
      <w:r w:rsidR="009B1B3A" w:rsidRPr="00620603">
        <w:rPr>
          <w:rFonts w:ascii="Times New Roman" w:eastAsia="Times New Roman" w:hAnsi="Times New Roman" w:cs="Times New Roman"/>
          <w:sz w:val="28"/>
          <w:szCs w:val="28"/>
          <w:lang w:eastAsia="ru-RU"/>
        </w:rPr>
        <w:t xml:space="preserve"> трубок и электроламп, в случае неисправности отдельных знаков световая реклама или вывески должны выключаться полностью;</w:t>
      </w:r>
    </w:p>
    <w:p w14:paraId="417E8E32"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выполнение работ по монтажу и демонтажу конструкций без повреждения архитектурных деталей, конструктивных элементов зданий, строений, сооружений, подземных и наземных коммуникаций, объектов благоустройства;</w:t>
      </w:r>
    </w:p>
    <w:p w14:paraId="2F21EB3B"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устранять повреждения, возникшие в результате монтажа, эксплуатации, либо демонтажа конструкции (окраска, конструкции зданий, строений, сооружений и т.п.) в течение 10 дней за собственный счет;</w:t>
      </w:r>
    </w:p>
    <w:p w14:paraId="434A12D2"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обеспечить демонтаж за собственный счет при прекращении надобности в установке конструкции, а также нарушения в ходе размещения и эксплуатации надлежащего эстетического вида и технического ее состояния.</w:t>
      </w:r>
    </w:p>
    <w:p w14:paraId="0BC0DAB5" w14:textId="56A67808" w:rsidR="000A1B54" w:rsidRPr="00620603" w:rsidRDefault="005A4772" w:rsidP="005A477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25</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Расклейка афиш, различного рода объявлений, плакатов (не нарушающих социальные, этические нормы) разрешается только на специально установленных стендах, афишных тумбах.</w:t>
      </w:r>
    </w:p>
    <w:p w14:paraId="0093121F" w14:textId="7668C21D" w:rsidR="009B1B3A" w:rsidRPr="00620603" w:rsidRDefault="005A4772"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27</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14:paraId="252AE3DD" w14:textId="67F420D4" w:rsidR="009B1B3A" w:rsidRPr="00620603" w:rsidRDefault="00390C2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28</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Распространение </w:t>
      </w:r>
      <w:r w:rsidR="0033214E" w:rsidRPr="00620603">
        <w:rPr>
          <w:rFonts w:ascii="Times New Roman" w:eastAsia="Times New Roman" w:hAnsi="Times New Roman" w:cs="Times New Roman"/>
          <w:sz w:val="28"/>
          <w:szCs w:val="28"/>
          <w:lang w:eastAsia="ru-RU"/>
        </w:rPr>
        <w:t>информационных конструкций</w:t>
      </w:r>
      <w:r w:rsidR="009B1B3A" w:rsidRPr="00620603">
        <w:rPr>
          <w:rFonts w:ascii="Times New Roman" w:eastAsia="Times New Roman" w:hAnsi="Times New Roman" w:cs="Times New Roman"/>
          <w:sz w:val="28"/>
          <w:szCs w:val="28"/>
          <w:lang w:eastAsia="ru-RU"/>
        </w:rPr>
        <w:t xml:space="preserve"> с использованием баннерного полотна осуществляется только при помощи специально оборудованной конструкции (металлической рамы), не допускается крепление баннерного полотна непосредственно к стенам зданий, строений и сооружений.</w:t>
      </w:r>
    </w:p>
    <w:p w14:paraId="79745C64" w14:textId="5C0F8D56" w:rsidR="009B1B3A" w:rsidRPr="00620603" w:rsidRDefault="00390C2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403699">
        <w:rPr>
          <w:rFonts w:ascii="Times New Roman" w:eastAsia="Times New Roman" w:hAnsi="Times New Roman" w:cs="Times New Roman"/>
          <w:sz w:val="28"/>
          <w:szCs w:val="28"/>
          <w:lang w:eastAsia="ru-RU"/>
        </w:rPr>
        <w:t>29</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Установленные и эксплуатируемые конструкции, не соответствующие требованиям технических регламентов и нормативно-правовых актов Российской Федерации, подлежат демонтажу по основаниям, предусмотренным действующим законодательством Российской Федерации.</w:t>
      </w:r>
    </w:p>
    <w:p w14:paraId="00095C22" w14:textId="3E9AB4B6" w:rsidR="009B1B3A" w:rsidRPr="00620603" w:rsidRDefault="00390C2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10.3</w:t>
      </w:r>
      <w:r w:rsidR="00403699">
        <w:rPr>
          <w:rFonts w:ascii="Times New Roman" w:eastAsia="Times New Roman" w:hAnsi="Times New Roman" w:cs="Times New Roman"/>
          <w:sz w:val="28"/>
          <w:szCs w:val="28"/>
          <w:lang w:eastAsia="ru-RU"/>
        </w:rPr>
        <w:t>0</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Очистка стендов и афишных тумб от информации осуществляется специализированными организациями по контрактам.</w:t>
      </w:r>
    </w:p>
    <w:p w14:paraId="02204086" w14:textId="1741651C" w:rsidR="009B1B3A" w:rsidRPr="00620603" w:rsidRDefault="00390C2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10.3</w:t>
      </w:r>
      <w:r w:rsidR="00403699">
        <w:rPr>
          <w:rFonts w:ascii="Times New Roman" w:eastAsia="Times New Roman" w:hAnsi="Times New Roman" w:cs="Times New Roman"/>
          <w:sz w:val="28"/>
          <w:szCs w:val="28"/>
          <w:lang w:eastAsia="ru-RU"/>
        </w:rPr>
        <w:t>1</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Уличное искусство (стрит-арт, граффити, </w:t>
      </w:r>
      <w:proofErr w:type="spellStart"/>
      <w:r w:rsidR="009B1B3A" w:rsidRPr="00620603">
        <w:rPr>
          <w:rFonts w:ascii="Times New Roman" w:eastAsia="Times New Roman" w:hAnsi="Times New Roman" w:cs="Times New Roman"/>
          <w:sz w:val="28"/>
          <w:szCs w:val="28"/>
          <w:lang w:eastAsia="ru-RU"/>
        </w:rPr>
        <w:t>муралы</w:t>
      </w:r>
      <w:proofErr w:type="spellEnd"/>
      <w:r w:rsidR="009B1B3A" w:rsidRPr="00620603">
        <w:rPr>
          <w:rFonts w:ascii="Times New Roman" w:eastAsia="Times New Roman" w:hAnsi="Times New Roman" w:cs="Times New Roman"/>
          <w:sz w:val="28"/>
          <w:szCs w:val="28"/>
          <w:lang w:eastAsia="ru-RU"/>
        </w:rPr>
        <w:t xml:space="preserve">). Зоны </w:t>
      </w:r>
      <w:r w:rsidR="00E237AD"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и типы объектов, где разрешено, запрещено или нормировано использование уличного искусства для стен, заборов и других поверхностей, определяются </w:t>
      </w:r>
      <w:r w:rsidR="00A5174B"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дминистрацией муниципального образования город </w:t>
      </w:r>
      <w:r w:rsidR="00A5174B"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Допускается использовать оформление подобными рисунками глухих заборов и брандмауэров. В центральной части города и других значимых территориях подобное оформление осуществляется по согласованию </w:t>
      </w:r>
      <w:r w:rsidR="00A5174B"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дминистрацией города.</w:t>
      </w:r>
    </w:p>
    <w:p w14:paraId="2A5802B0" w14:textId="5A100EDE"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10.</w:t>
      </w:r>
      <w:r w:rsidR="00390C28" w:rsidRPr="00620603">
        <w:rPr>
          <w:rFonts w:ascii="Times New Roman" w:eastAsia="Times New Roman" w:hAnsi="Times New Roman" w:cs="Times New Roman"/>
          <w:sz w:val="28"/>
          <w:szCs w:val="28"/>
          <w:lang w:eastAsia="ru-RU"/>
        </w:rPr>
        <w:t>3</w:t>
      </w:r>
      <w:r w:rsidR="00403699">
        <w:rPr>
          <w:rFonts w:ascii="Times New Roman" w:eastAsia="Times New Roman" w:hAnsi="Times New Roman" w:cs="Times New Roman"/>
          <w:sz w:val="28"/>
          <w:szCs w:val="28"/>
          <w:lang w:eastAsia="ru-RU"/>
        </w:rPr>
        <w:t>2</w:t>
      </w:r>
      <w:r w:rsidR="00A5174B"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 xml:space="preserve">Витрины предприятий потребительского рынка и услуг могут быть оформлены образцами товарной продукции, товарно-декоративными, декоративными элементами, при необходимости с использованием текстов, </w:t>
      </w:r>
      <w:r w:rsidRPr="00620603">
        <w:rPr>
          <w:rFonts w:ascii="Times New Roman" w:eastAsia="Times New Roman" w:hAnsi="Times New Roman" w:cs="Times New Roman"/>
          <w:sz w:val="28"/>
          <w:szCs w:val="28"/>
          <w:lang w:eastAsia="ru-RU"/>
        </w:rPr>
        <w:lastRenderedPageBreak/>
        <w:t>раскрывающих потребительс</w:t>
      </w:r>
      <w:r w:rsidR="00F767FC" w:rsidRPr="00620603">
        <w:rPr>
          <w:rFonts w:ascii="Times New Roman" w:eastAsia="Times New Roman" w:hAnsi="Times New Roman" w:cs="Times New Roman"/>
          <w:sz w:val="28"/>
          <w:szCs w:val="28"/>
          <w:lang w:eastAsia="ru-RU"/>
        </w:rPr>
        <w:t>кие свойства товаров или услуг</w:t>
      </w:r>
      <w:r w:rsidRPr="00620603">
        <w:rPr>
          <w:rFonts w:ascii="Times New Roman" w:eastAsia="Times New Roman" w:hAnsi="Times New Roman" w:cs="Times New Roman"/>
          <w:sz w:val="28"/>
          <w:szCs w:val="28"/>
          <w:lang w:eastAsia="ru-RU"/>
        </w:rPr>
        <w:t>, в соответствии с профилем предприятия.</w:t>
      </w:r>
    </w:p>
    <w:p w14:paraId="0D6BEF4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Витрины предприятий могут быть оформлены по праздничной тематике в соответствии с перечнем государственных праздников, памятных и значимых дат, других мероприятий, определяемых нормативными актами.</w:t>
      </w:r>
    </w:p>
    <w:p w14:paraId="00C82AA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Витрины предприятий должны быть оформлены с учетом фактора сезонности, иметь эстетический вид и должны быть обеспечены декоративными и световыми установками.</w:t>
      </w:r>
    </w:p>
    <w:p w14:paraId="1A19F030"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Витрины и </w:t>
      </w:r>
      <w:proofErr w:type="spellStart"/>
      <w:r w:rsidRPr="00620603">
        <w:rPr>
          <w:rFonts w:ascii="Times New Roman" w:eastAsia="Times New Roman" w:hAnsi="Times New Roman" w:cs="Times New Roman"/>
          <w:sz w:val="28"/>
          <w:szCs w:val="28"/>
          <w:lang w:eastAsia="ru-RU"/>
        </w:rPr>
        <w:t>межвитринное</w:t>
      </w:r>
      <w:proofErr w:type="spellEnd"/>
      <w:r w:rsidRPr="00620603">
        <w:rPr>
          <w:rFonts w:ascii="Times New Roman" w:eastAsia="Times New Roman" w:hAnsi="Times New Roman" w:cs="Times New Roman"/>
          <w:sz w:val="28"/>
          <w:szCs w:val="28"/>
          <w:lang w:eastAsia="ru-RU"/>
        </w:rPr>
        <w:t xml:space="preserve"> пространство должны своевременно очищаться от грязи и пыли, в зимнее время - от запотевания и замерзания.</w:t>
      </w:r>
    </w:p>
    <w:p w14:paraId="702023E6"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Не допускается:</w:t>
      </w:r>
    </w:p>
    <w:p w14:paraId="1C0E185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доминирование текстов в оформлении витрин;</w:t>
      </w:r>
    </w:p>
    <w:p w14:paraId="63C7B0E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неопрятный вид оформления витрины и остекления.</w:t>
      </w:r>
    </w:p>
    <w:p w14:paraId="7EDB0ADF" w14:textId="77777777" w:rsidR="00A5174B" w:rsidRPr="00620603" w:rsidRDefault="00A5174B" w:rsidP="00850D59">
      <w:pPr>
        <w:spacing w:after="0" w:line="240" w:lineRule="auto"/>
        <w:jc w:val="both"/>
        <w:rPr>
          <w:rFonts w:ascii="Times New Roman" w:eastAsia="Times New Roman" w:hAnsi="Times New Roman" w:cs="Times New Roman"/>
          <w:b/>
          <w:sz w:val="28"/>
          <w:szCs w:val="28"/>
          <w:lang w:eastAsia="ru-RU"/>
        </w:rPr>
      </w:pPr>
    </w:p>
    <w:p w14:paraId="343D159B" w14:textId="77777777" w:rsidR="009B1B3A" w:rsidRPr="00620603" w:rsidRDefault="009B1B3A" w:rsidP="00850D59">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XI</w:t>
      </w:r>
      <w:r w:rsidRPr="00620603">
        <w:rPr>
          <w:rFonts w:ascii="Times New Roman" w:eastAsia="Times New Roman" w:hAnsi="Times New Roman" w:cs="Times New Roman"/>
          <w:b/>
          <w:sz w:val="28"/>
          <w:szCs w:val="28"/>
          <w:lang w:eastAsia="ru-RU"/>
        </w:rPr>
        <w:t>. Размещение и содержание детских и спортивных площадок, площадок</w:t>
      </w:r>
    </w:p>
    <w:p w14:paraId="2672BA3F"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w:t>
      </w:r>
      <w:r w:rsidR="009B1B3A" w:rsidRPr="00620603">
        <w:rPr>
          <w:rFonts w:ascii="Times New Roman" w:eastAsia="Times New Roman" w:hAnsi="Times New Roman" w:cs="Times New Roman"/>
          <w:sz w:val="28"/>
          <w:szCs w:val="28"/>
          <w:lang w:eastAsia="ru-RU"/>
        </w:rPr>
        <w:t>При осуществлении деятельности по благоустройству территории путем создания детских и спортивных площадок различного функционального назначения разрабатывается проектная документация по благоустройству территорий, проектированию, строительству, реконструкции, капитального ремонта, содержанию и эксплуатации объектов благоустройства.</w:t>
      </w:r>
    </w:p>
    <w:p w14:paraId="1A5FBBAF"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Проектирование, строительство, реконструкция, капитальный ремонт, содержание и эксплуатация детских и спортивных площадок различного функционального назначения осуществляется в соответствии с нормативами градостроительного проектирования, требованиями технических регламентов, сводов правил,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14:paraId="65AFF646"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w:t>
      </w:r>
      <w:r w:rsidR="009B1B3A" w:rsidRPr="00620603">
        <w:rPr>
          <w:rFonts w:ascii="Times New Roman" w:eastAsia="Times New Roman" w:hAnsi="Times New Roman" w:cs="Times New Roman"/>
          <w:sz w:val="28"/>
          <w:szCs w:val="28"/>
          <w:lang w:eastAsia="ru-RU"/>
        </w:rPr>
        <w:t xml:space="preserve">На общественных и дворовых территориях города </w:t>
      </w:r>
      <w:r w:rsidRPr="00620603">
        <w:rPr>
          <w:rFonts w:ascii="Times New Roman" w:eastAsia="Times New Roman" w:hAnsi="Times New Roman" w:cs="Times New Roman"/>
          <w:sz w:val="28"/>
          <w:szCs w:val="28"/>
          <w:lang w:eastAsia="ru-RU"/>
        </w:rPr>
        <w:t xml:space="preserve">Нефтеюганска </w:t>
      </w:r>
      <w:r w:rsidR="009B1B3A" w:rsidRPr="00620603">
        <w:rPr>
          <w:rFonts w:ascii="Times New Roman" w:eastAsia="Times New Roman" w:hAnsi="Times New Roman" w:cs="Times New Roman"/>
          <w:sz w:val="28"/>
          <w:szCs w:val="28"/>
          <w:lang w:eastAsia="ru-RU"/>
        </w:rPr>
        <w:t xml:space="preserve">могут размещаться в том числе площадки следующих видов: детские игровые площадки, детские спортивные площадки, спортивные площадки, детские инклюзивные площадки, инклюзивные спортивные площадки, площадки для занятий активными видами спорта, в том числе </w:t>
      </w:r>
      <w:proofErr w:type="spellStart"/>
      <w:r w:rsidR="009B1B3A" w:rsidRPr="00620603">
        <w:rPr>
          <w:rFonts w:ascii="Times New Roman" w:eastAsia="Times New Roman" w:hAnsi="Times New Roman" w:cs="Times New Roman"/>
          <w:sz w:val="28"/>
          <w:szCs w:val="28"/>
          <w:lang w:eastAsia="ru-RU"/>
        </w:rPr>
        <w:t>скейтплощадки</w:t>
      </w:r>
      <w:proofErr w:type="spellEnd"/>
      <w:r w:rsidR="009B1B3A" w:rsidRPr="00620603">
        <w:rPr>
          <w:rFonts w:ascii="Times New Roman" w:eastAsia="Times New Roman" w:hAnsi="Times New Roman" w:cs="Times New Roman"/>
          <w:sz w:val="28"/>
          <w:szCs w:val="28"/>
          <w:lang w:eastAsia="ru-RU"/>
        </w:rPr>
        <w:t>.</w:t>
      </w:r>
    </w:p>
    <w:p w14:paraId="2A87C322" w14:textId="77777777" w:rsidR="00A262DA" w:rsidRPr="00620603" w:rsidRDefault="00A262D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Размещение детских и спортивных площадок предусматривается при разработке проектов планировки, проектов межевания и проектов благоустройства.</w:t>
      </w:r>
    </w:p>
    <w:p w14:paraId="3555B1D0"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Площадки на земельном участке, сформированном под многоквартирный дом, являющиеся общим имуществом собственников помещений в многоквартирном доме, устанавливаются в соответствии с решением общего собрания собственников помещений в многоквартирном доме за счет средств собственников помещений в многоквартирном доме или иных средств. Их содержание и обслуживание осуществляются управляющими организациями за счет средств собственников помещений в многоквартирном доме.</w:t>
      </w:r>
    </w:p>
    <w:p w14:paraId="339356D3" w14:textId="77777777" w:rsidR="009B1B3A" w:rsidRPr="00620603" w:rsidRDefault="000F4874"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Площадки, расположенные </w:t>
      </w:r>
      <w:r w:rsidR="00AB7977" w:rsidRPr="00620603">
        <w:rPr>
          <w:rFonts w:ascii="Times New Roman" w:eastAsia="Times New Roman" w:hAnsi="Times New Roman" w:cs="Times New Roman"/>
          <w:sz w:val="28"/>
          <w:szCs w:val="28"/>
          <w:lang w:eastAsia="ru-RU"/>
        </w:rPr>
        <w:t>на территориях общего пользования, устанавливаются</w:t>
      </w:r>
      <w:r w:rsidR="00E02B01"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 xml:space="preserve">за счет бюджетных средств, </w:t>
      </w:r>
      <w:r w:rsidR="00C113D7" w:rsidRPr="00620603">
        <w:rPr>
          <w:rFonts w:ascii="Times New Roman" w:eastAsia="Times New Roman" w:hAnsi="Times New Roman" w:cs="Times New Roman"/>
          <w:sz w:val="28"/>
          <w:szCs w:val="28"/>
          <w:lang w:eastAsia="ru-RU"/>
        </w:rPr>
        <w:t xml:space="preserve">предусмотренных в </w:t>
      </w:r>
      <w:r w:rsidR="00C113D7" w:rsidRPr="00620603">
        <w:rPr>
          <w:rFonts w:ascii="Times New Roman" w:eastAsia="Times New Roman" w:hAnsi="Times New Roman" w:cs="Times New Roman"/>
          <w:sz w:val="28"/>
          <w:szCs w:val="28"/>
          <w:lang w:eastAsia="ru-RU"/>
        </w:rPr>
        <w:lastRenderedPageBreak/>
        <w:t xml:space="preserve">соответствующей муниципальной программе. </w:t>
      </w:r>
      <w:r w:rsidR="009B1B3A" w:rsidRPr="00620603">
        <w:rPr>
          <w:rFonts w:ascii="Times New Roman" w:eastAsia="Times New Roman" w:hAnsi="Times New Roman" w:cs="Times New Roman"/>
          <w:sz w:val="28"/>
          <w:szCs w:val="28"/>
          <w:lang w:eastAsia="ru-RU"/>
        </w:rPr>
        <w:t xml:space="preserve">После </w:t>
      </w:r>
      <w:r w:rsidR="006B5220" w:rsidRPr="00620603">
        <w:rPr>
          <w:rFonts w:ascii="Times New Roman" w:eastAsia="Times New Roman" w:hAnsi="Times New Roman" w:cs="Times New Roman"/>
          <w:sz w:val="28"/>
          <w:szCs w:val="28"/>
          <w:lang w:eastAsia="ru-RU"/>
        </w:rPr>
        <w:t xml:space="preserve">принятия в муниципальную собственность </w:t>
      </w:r>
      <w:r w:rsidR="009B1B3A" w:rsidRPr="00620603">
        <w:rPr>
          <w:rFonts w:ascii="Times New Roman" w:eastAsia="Times New Roman" w:hAnsi="Times New Roman" w:cs="Times New Roman"/>
          <w:sz w:val="28"/>
          <w:szCs w:val="28"/>
          <w:lang w:eastAsia="ru-RU"/>
        </w:rPr>
        <w:t xml:space="preserve">площадки передаются для дальнейшего обслуживания (за счет средств городского бюджета) в оперативное управление, безвозмездное пользование организациям, определяемым </w:t>
      </w:r>
      <w:r w:rsidR="00A5174B"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дминистрацией муниципального образования город </w:t>
      </w:r>
      <w:r w:rsidR="00A5174B" w:rsidRPr="00620603">
        <w:rPr>
          <w:rFonts w:ascii="Times New Roman" w:eastAsia="Times New Roman" w:hAnsi="Times New Roman" w:cs="Times New Roman"/>
          <w:sz w:val="28"/>
          <w:szCs w:val="28"/>
          <w:lang w:eastAsia="ru-RU"/>
        </w:rPr>
        <w:t>Нефтеюганска.</w:t>
      </w:r>
    </w:p>
    <w:p w14:paraId="3676A376"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11.3.</w:t>
      </w:r>
      <w:r w:rsidR="009B1B3A" w:rsidRPr="00620603">
        <w:rPr>
          <w:rFonts w:ascii="Times New Roman" w:eastAsia="Times New Roman" w:hAnsi="Times New Roman" w:cs="Times New Roman"/>
          <w:sz w:val="28"/>
          <w:szCs w:val="28"/>
          <w:lang w:eastAsia="ru-RU"/>
        </w:rPr>
        <w:t xml:space="preserve">Детские площадки предназначены для игр и активного отдыха детей разных возрастных групп: </w:t>
      </w:r>
      <w:proofErr w:type="spellStart"/>
      <w:r w:rsidR="009B1B3A" w:rsidRPr="00620603">
        <w:rPr>
          <w:rFonts w:ascii="Times New Roman" w:eastAsia="Times New Roman" w:hAnsi="Times New Roman" w:cs="Times New Roman"/>
          <w:sz w:val="28"/>
          <w:szCs w:val="28"/>
          <w:lang w:eastAsia="ru-RU"/>
        </w:rPr>
        <w:t>преддошкольного</w:t>
      </w:r>
      <w:proofErr w:type="spellEnd"/>
      <w:r w:rsidR="009B1B3A" w:rsidRPr="00620603">
        <w:rPr>
          <w:rFonts w:ascii="Times New Roman" w:eastAsia="Times New Roman" w:hAnsi="Times New Roman" w:cs="Times New Roman"/>
          <w:sz w:val="28"/>
          <w:szCs w:val="28"/>
          <w:lang w:eastAsia="ru-RU"/>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14:paraId="0069B24C" w14:textId="77777777" w:rsid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Для детей и подростков (12-16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14:paraId="7D019811" w14:textId="24C56690" w:rsidR="00C5055F" w:rsidRPr="00620603" w:rsidRDefault="00C5055F" w:rsidP="00B8657D">
      <w:pPr>
        <w:spacing w:after="0" w:line="240" w:lineRule="auto"/>
        <w:ind w:firstLine="709"/>
        <w:jc w:val="both"/>
        <w:rPr>
          <w:rFonts w:ascii="Times New Roman" w:eastAsia="Times New Roman" w:hAnsi="Times New Roman" w:cs="Times New Roman"/>
          <w:sz w:val="28"/>
          <w:szCs w:val="28"/>
          <w:lang w:eastAsia="ru-RU"/>
        </w:rPr>
      </w:pPr>
      <w:r w:rsidRPr="00FB2CD2">
        <w:rPr>
          <w:rFonts w:ascii="Times New Roman" w:eastAsia="Times New Roman" w:hAnsi="Times New Roman" w:cs="Times New Roman"/>
          <w:sz w:val="28"/>
          <w:szCs w:val="28"/>
          <w:lang w:eastAsia="ru-RU"/>
        </w:rPr>
        <w:t xml:space="preserve">В условиях существующей застройки на проездах и улицах, с которых осуществляется подход </w:t>
      </w:r>
      <w:r w:rsidR="00FB2CD2">
        <w:rPr>
          <w:rFonts w:ascii="Times New Roman" w:eastAsia="Times New Roman" w:hAnsi="Times New Roman" w:cs="Times New Roman"/>
          <w:sz w:val="28"/>
          <w:szCs w:val="28"/>
          <w:lang w:eastAsia="ru-RU"/>
        </w:rPr>
        <w:t xml:space="preserve">к </w:t>
      </w:r>
      <w:r w:rsidRPr="00FB2CD2">
        <w:rPr>
          <w:rFonts w:ascii="Times New Roman" w:eastAsia="Times New Roman" w:hAnsi="Times New Roman" w:cs="Times New Roman"/>
          <w:sz w:val="28"/>
          <w:szCs w:val="28"/>
          <w:lang w:eastAsia="ru-RU"/>
        </w:rPr>
        <w:t>площадкам, рекомендуется устанавливать искусственные неровности, предназначенные для принудительного снижения скорости водителями.</w:t>
      </w:r>
    </w:p>
    <w:p w14:paraId="3133A890" w14:textId="77777777" w:rsidR="009B1B3A" w:rsidRPr="00620603" w:rsidRDefault="00B0378D"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11.4</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w:t>
      </w:r>
    </w:p>
    <w:p w14:paraId="25D65C3A" w14:textId="77777777" w:rsidR="005C373C" w:rsidRPr="00620603" w:rsidRDefault="005C373C"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реконструкции прилегающих территорий, места ведения работ и складирования строительных материалов изолируются от детских и спортивных площадок.</w:t>
      </w:r>
    </w:p>
    <w:p w14:paraId="2B9CF497" w14:textId="77777777" w:rsidR="009B1B3A" w:rsidRPr="00620603" w:rsidRDefault="000D5413"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11.5</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детской площадке при их проектировании должен включать мягкие виды покрытия, элементы сопряжения поверхности площадки с газоном, озеленение, игровое оборудование, скамьи и урны, осветительное оборудование. </w:t>
      </w:r>
    </w:p>
    <w:p w14:paraId="3F5FFE53"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При травяном покрытии площадок предусматриваются пешеходные дорожки к оборудованию с твердым, мягким или комбинированным видами покрытия.</w:t>
      </w:r>
    </w:p>
    <w:p w14:paraId="60AC9C3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Для сопряжения поверхностей площадки и газона применяются садовые бортовые камни со скошенными или закругленными краями, изготовленные из твердых материалов или резиновой крошки.</w:t>
      </w:r>
    </w:p>
    <w:p w14:paraId="58F15FDD" w14:textId="77777777" w:rsidR="009B1B3A" w:rsidRPr="00620603" w:rsidRDefault="000D5413"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11.6</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Детские площадки необходимо озеленять посадками деревьев и кустарника. Деревья с восточной и северной стороны площадки должны высаживаться не ближе трех метров, а с </w:t>
      </w:r>
      <w:r w:rsidR="00155EFC" w:rsidRPr="00620603">
        <w:rPr>
          <w:rFonts w:ascii="Times New Roman" w:eastAsia="Times New Roman" w:hAnsi="Times New Roman" w:cs="Times New Roman"/>
          <w:sz w:val="28"/>
          <w:szCs w:val="28"/>
          <w:lang w:eastAsia="ru-RU"/>
        </w:rPr>
        <w:t>южной и западной - не ближе 1 м</w:t>
      </w:r>
      <w:r w:rsidR="009B1B3A" w:rsidRPr="00620603">
        <w:rPr>
          <w:rFonts w:ascii="Times New Roman" w:eastAsia="Times New Roman" w:hAnsi="Times New Roman" w:cs="Times New Roman"/>
          <w:sz w:val="28"/>
          <w:szCs w:val="28"/>
          <w:lang w:eastAsia="ru-RU"/>
        </w:rPr>
        <w:t xml:space="preserve"> от края площадки до оси дерева. </w:t>
      </w:r>
    </w:p>
    <w:p w14:paraId="3EF78D7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На площадках дошкольного возраста не допускается применение видов растений с колючками. </w:t>
      </w:r>
    </w:p>
    <w:p w14:paraId="39FB8C9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На всех видах детских площадок не допускается применение растений с ядовитыми плодами.</w:t>
      </w:r>
    </w:p>
    <w:p w14:paraId="024E3037"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Для озеленения детских площадок применяется периметральное озеленение -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w:t>
      </w:r>
    </w:p>
    <w:p w14:paraId="0C9C64E8" w14:textId="77777777" w:rsidR="009B1B3A" w:rsidRPr="00620603" w:rsidRDefault="00FF3AC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11.7</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Площадки следует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14:paraId="66D7D13A" w14:textId="77777777" w:rsidR="009B1B3A" w:rsidRPr="00620603" w:rsidRDefault="00FF3AC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11.8</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14:paraId="008290B5" w14:textId="77777777" w:rsidR="009B1B3A" w:rsidRPr="00620603" w:rsidRDefault="00FF3AC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11.9</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14:paraId="2BF61080"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заводского изготовления. При размещении следует руководствоваться каталогами сертифицированного оборудования.</w:t>
      </w:r>
    </w:p>
    <w:p w14:paraId="19E3C071"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Спортивное оборудование может размещаться в составе комплексных площадок при соблюдении норм безопасности.</w:t>
      </w:r>
    </w:p>
    <w:p w14:paraId="515A6808" w14:textId="77777777" w:rsidR="009B1B3A" w:rsidRPr="00620603" w:rsidRDefault="00FF3AC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11.10</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метров.</w:t>
      </w:r>
    </w:p>
    <w:p w14:paraId="1455ED36" w14:textId="77777777" w:rsidR="009B1B3A" w:rsidRPr="00620603" w:rsidRDefault="00755E29" w:rsidP="00007092">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11.11</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w:t>
      </w:r>
      <w:r w:rsidRPr="00620603">
        <w:rPr>
          <w:rFonts w:ascii="Times New Roman" w:eastAsia="Times New Roman" w:hAnsi="Times New Roman" w:cs="Times New Roman"/>
          <w:sz w:val="28"/>
          <w:szCs w:val="28"/>
          <w:lang w:eastAsia="ru-RU"/>
        </w:rPr>
        <w:t xml:space="preserve">лощадки должны быть оборудованы </w:t>
      </w:r>
      <w:proofErr w:type="gramStart"/>
      <w:r w:rsidR="009B1B3A" w:rsidRPr="00620603">
        <w:rPr>
          <w:rFonts w:ascii="Times New Roman" w:eastAsia="Times New Roman" w:hAnsi="Times New Roman" w:cs="Times New Roman"/>
          <w:sz w:val="28"/>
          <w:szCs w:val="28"/>
          <w:lang w:eastAsia="ru-RU"/>
        </w:rPr>
        <w:t>табличками  (</w:t>
      </w:r>
      <w:proofErr w:type="gramEnd"/>
      <w:r w:rsidR="009B1B3A" w:rsidRPr="00620603">
        <w:rPr>
          <w:rFonts w:ascii="Times New Roman" w:eastAsia="Times New Roman" w:hAnsi="Times New Roman" w:cs="Times New Roman"/>
          <w:sz w:val="28"/>
          <w:szCs w:val="28"/>
          <w:lang w:eastAsia="ru-RU"/>
        </w:rPr>
        <w:t>информационными стендами) с указанием правил эксплуатации детских игровы</w:t>
      </w:r>
      <w:r w:rsidR="00007092" w:rsidRPr="00620603">
        <w:rPr>
          <w:rFonts w:ascii="Times New Roman" w:eastAsia="Times New Roman" w:hAnsi="Times New Roman" w:cs="Times New Roman"/>
          <w:sz w:val="28"/>
          <w:szCs w:val="28"/>
          <w:lang w:eastAsia="ru-RU"/>
        </w:rPr>
        <w:t>х площадок, спортивных площадок.</w:t>
      </w:r>
      <w:r w:rsidR="009B1B3A" w:rsidRPr="00620603">
        <w:rPr>
          <w:rFonts w:ascii="Times New Roman" w:eastAsia="Times New Roman" w:hAnsi="Times New Roman" w:cs="Times New Roman"/>
          <w:sz w:val="28"/>
          <w:szCs w:val="28"/>
          <w:lang w:eastAsia="ru-RU"/>
        </w:rPr>
        <w:t xml:space="preserve"> </w:t>
      </w:r>
      <w:r w:rsidR="000E47B9" w:rsidRPr="00620603">
        <w:rPr>
          <w:rFonts w:ascii="Times New Roman" w:eastAsia="Times New Roman" w:hAnsi="Times New Roman" w:cs="Times New Roman"/>
          <w:sz w:val="28"/>
          <w:szCs w:val="28"/>
          <w:lang w:eastAsia="ru-RU"/>
        </w:rPr>
        <w:t>Состав информации, размещаемой на детской или спортивной площадке, должен соответствовать требованиям правовых актов, регламентирующих данную сферу.</w:t>
      </w:r>
    </w:p>
    <w:p w14:paraId="3F79FACC" w14:textId="77777777" w:rsidR="009B1B3A" w:rsidRPr="00620603" w:rsidRDefault="00755E2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11.12</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осуществляется в зависимости от вида специализации площадки. </w:t>
      </w:r>
    </w:p>
    <w:p w14:paraId="4597373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Расстояние от границы площадки до мест хранения автомобилей следует принимать согласно действующих санитарно-эпидемиологических правил и нормативов.</w:t>
      </w:r>
    </w:p>
    <w:p w14:paraId="552DB096" w14:textId="77777777" w:rsidR="009B1B3A" w:rsidRPr="00620603" w:rsidRDefault="00755E2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11.13</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14:paraId="54DC5D82" w14:textId="77777777" w:rsidR="009B1B3A" w:rsidRPr="00620603" w:rsidRDefault="00755E2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11.14</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Озеленение размещается по периметру площадки путем высаживания быстрорастущих деревьев на расстоянии от края площадки не менее 2 метров.</w:t>
      </w:r>
    </w:p>
    <w:p w14:paraId="24FC1719" w14:textId="77777777" w:rsidR="009B1B3A" w:rsidRPr="00620603" w:rsidRDefault="00E47A7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11.15</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Спортивные площадки необходимо оборудовать сетчаты</w:t>
      </w:r>
      <w:r w:rsidR="00A155CB" w:rsidRPr="00620603">
        <w:rPr>
          <w:rFonts w:ascii="Times New Roman" w:eastAsia="Times New Roman" w:hAnsi="Times New Roman" w:cs="Times New Roman"/>
          <w:sz w:val="28"/>
          <w:szCs w:val="28"/>
          <w:lang w:eastAsia="ru-RU"/>
        </w:rPr>
        <w:t>м ограждением высотой 2,5 - 3 м</w:t>
      </w:r>
      <w:r w:rsidR="009B1B3A" w:rsidRPr="00620603">
        <w:rPr>
          <w:rFonts w:ascii="Times New Roman" w:eastAsia="Times New Roman" w:hAnsi="Times New Roman" w:cs="Times New Roman"/>
          <w:sz w:val="28"/>
          <w:szCs w:val="28"/>
          <w:lang w:eastAsia="ru-RU"/>
        </w:rPr>
        <w:t>, а в местах примыкания спортивных площадок друг к другу - высотой не менее 1,2 м.</w:t>
      </w:r>
    </w:p>
    <w:p w14:paraId="760EEFDF"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Покрытие спортивной площадки проектируется в виде бесшовного либо рулонного </w:t>
      </w:r>
      <w:proofErr w:type="spellStart"/>
      <w:r w:rsidRPr="00620603">
        <w:rPr>
          <w:rFonts w:ascii="Times New Roman" w:eastAsia="Times New Roman" w:hAnsi="Times New Roman" w:cs="Times New Roman"/>
          <w:sz w:val="28"/>
          <w:szCs w:val="28"/>
          <w:lang w:eastAsia="ru-RU"/>
        </w:rPr>
        <w:t>травмобезопасного</w:t>
      </w:r>
      <w:proofErr w:type="spellEnd"/>
      <w:r w:rsidRPr="00620603">
        <w:rPr>
          <w:rFonts w:ascii="Times New Roman" w:eastAsia="Times New Roman" w:hAnsi="Times New Roman" w:cs="Times New Roman"/>
          <w:sz w:val="28"/>
          <w:szCs w:val="28"/>
          <w:lang w:eastAsia="ru-RU"/>
        </w:rPr>
        <w:t xml:space="preserve"> покрытия. При совмещении площадок отдыха и детских площадок запрещается устройство твердых видов покрытия в зоне детских игр.</w:t>
      </w:r>
    </w:p>
    <w:p w14:paraId="36153D64" w14:textId="77777777" w:rsidR="009B1B3A" w:rsidRPr="00620603" w:rsidRDefault="00E47A7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11.16</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Площадки отдыха предназначены для тихого отдыха и настольных игр взрослого населения, их размещают на участках жилой застройки, в парках и лесопарках (скверах). Расстояние от границы площадки отдыха до мест хранения автомобилей устанавливается согласно действующим санитарным нормам и правилам.</w:t>
      </w:r>
    </w:p>
    <w:p w14:paraId="67E0F713" w14:textId="77777777" w:rsidR="009B1B3A" w:rsidRPr="00620603" w:rsidRDefault="00E47A7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11.17</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Площадки отдыха размещаются на участках жилой застройки, на озелененных территориях жилой группы и микрорайона, в парках (скверах). Площадки отдыха должны устанавливаться проходными, примыкать к проездам, посадочным площадкам остановок, разворотным площадкам, между которыми и площадкой отдыха предусматривается полоса озеленения (ку</w:t>
      </w:r>
      <w:r w:rsidR="00A5174B" w:rsidRPr="00620603">
        <w:rPr>
          <w:rFonts w:ascii="Times New Roman" w:eastAsia="Times New Roman" w:hAnsi="Times New Roman" w:cs="Times New Roman"/>
          <w:sz w:val="28"/>
          <w:szCs w:val="28"/>
          <w:lang w:eastAsia="ru-RU"/>
        </w:rPr>
        <w:t>старник, деревья) не менее 3 м.</w:t>
      </w:r>
      <w:r w:rsidR="009B1B3A" w:rsidRPr="00620603">
        <w:rPr>
          <w:rFonts w:ascii="Times New Roman" w:eastAsia="Times New Roman" w:hAnsi="Times New Roman" w:cs="Times New Roman"/>
          <w:sz w:val="28"/>
          <w:szCs w:val="28"/>
          <w:lang w:eastAsia="ru-RU"/>
        </w:rPr>
        <w:t xml:space="preserve"> Расстояние от границы площадки отдыха до мест хранения автомобилей, парковок принимается согласно санитарно-эпидемиологических правил и нормативов. </w:t>
      </w:r>
    </w:p>
    <w:p w14:paraId="3C737443" w14:textId="77777777" w:rsidR="009B1B3A" w:rsidRPr="00620603" w:rsidRDefault="003040B8"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11.18</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343FF872" w14:textId="77777777" w:rsidR="009B1B3A" w:rsidRPr="00620603" w:rsidRDefault="00BB197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11.19</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площадках для отдыха применяется периметральное озеленение, одиночные посадки деревьев и кустарников, цветники, мобильное озеленение.</w:t>
      </w:r>
    </w:p>
    <w:p w14:paraId="152AF98B" w14:textId="77777777" w:rsidR="009B1B3A" w:rsidRPr="00620603" w:rsidRDefault="00BB197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11.20</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2CB411F4"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w:t>
      </w:r>
    </w:p>
    <w:p w14:paraId="132189EC"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Конструкции оборудования площадок не должны приводить к скоплению воды на поверхности, должны обеспечивать свободный сток воды и просыхание.</w:t>
      </w:r>
    </w:p>
    <w:p w14:paraId="08B4D2C4" w14:textId="77777777" w:rsidR="002F04BE" w:rsidRPr="00620603" w:rsidRDefault="002F04BE"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обнаружении в процессе осмотра оборудования дефектов, влияющих на безопасность оборудования, дефекты устраняют. Если это невозможно, то принимают меры, обеспечивающие невозможность пользоваться оборудованием, либо оборудование демонтируют и удаляют с игровой площадки.</w:t>
      </w:r>
    </w:p>
    <w:p w14:paraId="1C066D3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Не допускается наличие выступающих частей фундаментов, арматуры и элементов крепления. </w:t>
      </w:r>
    </w:p>
    <w:p w14:paraId="3D99944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проектировании, реконструкции, капитальном ремонте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действующими нормативными правовыми актами.</w:t>
      </w:r>
    </w:p>
    <w:p w14:paraId="47DB3154" w14:textId="77777777" w:rsidR="009B1B3A" w:rsidRPr="00620603" w:rsidRDefault="00BB1979"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11.21</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Территорию площадок (детские, спортивные) необходимо убирать только ручным способом. Уборка площадок (детские, спортивные) механизированным способом запрещена. </w:t>
      </w:r>
    </w:p>
    <w:p w14:paraId="3F0037CF"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Уборка иных площадок возможна как ручным, так и механизированным способом при наличии возможности движения уборочной техники, исключающей порчу покрытия и малых архитектурных форм.  </w:t>
      </w:r>
    </w:p>
    <w:p w14:paraId="0669E74E"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территории муниципального образования, при выполнении работ по содержанию площадок, организации, с которыми заключены контракты (договоры) по содержанию площадок, либо собственник (правообладатель) в случае отсутствия обслуживающей организации обязаны:</w:t>
      </w:r>
    </w:p>
    <w:p w14:paraId="27DB4C6A"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использовать способы уборки, исключающие порчу (разрушение, деформацию) площадки, в том числе покрытия и оборудования;</w:t>
      </w:r>
    </w:p>
    <w:p w14:paraId="230F5760"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использовать экологически безопасные для окружающей среды средства для очистки (мойки) конструктивных элементов площадки;</w:t>
      </w:r>
    </w:p>
    <w:p w14:paraId="1E97C1B0"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избегать образования «визуального мусор</w:t>
      </w:r>
      <w:r w:rsidR="00376850" w:rsidRPr="00620603">
        <w:rPr>
          <w:rFonts w:ascii="Times New Roman" w:eastAsia="Times New Roman" w:hAnsi="Times New Roman" w:cs="Times New Roman"/>
          <w:sz w:val="28"/>
          <w:szCs w:val="28"/>
          <w:lang w:eastAsia="ru-RU"/>
        </w:rPr>
        <w:t>а» и при его выявлении в течение</w:t>
      </w:r>
      <w:r w:rsidR="009B1B3A" w:rsidRPr="00620603">
        <w:rPr>
          <w:rFonts w:ascii="Times New Roman" w:eastAsia="Times New Roman" w:hAnsi="Times New Roman" w:cs="Times New Roman"/>
          <w:sz w:val="28"/>
          <w:szCs w:val="28"/>
          <w:lang w:eastAsia="ru-RU"/>
        </w:rPr>
        <w:t xml:space="preserve"> 1 (одних) суток принять меры по его устранению;</w:t>
      </w:r>
    </w:p>
    <w:p w14:paraId="3EEE3F2D"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w:t>
      </w:r>
      <w:r w:rsidR="002872BC" w:rsidRPr="00620603">
        <w:rPr>
          <w:rFonts w:ascii="Times New Roman" w:eastAsia="Times New Roman" w:hAnsi="Times New Roman" w:cs="Times New Roman"/>
          <w:sz w:val="28"/>
          <w:szCs w:val="28"/>
          <w:lang w:eastAsia="ru-RU"/>
        </w:rPr>
        <w:t xml:space="preserve">согласно регламента </w:t>
      </w:r>
      <w:r w:rsidR="009B1B3A" w:rsidRPr="00620603">
        <w:rPr>
          <w:rFonts w:ascii="Times New Roman" w:eastAsia="Times New Roman" w:hAnsi="Times New Roman" w:cs="Times New Roman"/>
          <w:sz w:val="28"/>
          <w:szCs w:val="28"/>
          <w:lang w:eastAsia="ru-RU"/>
        </w:rPr>
        <w:t>производить очистку от мусора, снега и наледи на оборудовании и территории площадки, а также МАФ, опорожнение урн от мусора</w:t>
      </w:r>
      <w:r w:rsidR="00BB1979" w:rsidRPr="00620603">
        <w:rPr>
          <w:rFonts w:ascii="Times New Roman" w:eastAsia="Times New Roman" w:hAnsi="Times New Roman" w:cs="Times New Roman"/>
          <w:sz w:val="28"/>
          <w:szCs w:val="28"/>
          <w:lang w:eastAsia="ru-RU"/>
        </w:rPr>
        <w:t xml:space="preserve">. </w:t>
      </w:r>
      <w:r w:rsidR="00B0125D" w:rsidRPr="00620603">
        <w:rPr>
          <w:rFonts w:ascii="Times New Roman" w:eastAsia="Times New Roman" w:hAnsi="Times New Roman" w:cs="Times New Roman"/>
          <w:sz w:val="28"/>
          <w:szCs w:val="28"/>
          <w:lang w:eastAsia="ru-RU"/>
        </w:rPr>
        <w:t xml:space="preserve">Наличие на территории зон падения с детского </w:t>
      </w:r>
      <w:r w:rsidR="00BB1979" w:rsidRPr="00620603">
        <w:rPr>
          <w:rFonts w:ascii="Times New Roman" w:eastAsia="Times New Roman" w:hAnsi="Times New Roman" w:cs="Times New Roman"/>
          <w:sz w:val="28"/>
          <w:szCs w:val="28"/>
          <w:lang w:eastAsia="ru-RU"/>
        </w:rPr>
        <w:t xml:space="preserve">оборудования </w:t>
      </w:r>
      <w:r w:rsidR="00B0125D" w:rsidRPr="00620603">
        <w:rPr>
          <w:rFonts w:ascii="Times New Roman" w:eastAsia="Times New Roman" w:hAnsi="Times New Roman" w:cs="Times New Roman"/>
          <w:sz w:val="28"/>
          <w:szCs w:val="28"/>
          <w:lang w:eastAsia="ru-RU"/>
        </w:rPr>
        <w:t>снежного наката, наледи, посторонних предметов не допускается;</w:t>
      </w:r>
    </w:p>
    <w:p w14:paraId="54FA6AB4"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проводить внешний осмотр оборудования и принимать меры по устранению </w:t>
      </w:r>
      <w:r w:rsidR="006C74FE" w:rsidRPr="00620603">
        <w:rPr>
          <w:rFonts w:ascii="Times New Roman" w:eastAsia="Times New Roman" w:hAnsi="Times New Roman" w:cs="Times New Roman"/>
          <w:sz w:val="28"/>
          <w:szCs w:val="28"/>
          <w:lang w:eastAsia="ru-RU"/>
        </w:rPr>
        <w:t>выявленных недостатков в течение</w:t>
      </w:r>
      <w:r w:rsidR="009B1B3A" w:rsidRPr="00620603">
        <w:rPr>
          <w:rFonts w:ascii="Times New Roman" w:eastAsia="Times New Roman" w:hAnsi="Times New Roman" w:cs="Times New Roman"/>
          <w:sz w:val="28"/>
          <w:szCs w:val="28"/>
          <w:lang w:eastAsia="ru-RU"/>
        </w:rPr>
        <w:t xml:space="preserve"> 1 (одних) суток после выявления. Если для замены либо ремонта оборудования необходимо длительное время, эксплуатацию оборудования необходимо прекратить, установив ограждение (ограничить доступ) и разместить информацию о запрете использования данного оборудования. В случае, если оборудование по результатам осмотра признано не подлежащим дальнейшей эксплуатации, </w:t>
      </w:r>
      <w:r w:rsidR="009B1B3A" w:rsidRPr="00620603">
        <w:rPr>
          <w:rFonts w:ascii="Times New Roman" w:eastAsia="Times New Roman" w:hAnsi="Times New Roman" w:cs="Times New Roman"/>
          <w:sz w:val="28"/>
          <w:szCs w:val="28"/>
          <w:lang w:eastAsia="ru-RU"/>
        </w:rPr>
        <w:lastRenderedPageBreak/>
        <w:t>оборудование должно быть демонтировано и удалено с площадки в кратчайшие сроки;</w:t>
      </w:r>
    </w:p>
    <w:p w14:paraId="25DC4E90" w14:textId="091312F9"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обеспечивать своевременный вывоз мусора и снега с территории объекта в специальные места </w:t>
      </w:r>
      <w:r w:rsidR="00480AAE">
        <w:rPr>
          <w:rFonts w:ascii="Times New Roman" w:eastAsia="Times New Roman" w:hAnsi="Times New Roman" w:cs="Times New Roman"/>
          <w:sz w:val="28"/>
          <w:szCs w:val="28"/>
          <w:lang w:eastAsia="ru-RU"/>
        </w:rPr>
        <w:t xml:space="preserve">и места </w:t>
      </w:r>
      <w:r w:rsidR="009B1B3A" w:rsidRPr="00620603">
        <w:rPr>
          <w:rFonts w:ascii="Times New Roman" w:eastAsia="Times New Roman" w:hAnsi="Times New Roman" w:cs="Times New Roman"/>
          <w:sz w:val="28"/>
          <w:szCs w:val="28"/>
          <w:lang w:eastAsia="ru-RU"/>
        </w:rPr>
        <w:t>накопления снега;</w:t>
      </w:r>
    </w:p>
    <w:p w14:paraId="0FBEB59E"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обеспечить и нести полную ответственность за соблюдением во время проведения работ правил техники безопасности и охраны труда, противопожарные, санитарные и экологические нормы производимых работ в соответствии с требованиями нормативных документов;</w:t>
      </w:r>
    </w:p>
    <w:p w14:paraId="224A36EE"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менять песок в песочницах не менее одного раза в год (в весенне-летний период);</w:t>
      </w:r>
    </w:p>
    <w:p w14:paraId="142A1BB6"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следить за соответствием требованиям прочности, надежности и безопасности конструктивных элементов оборудования и покрытия площадки;</w:t>
      </w:r>
    </w:p>
    <w:p w14:paraId="2E75C107"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организовывать работы по покосу травы на прилегающей территории к площадке в летний период при высоте травы более 30 сантиметров от поверхности земли;</w:t>
      </w:r>
    </w:p>
    <w:p w14:paraId="767AEDF3"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 мере необходимости в те</w:t>
      </w:r>
      <w:r w:rsidR="00D11A28" w:rsidRPr="00620603">
        <w:rPr>
          <w:rFonts w:ascii="Times New Roman" w:eastAsia="Times New Roman" w:hAnsi="Times New Roman" w:cs="Times New Roman"/>
          <w:sz w:val="28"/>
          <w:szCs w:val="28"/>
          <w:lang w:eastAsia="ru-RU"/>
        </w:rPr>
        <w:t>чение</w:t>
      </w:r>
      <w:r w:rsidR="009B1B3A" w:rsidRPr="00620603">
        <w:rPr>
          <w:rFonts w:ascii="Times New Roman" w:eastAsia="Times New Roman" w:hAnsi="Times New Roman" w:cs="Times New Roman"/>
          <w:sz w:val="28"/>
          <w:szCs w:val="28"/>
          <w:lang w:eastAsia="ru-RU"/>
        </w:rPr>
        <w:t xml:space="preserve"> 3 (трех) дней актуализировать информацию на информационном стенде;</w:t>
      </w:r>
    </w:p>
    <w:p w14:paraId="65077D42" w14:textId="249B7778"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поддерживать надлежащее санитарное состояние территории площадки;</w:t>
      </w:r>
    </w:p>
    <w:p w14:paraId="6B5D4216"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избегать образования надписей, граффити, рисунков и иного визуального му</w:t>
      </w:r>
      <w:r w:rsidR="00D11A28" w:rsidRPr="00620603">
        <w:rPr>
          <w:rFonts w:ascii="Times New Roman" w:eastAsia="Times New Roman" w:hAnsi="Times New Roman" w:cs="Times New Roman"/>
          <w:sz w:val="28"/>
          <w:szCs w:val="28"/>
          <w:lang w:eastAsia="ru-RU"/>
        </w:rPr>
        <w:t>сора на оборудовании и в течение</w:t>
      </w:r>
      <w:r w:rsidR="009B1B3A" w:rsidRPr="00620603">
        <w:rPr>
          <w:rFonts w:ascii="Times New Roman" w:eastAsia="Times New Roman" w:hAnsi="Times New Roman" w:cs="Times New Roman"/>
          <w:sz w:val="28"/>
          <w:szCs w:val="28"/>
          <w:lang w:eastAsia="ru-RU"/>
        </w:rPr>
        <w:t xml:space="preserve"> 1 (одних) суток с момента выявления удалять его способами исключающим порчу оборудования;</w:t>
      </w:r>
    </w:p>
    <w:p w14:paraId="73BD4285"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проводить очистку МАФ и ограждений от старой краски, ржавчины, их промывку и окраску, а также замену сломанных (вышедших из строя) элементов;</w:t>
      </w:r>
    </w:p>
    <w:p w14:paraId="3EADE453" w14:textId="77777777" w:rsidR="009B1B3A" w:rsidRPr="00620603"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поддерживать в надлежащем техническом и эстетическом состоянии освещение площадок.</w:t>
      </w:r>
    </w:p>
    <w:p w14:paraId="301D0F4F" w14:textId="77777777" w:rsidR="009B1B3A" w:rsidRPr="00620603" w:rsidRDefault="007F1300"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11.22</w:t>
      </w:r>
      <w:r w:rsidR="00A5174B"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Результаты осмотра площадок и проведения технического обслуживания и ремонта оборудования регистрируются в журнале, который хранится в эксплуатирующей организации (балансодержателя).</w:t>
      </w:r>
    </w:p>
    <w:p w14:paraId="65E1044B"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Вся эксплуатационная документация (паспорт, акты осмотра и проверки, графики осмотров, журнал и т.п.) подлежит постоянному хранению в эксплуатирующей организации (балансодержателя).</w:t>
      </w:r>
    </w:p>
    <w:p w14:paraId="046E8CBD"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 документации.</w:t>
      </w:r>
    </w:p>
    <w:p w14:paraId="2019D9D2"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620603">
        <w:rPr>
          <w:rFonts w:ascii="Times New Roman" w:eastAsia="Times New Roman" w:hAnsi="Times New Roman" w:cs="Times New Roman"/>
          <w:sz w:val="28"/>
          <w:szCs w:val="28"/>
          <w:lang w:eastAsia="ru-RU"/>
        </w:rPr>
        <w:t>ударопоглощающих</w:t>
      </w:r>
      <w:proofErr w:type="spellEnd"/>
      <w:r w:rsidRPr="00620603">
        <w:rPr>
          <w:rFonts w:ascii="Times New Roman" w:eastAsia="Times New Roman" w:hAnsi="Times New Roman" w:cs="Times New Roman"/>
          <w:sz w:val="28"/>
          <w:szCs w:val="28"/>
          <w:lang w:eastAsia="ru-RU"/>
        </w:rPr>
        <w:t xml:space="preserve"> покрытий, смазку подшипников, восстановление </w:t>
      </w:r>
      <w:proofErr w:type="spellStart"/>
      <w:r w:rsidRPr="00620603">
        <w:rPr>
          <w:rFonts w:ascii="Times New Roman" w:eastAsia="Times New Roman" w:hAnsi="Times New Roman" w:cs="Times New Roman"/>
          <w:sz w:val="28"/>
          <w:szCs w:val="28"/>
          <w:lang w:eastAsia="ru-RU"/>
        </w:rPr>
        <w:t>ударопоглощающих</w:t>
      </w:r>
      <w:proofErr w:type="spellEnd"/>
      <w:r w:rsidRPr="00620603">
        <w:rPr>
          <w:rFonts w:ascii="Times New Roman" w:eastAsia="Times New Roman" w:hAnsi="Times New Roman" w:cs="Times New Roman"/>
          <w:sz w:val="28"/>
          <w:szCs w:val="28"/>
          <w:lang w:eastAsia="ru-RU"/>
        </w:rPr>
        <w:t xml:space="preserve"> покрытий из сыпучих материалов и корректировку их уровня.</w:t>
      </w:r>
    </w:p>
    <w:p w14:paraId="1AC618BF" w14:textId="77777777" w:rsidR="009B1B3A" w:rsidRPr="00620603" w:rsidRDefault="007F1300"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11.23</w:t>
      </w:r>
      <w:r w:rsidR="00586A7C"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Демонтаж площадок, расположенных на земельных участках, сформированных под многоквартирные дома, осуществляется в следующем порядке: </w:t>
      </w:r>
    </w:p>
    <w:p w14:paraId="3CB0077E" w14:textId="77777777" w:rsidR="009B1B3A" w:rsidRPr="00620603" w:rsidRDefault="007A7E24"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решение о демонтаже площадок, расположенных на земельном участке, сформированном под многоквартирный дом, принимается на собрании собственников помещений в многоквартирном доме с оформлением протокола собрания собственников помещений в многоквартирном доме.</w:t>
      </w:r>
    </w:p>
    <w:p w14:paraId="481C37C7" w14:textId="77777777" w:rsidR="009B1B3A" w:rsidRPr="00620603" w:rsidRDefault="007A7E24"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демонтаж элементов площадок осуществляется за счет средств собственников помещений многоквартирного дома.</w:t>
      </w:r>
    </w:p>
    <w:p w14:paraId="7D94A04F" w14:textId="24DAA45F" w:rsidR="009B1B3A" w:rsidRPr="00620603" w:rsidRDefault="007F1300"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11.24</w:t>
      </w:r>
      <w:r w:rsidR="007A7E24" w:rsidRPr="00620603">
        <w:rPr>
          <w:rFonts w:ascii="Times New Roman" w:eastAsia="Times New Roman" w:hAnsi="Times New Roman" w:cs="Times New Roman"/>
          <w:sz w:val="28"/>
          <w:szCs w:val="28"/>
          <w:lang w:eastAsia="ru-RU"/>
        </w:rPr>
        <w:t>.</w:t>
      </w:r>
      <w:r w:rsidR="00114CAC">
        <w:rPr>
          <w:rFonts w:ascii="Times New Roman" w:eastAsia="Times New Roman" w:hAnsi="Times New Roman" w:cs="Times New Roman"/>
          <w:sz w:val="28"/>
          <w:szCs w:val="28"/>
          <w:lang w:eastAsia="ru-RU"/>
        </w:rPr>
        <w:t>Демонтаж МАФ</w:t>
      </w:r>
      <w:r w:rsidR="00604BC7">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осуществляется в следующем порядке:</w:t>
      </w:r>
    </w:p>
    <w:p w14:paraId="49D700CB" w14:textId="30AC54CB" w:rsidR="009B1B3A" w:rsidRPr="00620603" w:rsidRDefault="007A7E24"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решение о демонтаже </w:t>
      </w:r>
      <w:r w:rsidR="000F776A">
        <w:rPr>
          <w:rFonts w:ascii="Times New Roman" w:eastAsia="Times New Roman" w:hAnsi="Times New Roman" w:cs="Times New Roman"/>
          <w:sz w:val="28"/>
          <w:szCs w:val="28"/>
          <w:lang w:eastAsia="ru-RU"/>
        </w:rPr>
        <w:t xml:space="preserve">МАФ </w:t>
      </w:r>
      <w:r w:rsidR="009B1B3A" w:rsidRPr="00620603">
        <w:rPr>
          <w:rFonts w:ascii="Times New Roman" w:eastAsia="Times New Roman" w:hAnsi="Times New Roman" w:cs="Times New Roman"/>
          <w:sz w:val="28"/>
          <w:szCs w:val="28"/>
          <w:lang w:eastAsia="ru-RU"/>
        </w:rPr>
        <w:t xml:space="preserve">принимается комиссией, состоящей из представителей уполномоченных органов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в сфере благоустройства и распоряжения имуществом, составляющим собственность муниципального образования, и организации, в ведении которой находятся площадки.</w:t>
      </w:r>
    </w:p>
    <w:p w14:paraId="58463C98" w14:textId="346BB37D" w:rsidR="009B1B3A" w:rsidRPr="00620603" w:rsidRDefault="007A7E24" w:rsidP="00B8657D">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демонтаж оборудования </w:t>
      </w:r>
      <w:r w:rsidR="00BA2224">
        <w:rPr>
          <w:rFonts w:ascii="Times New Roman" w:eastAsia="Times New Roman" w:hAnsi="Times New Roman" w:cs="Times New Roman"/>
          <w:sz w:val="28"/>
          <w:szCs w:val="28"/>
          <w:lang w:eastAsia="ru-RU"/>
        </w:rPr>
        <w:t>МАФ</w:t>
      </w:r>
      <w:r w:rsidR="009B1B3A" w:rsidRPr="00620603">
        <w:rPr>
          <w:rFonts w:ascii="Times New Roman" w:eastAsia="Times New Roman" w:hAnsi="Times New Roman" w:cs="Times New Roman"/>
          <w:sz w:val="28"/>
          <w:szCs w:val="28"/>
          <w:lang w:eastAsia="ru-RU"/>
        </w:rPr>
        <w:t xml:space="preserve"> осуществляется за счет средств организации, в ведении которой находятся данные </w:t>
      </w:r>
      <w:r w:rsidR="00BA2224">
        <w:rPr>
          <w:rFonts w:ascii="Times New Roman" w:eastAsia="Times New Roman" w:hAnsi="Times New Roman" w:cs="Times New Roman"/>
          <w:sz w:val="28"/>
          <w:szCs w:val="28"/>
          <w:lang w:eastAsia="ru-RU"/>
        </w:rPr>
        <w:t>МАФ</w:t>
      </w:r>
      <w:r w:rsidR="009B1B3A" w:rsidRPr="00620603">
        <w:rPr>
          <w:rFonts w:ascii="Times New Roman" w:eastAsia="Times New Roman" w:hAnsi="Times New Roman" w:cs="Times New Roman"/>
          <w:sz w:val="28"/>
          <w:szCs w:val="28"/>
          <w:lang w:eastAsia="ru-RU"/>
        </w:rPr>
        <w:t xml:space="preserve"> либо средств городского бюджета.</w:t>
      </w:r>
    </w:p>
    <w:p w14:paraId="198F6CB0" w14:textId="77777777" w:rsidR="009B1B3A" w:rsidRPr="00620603" w:rsidRDefault="009B1B3A" w:rsidP="00B8657D">
      <w:pPr>
        <w:spacing w:after="0" w:line="240" w:lineRule="auto"/>
        <w:ind w:firstLine="709"/>
        <w:jc w:val="both"/>
        <w:rPr>
          <w:rFonts w:ascii="Times New Roman" w:eastAsia="Times New Roman" w:hAnsi="Times New Roman" w:cs="Times New Roman"/>
          <w:sz w:val="28"/>
          <w:szCs w:val="28"/>
          <w:lang w:eastAsia="ru-RU"/>
        </w:rPr>
      </w:pPr>
    </w:p>
    <w:p w14:paraId="2E494AC5" w14:textId="77777777" w:rsidR="009B1B3A" w:rsidRPr="00620603" w:rsidRDefault="009B1B3A" w:rsidP="001D5F18">
      <w:pPr>
        <w:spacing w:after="0" w:line="240" w:lineRule="auto"/>
        <w:ind w:firstLine="708"/>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XII</w:t>
      </w:r>
      <w:r w:rsidRPr="00620603">
        <w:rPr>
          <w:rFonts w:ascii="Times New Roman" w:eastAsia="Times New Roman" w:hAnsi="Times New Roman" w:cs="Times New Roman"/>
          <w:b/>
          <w:sz w:val="28"/>
          <w:szCs w:val="28"/>
          <w:lang w:eastAsia="ru-RU"/>
        </w:rPr>
        <w:t>. Размещение парковок (парковочных мест)</w:t>
      </w:r>
    </w:p>
    <w:p w14:paraId="4CC62F33" w14:textId="77777777" w:rsidR="009B1B3A" w:rsidRPr="00620603" w:rsidRDefault="00586A7C"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12.1.</w:t>
      </w:r>
      <w:r w:rsidR="009B1B3A" w:rsidRPr="00620603">
        <w:rPr>
          <w:rFonts w:ascii="Times New Roman" w:eastAsia="Times New Roman" w:hAnsi="Times New Roman" w:cs="Times New Roman"/>
          <w:sz w:val="28"/>
          <w:szCs w:val="28"/>
          <w:lang w:eastAsia="ru-RU"/>
        </w:rPr>
        <w:t>На общественных и дворовых территориях города могут размещаться площадки автостоянок и парковок следующих видов:</w:t>
      </w:r>
    </w:p>
    <w:p w14:paraId="6A0D83E1"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620603">
        <w:rPr>
          <w:rFonts w:ascii="Times New Roman" w:eastAsia="Times New Roman" w:hAnsi="Times New Roman" w:cs="Times New Roman"/>
          <w:sz w:val="28"/>
          <w:szCs w:val="28"/>
          <w:lang w:eastAsia="ru-RU"/>
        </w:rPr>
        <w:t>приобъектные</w:t>
      </w:r>
      <w:proofErr w:type="spellEnd"/>
      <w:r w:rsidRPr="00620603">
        <w:rPr>
          <w:rFonts w:ascii="Times New Roman" w:eastAsia="Times New Roman" w:hAnsi="Times New Roman" w:cs="Times New Roman"/>
          <w:sz w:val="28"/>
          <w:szCs w:val="28"/>
          <w:lang w:eastAsia="ru-RU"/>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города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23892C1A"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620603">
        <w:rPr>
          <w:rFonts w:ascii="Times New Roman" w:eastAsia="Times New Roman" w:hAnsi="Times New Roman" w:cs="Times New Roman"/>
          <w:sz w:val="28"/>
          <w:szCs w:val="28"/>
          <w:lang w:eastAsia="ru-RU"/>
        </w:rPr>
        <w:t>подэстакадных</w:t>
      </w:r>
      <w:proofErr w:type="spellEnd"/>
      <w:r w:rsidRPr="00620603">
        <w:rPr>
          <w:rFonts w:ascii="Times New Roman" w:eastAsia="Times New Roman" w:hAnsi="Times New Roman" w:cs="Times New Roman"/>
          <w:sz w:val="28"/>
          <w:szCs w:val="28"/>
          <w:lang w:eastAsia="ru-RU"/>
        </w:rPr>
        <w:t xml:space="preserve"> или </w:t>
      </w:r>
      <w:proofErr w:type="spellStart"/>
      <w:r w:rsidRPr="00620603">
        <w:rPr>
          <w:rFonts w:ascii="Times New Roman" w:eastAsia="Times New Roman" w:hAnsi="Times New Roman" w:cs="Times New Roman"/>
          <w:sz w:val="28"/>
          <w:szCs w:val="28"/>
          <w:lang w:eastAsia="ru-RU"/>
        </w:rPr>
        <w:t>подмостовых</w:t>
      </w:r>
      <w:proofErr w:type="spellEnd"/>
      <w:r w:rsidRPr="00620603">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предназначенные для организованной стоянки транспортных средств;</w:t>
      </w:r>
    </w:p>
    <w:p w14:paraId="606DA15C"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прочие автомобильные стоянки (грузовые, перехватывающие и др.) в специально выделенных и обозначенных знаками и (или) разметкой местах.</w:t>
      </w:r>
    </w:p>
    <w:p w14:paraId="68D41DF0" w14:textId="77777777" w:rsidR="009B1B3A" w:rsidRPr="00620603"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12.2.</w:t>
      </w:r>
      <w:r w:rsidR="009B1B3A" w:rsidRPr="00620603">
        <w:rPr>
          <w:rFonts w:ascii="Times New Roman" w:eastAsia="Times New Roman" w:hAnsi="Times New Roman" w:cs="Times New Roman"/>
          <w:bCs/>
          <w:sz w:val="28"/>
          <w:szCs w:val="28"/>
          <w:lang w:eastAsia="ru-RU"/>
        </w:rPr>
        <w:t xml:space="preserve">Размеры земельных участков парковок для легковых автомобилей и других </w:t>
      </w:r>
      <w:proofErr w:type="spellStart"/>
      <w:r w:rsidR="009B1B3A" w:rsidRPr="00620603">
        <w:rPr>
          <w:rFonts w:ascii="Times New Roman" w:eastAsia="Times New Roman" w:hAnsi="Times New Roman" w:cs="Times New Roman"/>
          <w:bCs/>
          <w:sz w:val="28"/>
          <w:szCs w:val="28"/>
          <w:lang w:eastAsia="ru-RU"/>
        </w:rPr>
        <w:t>мототранспортных</w:t>
      </w:r>
      <w:proofErr w:type="spellEnd"/>
      <w:r w:rsidR="009B1B3A" w:rsidRPr="00620603">
        <w:rPr>
          <w:rFonts w:ascii="Times New Roman" w:eastAsia="Times New Roman" w:hAnsi="Times New Roman" w:cs="Times New Roman"/>
          <w:bCs/>
          <w:sz w:val="28"/>
          <w:szCs w:val="28"/>
          <w:lang w:eastAsia="ru-RU"/>
        </w:rPr>
        <w:t xml:space="preserve"> средств выбираются в зависимости от конфигурации земельного участка, условий въезда и выезда и др. в соответствии с требованиями сводов правил.</w:t>
      </w:r>
    </w:p>
    <w:p w14:paraId="2C8D6006" w14:textId="77777777" w:rsidR="006C4094" w:rsidRPr="00620603"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12.3.</w:t>
      </w:r>
      <w:r w:rsidR="009B1B3A" w:rsidRPr="00620603">
        <w:rPr>
          <w:rFonts w:ascii="Times New Roman" w:eastAsia="Times New Roman" w:hAnsi="Times New Roman" w:cs="Times New Roman"/>
          <w:bCs/>
          <w:sz w:val="28"/>
          <w:szCs w:val="28"/>
          <w:lang w:eastAsia="ru-RU"/>
        </w:rPr>
        <w:t xml:space="preserve">Расстояние от границ парковок до окон жилых и общественных зданий должно быть в соответствии с требованиями санитарных правил. </w:t>
      </w:r>
    </w:p>
    <w:p w14:paraId="46A985DE" w14:textId="77777777" w:rsidR="006C4094" w:rsidRPr="00620603" w:rsidRDefault="006C4094"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 xml:space="preserve">На парковках общего пользования, в том числе около объектов социальной, инженерной и транспортной инфраструктуры (жилых, общественных и производственных зданий, строений и сооружений, включая те, в которых расположены физкультурно-спортивные организации, </w:t>
      </w:r>
      <w:r w:rsidRPr="00620603">
        <w:rPr>
          <w:rFonts w:ascii="Times New Roman" w:eastAsia="Times New Roman" w:hAnsi="Times New Roman" w:cs="Times New Roman"/>
          <w:bCs/>
          <w:sz w:val="28"/>
          <w:szCs w:val="28"/>
          <w:lang w:eastAsia="ru-RU"/>
        </w:rPr>
        <w:lastRenderedPageBreak/>
        <w:t>организации культуры и другие организации), обозначаются места для бесплатной парковки транспортных средств, управляемых инвалидами, в соответствии со статьёй 15 Федерального закона от 24.11.1995 № 181-ФЗ «О социальной защите инвалидов в Российской Федерации».</w:t>
      </w:r>
    </w:p>
    <w:p w14:paraId="70817E9F" w14:textId="77777777" w:rsidR="009B1B3A" w:rsidRPr="00620603"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12.4.</w:t>
      </w:r>
      <w:r w:rsidR="009B1B3A" w:rsidRPr="00620603">
        <w:rPr>
          <w:rFonts w:ascii="Times New Roman" w:eastAsia="Times New Roman" w:hAnsi="Times New Roman" w:cs="Times New Roman"/>
          <w:bCs/>
          <w:sz w:val="28"/>
          <w:szCs w:val="28"/>
          <w:lang w:eastAsia="ru-RU"/>
        </w:rPr>
        <w:t>Не допускается проектирование и размещение парковок в зоне остановок городского пассажирского транспорта, организацию заездов на парковки предусматривают не ближе 20 м от остановки.</w:t>
      </w:r>
    </w:p>
    <w:p w14:paraId="32E385F6" w14:textId="77777777" w:rsidR="009B1B3A" w:rsidRPr="00620603"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12.5.</w:t>
      </w:r>
      <w:r w:rsidR="009B1B3A" w:rsidRPr="00620603">
        <w:rPr>
          <w:rFonts w:ascii="Times New Roman" w:eastAsia="Times New Roman" w:hAnsi="Times New Roman" w:cs="Times New Roman"/>
          <w:bCs/>
          <w:sz w:val="28"/>
          <w:szCs w:val="28"/>
          <w:lang w:eastAsia="ru-RU"/>
        </w:rPr>
        <w:t>Обязательный перечень элементов благоустройства территории на парковках включает твердые виды покрытия, элементы сопряжения поверхностей, разделительные элементы, осветительное оборудование</w:t>
      </w:r>
      <w:r w:rsidR="005877F6" w:rsidRPr="00620603">
        <w:rPr>
          <w:rFonts w:ascii="Times New Roman" w:eastAsia="Times New Roman" w:hAnsi="Times New Roman" w:cs="Times New Roman"/>
          <w:bCs/>
          <w:sz w:val="28"/>
          <w:szCs w:val="28"/>
          <w:lang w:eastAsia="ru-RU"/>
        </w:rPr>
        <w:t xml:space="preserve"> (при наличии технической возможности)</w:t>
      </w:r>
      <w:r w:rsidR="009B1B3A" w:rsidRPr="00620603">
        <w:rPr>
          <w:rFonts w:ascii="Times New Roman" w:eastAsia="Times New Roman" w:hAnsi="Times New Roman" w:cs="Times New Roman"/>
          <w:bCs/>
          <w:sz w:val="28"/>
          <w:szCs w:val="28"/>
          <w:lang w:eastAsia="ru-RU"/>
        </w:rPr>
        <w:t>, необходимые технические средства организации дорожного движения, а также обустройство парковочных мест для доступности инвалидов.</w:t>
      </w:r>
    </w:p>
    <w:p w14:paraId="5D96ECEE" w14:textId="77777777" w:rsidR="009B1B3A" w:rsidRPr="00620603" w:rsidRDefault="00586A7C"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12.6.</w:t>
      </w:r>
      <w:r w:rsidR="009B1B3A" w:rsidRPr="00620603">
        <w:rPr>
          <w:rFonts w:ascii="Times New Roman" w:eastAsia="Times New Roman" w:hAnsi="Times New Roman" w:cs="Times New Roman"/>
          <w:sz w:val="28"/>
          <w:szCs w:val="28"/>
          <w:lang w:eastAsia="ru-RU"/>
        </w:rPr>
        <w:t>При проектировании, строительстве, реконструкции и благоустройстве площадок автостоянок предусматривается установка устройств для зарядки электрического транспорта и видеонаблюдения.</w:t>
      </w:r>
    </w:p>
    <w:p w14:paraId="020C5A01" w14:textId="77777777" w:rsidR="009B1B3A" w:rsidRPr="00620603" w:rsidRDefault="00F173FE"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12.7.</w:t>
      </w:r>
      <w:r w:rsidR="009B1B3A" w:rsidRPr="00620603">
        <w:rPr>
          <w:rFonts w:ascii="Times New Roman" w:eastAsia="Times New Roman" w:hAnsi="Times New Roman" w:cs="Times New Roman"/>
          <w:bCs/>
          <w:sz w:val="28"/>
          <w:szCs w:val="28"/>
          <w:lang w:eastAsia="ru-RU"/>
        </w:rPr>
        <w:t>Площадки для длительного хранения автомобилей могут быть оборудованы декоративным ограждением, навесами, помещением для охраны и смотровыми эстакадами.</w:t>
      </w:r>
    </w:p>
    <w:p w14:paraId="2EE58F49"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bCs/>
          <w:sz w:val="28"/>
          <w:szCs w:val="28"/>
          <w:lang w:eastAsia="ru-RU"/>
        </w:rPr>
        <w:t>При планировке общественных пространств и дворовых территорий необходимо предусматривать физические барьеры,</w:t>
      </w:r>
      <w:r w:rsidRPr="00620603">
        <w:rPr>
          <w:rFonts w:ascii="Times New Roman" w:eastAsia="Times New Roman" w:hAnsi="Times New Roman" w:cs="Times New Roman"/>
          <w:sz w:val="28"/>
          <w:szCs w:val="28"/>
          <w:lang w:eastAsia="ru-RU"/>
        </w:rPr>
        <w:t xml:space="preserve"> целях недопущения</w:t>
      </w:r>
      <w:r w:rsidRPr="00620603">
        <w:rPr>
          <w:rFonts w:ascii="Times New Roman" w:eastAsia="Times New Roman" w:hAnsi="Times New Roman" w:cs="Times New Roman"/>
          <w:bCs/>
          <w:sz w:val="28"/>
          <w:szCs w:val="28"/>
          <w:lang w:eastAsia="ru-RU"/>
        </w:rPr>
        <w:t xml:space="preserve"> </w:t>
      </w:r>
      <w:r w:rsidRPr="00620603">
        <w:rPr>
          <w:rFonts w:ascii="Times New Roman" w:eastAsia="Times New Roman" w:hAnsi="Times New Roman" w:cs="Times New Roman"/>
          <w:sz w:val="28"/>
          <w:szCs w:val="28"/>
          <w:lang w:eastAsia="ru-RU"/>
        </w:rPr>
        <w:t>парковки транспортных средств на газонах и иных территориях, занятых зелеными насаждениями.</w:t>
      </w:r>
    </w:p>
    <w:p w14:paraId="37B6C2D5" w14:textId="77777777" w:rsidR="009B1B3A" w:rsidRPr="00620603" w:rsidRDefault="00586A7C"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12.8.</w:t>
      </w:r>
      <w:r w:rsidR="009B1B3A" w:rsidRPr="00620603">
        <w:rPr>
          <w:rFonts w:ascii="Times New Roman" w:eastAsia="Times New Roman" w:hAnsi="Times New Roman" w:cs="Times New Roman"/>
          <w:sz w:val="28"/>
          <w:szCs w:val="28"/>
          <w:lang w:eastAsia="ru-RU"/>
        </w:rPr>
        <w:t>Организацию заездов на площадки автостоянок допускается предусматривать на расстоянии не менее 20 м от конца или начала посадочных площадок остановок общественного пассажирского транспорта.</w:t>
      </w:r>
    </w:p>
    <w:p w14:paraId="795D31A7" w14:textId="77777777" w:rsidR="009B1B3A" w:rsidRPr="00620603" w:rsidRDefault="00586A7C"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12.9.</w:t>
      </w:r>
      <w:r w:rsidR="009B1B3A" w:rsidRPr="00620603">
        <w:rPr>
          <w:rFonts w:ascii="Times New Roman" w:eastAsia="Times New Roman" w:hAnsi="Times New Roman" w:cs="Times New Roman"/>
          <w:sz w:val="28"/>
          <w:szCs w:val="28"/>
          <w:lang w:eastAsia="ru-RU"/>
        </w:rPr>
        <w:t xml:space="preserve">Размещение и хранение личного легкового автотранспорта на дворовых и внутриквартальных территориях жилой застройки города </w:t>
      </w:r>
      <w:r w:rsidR="001801AC"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разрешается в один ряд (если предусмотрено проектной документацией объекта в два и более ряда) в отведенных для этой цели местах, с обеспечением беспрепятственного продвижения уборочной и специальной техники.</w:t>
      </w:r>
    </w:p>
    <w:p w14:paraId="0746D06D"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w:t>
      </w:r>
      <w:r w:rsidR="00351466" w:rsidRPr="00620603">
        <w:rPr>
          <w:rFonts w:ascii="Times New Roman" w:eastAsia="Times New Roman" w:hAnsi="Times New Roman" w:cs="Times New Roman"/>
          <w:sz w:val="28"/>
          <w:szCs w:val="28"/>
          <w:lang w:eastAsia="ru-RU"/>
        </w:rPr>
        <w:t>муниципального образования</w:t>
      </w:r>
      <w:r w:rsidRPr="00620603">
        <w:rPr>
          <w:rFonts w:ascii="Times New Roman" w:eastAsia="Times New Roman" w:hAnsi="Times New Roman" w:cs="Times New Roman"/>
          <w:sz w:val="28"/>
          <w:szCs w:val="28"/>
          <w:lang w:eastAsia="ru-RU"/>
        </w:rPr>
        <w:t xml:space="preserve"> запрещается.</w:t>
      </w:r>
    </w:p>
    <w:p w14:paraId="42B6A9B5" w14:textId="77777777" w:rsidR="009B1B3A" w:rsidRPr="00620603" w:rsidRDefault="00586A7C"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12.10.</w:t>
      </w:r>
      <w:r w:rsidR="009B1B3A" w:rsidRPr="00620603">
        <w:rPr>
          <w:rFonts w:ascii="Times New Roman" w:eastAsia="Times New Roman" w:hAnsi="Times New Roman" w:cs="Times New Roman"/>
          <w:sz w:val="28"/>
          <w:szCs w:val="28"/>
          <w:lang w:eastAsia="ru-RU"/>
        </w:rPr>
        <w:t xml:space="preserve">Территория гаражей-стоянок и навесов для хранения автотранспортных средств, а также прилегающая территория должны быть благоустроены в соответствии с проектом. Не допускается эксплуатация гаражей и навесов для хранения автотранспортных средств без выполнения работ по благоустройству. </w:t>
      </w:r>
    </w:p>
    <w:p w14:paraId="749962DC"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состав работ по благоустройству должны входить работы по устройству тротуаров, водоотводов, освещения, малых архитектурных форм, а также работы по посадке деревьев и кустарников, устройству газонов и цветников.</w:t>
      </w:r>
    </w:p>
    <w:p w14:paraId="3B729785" w14:textId="77777777" w:rsidR="009B1B3A" w:rsidRPr="00620603" w:rsidRDefault="00586A7C"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12.11.</w:t>
      </w:r>
      <w:r w:rsidR="009B1B3A" w:rsidRPr="00620603">
        <w:rPr>
          <w:rFonts w:ascii="Times New Roman" w:eastAsia="Times New Roman" w:hAnsi="Times New Roman" w:cs="Times New Roman"/>
          <w:sz w:val="28"/>
          <w:szCs w:val="28"/>
          <w:lang w:eastAsia="ru-RU"/>
        </w:rPr>
        <w:t>Собственники (арендаторы) гаражей и навесов для хранения автотранспортных средств обязаны производить уборку прилегающ</w:t>
      </w:r>
      <w:r w:rsidR="00A155CB" w:rsidRPr="00620603">
        <w:rPr>
          <w:rFonts w:ascii="Times New Roman" w:eastAsia="Times New Roman" w:hAnsi="Times New Roman" w:cs="Times New Roman"/>
          <w:sz w:val="28"/>
          <w:szCs w:val="28"/>
          <w:lang w:eastAsia="ru-RU"/>
        </w:rPr>
        <w:t>ей территории в радиусе до 10 м</w:t>
      </w:r>
      <w:r w:rsidR="009B1B3A" w:rsidRPr="00620603">
        <w:rPr>
          <w:rFonts w:ascii="Times New Roman" w:eastAsia="Times New Roman" w:hAnsi="Times New Roman" w:cs="Times New Roman"/>
          <w:sz w:val="28"/>
          <w:szCs w:val="28"/>
          <w:lang w:eastAsia="ru-RU"/>
        </w:rPr>
        <w:t xml:space="preserve"> или до границ проезжей части дорог, зданий и сооружений, земельных участков. </w:t>
      </w:r>
    </w:p>
    <w:p w14:paraId="362B9E10"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гаражу должен быть выполнен проезд с покрытием, которое предохраняло бы окружающую территорию от распространения грязи в ненастную погоду.</w:t>
      </w:r>
    </w:p>
    <w:p w14:paraId="425B8FFF"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Владельцу гаража, навеса запрещено производить мойку транспортного средства и ремонтные работы, связанные с применением горюче-смазочных материалов, около гаража.</w:t>
      </w:r>
    </w:p>
    <w:p w14:paraId="4DB00EB7" w14:textId="77777777" w:rsidR="009B1B3A" w:rsidRPr="00620603"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Запрещены реконструкция гаражей и навесов для хранения автотранспортных средств, окраска, нарушающая архитектурно-художественный облик и колористическое единство квартала.</w:t>
      </w:r>
    </w:p>
    <w:p w14:paraId="76315D97" w14:textId="77777777" w:rsidR="009B1B3A" w:rsidRPr="00620603" w:rsidRDefault="00547630"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sz w:val="28"/>
          <w:szCs w:val="28"/>
          <w:lang w:eastAsia="ru-RU"/>
        </w:rPr>
        <w:t>12.12.</w:t>
      </w:r>
      <w:r w:rsidR="009B1B3A" w:rsidRPr="00620603">
        <w:rPr>
          <w:rFonts w:ascii="Times New Roman" w:eastAsia="Times New Roman" w:hAnsi="Times New Roman" w:cs="Times New Roman"/>
          <w:sz w:val="28"/>
          <w:szCs w:val="28"/>
          <w:lang w:eastAsia="ru-RU"/>
        </w:rPr>
        <w:t>Не допускается размещение транспортных средств (за исключением специальных транспортных средств при производстве работ по благоустройству и озеленению) на территориях, занятых зелеными насаждениями, территориях детских площадок, спортивных площадок, площадок для выгула животных.</w:t>
      </w:r>
    </w:p>
    <w:p w14:paraId="5EE06543" w14:textId="77777777" w:rsidR="009B1B3A" w:rsidRPr="00620603" w:rsidRDefault="00547630" w:rsidP="00452B5C">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sz w:val="28"/>
          <w:szCs w:val="28"/>
          <w:lang w:eastAsia="ru-RU"/>
        </w:rPr>
        <w:t>12.13.</w:t>
      </w:r>
      <w:r w:rsidR="009B1B3A" w:rsidRPr="00620603">
        <w:rPr>
          <w:rFonts w:ascii="Times New Roman" w:eastAsia="Times New Roman" w:hAnsi="Times New Roman" w:cs="Times New Roman"/>
          <w:sz w:val="28"/>
          <w:szCs w:val="28"/>
          <w:lang w:eastAsia="ru-RU"/>
        </w:rPr>
        <w:t>Запрещается р</w:t>
      </w:r>
      <w:r w:rsidR="00633C07" w:rsidRPr="00620603">
        <w:rPr>
          <w:rFonts w:ascii="Times New Roman" w:eastAsia="Times New Roman" w:hAnsi="Times New Roman" w:cs="Times New Roman"/>
          <w:sz w:val="28"/>
          <w:szCs w:val="28"/>
          <w:lang w:eastAsia="ru-RU"/>
        </w:rPr>
        <w:t xml:space="preserve">азмещение на территории города </w:t>
      </w:r>
      <w:r w:rsidR="009B1B3A" w:rsidRPr="00620603">
        <w:rPr>
          <w:rFonts w:ascii="Times New Roman" w:eastAsia="Times New Roman" w:hAnsi="Times New Roman" w:cs="Times New Roman"/>
          <w:sz w:val="28"/>
          <w:szCs w:val="28"/>
          <w:lang w:eastAsia="ru-RU"/>
        </w:rPr>
        <w:t xml:space="preserve">брошенных (разукомплектованных) транспортных средств, при выявлении указанных транспортных средства уполномоченный орган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муниципального образования город </w:t>
      </w:r>
      <w:r w:rsidRPr="00620603">
        <w:rPr>
          <w:rFonts w:ascii="Times New Roman" w:eastAsia="Times New Roman" w:hAnsi="Times New Roman" w:cs="Times New Roman"/>
          <w:sz w:val="28"/>
          <w:szCs w:val="28"/>
          <w:lang w:eastAsia="ru-RU"/>
        </w:rPr>
        <w:t xml:space="preserve">Нефтеюганск </w:t>
      </w:r>
      <w:r w:rsidR="009B1B3A" w:rsidRPr="00620603">
        <w:rPr>
          <w:rFonts w:ascii="Times New Roman" w:eastAsia="Times New Roman" w:hAnsi="Times New Roman" w:cs="Times New Roman"/>
          <w:sz w:val="28"/>
          <w:szCs w:val="28"/>
          <w:lang w:eastAsia="ru-RU"/>
        </w:rPr>
        <w:t xml:space="preserve">осуществляет их эвакуацию и утилизацию в соответствии с порядком, установленным нормативным правовым актом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w:t>
      </w:r>
    </w:p>
    <w:p w14:paraId="61999B79" w14:textId="77777777" w:rsidR="009B1B3A" w:rsidRPr="00620603" w:rsidRDefault="009B1B3A" w:rsidP="007A7E24">
      <w:pPr>
        <w:spacing w:after="0" w:line="240" w:lineRule="auto"/>
        <w:ind w:firstLine="851"/>
        <w:jc w:val="both"/>
        <w:rPr>
          <w:rFonts w:ascii="Times New Roman" w:eastAsia="Times New Roman" w:hAnsi="Times New Roman" w:cs="Times New Roman"/>
          <w:sz w:val="28"/>
          <w:szCs w:val="28"/>
          <w:lang w:eastAsia="ru-RU"/>
        </w:rPr>
      </w:pPr>
    </w:p>
    <w:p w14:paraId="5CEE4C85" w14:textId="77777777" w:rsidR="009B1B3A" w:rsidRPr="00620603" w:rsidRDefault="009B1B3A" w:rsidP="007A7E24">
      <w:pPr>
        <w:spacing w:after="0" w:line="240" w:lineRule="auto"/>
        <w:ind w:firstLine="851"/>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XIII</w:t>
      </w:r>
      <w:r w:rsidRPr="00620603">
        <w:rPr>
          <w:rFonts w:ascii="Times New Roman" w:eastAsia="Times New Roman" w:hAnsi="Times New Roman" w:cs="Times New Roman"/>
          <w:b/>
          <w:sz w:val="28"/>
          <w:szCs w:val="28"/>
          <w:lang w:eastAsia="ru-RU"/>
        </w:rPr>
        <w:t>. Размещение малых архитектурных форм и городской мебели</w:t>
      </w:r>
    </w:p>
    <w:p w14:paraId="3CFA62CF"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13.1.</w:t>
      </w:r>
      <w:r w:rsidR="009B1B3A" w:rsidRPr="00620603">
        <w:rPr>
          <w:rFonts w:ascii="Times New Roman" w:eastAsia="Times New Roman" w:hAnsi="Times New Roman" w:cs="Times New Roman"/>
          <w:sz w:val="28"/>
          <w:szCs w:val="28"/>
          <w:lang w:eastAsia="ru-RU"/>
        </w:rPr>
        <w:t xml:space="preserve">К МАФ относятся: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городская уличная, в том числе садово-парковая мебель (далее - уличная мебель); иные элементы, дополняющие общую композицию архитектурного ансамбля застройки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6CAD6687"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создании и благоустройстве МАФ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5343463F"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bCs/>
          <w:sz w:val="28"/>
          <w:szCs w:val="28"/>
          <w:lang w:eastAsia="ru-RU"/>
        </w:rPr>
        <w:t xml:space="preserve">Для каждого элемента планировочной структуры существуют характерные требования, которые основываются на частоте и </w:t>
      </w:r>
      <w:r w:rsidRPr="00620603">
        <w:rPr>
          <w:rFonts w:ascii="Times New Roman" w:eastAsia="Times New Roman" w:hAnsi="Times New Roman" w:cs="Times New Roman"/>
          <w:bCs/>
          <w:sz w:val="28"/>
          <w:szCs w:val="28"/>
          <w:lang w:eastAsia="ru-RU"/>
        </w:rPr>
        <w:lastRenderedPageBreak/>
        <w:t>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r w:rsidRPr="00620603">
        <w:rPr>
          <w:rFonts w:ascii="Times New Roman" w:eastAsia="Times New Roman" w:hAnsi="Times New Roman" w:cs="Times New Roman"/>
          <w:sz w:val="28"/>
          <w:szCs w:val="28"/>
          <w:lang w:eastAsia="ru-RU"/>
        </w:rPr>
        <w:t>,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14:paraId="56EACCCE"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Проектирование, реконструкция, ремонт, содержание и эксплуатация МАФ и уличной мебели различного функционального назначения осуществляется в соответствии с</w:t>
      </w:r>
      <w:r w:rsidRPr="00620603">
        <w:rPr>
          <w:rFonts w:ascii="Times New Roman" w:eastAsia="Times New Roman" w:hAnsi="Times New Roman" w:cs="Times New Roman"/>
          <w:bCs/>
          <w:sz w:val="28"/>
          <w:szCs w:val="28"/>
          <w:lang w:eastAsia="ru-RU"/>
        </w:rPr>
        <w:t xml:space="preserve"> требованиями технических регламентов, сводов правил,</w:t>
      </w:r>
      <w:r w:rsidRPr="00620603">
        <w:rPr>
          <w:rFonts w:ascii="Times New Roman" w:eastAsia="Times New Roman" w:hAnsi="Times New Roman" w:cs="Times New Roman"/>
          <w:sz w:val="28"/>
          <w:szCs w:val="28"/>
          <w:lang w:eastAsia="ru-RU"/>
        </w:rPr>
        <w:t xml:space="preserve"> требованиями по охране и поддержанию здоровья человека, охране исторической и природной среды города, также правилами, установленными для территории центров притяжения и наиболее часто посещаемых жителями </w:t>
      </w:r>
      <w:r w:rsidR="00295450" w:rsidRPr="00620603">
        <w:rPr>
          <w:rFonts w:ascii="Times New Roman" w:eastAsia="Times New Roman" w:hAnsi="Times New Roman" w:cs="Times New Roman"/>
          <w:sz w:val="28"/>
          <w:szCs w:val="28"/>
          <w:lang w:eastAsia="ru-RU"/>
        </w:rPr>
        <w:t>города</w:t>
      </w:r>
      <w:r w:rsidRPr="00620603">
        <w:rPr>
          <w:rFonts w:ascii="Times New Roman" w:eastAsia="Times New Roman" w:hAnsi="Times New Roman" w:cs="Times New Roman"/>
          <w:sz w:val="28"/>
          <w:szCs w:val="28"/>
          <w:lang w:eastAsia="ru-RU"/>
        </w:rPr>
        <w:t xml:space="preserve"> и туристами.</w:t>
      </w:r>
    </w:p>
    <w:p w14:paraId="08BFE696"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bCs/>
          <w:sz w:val="28"/>
          <w:szCs w:val="28"/>
          <w:lang w:eastAsia="ru-RU"/>
        </w:rPr>
        <w:t>13.2.</w:t>
      </w:r>
      <w:r w:rsidR="009B1B3A" w:rsidRPr="00620603">
        <w:rPr>
          <w:rFonts w:ascii="Times New Roman" w:eastAsia="Times New Roman" w:hAnsi="Times New Roman" w:cs="Times New Roman"/>
          <w:sz w:val="28"/>
          <w:szCs w:val="28"/>
          <w:lang w:eastAsia="ru-RU"/>
        </w:rPr>
        <w:t>При проектировании и выборе МАФ, в том числе уличной мебели, учитываются:</w:t>
      </w:r>
    </w:p>
    <w:p w14:paraId="44FDC39C"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наличие свободной площади на благоустраиваемой территории;</w:t>
      </w:r>
    </w:p>
    <w:p w14:paraId="56461D93"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материалы, подходящие для климата и соответствующие конструкции и назначению МАФ. Предпочтительнее использование натуральных материалов;</w:t>
      </w:r>
    </w:p>
    <w:p w14:paraId="5AE96B70"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антивандальная защищенность - от разрушения, оклейки, нанесения надписей и изображений;</w:t>
      </w:r>
    </w:p>
    <w:p w14:paraId="47CB9C20"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возможность ремонта или замены деталей МАФ;</w:t>
      </w:r>
    </w:p>
    <w:p w14:paraId="69315BCD"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защита от образования наледи и снежных заносов, обеспечение стока воды;</w:t>
      </w:r>
    </w:p>
    <w:p w14:paraId="259BC20F"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удобство обслуживания, а также механизированной и ручной очистки территории рядом с МАФ и под конструкцией;</w:t>
      </w:r>
    </w:p>
    <w:p w14:paraId="63707338"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эргономичность конструкций (высоту и наклон спинки, высоту урн и прочее);</w:t>
      </w:r>
    </w:p>
    <w:p w14:paraId="6C0106E7"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безопасность для потенциальных пользователей;</w:t>
      </w:r>
    </w:p>
    <w:p w14:paraId="7E72CAC5"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стилистическое сочетание с другими МАФ и окружающей архитектурой;</w:t>
      </w:r>
    </w:p>
    <w:p w14:paraId="14D9D557"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соответствие характеристикам зоны расположения: сдержанный дизайн для тротуаров дорог, более изящный - для рекреационных зон и дворов.</w:t>
      </w:r>
    </w:p>
    <w:p w14:paraId="03DA2222"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пропускная способность территории, частоту и продолжительность использования МАФ;</w:t>
      </w:r>
    </w:p>
    <w:p w14:paraId="625C1651"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возраст потенциальных пользователей МАФ;</w:t>
      </w:r>
    </w:p>
    <w:p w14:paraId="01D10276" w14:textId="77777777" w:rsidR="009B1B3A" w:rsidRPr="00620603" w:rsidRDefault="00AC7DA5" w:rsidP="001013F4">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интенсивность пешеходного и автомобильного движени</w:t>
      </w:r>
      <w:r w:rsidR="001013F4" w:rsidRPr="00620603">
        <w:rPr>
          <w:rFonts w:ascii="Times New Roman" w:eastAsia="Times New Roman" w:hAnsi="Times New Roman" w:cs="Times New Roman"/>
          <w:sz w:val="28"/>
          <w:szCs w:val="28"/>
          <w:lang w:eastAsia="ru-RU"/>
        </w:rPr>
        <w:t>я, близость транспортных узлов;</w:t>
      </w:r>
    </w:p>
    <w:p w14:paraId="4A5824F6"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расцветку и стилистическое сочетание с другими МАФ и окружающей архитектурой.</w:t>
      </w:r>
    </w:p>
    <w:p w14:paraId="328EBEC6"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13.3.</w:t>
      </w:r>
      <w:r w:rsidR="009B1B3A" w:rsidRPr="00620603">
        <w:rPr>
          <w:rFonts w:ascii="Times New Roman" w:eastAsia="Times New Roman" w:hAnsi="Times New Roman" w:cs="Times New Roman"/>
          <w:sz w:val="28"/>
          <w:szCs w:val="28"/>
          <w:lang w:eastAsia="ru-RU"/>
        </w:rPr>
        <w:t xml:space="preserve">При установке МАФ и уличной мебели необходимо предусматривать расположение МАФ, не создающего препятствий для пешеходов, приоритет компактной установки МАФ на минимальной площади в местах большого скопления людей, устойчивость конструкции, надежную фиксацию или возможность перемещения элементов в зависимости от типа </w:t>
      </w:r>
      <w:r w:rsidR="009B1B3A" w:rsidRPr="00620603">
        <w:rPr>
          <w:rFonts w:ascii="Times New Roman" w:eastAsia="Times New Roman" w:hAnsi="Times New Roman" w:cs="Times New Roman"/>
          <w:sz w:val="28"/>
          <w:szCs w:val="28"/>
          <w:lang w:eastAsia="ru-RU"/>
        </w:rPr>
        <w:lastRenderedPageBreak/>
        <w:t>МАФ и условий расположения, наличие в каждой конкретной зоне благоустраиваемой территории рекомендуемых типов МАФ для такой зоны.</w:t>
      </w:r>
    </w:p>
    <w:p w14:paraId="29396E66"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размещении уличной мебели необходимо предусматривать:</w:t>
      </w:r>
    </w:p>
    <w:p w14:paraId="1B4D08F0"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установку скамеек на твердые виды покрытия или фундамент. При наличии фундамента его части выполняются не выступающими над поверхностью земли;</w:t>
      </w:r>
    </w:p>
    <w:p w14:paraId="755C9668"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наличие спинок для скамеек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14:paraId="7C030EF6"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14:paraId="1C61E4E3"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13.4.</w:t>
      </w:r>
      <w:r w:rsidR="009B1B3A" w:rsidRPr="00620603">
        <w:rPr>
          <w:rFonts w:ascii="Times New Roman" w:eastAsia="Times New Roman" w:hAnsi="Times New Roman" w:cs="Times New Roman"/>
          <w:sz w:val="28"/>
          <w:szCs w:val="28"/>
          <w:lang w:eastAsia="ru-RU"/>
        </w:rPr>
        <w:t xml:space="preserve">На тротуарах автомобильных дорог используются МАФ такие как установка освещения, скамьи без спинок, оборудованные местом для сумок, опоры у скамеек, предназначенных для людей с ограниченными возможностями, ограждения (в местах необходимости обеспечения защиты пешеходов от наезда автомобилей), кадки, цветочницы, вазоны, кашпо, в том числе подвесные, </w:t>
      </w:r>
      <w:r w:rsidR="009B1B3A" w:rsidRPr="00620603">
        <w:rPr>
          <w:rFonts w:ascii="Times New Roman" w:eastAsia="Times New Roman" w:hAnsi="Times New Roman" w:cs="Times New Roman"/>
          <w:bCs/>
          <w:sz w:val="28"/>
          <w:szCs w:val="28"/>
          <w:lang w:eastAsia="ru-RU"/>
        </w:rPr>
        <w:t xml:space="preserve">высокие цветочницы (вазоны) и урны, </w:t>
      </w:r>
      <w:r w:rsidR="009B1B3A" w:rsidRPr="00620603">
        <w:rPr>
          <w:rFonts w:ascii="Times New Roman" w:eastAsia="Times New Roman" w:hAnsi="Times New Roman" w:cs="Times New Roman"/>
          <w:sz w:val="28"/>
          <w:szCs w:val="28"/>
          <w:lang w:eastAsia="ru-RU"/>
        </w:rPr>
        <w:t>урны.</w:t>
      </w:r>
    </w:p>
    <w:p w14:paraId="72969322"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sz w:val="28"/>
          <w:szCs w:val="28"/>
          <w:lang w:eastAsia="ru-RU"/>
        </w:rPr>
        <w:t>13.5.</w:t>
      </w:r>
      <w:r w:rsidR="009B1B3A" w:rsidRPr="00620603">
        <w:rPr>
          <w:rFonts w:ascii="Times New Roman" w:eastAsia="Times New Roman" w:hAnsi="Times New Roman" w:cs="Times New Roman"/>
          <w:sz w:val="28"/>
          <w:szCs w:val="28"/>
          <w:lang w:eastAsia="ru-RU"/>
        </w:rPr>
        <w:t xml:space="preserve">Урны должны быть </w:t>
      </w:r>
      <w:r w:rsidR="009B1B3A" w:rsidRPr="00620603">
        <w:rPr>
          <w:rFonts w:ascii="Times New Roman" w:eastAsia="Times New Roman" w:hAnsi="Times New Roman" w:cs="Times New Roman"/>
          <w:bCs/>
          <w:sz w:val="28"/>
          <w:szCs w:val="28"/>
          <w:lang w:eastAsia="ru-RU"/>
        </w:rPr>
        <w:t xml:space="preserve">достаточной высоты (максимальная до 100 см) и достаточного объема, с рельефным </w:t>
      </w:r>
      <w:proofErr w:type="spellStart"/>
      <w:r w:rsidR="009B1B3A" w:rsidRPr="00620603">
        <w:rPr>
          <w:rFonts w:ascii="Times New Roman" w:eastAsia="Times New Roman" w:hAnsi="Times New Roman" w:cs="Times New Roman"/>
          <w:bCs/>
          <w:sz w:val="28"/>
          <w:szCs w:val="28"/>
          <w:lang w:eastAsia="ru-RU"/>
        </w:rPr>
        <w:t>текстурированием</w:t>
      </w:r>
      <w:proofErr w:type="spellEnd"/>
      <w:r w:rsidR="009B1B3A" w:rsidRPr="00620603">
        <w:rPr>
          <w:rFonts w:ascii="Times New Roman" w:eastAsia="Times New Roman" w:hAnsi="Times New Roman" w:cs="Times New Roman"/>
          <w:bCs/>
          <w:sz w:val="28"/>
          <w:szCs w:val="28"/>
          <w:lang w:eastAsia="ru-RU"/>
        </w:rPr>
        <w:t xml:space="preserve"> или перфорированием для защиты от графического вандализма и козырьком для защиты от осадков, допускается использование и аккуратное расположение вставных ведер и мусорных мешков.</w:t>
      </w:r>
    </w:p>
    <w:p w14:paraId="159761CF"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13.6.</w:t>
      </w:r>
      <w:r w:rsidR="009B1B3A" w:rsidRPr="00620603">
        <w:rPr>
          <w:rFonts w:ascii="Times New Roman" w:eastAsia="Times New Roman" w:hAnsi="Times New Roman" w:cs="Times New Roman"/>
          <w:bCs/>
          <w:sz w:val="28"/>
          <w:szCs w:val="28"/>
          <w:lang w:eastAsia="ru-RU"/>
        </w:rPr>
        <w:t>Цветочницы (вазоны), в том числе навесные выставляются только на существующих объектах (кашпо), должны иметь достаточную высоту - для предотвращения случайного наезда автомобилей и попадания мусора, дизайн (цвет, форма) не должен отвлекать внимание от растений, зимой необходимо хранить в помещении или заменять в них цветы хвойными растениями или иными растительными декорациями.</w:t>
      </w:r>
    </w:p>
    <w:p w14:paraId="6B900FBF"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13.7.</w:t>
      </w:r>
      <w:r w:rsidR="009B1B3A" w:rsidRPr="00620603">
        <w:rPr>
          <w:rFonts w:ascii="Times New Roman" w:eastAsia="Times New Roman" w:hAnsi="Times New Roman" w:cs="Times New Roman"/>
          <w:sz w:val="28"/>
          <w:szCs w:val="28"/>
          <w:lang w:eastAsia="ru-RU"/>
        </w:rPr>
        <w:t>Для пешеходных зон и коммуникаций используются следующие типы МАФ: установка освещения, скамьи, предполагающие длительное, комфортное сидение, цветочницы, вазоны, кашпо, информационные стенды, ограждения (в местах необходимости обеспечения защиты пешеходов от наезда автомобилей), столы для настольных игр, урны.</w:t>
      </w:r>
    </w:p>
    <w:p w14:paraId="10B91284"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13.8.</w:t>
      </w:r>
      <w:r w:rsidR="009B1B3A" w:rsidRPr="00620603">
        <w:rPr>
          <w:rFonts w:ascii="Times New Roman" w:eastAsia="Times New Roman" w:hAnsi="Times New Roman" w:cs="Times New Roman"/>
          <w:bCs/>
          <w:sz w:val="28"/>
          <w:szCs w:val="28"/>
          <w:lang w:eastAsia="ru-RU"/>
        </w:rPr>
        <w:t>Установка уличного технического оборудования должна обеспечивать удобный подход к оборудованию.</w:t>
      </w:r>
    </w:p>
    <w:p w14:paraId="27081CCF" w14:textId="77777777" w:rsidR="009B1B3A" w:rsidRPr="00620603" w:rsidRDefault="00221B9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13.9.</w:t>
      </w:r>
      <w:r w:rsidR="009B1B3A" w:rsidRPr="00620603">
        <w:rPr>
          <w:rFonts w:ascii="Times New Roman" w:eastAsia="Times New Roman" w:hAnsi="Times New Roman" w:cs="Times New Roman"/>
          <w:bCs/>
          <w:sz w:val="28"/>
          <w:szCs w:val="28"/>
          <w:lang w:eastAsia="ru-RU"/>
        </w:rPr>
        <w:t>Лица, эксплуатирующие МАФ в период с 15 мая по 15 октября должны производить ежедневный осмотр МАФ, при необходимости производить их очистку от старой краски, ржавчины, промывку, окраску, а также замену сломанных элементов.</w:t>
      </w:r>
    </w:p>
    <w:p w14:paraId="7D45F648" w14:textId="6FDE5204"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В период с 15 октября по 15 мая МАФ и уличная мебель</w:t>
      </w:r>
      <w:r w:rsidR="00192437">
        <w:rPr>
          <w:rFonts w:ascii="Times New Roman" w:eastAsia="Times New Roman" w:hAnsi="Times New Roman" w:cs="Times New Roman"/>
          <w:bCs/>
          <w:sz w:val="28"/>
          <w:szCs w:val="28"/>
          <w:lang w:eastAsia="ru-RU"/>
        </w:rPr>
        <w:t xml:space="preserve"> обметаются, очищаются от снега.</w:t>
      </w:r>
    </w:p>
    <w:p w14:paraId="00061422"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lastRenderedPageBreak/>
        <w:t>13.10.</w:t>
      </w:r>
      <w:r w:rsidR="009B1B3A" w:rsidRPr="00620603">
        <w:rPr>
          <w:rFonts w:ascii="Times New Roman" w:eastAsia="Times New Roman" w:hAnsi="Times New Roman" w:cs="Times New Roman"/>
          <w:bCs/>
          <w:sz w:val="28"/>
          <w:szCs w:val="28"/>
          <w:lang w:eastAsia="ru-RU"/>
        </w:rPr>
        <w:t>Для сбора бытового мусора на улицах, площадях, объектах рекреации применяются малогабаритные (малые) контейнеры (менее 0,5 м</w:t>
      </w:r>
      <w:r w:rsidR="009B1B3A" w:rsidRPr="00620603">
        <w:rPr>
          <w:rFonts w:ascii="Times New Roman" w:eastAsia="Times New Roman" w:hAnsi="Times New Roman" w:cs="Times New Roman"/>
          <w:bCs/>
          <w:sz w:val="28"/>
          <w:szCs w:val="28"/>
          <w:vertAlign w:val="superscript"/>
          <w:lang w:eastAsia="ru-RU"/>
        </w:rPr>
        <w:t>3</w:t>
      </w:r>
      <w:r w:rsidR="009B1B3A" w:rsidRPr="00620603">
        <w:rPr>
          <w:rFonts w:ascii="Times New Roman" w:eastAsia="Times New Roman" w:hAnsi="Times New Roman" w:cs="Times New Roman"/>
          <w:bCs/>
          <w:sz w:val="28"/>
          <w:szCs w:val="28"/>
          <w:lang w:eastAsia="ru-RU"/>
        </w:rPr>
        <w:t>) и (или) урны.</w:t>
      </w:r>
    </w:p>
    <w:p w14:paraId="043F0617" w14:textId="77777777" w:rsidR="009B1B3A" w:rsidRPr="00620603"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13.11.</w:t>
      </w:r>
      <w:r w:rsidR="009B1B3A" w:rsidRPr="00620603">
        <w:rPr>
          <w:rFonts w:ascii="Times New Roman" w:eastAsia="Times New Roman" w:hAnsi="Times New Roman" w:cs="Times New Roman"/>
          <w:bCs/>
          <w:sz w:val="28"/>
          <w:szCs w:val="28"/>
          <w:lang w:eastAsia="ru-RU"/>
        </w:rPr>
        <w:t>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Урны устанавливаются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14:paraId="00D95A81"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13.12.</w:t>
      </w:r>
      <w:r w:rsidR="009B1B3A" w:rsidRPr="00620603">
        <w:rPr>
          <w:rFonts w:ascii="Times New Roman" w:eastAsia="Times New Roman" w:hAnsi="Times New Roman" w:cs="Times New Roman"/>
          <w:sz w:val="28"/>
          <w:szCs w:val="28"/>
          <w:lang w:eastAsia="ru-RU"/>
        </w:rPr>
        <w:t>В целях защиты МАФ от графического вандализма необходимо:</w:t>
      </w:r>
    </w:p>
    <w:p w14:paraId="2D71C633"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минимизировать площадь поверхностей МАФ, при этом свободные поверхности должны быть с рельефным </w:t>
      </w:r>
      <w:proofErr w:type="spellStart"/>
      <w:r w:rsidR="009B1B3A" w:rsidRPr="00620603">
        <w:rPr>
          <w:rFonts w:ascii="Times New Roman" w:eastAsia="Times New Roman" w:hAnsi="Times New Roman" w:cs="Times New Roman"/>
          <w:sz w:val="28"/>
          <w:szCs w:val="28"/>
          <w:lang w:eastAsia="ru-RU"/>
        </w:rPr>
        <w:t>текстурированием</w:t>
      </w:r>
      <w:proofErr w:type="spellEnd"/>
      <w:r w:rsidR="009B1B3A" w:rsidRPr="00620603">
        <w:rPr>
          <w:rFonts w:ascii="Times New Roman" w:eastAsia="Times New Roman" w:hAnsi="Times New Roman" w:cs="Times New Roman"/>
          <w:sz w:val="28"/>
          <w:szCs w:val="28"/>
          <w:lang w:eastAsia="ru-RU"/>
        </w:rPr>
        <w:t xml:space="preserve"> или перфорированием, препятствующим графическому вандализму или облегчающим его устранение;</w:t>
      </w:r>
    </w:p>
    <w:p w14:paraId="00CD50D1"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использовать озеленение, стрит-арт, афиши,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14:paraId="5FA216DC"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должно быть выполнено из легко очищающихся и устойчивых к абразивным и растворяющим веществам материалов, отдавать предпочтение темным тонам окраски плоских поверхностей;</w:t>
      </w:r>
    </w:p>
    <w:p w14:paraId="6853EF91"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выборе или проектировании приоритетными являются рельефные поверхности опор освещения, в том числе с использованием краски, содержащей рельефные частицы.</w:t>
      </w:r>
    </w:p>
    <w:p w14:paraId="771A821C"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13.13.</w:t>
      </w:r>
      <w:r w:rsidR="009B1B3A" w:rsidRPr="00620603">
        <w:rPr>
          <w:rFonts w:ascii="Times New Roman" w:eastAsia="Times New Roman" w:hAnsi="Times New Roman" w:cs="Times New Roman"/>
          <w:sz w:val="28"/>
          <w:szCs w:val="28"/>
          <w:lang w:eastAsia="ru-RU"/>
        </w:rPr>
        <w:t>При установке МАФ должны учитываться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p>
    <w:p w14:paraId="4EFE76B7"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13.14.</w:t>
      </w:r>
      <w:r w:rsidR="009B1B3A" w:rsidRPr="00620603">
        <w:rPr>
          <w:rFonts w:ascii="Times New Roman" w:eastAsia="Times New Roman" w:hAnsi="Times New Roman" w:cs="Times New Roman"/>
          <w:sz w:val="28"/>
          <w:szCs w:val="28"/>
          <w:lang w:eastAsia="ru-RU"/>
        </w:rPr>
        <w:t>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МАФ, должны находиться в чистом и исправном состоянии.</w:t>
      </w:r>
    </w:p>
    <w:p w14:paraId="131D1EC7"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Металлические МАФ необходимо очищать от старого покрытия и следов коррозии, а также производить их окраску не реже одного раза в год. </w:t>
      </w:r>
    </w:p>
    <w:p w14:paraId="5F327908"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13.15.</w:t>
      </w:r>
      <w:r w:rsidR="009B1B3A" w:rsidRPr="00620603">
        <w:rPr>
          <w:rFonts w:ascii="Times New Roman" w:eastAsia="Times New Roman" w:hAnsi="Times New Roman" w:cs="Times New Roman"/>
          <w:sz w:val="28"/>
          <w:szCs w:val="28"/>
          <w:lang w:eastAsia="ru-RU"/>
        </w:rPr>
        <w:t xml:space="preserve">Ответственность за состояние МАФ несут их собственники (владельцы) либо лица, осуществляющие их обслуживание по договору (контракту), которые: </w:t>
      </w:r>
    </w:p>
    <w:p w14:paraId="2E59FF59"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14:paraId="4DA5D232"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выполняют работы по своевременному ремонту, замене, очистке от грязи малых архитектурных форм;</w:t>
      </w:r>
    </w:p>
    <w:p w14:paraId="6D7DB256"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выполняют работы по очистке подходов к МАФ и территорий вокруг них от снега и наледи, мусора;</w:t>
      </w:r>
    </w:p>
    <w:p w14:paraId="0A2F75D8"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выполняют работы по очистке от нанесённых надписей; </w:t>
      </w:r>
    </w:p>
    <w:p w14:paraId="59C8A8D3"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весенний период - в срок до 01 июня производят плановый осмотр малых архитектурных форм, в рамках которого, в том числе проводят при необходимости очистку от старой краски, ржавчины, промывку, окраску, а также замену сломанных элементов.</w:t>
      </w:r>
    </w:p>
    <w:p w14:paraId="020179D4"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Очистка урн должна производиться по мере наполнения, но не реже одного раза в сутки. Ремонт или замена урн производится в течение суток с момента обнаружения дефекта. </w:t>
      </w:r>
    </w:p>
    <w:p w14:paraId="0DAB5EF5"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Для содержания цветочных ваз (клумб) в надлежащем состоянии должны быть обеспечены ремонт поврежденных элементов; удаление подтеков и грязи; удаление мусора, отцветших цветов, засохших листьев.</w:t>
      </w:r>
    </w:p>
    <w:p w14:paraId="0266A58A" w14:textId="77777777" w:rsidR="009B1B3A" w:rsidRPr="00620603" w:rsidRDefault="00AC7DA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13.16.</w:t>
      </w:r>
      <w:r w:rsidR="009B1B3A" w:rsidRPr="00620603">
        <w:rPr>
          <w:rFonts w:ascii="Times New Roman" w:eastAsia="Times New Roman" w:hAnsi="Times New Roman" w:cs="Times New Roman"/>
          <w:sz w:val="28"/>
          <w:szCs w:val="28"/>
          <w:lang w:eastAsia="ru-RU"/>
        </w:rPr>
        <w:t>Не допускается использовать МАФ не по назначению (отдых взрослых на детских игровых площадках, сушка белья на спортивных площадках и т.д.), развешивать и наклеивать любую информационно-печатную продукцию на МАФ, наносить надписи, ломать и повреждать МАФ и их конструктивные элементы, купаться в фонтанах.</w:t>
      </w:r>
    </w:p>
    <w:p w14:paraId="36E96305"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p>
    <w:p w14:paraId="32888006" w14:textId="77777777" w:rsidR="009B1B3A" w:rsidRPr="00620603" w:rsidRDefault="009B1B3A" w:rsidP="007A7E24">
      <w:pPr>
        <w:spacing w:after="0" w:line="240" w:lineRule="auto"/>
        <w:ind w:firstLine="851"/>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XIV</w:t>
      </w:r>
      <w:r w:rsidRPr="00620603">
        <w:rPr>
          <w:rFonts w:ascii="Times New Roman" w:eastAsia="Times New Roman" w:hAnsi="Times New Roman" w:cs="Times New Roman"/>
          <w:b/>
          <w:sz w:val="28"/>
          <w:szCs w:val="28"/>
          <w:lang w:eastAsia="ru-RU"/>
        </w:rPr>
        <w:t>. Организация пешеходных коммуникаций, в том числе тротуаров, аллей, дорожек, тропинок</w:t>
      </w:r>
    </w:p>
    <w:p w14:paraId="39A4426B" w14:textId="77777777" w:rsidR="009B1B3A" w:rsidRPr="00620603" w:rsidRDefault="00FF2076"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w:t>
      </w:r>
      <w:r w:rsidR="009B1B3A" w:rsidRPr="00620603">
        <w:rPr>
          <w:rFonts w:ascii="Times New Roman" w:eastAsia="Times New Roman" w:hAnsi="Times New Roman" w:cs="Times New Roman"/>
          <w:bCs/>
          <w:sz w:val="28"/>
          <w:szCs w:val="28"/>
          <w:lang w:eastAsia="ru-RU"/>
        </w:rPr>
        <w:t>Пешеходные коммуникации обеспечивают пешеходные связи и передвижения на территории города. К пешеходным коммуникациям относят тротуары, аллеи, пешеходные дорожки, тропинки на территории жилого и общественного назначения.</w:t>
      </w:r>
    </w:p>
    <w:p w14:paraId="6D94CD59" w14:textId="77777777"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bidi="ru-RU"/>
        </w:rPr>
      </w:pPr>
      <w:r w:rsidRPr="00620603">
        <w:rPr>
          <w:rFonts w:ascii="Times New Roman" w:eastAsia="Times New Roman" w:hAnsi="Times New Roman" w:cs="Times New Roman"/>
          <w:bCs/>
          <w:sz w:val="28"/>
          <w:szCs w:val="28"/>
          <w:lang w:eastAsia="ru-RU" w:bidi="ru-RU"/>
        </w:rPr>
        <w:t xml:space="preserve">При проектировании пешеходных коммуникаций на территории </w:t>
      </w:r>
      <w:r w:rsidR="00104B9D" w:rsidRPr="00620603">
        <w:rPr>
          <w:rFonts w:ascii="Times New Roman" w:eastAsia="Times New Roman" w:hAnsi="Times New Roman" w:cs="Times New Roman"/>
          <w:bCs/>
          <w:sz w:val="28"/>
          <w:szCs w:val="28"/>
          <w:lang w:eastAsia="ru-RU" w:bidi="ru-RU"/>
        </w:rPr>
        <w:t>муниципального образования</w:t>
      </w:r>
      <w:r w:rsidRPr="00620603">
        <w:rPr>
          <w:rFonts w:ascii="Times New Roman" w:eastAsia="Times New Roman" w:hAnsi="Times New Roman" w:cs="Times New Roman"/>
          <w:bCs/>
          <w:sz w:val="28"/>
          <w:szCs w:val="28"/>
          <w:lang w:eastAsia="ru-RU" w:bidi="ru-RU"/>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маломобильных групп населения.</w:t>
      </w:r>
    </w:p>
    <w:p w14:paraId="0096BE4E"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со сводом правил и нормативов.</w:t>
      </w:r>
    </w:p>
    <w:p w14:paraId="320F6A43" w14:textId="77777777"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Перед проектированием пешеходных коммуникаций составляется карта фактических пешеходных маршрутов и схем движения пешеходных потоков, соединяющих основные точки притяжения людей, необходимо проводить осмотр действующих и заброшенных пешеходных маршрутов, инвентаризацию бесхозных объектов, выявлять основные проблемы состояния городской среды в местах концентрации пешеходных потоков.</w:t>
      </w:r>
    </w:p>
    <w:p w14:paraId="146C6176" w14:textId="77777777" w:rsidR="009B1B3A" w:rsidRPr="00620603" w:rsidRDefault="00FF2076"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bCs/>
          <w:sz w:val="28"/>
          <w:szCs w:val="28"/>
          <w:lang w:eastAsia="ru-RU"/>
        </w:rPr>
        <w:lastRenderedPageBreak/>
        <w:t>14.2.</w:t>
      </w:r>
      <w:r w:rsidR="009B1B3A" w:rsidRPr="00620603">
        <w:rPr>
          <w:rFonts w:ascii="Times New Roman" w:eastAsia="Times New Roman" w:hAnsi="Times New Roman" w:cs="Times New Roman"/>
          <w:sz w:val="28"/>
          <w:szCs w:val="28"/>
          <w:lang w:eastAsia="ru-RU"/>
        </w:rPr>
        <w:t>Пешеходные коммуникации на территории жилой застройки необходимо проектировать с учетом создания основных и второстепенных пешеходных коммуникаций.</w:t>
      </w:r>
    </w:p>
    <w:p w14:paraId="1CE3B809"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14:paraId="6717EA07" w14:textId="77777777" w:rsidR="009B1B3A" w:rsidRPr="00620603"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14:paraId="1B79EBF2" w14:textId="77777777" w:rsidR="009B1B3A" w:rsidRPr="00620603"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14.3.</w:t>
      </w:r>
      <w:r w:rsidR="009B1B3A" w:rsidRPr="00620603">
        <w:rPr>
          <w:rFonts w:ascii="Times New Roman" w:eastAsia="Times New Roman" w:hAnsi="Times New Roman" w:cs="Times New Roman"/>
          <w:bCs/>
          <w:sz w:val="28"/>
          <w:szCs w:val="28"/>
          <w:lang w:eastAsia="ru-RU"/>
        </w:rPr>
        <w:t>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метров горизонтальные участки длиной не менее 5 метров. В случаях, когда по условиям рельефа невозможно обеспечить указанные выше уклоны, обеспечивается устройство лестниц и пандусов. При проектировании пешеходных коммуникаций должны учитываться требования СП.</w:t>
      </w:r>
    </w:p>
    <w:p w14:paraId="2F5D532B" w14:textId="77777777" w:rsidR="009B1B3A" w:rsidRPr="00620603"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14.4.</w:t>
      </w:r>
      <w:r w:rsidR="009B1B3A" w:rsidRPr="00620603">
        <w:rPr>
          <w:rFonts w:ascii="Times New Roman" w:eastAsia="Times New Roman" w:hAnsi="Times New Roman" w:cs="Times New Roman"/>
          <w:bCs/>
          <w:sz w:val="28"/>
          <w:szCs w:val="28"/>
          <w:lang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w:t>
      </w:r>
    </w:p>
    <w:p w14:paraId="2A4C7190" w14:textId="77777777"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Точки пересечения основных пешеходных коммуникаций с транспортными проездами, в том числе некапитальных нестационарных сооружений, оснащается бордюрными пандусами.</w:t>
      </w:r>
    </w:p>
    <w:p w14:paraId="51AD6C17" w14:textId="77777777"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Лестницы, пандусы, мостики и другие подобные элементы выполняются с соблюдением равновеликой пропускной способности.</w:t>
      </w:r>
    </w:p>
    <w:p w14:paraId="051892D7" w14:textId="77777777" w:rsidR="009B1B3A" w:rsidRPr="00620603"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14.5.</w:t>
      </w:r>
      <w:r w:rsidR="009B1B3A" w:rsidRPr="00620603">
        <w:rPr>
          <w:rFonts w:ascii="Times New Roman" w:eastAsia="Times New Roman" w:hAnsi="Times New Roman" w:cs="Times New Roman"/>
          <w:bCs/>
          <w:sz w:val="28"/>
          <w:szCs w:val="28"/>
          <w:lang w:eastAsia="ru-RU"/>
        </w:rPr>
        <w:t>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лавки, урны или малые контейнеры для мусора, осветительное оборудование, информационные указатели.</w:t>
      </w:r>
    </w:p>
    <w:p w14:paraId="1AC5E579" w14:textId="77777777" w:rsidR="009B1B3A" w:rsidRPr="00620603"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14.6.</w:t>
      </w:r>
      <w:r w:rsidR="009B1B3A" w:rsidRPr="00620603">
        <w:rPr>
          <w:rFonts w:ascii="Times New Roman" w:eastAsia="Times New Roman" w:hAnsi="Times New Roman" w:cs="Times New Roman"/>
          <w:bCs/>
          <w:sz w:val="28"/>
          <w:szCs w:val="28"/>
          <w:lang w:eastAsia="ru-RU"/>
        </w:rPr>
        <w:t>При планировании пешеходных маршрутов необходимо создавать места для кратковременного отдыха (скамейки), в том числе для МГН.</w:t>
      </w:r>
    </w:p>
    <w:p w14:paraId="3501229B" w14:textId="77777777" w:rsidR="009B1B3A" w:rsidRPr="00620603" w:rsidRDefault="00B440E3"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14.7.</w:t>
      </w:r>
      <w:r w:rsidR="009B1B3A" w:rsidRPr="00620603">
        <w:rPr>
          <w:rFonts w:ascii="Times New Roman" w:eastAsia="Times New Roman" w:hAnsi="Times New Roman" w:cs="Times New Roman"/>
          <w:bCs/>
          <w:sz w:val="28"/>
          <w:szCs w:val="28"/>
          <w:lang w:eastAsia="ru-RU"/>
        </w:rPr>
        <w:t>Для пешеходных зон необходимо использовать следующие объекты благоустройства: уличные фонари, скамейки, предполагающие длительное сидение; цветочницы и кашпо (вазоны), информационные стенды, защитные ограждения (столбики).</w:t>
      </w:r>
    </w:p>
    <w:p w14:paraId="07997160" w14:textId="77777777" w:rsidR="009B1B3A" w:rsidRPr="00620603" w:rsidRDefault="002D5EE5"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14.8.</w:t>
      </w:r>
      <w:r w:rsidR="009B1B3A" w:rsidRPr="00620603">
        <w:rPr>
          <w:rFonts w:ascii="Times New Roman" w:eastAsia="Times New Roman" w:hAnsi="Times New Roman" w:cs="Times New Roman"/>
          <w:sz w:val="28"/>
          <w:szCs w:val="28"/>
          <w:lang w:eastAsia="ru-RU"/>
        </w:rPr>
        <w:t>Во всех случаях пересечения основных пешеходных коммуникаций с транспортными проездами предусматривается устройство бордюрных пандусов.</w:t>
      </w:r>
    </w:p>
    <w:p w14:paraId="249F13EB" w14:textId="77777777" w:rsidR="009B1B3A" w:rsidRPr="00620603"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14.9.</w:t>
      </w:r>
      <w:r w:rsidR="009B1B3A" w:rsidRPr="00620603">
        <w:rPr>
          <w:rFonts w:ascii="Times New Roman" w:eastAsia="Times New Roman" w:hAnsi="Times New Roman" w:cs="Times New Roman"/>
          <w:bCs/>
          <w:sz w:val="28"/>
          <w:szCs w:val="28"/>
          <w:lang w:eastAsia="ru-RU"/>
        </w:rPr>
        <w:t>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14:paraId="05CBE003" w14:textId="77777777" w:rsidR="009B1B3A" w:rsidRPr="00620603"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14.10.</w:t>
      </w:r>
      <w:r w:rsidR="009B1B3A" w:rsidRPr="00620603">
        <w:rPr>
          <w:rFonts w:ascii="Times New Roman" w:eastAsia="Times New Roman" w:hAnsi="Times New Roman" w:cs="Times New Roman"/>
          <w:bCs/>
          <w:sz w:val="28"/>
          <w:szCs w:val="28"/>
          <w:lang w:eastAsia="ru-RU"/>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метра), предназначенной для посетителей и покупателей,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устанавливается не менее 1,8 метра.</w:t>
      </w:r>
    </w:p>
    <w:p w14:paraId="795D8B0F"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14.11.</w:t>
      </w:r>
      <w:r w:rsidR="009B1B3A" w:rsidRPr="00620603">
        <w:rPr>
          <w:rFonts w:ascii="Times New Roman" w:eastAsia="Times New Roman" w:hAnsi="Times New Roman" w:cs="Times New Roman"/>
          <w:bCs/>
          <w:sz w:val="28"/>
          <w:szCs w:val="28"/>
          <w:lang w:eastAsia="ru-RU"/>
        </w:rPr>
        <w:t>Основные пешеходные коммуникации в составе объектов рекреации с рекреационной нагрузкой более 100 чел/га необходимо оборудовать площадками для установки скамей и урн, размещая их не</w:t>
      </w:r>
      <w:r w:rsidRPr="00620603">
        <w:rPr>
          <w:rFonts w:ascii="Times New Roman" w:eastAsia="Times New Roman" w:hAnsi="Times New Roman" w:cs="Times New Roman"/>
          <w:bCs/>
          <w:sz w:val="28"/>
          <w:szCs w:val="28"/>
          <w:lang w:eastAsia="ru-RU"/>
        </w:rPr>
        <w:t xml:space="preserve"> реже, чем через каждые 100 м. </w:t>
      </w:r>
      <w:r w:rsidR="009B1B3A" w:rsidRPr="00620603">
        <w:rPr>
          <w:rFonts w:ascii="Times New Roman" w:eastAsia="Times New Roman" w:hAnsi="Times New Roman" w:cs="Times New Roman"/>
          <w:bCs/>
          <w:sz w:val="28"/>
          <w:szCs w:val="28"/>
          <w:lang w:eastAsia="ru-RU"/>
        </w:rPr>
        <w:t>Длину площадки необходимо рассчитывать на размещение, как минимум, одной скамьи, двух урн (малых контейнеров для мусора), а также - места для инвалида-колясочника (свободное прос</w:t>
      </w:r>
      <w:r w:rsidR="005A09B6" w:rsidRPr="00620603">
        <w:rPr>
          <w:rFonts w:ascii="Times New Roman" w:eastAsia="Times New Roman" w:hAnsi="Times New Roman" w:cs="Times New Roman"/>
          <w:bCs/>
          <w:sz w:val="28"/>
          <w:szCs w:val="28"/>
          <w:lang w:eastAsia="ru-RU"/>
        </w:rPr>
        <w:t>транство шириной не менее 85 см</w:t>
      </w:r>
      <w:r w:rsidR="009B1B3A" w:rsidRPr="00620603">
        <w:rPr>
          <w:rFonts w:ascii="Times New Roman" w:eastAsia="Times New Roman" w:hAnsi="Times New Roman" w:cs="Times New Roman"/>
          <w:bCs/>
          <w:sz w:val="28"/>
          <w:szCs w:val="28"/>
          <w:lang w:eastAsia="ru-RU"/>
        </w:rPr>
        <w:t xml:space="preserve"> рядом со скамьей).</w:t>
      </w:r>
    </w:p>
    <w:p w14:paraId="14ACB297"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14.12.</w:t>
      </w:r>
      <w:r w:rsidR="009B1B3A" w:rsidRPr="00620603">
        <w:rPr>
          <w:rFonts w:ascii="Times New Roman" w:eastAsia="Times New Roman" w:hAnsi="Times New Roman" w:cs="Times New Roman"/>
          <w:bCs/>
          <w:sz w:val="28"/>
          <w:szCs w:val="28"/>
          <w:lang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w:t>
      </w:r>
    </w:p>
    <w:p w14:paraId="404C1350"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14.13.</w:t>
      </w:r>
      <w:r w:rsidR="009B1B3A" w:rsidRPr="00620603">
        <w:rPr>
          <w:rFonts w:ascii="Times New Roman" w:eastAsia="Times New Roman" w:hAnsi="Times New Roman" w:cs="Times New Roman"/>
          <w:bCs/>
          <w:sz w:val="28"/>
          <w:szCs w:val="28"/>
          <w:lang w:eastAsia="ru-RU"/>
        </w:rPr>
        <w:t>При ширине основны</w:t>
      </w:r>
      <w:r w:rsidR="005A09B6" w:rsidRPr="00620603">
        <w:rPr>
          <w:rFonts w:ascii="Times New Roman" w:eastAsia="Times New Roman" w:hAnsi="Times New Roman" w:cs="Times New Roman"/>
          <w:bCs/>
          <w:sz w:val="28"/>
          <w:szCs w:val="28"/>
          <w:lang w:eastAsia="ru-RU"/>
        </w:rPr>
        <w:t>х пешеходных коммуникаций 1,5 м</w:t>
      </w:r>
      <w:r w:rsidR="009B1B3A" w:rsidRPr="00620603">
        <w:rPr>
          <w:rFonts w:ascii="Times New Roman" w:eastAsia="Times New Roman" w:hAnsi="Times New Roman" w:cs="Times New Roman"/>
          <w:bCs/>
          <w:sz w:val="28"/>
          <w:szCs w:val="28"/>
          <w:lang w:eastAsia="ru-RU"/>
        </w:rPr>
        <w:t xml:space="preserve"> через каждые 30 метров предусматриваются уширения (разъездные площадки) для обеспечения передвижения инвалидов в креслах-колясках во встречных направлениях.</w:t>
      </w:r>
    </w:p>
    <w:p w14:paraId="418DB057"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14.14.</w:t>
      </w:r>
      <w:r w:rsidR="009B1B3A" w:rsidRPr="00620603">
        <w:rPr>
          <w:rFonts w:ascii="Times New Roman" w:eastAsia="Times New Roman" w:hAnsi="Times New Roman" w:cs="Times New Roman"/>
          <w:bCs/>
          <w:sz w:val="28"/>
          <w:szCs w:val="28"/>
          <w:lang w:eastAsia="ru-RU"/>
        </w:rPr>
        <w:t xml:space="preserve">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w:t>
      </w:r>
      <w:r w:rsidR="005A09B6" w:rsidRPr="00620603">
        <w:rPr>
          <w:rFonts w:ascii="Times New Roman" w:eastAsia="Times New Roman" w:hAnsi="Times New Roman" w:cs="Times New Roman"/>
          <w:bCs/>
          <w:sz w:val="28"/>
          <w:szCs w:val="28"/>
          <w:lang w:eastAsia="ru-RU"/>
        </w:rPr>
        <w:t>или тротуаров шириной более 2 м</w:t>
      </w:r>
      <w:r w:rsidR="009B1B3A" w:rsidRPr="00620603">
        <w:rPr>
          <w:rFonts w:ascii="Times New Roman" w:eastAsia="Times New Roman" w:hAnsi="Times New Roman" w:cs="Times New Roman"/>
          <w:bCs/>
          <w:sz w:val="28"/>
          <w:szCs w:val="28"/>
          <w:lang w:eastAsia="ru-RU"/>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14:paraId="73B2CFFF"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14.15.</w:t>
      </w:r>
      <w:r w:rsidR="009B1B3A" w:rsidRPr="00620603">
        <w:rPr>
          <w:rFonts w:ascii="Times New Roman" w:eastAsia="Times New Roman" w:hAnsi="Times New Roman" w:cs="Times New Roman"/>
          <w:bCs/>
          <w:sz w:val="28"/>
          <w:szCs w:val="28"/>
          <w:lang w:eastAsia="ru-RU"/>
        </w:rPr>
        <w:t>При проектировании ограждений пешеходных коммуникаций, расположенных на верхних бровках откосов и террас, следует предусматривать ограждение подпорных стенок и верхних бровок откосов при размещении на них транспортных коммуникаций согласно</w:t>
      </w:r>
      <w:r w:rsidRPr="00620603">
        <w:rPr>
          <w:rFonts w:ascii="Times New Roman" w:eastAsia="Times New Roman" w:hAnsi="Times New Roman" w:cs="Times New Roman"/>
          <w:bCs/>
          <w:sz w:val="28"/>
          <w:szCs w:val="28"/>
          <w:lang w:eastAsia="ru-RU"/>
        </w:rPr>
        <w:t xml:space="preserve">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009B1B3A" w:rsidRPr="00620603">
        <w:rPr>
          <w:rFonts w:ascii="Times New Roman" w:eastAsia="Times New Roman" w:hAnsi="Times New Roman" w:cs="Times New Roman"/>
          <w:bCs/>
          <w:sz w:val="28"/>
          <w:szCs w:val="28"/>
          <w:lang w:eastAsia="ru-RU"/>
        </w:rPr>
        <w:t>действующих нормативов. Также следует предусматривать ограждения пешеходных дорожек, размещаемых вдоль этих сооружений, при высо</w:t>
      </w:r>
      <w:r w:rsidR="00EC2B8E" w:rsidRPr="00620603">
        <w:rPr>
          <w:rFonts w:ascii="Times New Roman" w:eastAsia="Times New Roman" w:hAnsi="Times New Roman" w:cs="Times New Roman"/>
          <w:bCs/>
          <w:sz w:val="28"/>
          <w:szCs w:val="28"/>
          <w:lang w:eastAsia="ru-RU"/>
        </w:rPr>
        <w:t xml:space="preserve">те </w:t>
      </w:r>
      <w:r w:rsidR="00EC2B8E" w:rsidRPr="00620603">
        <w:rPr>
          <w:rFonts w:ascii="Times New Roman" w:eastAsia="Times New Roman" w:hAnsi="Times New Roman" w:cs="Times New Roman"/>
          <w:bCs/>
          <w:sz w:val="28"/>
          <w:szCs w:val="28"/>
          <w:lang w:eastAsia="ru-RU"/>
        </w:rPr>
        <w:lastRenderedPageBreak/>
        <w:t>подпорной стенки более 1,0 м</w:t>
      </w:r>
      <w:r w:rsidR="009B1B3A" w:rsidRPr="00620603">
        <w:rPr>
          <w:rFonts w:ascii="Times New Roman" w:eastAsia="Times New Roman" w:hAnsi="Times New Roman" w:cs="Times New Roman"/>
          <w:bCs/>
          <w:sz w:val="28"/>
          <w:szCs w:val="28"/>
          <w:lang w:eastAsia="ru-RU"/>
        </w:rPr>
        <w:t>, а откоса - более 2 м. Высоту ограждений необходимо устанавливать не менее 0,9 м.</w:t>
      </w:r>
    </w:p>
    <w:p w14:paraId="2DE25409"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14.16.</w:t>
      </w:r>
      <w:r w:rsidR="009B1B3A" w:rsidRPr="00620603">
        <w:rPr>
          <w:rFonts w:ascii="Times New Roman" w:eastAsia="Times New Roman" w:hAnsi="Times New Roman" w:cs="Times New Roman"/>
          <w:bCs/>
          <w:sz w:val="28"/>
          <w:szCs w:val="28"/>
          <w:lang w:eastAsia="ru-RU"/>
        </w:rPr>
        <w:t>На тротуарах автомобильных дорог используются следующие МАФ: скамейки, опоры у скамеек для людей с ограниченными возможностями, заграждения, обеспечивающие защиту пешеходов от наезда автомобилей, навесные кашпо, навесные цветочницы и вазоны, высокие цветочницы (вазоны) и урны.</w:t>
      </w:r>
    </w:p>
    <w:p w14:paraId="5EBEB469"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14.17.</w:t>
      </w:r>
      <w:r w:rsidR="009B1B3A" w:rsidRPr="00620603">
        <w:rPr>
          <w:rFonts w:ascii="Times New Roman" w:eastAsia="Times New Roman" w:hAnsi="Times New Roman" w:cs="Times New Roman"/>
          <w:bCs/>
          <w:sz w:val="28"/>
          <w:szCs w:val="28"/>
          <w:lang w:eastAsia="ru-RU"/>
        </w:rPr>
        <w:t>Для пешеходных зон используются следующие МАФ: уличные фонари, скамейки, предполагающие длительное сидение, цветочницы и кашпо (вазоны), информационные стенды, защитные ограждения, столы для игр.</w:t>
      </w:r>
    </w:p>
    <w:p w14:paraId="551C0380"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14.18.</w:t>
      </w:r>
      <w:r w:rsidR="009B1B3A" w:rsidRPr="00620603">
        <w:rPr>
          <w:rFonts w:ascii="Times New Roman" w:eastAsia="Times New Roman" w:hAnsi="Times New Roman" w:cs="Times New Roman"/>
          <w:bCs/>
          <w:sz w:val="28"/>
          <w:szCs w:val="28"/>
          <w:lang w:eastAsia="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как правило 1,0 - 1,5 м.</w:t>
      </w:r>
    </w:p>
    <w:p w14:paraId="2EBF19CC"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14.19.</w:t>
      </w:r>
      <w:r w:rsidR="009B1B3A" w:rsidRPr="00620603">
        <w:rPr>
          <w:rFonts w:ascii="Times New Roman" w:eastAsia="Times New Roman" w:hAnsi="Times New Roman" w:cs="Times New Roman"/>
          <w:bCs/>
          <w:sz w:val="28"/>
          <w:szCs w:val="28"/>
          <w:lang w:eastAsia="ru-RU"/>
        </w:rPr>
        <w:t>Обязательный перечень элементов благоустройств</w:t>
      </w:r>
      <w:r w:rsidRPr="00620603">
        <w:rPr>
          <w:rFonts w:ascii="Times New Roman" w:eastAsia="Times New Roman" w:hAnsi="Times New Roman" w:cs="Times New Roman"/>
          <w:bCs/>
          <w:sz w:val="28"/>
          <w:szCs w:val="28"/>
          <w:lang w:eastAsia="ru-RU"/>
        </w:rPr>
        <w:t xml:space="preserve">а на территории </w:t>
      </w:r>
      <w:r w:rsidR="009B1B3A" w:rsidRPr="00620603">
        <w:rPr>
          <w:rFonts w:ascii="Times New Roman" w:eastAsia="Times New Roman" w:hAnsi="Times New Roman" w:cs="Times New Roman"/>
          <w:bCs/>
          <w:sz w:val="28"/>
          <w:szCs w:val="28"/>
          <w:lang w:eastAsia="ru-RU"/>
        </w:rPr>
        <w:t>второстепенных пешеходных коммуникаций включает следующие виды покрытия:</w:t>
      </w:r>
    </w:p>
    <w:p w14:paraId="744D67D8"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на дорожках скверов, бульваров, садов города предусматриваются твердые виды покрытия с элементами сопряжения поверхностей;</w:t>
      </w:r>
    </w:p>
    <w:p w14:paraId="5895C746"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w:t>
      </w:r>
      <w:r w:rsidR="009B1B3A" w:rsidRPr="00620603">
        <w:rPr>
          <w:rFonts w:ascii="Times New Roman" w:eastAsia="Times New Roman" w:hAnsi="Times New Roman" w:cs="Times New Roman"/>
          <w:bCs/>
          <w:sz w:val="28"/>
          <w:szCs w:val="28"/>
          <w:lang w:eastAsia="ru-RU"/>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 поверхности.</w:t>
      </w:r>
    </w:p>
    <w:p w14:paraId="050AA160"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14.20.</w:t>
      </w:r>
      <w:r w:rsidR="009B1B3A" w:rsidRPr="00620603">
        <w:rPr>
          <w:rFonts w:ascii="Times New Roman" w:eastAsia="Times New Roman" w:hAnsi="Times New Roman" w:cs="Times New Roman"/>
          <w:bCs/>
          <w:sz w:val="28"/>
          <w:szCs w:val="28"/>
          <w:lang w:eastAsia="ru-RU"/>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14:paraId="03DD844B"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14.21.</w:t>
      </w:r>
      <w:r w:rsidR="009B1B3A" w:rsidRPr="00620603">
        <w:rPr>
          <w:rFonts w:ascii="Times New Roman" w:eastAsia="Times New Roman" w:hAnsi="Times New Roman" w:cs="Times New Roman"/>
          <w:bCs/>
          <w:sz w:val="28"/>
          <w:szCs w:val="28"/>
          <w:lang w:eastAsia="ru-RU"/>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14:paraId="6428EF5C"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14.22.</w:t>
      </w:r>
      <w:r w:rsidR="009B1B3A" w:rsidRPr="00620603">
        <w:rPr>
          <w:rFonts w:ascii="Times New Roman" w:eastAsia="Times New Roman" w:hAnsi="Times New Roman" w:cs="Times New Roman"/>
          <w:bCs/>
          <w:sz w:val="28"/>
          <w:szCs w:val="28"/>
          <w:lang w:eastAsia="ru-RU"/>
        </w:rPr>
        <w:t>На тротуарах с активным потоком пешеходов городскую мебель следует располагать в порядке, способствующем свободному движению пешеходов.</w:t>
      </w:r>
    </w:p>
    <w:p w14:paraId="11738C85"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14.23.</w:t>
      </w:r>
      <w:r w:rsidR="009B1B3A" w:rsidRPr="00620603">
        <w:rPr>
          <w:rFonts w:ascii="Times New Roman" w:eastAsia="Times New Roman" w:hAnsi="Times New Roman" w:cs="Times New Roman"/>
          <w:bCs/>
          <w:sz w:val="28"/>
          <w:szCs w:val="28"/>
          <w:lang w:eastAsia="ru-RU"/>
        </w:rPr>
        <w:t>Пешеходные зоны необходимо создавать во всех районах города,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14:paraId="18E2739B"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14.24.</w:t>
      </w:r>
      <w:r w:rsidR="009B1B3A" w:rsidRPr="00620603">
        <w:rPr>
          <w:rFonts w:ascii="Times New Roman" w:eastAsia="Times New Roman" w:hAnsi="Times New Roman" w:cs="Times New Roman"/>
          <w:bCs/>
          <w:sz w:val="28"/>
          <w:szCs w:val="28"/>
          <w:lang w:eastAsia="ru-RU"/>
        </w:rPr>
        <w:t>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bookmarkStart w:id="3" w:name="_Hlk106700239"/>
    </w:p>
    <w:p w14:paraId="4279B802"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14.25.</w:t>
      </w:r>
      <w:r w:rsidR="009B1B3A" w:rsidRPr="00620603">
        <w:rPr>
          <w:rFonts w:ascii="Times New Roman" w:eastAsia="Times New Roman" w:hAnsi="Times New Roman" w:cs="Times New Roman"/>
          <w:bCs/>
          <w:sz w:val="28"/>
          <w:szCs w:val="28"/>
          <w:lang w:eastAsia="ru-RU"/>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14:paraId="5294EF21"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lastRenderedPageBreak/>
        <w:t>14.26.</w:t>
      </w:r>
      <w:r w:rsidR="009B1B3A" w:rsidRPr="00620603">
        <w:rPr>
          <w:rFonts w:ascii="Times New Roman" w:eastAsia="Times New Roman" w:hAnsi="Times New Roman" w:cs="Times New Roman"/>
          <w:bCs/>
          <w:sz w:val="28"/>
          <w:szCs w:val="28"/>
          <w:lang w:eastAsia="ru-RU"/>
        </w:rPr>
        <w:t>Проектирование транспортных проездов ведется со сводом правил и нормативов. При проектировании проездов обеспечивается сохранение или улучшение ландшафта и экологического состояния прилегающих территорий.</w:t>
      </w:r>
    </w:p>
    <w:p w14:paraId="36A6ACFD"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14.27.</w:t>
      </w:r>
      <w:r w:rsidR="009B1B3A" w:rsidRPr="00620603">
        <w:rPr>
          <w:rFonts w:ascii="Times New Roman" w:eastAsia="Times New Roman" w:hAnsi="Times New Roman" w:cs="Times New Roman"/>
          <w:bCs/>
          <w:sz w:val="28"/>
          <w:szCs w:val="28"/>
          <w:lang w:eastAsia="ru-RU"/>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3347443F" w14:textId="77777777"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на велодорожках, размещаемых вдоль улиц и дорог, предусматривается освещение, на рекреационных территориях - озеленение вдоль велодорожек;</w:t>
      </w:r>
    </w:p>
    <w:p w14:paraId="5011F2A9" w14:textId="77777777" w:rsidR="009B1B3A" w:rsidRPr="00620603"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как правило не менее 2,5 м.</w:t>
      </w:r>
    </w:p>
    <w:p w14:paraId="5B972C10" w14:textId="77777777" w:rsidR="009B1B3A" w:rsidRPr="00620603"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sidRPr="00620603">
        <w:rPr>
          <w:rFonts w:ascii="Times New Roman" w:eastAsia="Times New Roman" w:hAnsi="Times New Roman" w:cs="Times New Roman"/>
          <w:bCs/>
          <w:sz w:val="28"/>
          <w:szCs w:val="28"/>
          <w:lang w:eastAsia="ru-RU"/>
        </w:rPr>
        <w:t>14.28.</w:t>
      </w:r>
      <w:r w:rsidR="009B1B3A" w:rsidRPr="00620603">
        <w:rPr>
          <w:rFonts w:ascii="Times New Roman" w:eastAsia="Times New Roman" w:hAnsi="Times New Roman" w:cs="Times New Roman"/>
          <w:bCs/>
          <w:sz w:val="28"/>
          <w:szCs w:val="28"/>
          <w:lang w:eastAsia="ru-RU"/>
        </w:rPr>
        <w:t>Для эффективного использования велосипедного передвижения следует применить следующие меры:</w:t>
      </w:r>
    </w:p>
    <w:p w14:paraId="51824684"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маршруты велодорожек, интегрированные в единую замкнутую систему;</w:t>
      </w:r>
    </w:p>
    <w:p w14:paraId="0DD81497"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комфортные и безопасные пересечения </w:t>
      </w:r>
      <w:proofErr w:type="spellStart"/>
      <w:r w:rsidR="009B1B3A" w:rsidRPr="00620603">
        <w:rPr>
          <w:rFonts w:ascii="Times New Roman" w:eastAsia="Times New Roman" w:hAnsi="Times New Roman" w:cs="Times New Roman"/>
          <w:sz w:val="28"/>
          <w:szCs w:val="28"/>
          <w:lang w:eastAsia="ru-RU"/>
        </w:rPr>
        <w:t>веломаршрутов</w:t>
      </w:r>
      <w:proofErr w:type="spellEnd"/>
      <w:r w:rsidR="009B1B3A" w:rsidRPr="00620603">
        <w:rPr>
          <w:rFonts w:ascii="Times New Roman" w:eastAsia="Times New Roman" w:hAnsi="Times New Roman" w:cs="Times New Roman"/>
          <w:sz w:val="28"/>
          <w:szCs w:val="28"/>
          <w:lang w:eastAsia="ru-RU"/>
        </w:rPr>
        <w:t xml:space="preserve"> на перекрестках пешеходного и автомобильного движения (например, проезды под интенсивными автомобильными перекрестками);</w:t>
      </w:r>
    </w:p>
    <w:p w14:paraId="359AA824"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снижение общей скорости движения автомобильного транспорта в районе, чтобы велосипедисты могли безопасно пользоваться проезжей частью;</w:t>
      </w:r>
    </w:p>
    <w:p w14:paraId="09314B44"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организация безбарьерной среды в зонах перепада высот на маршруте;</w:t>
      </w:r>
    </w:p>
    <w:p w14:paraId="43212F8B"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14:paraId="6B29B80B"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безопасные </w:t>
      </w:r>
      <w:proofErr w:type="spellStart"/>
      <w:r w:rsidR="009B1B3A" w:rsidRPr="00620603">
        <w:rPr>
          <w:rFonts w:ascii="Times New Roman" w:eastAsia="Times New Roman" w:hAnsi="Times New Roman" w:cs="Times New Roman"/>
          <w:sz w:val="28"/>
          <w:szCs w:val="28"/>
          <w:lang w:eastAsia="ru-RU"/>
        </w:rPr>
        <w:t>велопарковки</w:t>
      </w:r>
      <w:proofErr w:type="spellEnd"/>
      <w:r w:rsidR="009B1B3A" w:rsidRPr="00620603">
        <w:rPr>
          <w:rFonts w:ascii="Times New Roman" w:eastAsia="Times New Roman" w:hAnsi="Times New Roman" w:cs="Times New Roman"/>
          <w:sz w:val="28"/>
          <w:szCs w:val="28"/>
          <w:lang w:eastAsia="ru-RU"/>
        </w:rPr>
        <w:t xml:space="preserve"> с ответственным хранением в зонах ТПУ и остановок внеуличного транспорта, а также в районных центрах активности</w:t>
      </w:r>
      <w:bookmarkEnd w:id="3"/>
      <w:r w:rsidR="009B1B3A" w:rsidRPr="00620603">
        <w:rPr>
          <w:rFonts w:ascii="Times New Roman" w:eastAsia="Times New Roman" w:hAnsi="Times New Roman" w:cs="Times New Roman"/>
          <w:sz w:val="28"/>
          <w:szCs w:val="28"/>
          <w:lang w:eastAsia="ru-RU"/>
        </w:rPr>
        <w:t>.</w:t>
      </w:r>
    </w:p>
    <w:p w14:paraId="3A8661F3"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14.29.</w:t>
      </w:r>
      <w:r w:rsidR="009B1B3A" w:rsidRPr="00620603">
        <w:rPr>
          <w:rFonts w:ascii="Times New Roman" w:eastAsia="Times New Roman" w:hAnsi="Times New Roman" w:cs="Times New Roman"/>
          <w:sz w:val="28"/>
          <w:szCs w:val="28"/>
          <w:lang w:eastAsia="ru-RU"/>
        </w:rPr>
        <w:t>К элементам сопряжения поверхностей относят различные виды бортовых камней, пандусы, ступени, лестницы.</w:t>
      </w:r>
    </w:p>
    <w:p w14:paraId="50688D1B"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14.30.</w:t>
      </w:r>
      <w:r w:rsidR="009B1B3A" w:rsidRPr="00620603">
        <w:rPr>
          <w:rFonts w:ascii="Times New Roman" w:eastAsia="Times New Roman" w:hAnsi="Times New Roman" w:cs="Times New Roman"/>
          <w:sz w:val="28"/>
          <w:szCs w:val="28"/>
          <w:lang w:eastAsia="ru-RU"/>
        </w:rPr>
        <w:t>На стыке тротуара и проезжей части устанавливаются дорожные бортовые камни. Бортовые камни устанавливаются с нормативным превышением над уровнем</w:t>
      </w:r>
      <w:r w:rsidR="00EC2B8E" w:rsidRPr="00620603">
        <w:rPr>
          <w:rFonts w:ascii="Times New Roman" w:eastAsia="Times New Roman" w:hAnsi="Times New Roman" w:cs="Times New Roman"/>
          <w:sz w:val="28"/>
          <w:szCs w:val="28"/>
          <w:lang w:eastAsia="ru-RU"/>
        </w:rPr>
        <w:t xml:space="preserve"> проезжей части не менее 150 мм</w:t>
      </w:r>
      <w:r w:rsidR="009B1B3A" w:rsidRPr="00620603">
        <w:rPr>
          <w:rFonts w:ascii="Times New Roman" w:eastAsia="Times New Roman" w:hAnsi="Times New Roman" w:cs="Times New Roman"/>
          <w:sz w:val="28"/>
          <w:szCs w:val="28"/>
          <w:lang w:eastAsia="ru-RU"/>
        </w:rPr>
        <w:t>, которое должно сохраняться в случае ремонта поверхностей покрытий.</w:t>
      </w:r>
    </w:p>
    <w:p w14:paraId="55FA18E1"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14.31.</w:t>
      </w:r>
      <w:r w:rsidR="009B1B3A" w:rsidRPr="00620603">
        <w:rPr>
          <w:rFonts w:ascii="Times New Roman" w:eastAsia="Times New Roman" w:hAnsi="Times New Roman" w:cs="Times New Roman"/>
          <w:sz w:val="28"/>
          <w:szCs w:val="28"/>
          <w:lang w:eastAsia="ru-RU"/>
        </w:rPr>
        <w:t>Сопряжение транспортных и пешеходных коммуникаций требует устройства понижения бордюрного камня для беспрепятственного передвижения лиц с ограниченными физическими возможностями и велосипедистов.</w:t>
      </w:r>
    </w:p>
    <w:p w14:paraId="769941EE"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14.32.</w:t>
      </w:r>
      <w:r w:rsidR="009B1B3A" w:rsidRPr="00620603">
        <w:rPr>
          <w:rFonts w:ascii="Times New Roman" w:eastAsia="Times New Roman" w:hAnsi="Times New Roman" w:cs="Times New Roman"/>
          <w:sz w:val="28"/>
          <w:szCs w:val="28"/>
          <w:lang w:eastAsia="ru-RU"/>
        </w:rPr>
        <w:t>При уклонах пешеходных коммуникаций более 60 предусматривается устройство лестниц. На основных пешеходных коммуникациях в местах размещения учреждений здравоохранения, социальных объектов и других объектов массового посещения, ступени и лестницы предусматриваются при уклонах более 50,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предусматривается бордюрный пандус для обеспечения спуска с покрытия тротуара на уровень дорожного покрытия.</w:t>
      </w:r>
    </w:p>
    <w:p w14:paraId="708351A0" w14:textId="77777777" w:rsidR="009B1B3A" w:rsidRPr="00620603" w:rsidRDefault="004F5348" w:rsidP="00C450C8">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14.33.</w:t>
      </w:r>
      <w:r w:rsidR="009B1B3A" w:rsidRPr="00620603">
        <w:rPr>
          <w:rFonts w:ascii="Times New Roman" w:eastAsia="Times New Roman" w:hAnsi="Times New Roman" w:cs="Times New Roman"/>
          <w:sz w:val="28"/>
          <w:szCs w:val="28"/>
          <w:lang w:eastAsia="ru-RU"/>
        </w:rPr>
        <w:t>При проектировании открытых лестниц на перепадах рельефа высота ступе</w:t>
      </w:r>
      <w:r w:rsidR="00A329E5" w:rsidRPr="00620603">
        <w:rPr>
          <w:rFonts w:ascii="Times New Roman" w:eastAsia="Times New Roman" w:hAnsi="Times New Roman" w:cs="Times New Roman"/>
          <w:sz w:val="28"/>
          <w:szCs w:val="28"/>
          <w:lang w:eastAsia="ru-RU"/>
        </w:rPr>
        <w:t>ней назначается не более 120 мм</w:t>
      </w:r>
      <w:r w:rsidR="009B1B3A" w:rsidRPr="00620603">
        <w:rPr>
          <w:rFonts w:ascii="Times New Roman" w:eastAsia="Times New Roman" w:hAnsi="Times New Roman" w:cs="Times New Roman"/>
          <w:sz w:val="28"/>
          <w:szCs w:val="28"/>
          <w:lang w:eastAsia="ru-RU"/>
        </w:rPr>
        <w:t>, ширина - не менее</w:t>
      </w:r>
      <w:r w:rsidR="00A329E5" w:rsidRPr="00620603">
        <w:rPr>
          <w:rFonts w:ascii="Times New Roman" w:eastAsia="Times New Roman" w:hAnsi="Times New Roman" w:cs="Times New Roman"/>
          <w:sz w:val="28"/>
          <w:szCs w:val="28"/>
          <w:lang w:eastAsia="ru-RU"/>
        </w:rPr>
        <w:t xml:space="preserve"> 400 мм</w:t>
      </w:r>
      <w:r w:rsidR="009B1B3A" w:rsidRPr="00620603">
        <w:rPr>
          <w:rFonts w:ascii="Times New Roman" w:eastAsia="Times New Roman" w:hAnsi="Times New Roman" w:cs="Times New Roman"/>
          <w:sz w:val="28"/>
          <w:szCs w:val="28"/>
          <w:lang w:eastAsia="ru-RU"/>
        </w:rPr>
        <w:t xml:space="preserve"> и уклон 10 - 20°/00 в сторону вышележащей ступени. После каждых 10 - 12 ступеней устраиваются площадки длиной не менее 1,5 м.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w:t>
      </w:r>
      <w:r w:rsidR="00CC1EB7"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высота ступеней может быть увеличена до 150 мм, а ширина ступеней и длина </w:t>
      </w:r>
      <w:r w:rsidR="00A30801" w:rsidRPr="00620603">
        <w:rPr>
          <w:rFonts w:ascii="Times New Roman" w:eastAsia="Times New Roman" w:hAnsi="Times New Roman" w:cs="Times New Roman"/>
          <w:sz w:val="28"/>
          <w:szCs w:val="28"/>
          <w:lang w:eastAsia="ru-RU"/>
        </w:rPr>
        <w:t>площадки - уменьшена до 300 мм и 1,0 м</w:t>
      </w:r>
      <w:r w:rsidR="009B1B3A" w:rsidRPr="00620603">
        <w:rPr>
          <w:rFonts w:ascii="Times New Roman" w:eastAsia="Times New Roman" w:hAnsi="Times New Roman" w:cs="Times New Roman"/>
          <w:sz w:val="28"/>
          <w:szCs w:val="28"/>
          <w:lang w:eastAsia="ru-RU"/>
        </w:rPr>
        <w:t xml:space="preserve"> соответственно.</w:t>
      </w:r>
    </w:p>
    <w:p w14:paraId="78DF653A" w14:textId="77777777" w:rsidR="009B1B3A" w:rsidRPr="00620603" w:rsidRDefault="009B1B3A" w:rsidP="007A7E24">
      <w:pPr>
        <w:spacing w:after="0" w:line="240" w:lineRule="auto"/>
        <w:ind w:firstLine="851"/>
        <w:jc w:val="both"/>
        <w:rPr>
          <w:rFonts w:ascii="Times New Roman" w:eastAsia="Times New Roman" w:hAnsi="Times New Roman" w:cs="Times New Roman"/>
          <w:sz w:val="28"/>
          <w:szCs w:val="28"/>
          <w:lang w:eastAsia="ru-RU"/>
        </w:rPr>
      </w:pPr>
    </w:p>
    <w:p w14:paraId="2D3B56E3" w14:textId="77777777" w:rsidR="009B1B3A" w:rsidRPr="00620603" w:rsidRDefault="009B1B3A" w:rsidP="00C450C8">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XV</w:t>
      </w:r>
      <w:r w:rsidRPr="00620603">
        <w:rPr>
          <w:rFonts w:ascii="Times New Roman" w:eastAsia="Times New Roman" w:hAnsi="Times New Roman" w:cs="Times New Roman"/>
          <w:b/>
          <w:sz w:val="28"/>
          <w:szCs w:val="28"/>
          <w:lang w:eastAsia="ru-RU"/>
        </w:rPr>
        <w:t>.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14:paraId="5880FCD5"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w:t>
      </w:r>
      <w:r w:rsidR="009B1B3A" w:rsidRPr="00620603">
        <w:rPr>
          <w:rFonts w:ascii="Times New Roman" w:eastAsia="Times New Roman" w:hAnsi="Times New Roman" w:cs="Times New Roman"/>
          <w:sz w:val="28"/>
          <w:szCs w:val="28"/>
          <w:lang w:eastAsia="ru-RU"/>
        </w:rPr>
        <w:t>Объектами для организации доступной среды являются: лестницы жилых домов, станции, кафе, магазины, кинотеатры, государственные учреждения и др.</w:t>
      </w:r>
    </w:p>
    <w:p w14:paraId="67706453" w14:textId="77777777" w:rsidR="009B1B3A" w:rsidRPr="00620603"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Организации независимо от их организационно-правовых форм обеспечивают инвалидам (включая инвалидов, использующих кресла-коляски и собак-проводников)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в соответствии с требованиями законодательства и настоящих Правил.</w:t>
      </w:r>
    </w:p>
    <w:p w14:paraId="5DC5A209" w14:textId="77777777" w:rsidR="009B1B3A" w:rsidRPr="00620603"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категории граждан с ограниченными возможностями относятся люди с нарушениями слуха и зрения, маломобильные группы населения (временно нетрудоспособные, малолетние дети, беременные женщины, пожилые граждане, люди с детскими колясками).</w:t>
      </w:r>
    </w:p>
    <w:p w14:paraId="01E623F7" w14:textId="77777777" w:rsidR="009B1B3A" w:rsidRPr="00620603"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Для создания необходимых условий для максимальной адаптации людей с особыми потребностями и создания доступности окружающей среды необходимо дооборудовать ее специализированными средствами, которые позволят вести независимый образ жизни и обеспечат комфортный доступ ко всем общественным местам.</w:t>
      </w:r>
    </w:p>
    <w:p w14:paraId="74FE7565" w14:textId="77777777" w:rsidR="009B1B3A" w:rsidRPr="00620603"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Безбарьерная среда – то возможность вести независимый и полноценный образ жизни людей с ограниченными возможностями.</w:t>
      </w:r>
    </w:p>
    <w:p w14:paraId="60EAAC83"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15.2.</w:t>
      </w:r>
      <w:r w:rsidR="009B1B3A" w:rsidRPr="00620603">
        <w:rPr>
          <w:rFonts w:ascii="Times New Roman" w:eastAsia="Times New Roman" w:hAnsi="Times New Roman" w:cs="Times New Roman"/>
          <w:sz w:val="28"/>
          <w:szCs w:val="28"/>
          <w:lang w:eastAsia="ru-RU"/>
        </w:rPr>
        <w:t>К специализированным средствам относятся:</w:t>
      </w:r>
    </w:p>
    <w:p w14:paraId="25E90212"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пандусы и подъемники: стационарные и мобильные пандусы и подъемники для инвалидов, пожилых людей и маломобильных групп населения, обеспечивающие доступ инвалидов-колясочников и людей с нарушением функций опорно-двигательного аппарата к жилым, общественным и государственным зданиям;</w:t>
      </w:r>
    </w:p>
    <w:p w14:paraId="77013644"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информационный терминал, предназначенный для получения общей информации о заведении, отображающий интерактивный план здания и пути прохода по нему, в том числе для инвалидов-колясочников.</w:t>
      </w:r>
    </w:p>
    <w:p w14:paraId="048BC4B8" w14:textId="77777777" w:rsidR="009B1B3A" w:rsidRPr="00620603"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Информационный терминал должен обладать мультиязычным интерфейсом и возможностью адаптации под конкретные требования пользователя (для слабовидящего - увеличивается шрифт и размер данных, для слабослышащих - прилагается индукционная панель, для инвалидов-колясочников - интерфейс перемещается в удобную зону);</w:t>
      </w:r>
    </w:p>
    <w:p w14:paraId="01067D9F"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индукционные системы (системы индукционной связи), представляющие собой переносную индукционную панель, информационную панель и стационарную индукционную петлю с усилителем. Индукционные системы безопасны, не оказывают вредного влияния на человека;</w:t>
      </w:r>
    </w:p>
    <w:p w14:paraId="710DE7C5"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беспроводные системы вызова помощника для оборудования зданий: кнопка вызова помощника;</w:t>
      </w:r>
    </w:p>
    <w:p w14:paraId="3D815473"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информационные значки, таблички и мнемосхемы: информационные знаки в формате, доступном для инвалидов и людей с нарушением зрения и слуха.</w:t>
      </w:r>
    </w:p>
    <w:p w14:paraId="259183BD"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15.3.</w:t>
      </w:r>
      <w:r w:rsidR="009B1B3A" w:rsidRPr="00620603">
        <w:rPr>
          <w:rFonts w:ascii="Times New Roman" w:eastAsia="Times New Roman" w:hAnsi="Times New Roman" w:cs="Times New Roman"/>
          <w:sz w:val="28"/>
          <w:szCs w:val="28"/>
          <w:lang w:eastAsia="ru-RU"/>
        </w:rPr>
        <w:t>Все объекты, оснащенные специальной техникой для инвалидов, должны быть снабжены международными знаками доступности.</w:t>
      </w:r>
    </w:p>
    <w:p w14:paraId="5A77B9D5"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15.4.</w:t>
      </w:r>
      <w:r w:rsidR="009B1B3A" w:rsidRPr="00620603">
        <w:rPr>
          <w:rFonts w:ascii="Times New Roman" w:eastAsia="Times New Roman" w:hAnsi="Times New Roman" w:cs="Times New Roman"/>
          <w:sz w:val="28"/>
          <w:szCs w:val="28"/>
          <w:lang w:eastAsia="ru-RU"/>
        </w:rPr>
        <w:t xml:space="preserve">При проектировании объектов благоустройства жилой среды, улиц и дорог, объектов культурно-бытового обслуживания должна быть предусмотрена доступность среды </w:t>
      </w:r>
      <w:r w:rsidR="00107B97"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14:paraId="3E2107DB"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15.5.</w:t>
      </w:r>
      <w:r w:rsidR="009B1B3A" w:rsidRPr="00620603">
        <w:rPr>
          <w:rFonts w:ascii="Times New Roman" w:eastAsia="Times New Roman" w:hAnsi="Times New Roman" w:cs="Times New Roman"/>
          <w:sz w:val="28"/>
          <w:szCs w:val="28"/>
          <w:lang w:eastAsia="ru-RU"/>
        </w:rPr>
        <w:t>Поверхность пешеходных путей, предназначенных для передвижения инвалидов, должна быть ровная, без швов и нескользкая, в том числе при увлажнении. Имеющиеся перепады уровней должны быть сглажены.</w:t>
      </w:r>
    </w:p>
    <w:p w14:paraId="1437307B"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15.6.</w:t>
      </w:r>
      <w:r w:rsidR="009B1B3A" w:rsidRPr="00620603">
        <w:rPr>
          <w:rFonts w:ascii="Times New Roman" w:eastAsia="Times New Roman" w:hAnsi="Times New Roman" w:cs="Times New Roman"/>
          <w:sz w:val="28"/>
          <w:szCs w:val="28"/>
          <w:lang w:eastAsia="ru-RU"/>
        </w:rPr>
        <w:t>Для передвижения маломобильных групп населения на сложном рельефе необходимо предусматривать устройство серпантинных трасс с уклонами в пределах нормы.</w:t>
      </w:r>
    </w:p>
    <w:p w14:paraId="244BA2F2"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15.7.</w:t>
      </w:r>
      <w:r w:rsidR="009B1B3A" w:rsidRPr="00620603">
        <w:rPr>
          <w:rFonts w:ascii="Times New Roman" w:eastAsia="Times New Roman" w:hAnsi="Times New Roman" w:cs="Times New Roman"/>
          <w:sz w:val="28"/>
          <w:szCs w:val="28"/>
          <w:lang w:eastAsia="ru-RU"/>
        </w:rPr>
        <w:t>Предупреждающую информацию для людей с полной и частичной потерей зрения о приближении к препятствиям (лестницам, пешеходному переходу, окончанию островка безопасности и пр.) необходимо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14:paraId="04B6E39A"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15.8.</w:t>
      </w:r>
      <w:r w:rsidR="009B1B3A" w:rsidRPr="00620603">
        <w:rPr>
          <w:rFonts w:ascii="Times New Roman" w:eastAsia="Times New Roman" w:hAnsi="Times New Roman" w:cs="Times New Roman"/>
          <w:sz w:val="28"/>
          <w:szCs w:val="28"/>
          <w:lang w:eastAsia="ru-RU"/>
        </w:rPr>
        <w:t>Оптимальными для маркировки считаются цвета ярко-желтый, ярко-оранжевый и ярко-красный.</w:t>
      </w:r>
    </w:p>
    <w:p w14:paraId="77463B92"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15.9.</w:t>
      </w:r>
      <w:r w:rsidR="009B1B3A" w:rsidRPr="00620603">
        <w:rPr>
          <w:rFonts w:ascii="Times New Roman" w:eastAsia="Times New Roman" w:hAnsi="Times New Roman" w:cs="Times New Roman"/>
          <w:sz w:val="28"/>
          <w:szCs w:val="28"/>
          <w:lang w:eastAsia="ru-RU"/>
        </w:rPr>
        <w:t>В местах пере</w:t>
      </w:r>
      <w:r w:rsidR="007A0141" w:rsidRPr="00620603">
        <w:rPr>
          <w:rFonts w:ascii="Times New Roman" w:eastAsia="Times New Roman" w:hAnsi="Times New Roman" w:cs="Times New Roman"/>
          <w:sz w:val="28"/>
          <w:szCs w:val="28"/>
          <w:lang w:eastAsia="ru-RU"/>
        </w:rPr>
        <w:t>пада уровней, превышающего 4 см</w:t>
      </w:r>
      <w:r w:rsidR="009B1B3A" w:rsidRPr="00620603">
        <w:rPr>
          <w:rFonts w:ascii="Times New Roman" w:eastAsia="Times New Roman" w:hAnsi="Times New Roman" w:cs="Times New Roman"/>
          <w:sz w:val="28"/>
          <w:szCs w:val="28"/>
          <w:lang w:eastAsia="ru-RU"/>
        </w:rPr>
        <w:t>, между горизонтальными участками пешеходных путей или пола в зданиях и сооружениях необходимо предусматривать устройство пандусов и лестниц.</w:t>
      </w:r>
    </w:p>
    <w:p w14:paraId="5C684BD2"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15.10.</w:t>
      </w:r>
      <w:r w:rsidR="009B1B3A" w:rsidRPr="00620603">
        <w:rPr>
          <w:rFonts w:ascii="Times New Roman" w:eastAsia="Times New Roman" w:hAnsi="Times New Roman" w:cs="Times New Roman"/>
          <w:sz w:val="28"/>
          <w:szCs w:val="28"/>
          <w:lang w:eastAsia="ru-RU"/>
        </w:rPr>
        <w:t>В жилых районах и микрорайонах вдоль пешеходных дорожек и тротуаров, предназначенных для передвижения инвалидов, необходимо предусма</w:t>
      </w:r>
      <w:r w:rsidR="007A0141" w:rsidRPr="00620603">
        <w:rPr>
          <w:rFonts w:ascii="Times New Roman" w:eastAsia="Times New Roman" w:hAnsi="Times New Roman" w:cs="Times New Roman"/>
          <w:sz w:val="28"/>
          <w:szCs w:val="28"/>
          <w:lang w:eastAsia="ru-RU"/>
        </w:rPr>
        <w:t>тривать не реже чем через 300 м</w:t>
      </w:r>
      <w:r w:rsidR="009B1B3A" w:rsidRPr="00620603">
        <w:rPr>
          <w:rFonts w:ascii="Times New Roman" w:eastAsia="Times New Roman" w:hAnsi="Times New Roman" w:cs="Times New Roman"/>
          <w:sz w:val="28"/>
          <w:szCs w:val="28"/>
          <w:lang w:eastAsia="ru-RU"/>
        </w:rPr>
        <w:t xml:space="preserve"> места отдыха со скамейками.</w:t>
      </w:r>
    </w:p>
    <w:p w14:paraId="283193D4"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15.11.</w:t>
      </w:r>
      <w:r w:rsidR="009B1B3A" w:rsidRPr="00620603">
        <w:rPr>
          <w:rFonts w:ascii="Times New Roman" w:eastAsia="Times New Roman" w:hAnsi="Times New Roman" w:cs="Times New Roman"/>
          <w:sz w:val="28"/>
          <w:szCs w:val="28"/>
          <w:lang w:eastAsia="ru-RU"/>
        </w:rPr>
        <w:t xml:space="preserve">Проектирование, строительство, установка технических средств и оборудования, способствующих передвижению пожилых лиц и инвалидов, </w:t>
      </w:r>
      <w:r w:rsidR="009B1B3A" w:rsidRPr="00620603">
        <w:rPr>
          <w:rFonts w:ascii="Times New Roman" w:eastAsia="Times New Roman" w:hAnsi="Times New Roman" w:cs="Times New Roman"/>
          <w:sz w:val="28"/>
          <w:szCs w:val="28"/>
          <w:lang w:eastAsia="ru-RU"/>
        </w:rPr>
        <w:lastRenderedPageBreak/>
        <w:t>необходимо осуществлять при новом строительстве заказчиком в соответствии с утвержденной проектной документацией.</w:t>
      </w:r>
    </w:p>
    <w:p w14:paraId="1100EC02"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15.12.</w:t>
      </w:r>
      <w:r w:rsidR="009B1B3A" w:rsidRPr="00620603">
        <w:rPr>
          <w:rFonts w:ascii="Times New Roman" w:eastAsia="Times New Roman" w:hAnsi="Times New Roman" w:cs="Times New Roman"/>
          <w:sz w:val="28"/>
          <w:szCs w:val="28"/>
          <w:lang w:eastAsia="ru-RU"/>
        </w:rPr>
        <w:t>Проектная документация на благоустройство территории должна соответствовать федеральным нормативным требованиям для проектирования окружающей среды, объектов жилищно-гражданского и производственного назначения с учетом потребностей маломобильных групп населения.</w:t>
      </w:r>
    </w:p>
    <w:p w14:paraId="6B6AC0D8"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15.13.</w:t>
      </w:r>
      <w:r w:rsidR="009B1B3A" w:rsidRPr="00620603">
        <w:rPr>
          <w:rFonts w:ascii="Times New Roman" w:eastAsia="Times New Roman" w:hAnsi="Times New Roman" w:cs="Times New Roman"/>
          <w:sz w:val="28"/>
          <w:szCs w:val="28"/>
          <w:lang w:eastAsia="ru-RU"/>
        </w:rPr>
        <w:t>Ранее построенные здания и сооружения жилого фонда и общественного назначения должны быть дооборудованы для доступа лиц с ограниченными возможностями за счет собственников зданий и сооружений.</w:t>
      </w:r>
    </w:p>
    <w:p w14:paraId="7975208B"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15.14.</w:t>
      </w:r>
      <w:r w:rsidR="009B1B3A" w:rsidRPr="00620603">
        <w:rPr>
          <w:rFonts w:ascii="Times New Roman" w:eastAsia="Times New Roman" w:hAnsi="Times New Roman" w:cs="Times New Roman"/>
          <w:sz w:val="28"/>
          <w:szCs w:val="28"/>
          <w:lang w:eastAsia="ru-RU"/>
        </w:rPr>
        <w:t>При разработке проектов застройки должны учитываться потребности инвалидов различных категорий:</w:t>
      </w:r>
    </w:p>
    <w:p w14:paraId="1D6E5AED"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инвалидов с поражением опорно-двигательного аппарата, в том числе на кресле-коляске или с дополнительными опорами, должны учитываться параметры проходов и проездов, предельные уклоны профиля пути, качество поверхности путей передвижения, оборудование городской среды для обеспечения информацией и общественным обслуживанием, в том числе транспортным;</w:t>
      </w:r>
    </w:p>
    <w:p w14:paraId="2DA2F543"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инвалидов с дефектами зрения, в том числе полностью слепых, должны учитываться параметры путей передвижения инвалидов (расчетные габариты пешехода увеличиваются в связи с пользованием тростью), поверхность путей передвижения не должна иметь различные препятствия, должно быть обеспечено получение необходимой звуковой и тактильной информации, улучшено качество освещения на улицах;</w:t>
      </w:r>
    </w:p>
    <w:p w14:paraId="5FA7E9E6"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инвалидов с дефектами слуха, в том числе полностью глухих, должна быть обеспечена хорошо различимая визуальная информация и созданы специальные элементы городской среды.</w:t>
      </w:r>
    </w:p>
    <w:p w14:paraId="47C4FF3C" w14:textId="77777777" w:rsidR="009B1B3A" w:rsidRPr="00620603" w:rsidRDefault="004F5348" w:rsidP="00786557">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15.15.</w:t>
      </w:r>
      <w:r w:rsidR="009B1B3A" w:rsidRPr="00620603">
        <w:rPr>
          <w:rFonts w:ascii="Times New Roman" w:eastAsia="Times New Roman" w:hAnsi="Times New Roman" w:cs="Times New Roman"/>
          <w:sz w:val="28"/>
          <w:szCs w:val="28"/>
          <w:lang w:eastAsia="ru-RU"/>
        </w:rPr>
        <w:t>В состав всех проектов планировки, детальной планировки и застройки должны быть включены специальные разделы, в которых даются предложения по разработке градостроительных мероприятий, обеспечивающих формирование среды жизнедеятельности с учетом потребностей инвалидов. Разработчики этих разделов обязаны консультироваться с органами социальной защиты, обществами инвалидов и решения согласовывать с ними.</w:t>
      </w:r>
    </w:p>
    <w:p w14:paraId="6B80831A" w14:textId="77777777" w:rsidR="009B1B3A" w:rsidRPr="00620603" w:rsidRDefault="009B1B3A" w:rsidP="007A7E24">
      <w:pPr>
        <w:spacing w:after="0" w:line="240" w:lineRule="auto"/>
        <w:ind w:firstLine="851"/>
        <w:jc w:val="both"/>
        <w:rPr>
          <w:rFonts w:ascii="Times New Roman" w:eastAsia="Times New Roman" w:hAnsi="Times New Roman" w:cs="Times New Roman"/>
          <w:sz w:val="28"/>
          <w:szCs w:val="28"/>
          <w:lang w:eastAsia="ru-RU"/>
        </w:rPr>
      </w:pPr>
    </w:p>
    <w:p w14:paraId="3C326246" w14:textId="77777777" w:rsidR="00987614" w:rsidRPr="00620603" w:rsidRDefault="00987614" w:rsidP="00786557">
      <w:pPr>
        <w:spacing w:after="0" w:line="240" w:lineRule="auto"/>
        <w:ind w:firstLine="709"/>
        <w:jc w:val="both"/>
        <w:rPr>
          <w:rFonts w:ascii="Times New Roman" w:eastAsia="Times New Roman" w:hAnsi="Times New Roman" w:cs="Times New Roman"/>
          <w:b/>
          <w:sz w:val="28"/>
          <w:szCs w:val="28"/>
          <w:lang w:eastAsia="ru-RU"/>
        </w:rPr>
      </w:pPr>
    </w:p>
    <w:p w14:paraId="73F0EB92" w14:textId="77777777" w:rsidR="004B0D63" w:rsidRPr="00B967BC" w:rsidRDefault="004B0D63" w:rsidP="00786557">
      <w:pPr>
        <w:spacing w:after="0" w:line="240" w:lineRule="auto"/>
        <w:ind w:firstLine="709"/>
        <w:jc w:val="both"/>
        <w:rPr>
          <w:rFonts w:ascii="Times New Roman" w:eastAsia="Times New Roman" w:hAnsi="Times New Roman" w:cs="Times New Roman"/>
          <w:b/>
          <w:sz w:val="28"/>
          <w:szCs w:val="28"/>
          <w:lang w:eastAsia="ru-RU"/>
        </w:rPr>
      </w:pPr>
    </w:p>
    <w:p w14:paraId="7C8A3F90" w14:textId="77777777" w:rsidR="009B1B3A" w:rsidRPr="00620603" w:rsidRDefault="009B1B3A" w:rsidP="00786557">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XVI</w:t>
      </w:r>
      <w:r w:rsidRPr="00620603">
        <w:rPr>
          <w:rFonts w:ascii="Times New Roman" w:eastAsia="Times New Roman" w:hAnsi="Times New Roman" w:cs="Times New Roman"/>
          <w:b/>
          <w:sz w:val="28"/>
          <w:szCs w:val="28"/>
          <w:lang w:eastAsia="ru-RU"/>
        </w:rPr>
        <w:t>. Уборка территории муниципального образования</w:t>
      </w:r>
    </w:p>
    <w:p w14:paraId="5EB57D82" w14:textId="77777777" w:rsidR="009B1B3A" w:rsidRPr="00620603" w:rsidRDefault="007A7E24"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w:t>
      </w:r>
      <w:r w:rsidR="009B1B3A" w:rsidRPr="00620603">
        <w:rPr>
          <w:rFonts w:ascii="Times New Roman" w:eastAsia="Times New Roman" w:hAnsi="Times New Roman" w:cs="Times New Roman"/>
          <w:sz w:val="28"/>
          <w:szCs w:val="28"/>
          <w:lang w:eastAsia="ru-RU"/>
        </w:rPr>
        <w:t xml:space="preserve">Уборка территории муниципального образования, в том числе в зимний период, выполняется в соответствии с действующим законодательством и настоящими Правилами. </w:t>
      </w:r>
    </w:p>
    <w:p w14:paraId="739CCA5A" w14:textId="77777777" w:rsidR="00665F2B" w:rsidRPr="00620603" w:rsidRDefault="00665F2B" w:rsidP="00665F2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Содержание и ремонт объектов, расположенных на территории земель общего пользования осуществляются в соответствии с Порядком содержания и ремонта объектов, расположенных на территории земель общего пользования города Нефтеюганска, утверждаемым постановлением администрации города Нефтеюганска. Нормативы финансовых затрат на содержание и ремонт объектов, расположенных на территории земель общего пользования города </w:t>
      </w:r>
      <w:r w:rsidRPr="00620603">
        <w:rPr>
          <w:rFonts w:ascii="Times New Roman" w:eastAsia="Times New Roman" w:hAnsi="Times New Roman" w:cs="Times New Roman"/>
          <w:sz w:val="28"/>
          <w:szCs w:val="28"/>
          <w:lang w:eastAsia="ru-RU"/>
        </w:rPr>
        <w:lastRenderedPageBreak/>
        <w:t>Нефтеюганска, в том числе внесение в них изменений, утверждаются постановлением администрации города Нефтеюганска после согласования с Думой города. Согласование нормативов планируемых в следующем финансовом году (плановом периоде) финансовых затрат на содержание и ремонт объектов, расположенных на территории земель общего пользования города Нефтеюганска осуществляется Думой города</w:t>
      </w:r>
      <w:r w:rsidR="00924834"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не позднее 1 октября текущего года.».</w:t>
      </w:r>
    </w:p>
    <w:p w14:paraId="610BCEA3" w14:textId="77777777" w:rsidR="00665F2B" w:rsidRPr="00620603" w:rsidRDefault="00665F2B" w:rsidP="00665F2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Содержание, уборка и санитарная очистка проезжей части дорог, площадей, улиц и проездов городской дорожной сети, находящихся в ведении уполномоченного органа администрации города Нефтеюганска, осуществляется специализированными предприятиями, действующими в соответствии с муниципальными контрактами. Содержание и ремонт автомобильных дорог общего пользования местного значения города Нефтеюганска осуществляются в соответствии с Порядком содержания и ремонта автомобильных дорог общего пользования местного значения города Нефтеюганска, утверждаемым постановлением администрации города Нефтеюганска. Нормативы финансовых затрат на содержание и ремонт автомобильных дорог общего пользования местного значения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Согласование нормативов планируемых в следующем финансовом году (плановом периоде) финансовых затрат на содержание и ремонт автомобильных дорог общего пользования местного значения города Нефтеюганска осуществляется Думой города не позднее 1 октября текущего года.</w:t>
      </w:r>
    </w:p>
    <w:p w14:paraId="1D032B71"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Периоды весенне-летней уборки устанавливается с </w:t>
      </w:r>
      <w:r w:rsidR="00130276" w:rsidRPr="00620603">
        <w:rPr>
          <w:rFonts w:ascii="Times New Roman" w:eastAsia="Times New Roman" w:hAnsi="Times New Roman" w:cs="Times New Roman"/>
          <w:sz w:val="28"/>
          <w:szCs w:val="28"/>
          <w:lang w:eastAsia="ru-RU"/>
        </w:rPr>
        <w:t>21 апреля по 14 октября</w:t>
      </w:r>
      <w:r w:rsidRPr="00620603">
        <w:rPr>
          <w:rFonts w:ascii="Times New Roman" w:eastAsia="Times New Roman" w:hAnsi="Times New Roman" w:cs="Times New Roman"/>
          <w:sz w:val="28"/>
          <w:szCs w:val="28"/>
          <w:lang w:eastAsia="ru-RU"/>
        </w:rPr>
        <w:t>, осенне-зимней уборки -</w:t>
      </w:r>
      <w:r w:rsidR="00130276" w:rsidRPr="00620603">
        <w:rPr>
          <w:rFonts w:ascii="Times New Roman" w:eastAsia="Times New Roman" w:hAnsi="Times New Roman" w:cs="Times New Roman"/>
          <w:sz w:val="28"/>
          <w:szCs w:val="28"/>
          <w:lang w:eastAsia="ru-RU"/>
        </w:rPr>
        <w:t xml:space="preserve">  с 15 октября по 20 апреля</w:t>
      </w:r>
      <w:r w:rsidRPr="00620603">
        <w:rPr>
          <w:rFonts w:ascii="Times New Roman" w:eastAsia="Times New Roman" w:hAnsi="Times New Roman" w:cs="Times New Roman"/>
          <w:sz w:val="28"/>
          <w:szCs w:val="28"/>
          <w:lang w:eastAsia="ru-RU"/>
        </w:rPr>
        <w:t xml:space="preserve">. В зависимости от погодных условий указанные периоды могут быть сокращены или продлены нормативным правовым актов </w:t>
      </w:r>
      <w:r w:rsidR="007A7E24"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дминистрации муниципального образования.</w:t>
      </w:r>
    </w:p>
    <w:p w14:paraId="1DA65AEE" w14:textId="77777777" w:rsidR="009B1B3A" w:rsidRPr="00620603" w:rsidRDefault="00130276"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w:t>
      </w:r>
      <w:r w:rsidR="009B1B3A" w:rsidRPr="00620603">
        <w:rPr>
          <w:rFonts w:ascii="Times New Roman" w:eastAsia="Times New Roman" w:hAnsi="Times New Roman" w:cs="Times New Roman"/>
          <w:sz w:val="28"/>
          <w:szCs w:val="28"/>
          <w:lang w:eastAsia="ru-RU"/>
        </w:rPr>
        <w:t>Физические и юридические лица, индивидуальные предприниматели, являющиеся правообладателями земельных участков, обязаны обеспечивать своевременную и качественную очистку и уборку этих земельных участков и прилегающей территории в соответствии с действующим законодательством и настоящими Правилами.</w:t>
      </w:r>
    </w:p>
    <w:p w14:paraId="11FB1DE0" w14:textId="77777777" w:rsidR="009B1B3A" w:rsidRPr="00620603" w:rsidRDefault="00130276"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w:t>
      </w:r>
      <w:r w:rsidR="009B1B3A" w:rsidRPr="00620603">
        <w:rPr>
          <w:rFonts w:ascii="Times New Roman" w:eastAsia="Times New Roman" w:hAnsi="Times New Roman" w:cs="Times New Roman"/>
          <w:sz w:val="28"/>
          <w:szCs w:val="28"/>
          <w:lang w:eastAsia="ru-RU"/>
        </w:rPr>
        <w:t xml:space="preserve">Ответственность за организацию и производство работ по уборке и содержанию территории в соответствии с настоящими Правилами возлагается: </w:t>
      </w:r>
    </w:p>
    <w:p w14:paraId="69B5E3CD" w14:textId="77777777" w:rsidR="009B1B3A" w:rsidRPr="00620603" w:rsidRDefault="00130276"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16.3.1.</w:t>
      </w:r>
      <w:r w:rsidR="009B1B3A" w:rsidRPr="00620603">
        <w:rPr>
          <w:rFonts w:ascii="Times New Roman" w:eastAsia="Times New Roman" w:hAnsi="Times New Roman" w:cs="Times New Roman"/>
          <w:sz w:val="28"/>
          <w:szCs w:val="28"/>
          <w:lang w:eastAsia="ru-RU"/>
        </w:rPr>
        <w:t xml:space="preserve">За уборку и содержание проезжей улично-дорожной сети, площадей, улиц и </w:t>
      </w:r>
      <w:r w:rsidR="00CF156F" w:rsidRPr="00620603">
        <w:rPr>
          <w:rFonts w:ascii="Times New Roman" w:eastAsia="Times New Roman" w:hAnsi="Times New Roman" w:cs="Times New Roman"/>
          <w:sz w:val="28"/>
          <w:szCs w:val="28"/>
          <w:lang w:eastAsia="ru-RU"/>
        </w:rPr>
        <w:t xml:space="preserve">внутриквартальных проездов </w:t>
      </w:r>
      <w:r w:rsidR="009B1B3A" w:rsidRPr="00620603">
        <w:rPr>
          <w:rFonts w:ascii="Times New Roman" w:eastAsia="Times New Roman" w:hAnsi="Times New Roman" w:cs="Times New Roman"/>
          <w:sz w:val="28"/>
          <w:szCs w:val="28"/>
          <w:lang w:eastAsia="ru-RU"/>
        </w:rPr>
        <w:t>– на организации, с которыми заключены контракты (договоры) по содержанию данных территорий.</w:t>
      </w:r>
    </w:p>
    <w:p w14:paraId="01F12FFB" w14:textId="77777777" w:rsidR="009B1B3A" w:rsidRPr="00620603" w:rsidRDefault="00130276"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16.3.2.</w:t>
      </w:r>
      <w:r w:rsidR="009B1B3A" w:rsidRPr="00620603">
        <w:rPr>
          <w:rFonts w:ascii="Times New Roman" w:eastAsia="Times New Roman" w:hAnsi="Times New Roman" w:cs="Times New Roman"/>
          <w:sz w:val="28"/>
          <w:szCs w:val="28"/>
          <w:lang w:eastAsia="ru-RU"/>
        </w:rPr>
        <w:t xml:space="preserve">За уборку и содержание </w:t>
      </w:r>
      <w:r w:rsidR="00434852" w:rsidRPr="00620603">
        <w:rPr>
          <w:rFonts w:ascii="Times New Roman" w:eastAsia="Times New Roman" w:hAnsi="Times New Roman" w:cs="Times New Roman"/>
          <w:sz w:val="28"/>
          <w:szCs w:val="28"/>
          <w:lang w:eastAsia="ru-RU"/>
        </w:rPr>
        <w:t>придомовых</w:t>
      </w:r>
      <w:r w:rsidR="009B1B3A" w:rsidRPr="00620603">
        <w:rPr>
          <w:rFonts w:ascii="Times New Roman" w:eastAsia="Times New Roman" w:hAnsi="Times New Roman" w:cs="Times New Roman"/>
          <w:sz w:val="28"/>
          <w:szCs w:val="28"/>
          <w:lang w:eastAsia="ru-RU"/>
        </w:rPr>
        <w:t xml:space="preserve"> территорий, в том числе межквартальных проездов многоквартирных жилых домов, входящих в </w:t>
      </w:r>
      <w:r w:rsidR="00434852" w:rsidRPr="00620603">
        <w:rPr>
          <w:rFonts w:ascii="Times New Roman" w:eastAsia="Times New Roman" w:hAnsi="Times New Roman" w:cs="Times New Roman"/>
          <w:sz w:val="28"/>
          <w:szCs w:val="28"/>
          <w:lang w:eastAsia="ru-RU"/>
        </w:rPr>
        <w:t>придомовую</w:t>
      </w:r>
      <w:r w:rsidR="009B1B3A" w:rsidRPr="00620603">
        <w:rPr>
          <w:rFonts w:ascii="Times New Roman" w:eastAsia="Times New Roman" w:hAnsi="Times New Roman" w:cs="Times New Roman"/>
          <w:sz w:val="28"/>
          <w:szCs w:val="28"/>
          <w:lang w:eastAsia="ru-RU"/>
        </w:rPr>
        <w:t xml:space="preserve"> территорию, – на управляющие организации, ТСЖ, а в случае их отсутствия на собственников помещений в многоквартирных жилых домах.</w:t>
      </w:r>
    </w:p>
    <w:p w14:paraId="1CCA5101" w14:textId="77777777" w:rsidR="007B0B36" w:rsidRPr="00620603" w:rsidRDefault="00130276" w:rsidP="0068407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16.3.3.</w:t>
      </w:r>
      <w:r w:rsidR="009B1B3A" w:rsidRPr="00620603">
        <w:rPr>
          <w:rFonts w:ascii="Times New Roman" w:eastAsia="Times New Roman" w:hAnsi="Times New Roman" w:cs="Times New Roman"/>
          <w:sz w:val="28"/>
          <w:szCs w:val="28"/>
          <w:lang w:eastAsia="ru-RU"/>
        </w:rPr>
        <w:t xml:space="preserve">За уборку и содержание газонов, зеленых насаждений, содержание ограждений на проезжей части, тротуарах и газонах, зеленых насаждений </w:t>
      </w:r>
      <w:r w:rsidR="009B1B3A" w:rsidRPr="00620603">
        <w:rPr>
          <w:rFonts w:ascii="Times New Roman" w:eastAsia="Times New Roman" w:hAnsi="Times New Roman" w:cs="Times New Roman"/>
          <w:sz w:val="28"/>
          <w:szCs w:val="28"/>
          <w:lang w:eastAsia="ru-RU"/>
        </w:rPr>
        <w:lastRenderedPageBreak/>
        <w:t>других элементов благоустройства дороги – на организации, с которыми заключены контракты по содержанию данных территорий.</w:t>
      </w:r>
      <w:r w:rsidR="000E3699" w:rsidRPr="00620603">
        <w:rPr>
          <w:rFonts w:ascii="Times New Roman" w:eastAsia="Times New Roman" w:hAnsi="Times New Roman" w:cs="Times New Roman"/>
          <w:i/>
          <w:sz w:val="28"/>
          <w:szCs w:val="28"/>
          <w:lang w:eastAsia="ru-RU"/>
        </w:rPr>
        <w:t xml:space="preserve"> </w:t>
      </w:r>
    </w:p>
    <w:p w14:paraId="18925C46"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16.3.4</w:t>
      </w:r>
      <w:r w:rsidR="0013027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За уборку и содержание торговых объектов, объектов общественного питания и сферы услуг </w:t>
      </w:r>
      <w:r w:rsidR="00130276"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на собственников, арендаторов (правообладателей) данных объектов, если иное не предусмотрено договором.</w:t>
      </w:r>
    </w:p>
    <w:p w14:paraId="41EAA9CB"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случае предоставления нескольких помещений в аренду или субаренду в одном здании для оказания услуг, торговли, общественного питания одним арендодателем, ответственность за соблюдение требований правил возлагается на арендодателя помещений, если иное не предусмотрено договором.</w:t>
      </w:r>
    </w:p>
    <w:p w14:paraId="6280ABB5"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16.3.5</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 уборку и содержание длительное время не используемых и не осваиваемых территорий, территорий после сноса строений – на собственников, арендаторов (правообладателей), если договором не предусмотрено иное.</w:t>
      </w:r>
    </w:p>
    <w:p w14:paraId="7D482C39"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16.3.6</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За уборку и содержание территорий, въездов и выездов АЗС, ГАЗС, АГНКС, автомоечных постов, шиномонтажных и авторемонтных мастерских, заправочных комплексов, платных и бесплатных автостоянок и прилегающих территорий </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на собственников, арендаторов (правообладателей) указанных объектов, если договором не предусмотрено иное.</w:t>
      </w:r>
    </w:p>
    <w:p w14:paraId="54D56F02"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16.3.7</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 уборку и содержание территорий автостоянок, парковочных карманов, гаражей и прилегающей территории – на их собственников (владельцев), если договором не предусмотрено иное.</w:t>
      </w:r>
    </w:p>
    <w:p w14:paraId="1B107393"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16.3.8</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 уборку и содержание территории рынков и прилегающих к ним территорий - на администрации рынков в соответствии с действующими санитарными нормами и правилами торговли на рынках.</w:t>
      </w:r>
    </w:p>
    <w:p w14:paraId="612E8BB1"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16.3.9</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 уборку и содержание скверов, парков, других объектов рекреационного назначения, пешеходных улиц, детских, спортивных, иных площадок и иных общественных территорий, находящихся в муниципальной собственности, и прилегающих к ним тротуаров, проездов и газонов – на организации, с которыми заключены контракты по содержанию данных территорий.</w:t>
      </w:r>
    </w:p>
    <w:p w14:paraId="51B1F578"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16.3.10</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 уборку и содержание скверов, парков, зеленых насаждений, находящихся в собственности физических либо юридических лиц - на собственников (владельцев) территорий, если договором не предусмотрено иное.</w:t>
      </w:r>
    </w:p>
    <w:p w14:paraId="3322D336"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68407B" w:rsidRPr="00620603">
        <w:rPr>
          <w:rFonts w:ascii="Times New Roman" w:eastAsia="Times New Roman" w:hAnsi="Times New Roman" w:cs="Times New Roman"/>
          <w:sz w:val="28"/>
          <w:szCs w:val="28"/>
          <w:lang w:eastAsia="ru-RU"/>
        </w:rPr>
        <w:t>3.11</w:t>
      </w:r>
      <w:r w:rsidR="00F96711"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За уборку и содержание строительных площадок и прилегающей территории, в том числе в части предотвращения образования грунтовых наносов и загрязнений объектов улично-дорожной сети, прилегающих к объектам строительства, реконструкции, капитального ремонта, благоустройства – на лиц, осуществляющих строительство, реконструкцию, капитальный ремонт, работы по благоустройству.</w:t>
      </w:r>
    </w:p>
    <w:p w14:paraId="5A0D978E" w14:textId="77777777" w:rsidR="009B1B3A" w:rsidRPr="00620603" w:rsidRDefault="0068407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16.3.12</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 уборку и содержание территорий физических лиц, организаций, и иных хозяйствующих субъектов и прилегающей территории – на собственников (владельцев) территорий, если договором не предусмотрено иное.</w:t>
      </w:r>
    </w:p>
    <w:p w14:paraId="7A3CA859" w14:textId="4FC2C1F1" w:rsidR="00C35EE7" w:rsidRPr="00C35EE7" w:rsidRDefault="003F5899" w:rsidP="00C35EE7">
      <w:pPr>
        <w:spacing w:after="0" w:line="240" w:lineRule="auto"/>
        <w:ind w:firstLine="709"/>
        <w:jc w:val="both"/>
        <w:rPr>
          <w:rFonts w:ascii="Times New Roman" w:eastAsia="Times New Roman" w:hAnsi="Times New Roman" w:cs="Times New Roman"/>
          <w:sz w:val="28"/>
          <w:szCs w:val="28"/>
          <w:lang w:eastAsia="ru-RU"/>
        </w:rPr>
      </w:pPr>
      <w:r w:rsidRPr="0048090F">
        <w:rPr>
          <w:rFonts w:ascii="Times New Roman" w:eastAsia="Times New Roman" w:hAnsi="Times New Roman" w:cs="Times New Roman"/>
          <w:sz w:val="28"/>
          <w:szCs w:val="28"/>
          <w:lang w:eastAsia="ru-RU"/>
        </w:rPr>
        <w:t>16.4</w:t>
      </w:r>
      <w:r w:rsidR="00F96711" w:rsidRPr="0048090F">
        <w:rPr>
          <w:rFonts w:ascii="Times New Roman" w:eastAsia="Times New Roman" w:hAnsi="Times New Roman" w:cs="Times New Roman"/>
          <w:sz w:val="28"/>
          <w:szCs w:val="28"/>
          <w:lang w:eastAsia="ru-RU"/>
        </w:rPr>
        <w:t>.</w:t>
      </w:r>
      <w:r w:rsidR="00C35EE7" w:rsidRPr="0048090F">
        <w:rPr>
          <w:rFonts w:ascii="Times New Roman" w:eastAsia="Times New Roman" w:hAnsi="Times New Roman" w:cs="Times New Roman"/>
          <w:sz w:val="28"/>
          <w:szCs w:val="28"/>
          <w:lang w:eastAsia="ru-RU"/>
        </w:rPr>
        <w:t>Уборка территории города в весенне-летний период</w:t>
      </w:r>
      <w:r w:rsidR="00C35EE7" w:rsidRPr="00C35EE7">
        <w:rPr>
          <w:rFonts w:ascii="Times New Roman" w:eastAsia="Times New Roman" w:hAnsi="Times New Roman" w:cs="Times New Roman"/>
          <w:sz w:val="28"/>
          <w:szCs w:val="28"/>
          <w:lang w:eastAsia="ru-RU"/>
        </w:rPr>
        <w:t xml:space="preserve"> включает в себя:</w:t>
      </w:r>
    </w:p>
    <w:p w14:paraId="04135EB0"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lastRenderedPageBreak/>
        <w:t>-подметание (в сухую погоду поливку), мойку от пыли и грязи территорий. Мойка дорожных покрытий, площадей, тротуаров и других территорий с искусственным покрытием производится на всю ширину покрытия;</w:t>
      </w:r>
    </w:p>
    <w:p w14:paraId="76243F41"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-очистку решеток ливневой канализации;</w:t>
      </w:r>
    </w:p>
    <w:p w14:paraId="679B9F17"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-ежедневный сбор мусора со всех территории;</w:t>
      </w:r>
    </w:p>
    <w:p w14:paraId="58332692"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-ежегодную, в срок до 15 июня, окраску МАФ, садовой и уличной мебели, урн, спортивных и детских площадок, ограждений, бордюров;</w:t>
      </w:r>
    </w:p>
    <w:p w14:paraId="3D5B9A7D"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-периодическое кошение травы (при высоте травы более 30 см) на территориях общего пользования и уборку скошенной травы в течение суток;</w:t>
      </w:r>
    </w:p>
    <w:p w14:paraId="7E427304"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-сбор и вывоз опавшей листвы;</w:t>
      </w:r>
    </w:p>
    <w:p w14:paraId="564356D7"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-уборку территорий, в том числе мест парковки автотранспорта у объектов торговли, организаций и предприятий, которая должна завершаться к 8 часам утрам;</w:t>
      </w:r>
    </w:p>
    <w:p w14:paraId="70674FA4"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-уничтожение сорных растений;</w:t>
      </w:r>
    </w:p>
    <w:p w14:paraId="4667491A"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-формовочную обрезку кустарника, а также обрезку ветвей деревьев, нависающих на высоте менее 2,5 м над тротуарами, проездами и пешеходными дорожками;</w:t>
      </w:r>
    </w:p>
    <w:p w14:paraId="036C5479" w14:textId="68C6B8D2" w:rsid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-ежедневную очистку от пыли и грязи МАФ и иных элементов благоустройства.</w:t>
      </w:r>
    </w:p>
    <w:p w14:paraId="0EF67D67" w14:textId="77777777"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Собранный мусор, смет, листва, скошенная трава, ветки должны вывозиться в течение суток.</w:t>
      </w:r>
    </w:p>
    <w:p w14:paraId="2AAD3FDC" w14:textId="50499C04" w:rsidR="00C35EE7" w:rsidRPr="00C35EE7" w:rsidRDefault="00C35EE7" w:rsidP="00C35EE7">
      <w:pPr>
        <w:spacing w:after="0" w:line="240" w:lineRule="auto"/>
        <w:ind w:firstLine="709"/>
        <w:jc w:val="both"/>
        <w:rPr>
          <w:rFonts w:ascii="Times New Roman" w:eastAsia="Times New Roman" w:hAnsi="Times New Roman" w:cs="Times New Roman"/>
          <w:sz w:val="28"/>
          <w:szCs w:val="28"/>
          <w:lang w:eastAsia="ru-RU"/>
        </w:rPr>
      </w:pPr>
      <w:r w:rsidRPr="00C35EE7">
        <w:rPr>
          <w:rFonts w:ascii="Times New Roman" w:eastAsia="Times New Roman" w:hAnsi="Times New Roman" w:cs="Times New Roman"/>
          <w:sz w:val="28"/>
          <w:szCs w:val="28"/>
          <w:lang w:eastAsia="ru-RU"/>
        </w:rPr>
        <w:t>В период листопада организации, ответственные за уборку территорий, производят сгребание и вывоз опавшей листвы с газонов вдоль улиц и дорог. Сгребание листвы к комлевой части деревьев и кустарников запрещается, за исключением случаев утепления теплолюбивых растений.</w:t>
      </w:r>
    </w:p>
    <w:p w14:paraId="567C13BA" w14:textId="5468F6F9" w:rsidR="009B1B3A" w:rsidRPr="00620603" w:rsidRDefault="009B1B3A"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Уборка территории города в осенне-зимний период включает:</w:t>
      </w:r>
    </w:p>
    <w:p w14:paraId="710DAB0C"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обработку противогололедными материалами;</w:t>
      </w:r>
    </w:p>
    <w:p w14:paraId="3467DB74"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сгребание и подметание снега;</w:t>
      </w:r>
    </w:p>
    <w:p w14:paraId="0F5AC0CB"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формирование снежных валов;</w:t>
      </w:r>
    </w:p>
    <w:p w14:paraId="27A2E272"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удаление (вывоз) снега;</w:t>
      </w:r>
    </w:p>
    <w:p w14:paraId="2ED5F9D2"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очистку лотковой части дороги;</w:t>
      </w:r>
    </w:p>
    <w:p w14:paraId="61DDAEED"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подметание дорог (при отсутствии снегопадов), удаление грунтовых наносов (при наступлении положительных температур воздуха), сбор мусора.</w:t>
      </w:r>
    </w:p>
    <w:p w14:paraId="108C9870"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удаление снега и льда с крыш зданий и сооружений;</w:t>
      </w:r>
    </w:p>
    <w:p w14:paraId="7CC0A819"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очистка от снега МАФ и иных элементов благоустройства.</w:t>
      </w:r>
    </w:p>
    <w:p w14:paraId="05FDB5C1" w14:textId="77777777" w:rsidR="009B1B3A" w:rsidRPr="00620603" w:rsidRDefault="00490B0B" w:rsidP="002428EB">
      <w:pPr>
        <w:spacing w:after="0" w:line="240" w:lineRule="auto"/>
        <w:ind w:firstLine="709"/>
        <w:jc w:val="both"/>
        <w:rPr>
          <w:rFonts w:ascii="Times New Roman" w:eastAsia="Times New Roman" w:hAnsi="Times New Roman" w:cs="Times New Roman"/>
          <w:sz w:val="28"/>
          <w:szCs w:val="28"/>
          <w:highlight w:val="yellow"/>
          <w:lang w:eastAsia="ru-RU"/>
        </w:rPr>
      </w:pPr>
      <w:r w:rsidRPr="00620603">
        <w:rPr>
          <w:rFonts w:ascii="Times New Roman" w:eastAsia="Times New Roman" w:hAnsi="Times New Roman" w:cs="Times New Roman"/>
          <w:sz w:val="28"/>
          <w:szCs w:val="28"/>
          <w:lang w:eastAsia="ru-RU"/>
        </w:rPr>
        <w:t>16.5</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производстве зимних уборочных работ запрещается:</w:t>
      </w:r>
    </w:p>
    <w:p w14:paraId="71326B87"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снега на ледовом покрове рек и озер, на их берегах в пределах санитарной зоны, сбрасывание снега и льда в открытые водоемы;</w:t>
      </w:r>
    </w:p>
    <w:p w14:paraId="3653FFA6"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уборка снега с территорий, занятых зелеными нас</w:t>
      </w:r>
      <w:r w:rsidR="000F779A" w:rsidRPr="00620603">
        <w:rPr>
          <w:rFonts w:ascii="Times New Roman" w:eastAsia="Times New Roman" w:hAnsi="Times New Roman" w:cs="Times New Roman"/>
          <w:sz w:val="28"/>
          <w:szCs w:val="28"/>
          <w:lang w:eastAsia="ru-RU"/>
        </w:rPr>
        <w:t>аждениями (за исключением 0,5 м</w:t>
      </w:r>
      <w:r w:rsidR="009B1B3A" w:rsidRPr="00620603">
        <w:rPr>
          <w:rFonts w:ascii="Times New Roman" w:eastAsia="Times New Roman" w:hAnsi="Times New Roman" w:cs="Times New Roman"/>
          <w:sz w:val="28"/>
          <w:szCs w:val="28"/>
          <w:lang w:eastAsia="ru-RU"/>
        </w:rPr>
        <w:t xml:space="preserve"> от края проезжей части);</w:t>
      </w:r>
    </w:p>
    <w:p w14:paraId="4F834278"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снега на пересечениях всех дорог и улиц в зоне треугольника видимости;</w:t>
      </w:r>
    </w:p>
    <w:p w14:paraId="7999D426" w14:textId="77777777" w:rsidR="009B1B3A" w:rsidRPr="00620603"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0F779A" w:rsidRPr="00620603">
        <w:rPr>
          <w:rFonts w:ascii="Times New Roman" w:eastAsia="Times New Roman" w:hAnsi="Times New Roman" w:cs="Times New Roman"/>
          <w:sz w:val="28"/>
          <w:szCs w:val="28"/>
          <w:lang w:eastAsia="ru-RU"/>
        </w:rPr>
        <w:t>складирование снега ближе 10 м</w:t>
      </w:r>
      <w:r w:rsidR="009B1B3A" w:rsidRPr="00620603">
        <w:rPr>
          <w:rFonts w:ascii="Times New Roman" w:eastAsia="Times New Roman" w:hAnsi="Times New Roman" w:cs="Times New Roman"/>
          <w:sz w:val="28"/>
          <w:szCs w:val="28"/>
          <w:lang w:eastAsia="ru-RU"/>
        </w:rPr>
        <w:t xml:space="preserve"> от пешеходного перехода;</w:t>
      </w:r>
    </w:p>
    <w:p w14:paraId="1D6CBEDA" w14:textId="77777777" w:rsidR="009B1B3A" w:rsidRPr="00620603"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0F779A" w:rsidRPr="00620603">
        <w:rPr>
          <w:rFonts w:ascii="Times New Roman" w:eastAsia="Times New Roman" w:hAnsi="Times New Roman" w:cs="Times New Roman"/>
          <w:sz w:val="28"/>
          <w:szCs w:val="28"/>
          <w:lang w:eastAsia="ru-RU"/>
        </w:rPr>
        <w:t>складирование снега ближе 20 м</w:t>
      </w:r>
      <w:r w:rsidR="009B1B3A" w:rsidRPr="00620603">
        <w:rPr>
          <w:rFonts w:ascii="Times New Roman" w:eastAsia="Times New Roman" w:hAnsi="Times New Roman" w:cs="Times New Roman"/>
          <w:sz w:val="28"/>
          <w:szCs w:val="28"/>
          <w:lang w:eastAsia="ru-RU"/>
        </w:rPr>
        <w:t xml:space="preserve"> от остановочного пункта общественного транспорта;</w:t>
      </w:r>
    </w:p>
    <w:p w14:paraId="6FE26D36" w14:textId="77777777" w:rsidR="009B1B3A" w:rsidRPr="00620603"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снега на проездах (в т.ч. выездах с придомовых территорий);</w:t>
      </w:r>
    </w:p>
    <w:p w14:paraId="5C849D69" w14:textId="77777777" w:rsidR="00F96711" w:rsidRPr="00620603"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вынос и вывоз снега с дворовых территорий на </w:t>
      </w:r>
      <w:r w:rsidRPr="00620603">
        <w:rPr>
          <w:rFonts w:ascii="Times New Roman" w:eastAsia="Times New Roman" w:hAnsi="Times New Roman" w:cs="Times New Roman"/>
          <w:sz w:val="28"/>
          <w:szCs w:val="28"/>
          <w:lang w:eastAsia="ru-RU"/>
        </w:rPr>
        <w:t>проезжую часть улиц и тротуары;</w:t>
      </w:r>
    </w:p>
    <w:p w14:paraId="6697BB74" w14:textId="77777777" w:rsidR="009B1B3A" w:rsidRPr="00620603"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снега и скола льда на придомовых территориях, после очистки территории и крыш зданий, за исключением мест временного складирования;</w:t>
      </w:r>
    </w:p>
    <w:p w14:paraId="65FF4A13" w14:textId="77777777" w:rsidR="009B1B3A" w:rsidRPr="00620603"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укладка снега и сколотого льда на трассах тепловых сетей, в теплофикационные камеры, смотровые и </w:t>
      </w:r>
      <w:proofErr w:type="spellStart"/>
      <w:r w:rsidR="009B1B3A" w:rsidRPr="00620603">
        <w:rPr>
          <w:rFonts w:ascii="Times New Roman" w:eastAsia="Times New Roman" w:hAnsi="Times New Roman" w:cs="Times New Roman"/>
          <w:sz w:val="28"/>
          <w:szCs w:val="28"/>
          <w:lang w:eastAsia="ru-RU"/>
        </w:rPr>
        <w:t>дождеприемные</w:t>
      </w:r>
      <w:proofErr w:type="spellEnd"/>
      <w:r w:rsidR="009B1B3A" w:rsidRPr="00620603">
        <w:rPr>
          <w:rFonts w:ascii="Times New Roman" w:eastAsia="Times New Roman" w:hAnsi="Times New Roman" w:cs="Times New Roman"/>
          <w:sz w:val="28"/>
          <w:szCs w:val="28"/>
          <w:lang w:eastAsia="ru-RU"/>
        </w:rPr>
        <w:t xml:space="preserve"> колодцы, пожарные гидранты, зеленые насаждения;</w:t>
      </w:r>
    </w:p>
    <w:p w14:paraId="0DC99B30" w14:textId="77777777" w:rsidR="009B1B3A" w:rsidRPr="00620603"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приваливание снега к стенам зданий.</w:t>
      </w:r>
    </w:p>
    <w:p w14:paraId="0A534394" w14:textId="77777777" w:rsidR="009B1B3A" w:rsidRPr="00620603"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16.6</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Уборку и вывоз снега с общественных территорий следует начинать немедленно с начала снегопада. </w:t>
      </w:r>
    </w:p>
    <w:p w14:paraId="37542EA7" w14:textId="77777777" w:rsidR="009B1B3A" w:rsidRPr="00620603"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16.7</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Посыпку песком или противогололедными материалами следует начинать немедленно с начала снегопада или появления гололеда.</w:t>
      </w:r>
    </w:p>
    <w:p w14:paraId="338E84C0" w14:textId="77777777" w:rsidR="009B1B3A" w:rsidRPr="00620603"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16.8</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Все тротуары, общественные и дворовые территории с асфальтовым покрытием и покрытием из тротуарной плитки должны очищаться от снега и обледенелого наката до соответствующего покрытия и посыпаться сухим песком или другими разрешенными для этих целей материалами до 8 часов утра.</w:t>
      </w:r>
    </w:p>
    <w:p w14:paraId="7D87898C"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отсутствии усовершенствованных покрытий снег следует убирать под движок, ос</w:t>
      </w:r>
      <w:r w:rsidR="009F0B96" w:rsidRPr="00620603">
        <w:rPr>
          <w:rFonts w:ascii="Times New Roman" w:eastAsia="Times New Roman" w:hAnsi="Times New Roman" w:cs="Times New Roman"/>
          <w:sz w:val="28"/>
          <w:szCs w:val="28"/>
          <w:lang w:eastAsia="ru-RU"/>
        </w:rPr>
        <w:t>тавляя слой снега не более 5 см</w:t>
      </w:r>
      <w:r w:rsidRPr="00620603">
        <w:rPr>
          <w:rFonts w:ascii="Times New Roman" w:eastAsia="Times New Roman" w:hAnsi="Times New Roman" w:cs="Times New Roman"/>
          <w:sz w:val="28"/>
          <w:szCs w:val="28"/>
          <w:lang w:eastAsia="ru-RU"/>
        </w:rPr>
        <w:t xml:space="preserve"> для последующего его уплотнения.</w:t>
      </w:r>
    </w:p>
    <w:p w14:paraId="53B4AADB"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Работы по сгребанию и удалению снега и зимней скользкости на общественных территориях</w:t>
      </w:r>
      <w:r w:rsidR="00691157" w:rsidRPr="00620603">
        <w:rPr>
          <w:rFonts w:ascii="Times New Roman" w:eastAsia="Times New Roman" w:hAnsi="Times New Roman" w:cs="Times New Roman"/>
          <w:sz w:val="28"/>
          <w:szCs w:val="28"/>
          <w:lang w:eastAsia="ru-RU"/>
        </w:rPr>
        <w:t xml:space="preserve"> должны быть завершены в течение</w:t>
      </w:r>
      <w:r w:rsidRPr="00620603">
        <w:rPr>
          <w:rFonts w:ascii="Times New Roman" w:eastAsia="Times New Roman" w:hAnsi="Times New Roman" w:cs="Times New Roman"/>
          <w:sz w:val="28"/>
          <w:szCs w:val="28"/>
          <w:lang w:eastAsia="ru-RU"/>
        </w:rPr>
        <w:t xml:space="preserve"> 12 часов после окончания снегопада.</w:t>
      </w:r>
    </w:p>
    <w:p w14:paraId="550B7C15"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Работы по сгребанию и удалению снега на дворовых территориях и зимней скользкости</w:t>
      </w:r>
      <w:r w:rsidR="00167970" w:rsidRPr="00620603">
        <w:rPr>
          <w:rFonts w:ascii="Times New Roman" w:eastAsia="Times New Roman" w:hAnsi="Times New Roman" w:cs="Times New Roman"/>
          <w:sz w:val="28"/>
          <w:szCs w:val="28"/>
          <w:lang w:eastAsia="ru-RU"/>
        </w:rPr>
        <w:t xml:space="preserve"> должны быть завершены в течение</w:t>
      </w:r>
      <w:r w:rsidRPr="00620603">
        <w:rPr>
          <w:rFonts w:ascii="Times New Roman" w:eastAsia="Times New Roman" w:hAnsi="Times New Roman" w:cs="Times New Roman"/>
          <w:sz w:val="28"/>
          <w:szCs w:val="28"/>
          <w:lang w:eastAsia="ru-RU"/>
        </w:rPr>
        <w:t xml:space="preserve"> 24 часов после окончания снегопада.</w:t>
      </w:r>
    </w:p>
    <w:p w14:paraId="34A41A61" w14:textId="77777777" w:rsidR="009B1B3A" w:rsidRPr="00620603"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16.9</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Снег и сколотый лед после уборки территорий от снега и льда (снегоочистки и ликвидации зимней скользкости):</w:t>
      </w:r>
    </w:p>
    <w:p w14:paraId="1694D288" w14:textId="77777777" w:rsidR="00490B0B" w:rsidRPr="00620603" w:rsidRDefault="00F96711" w:rsidP="00490B0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размещается в местах временного складирования снега, определ</w:t>
      </w:r>
      <w:r w:rsidR="00CB6405" w:rsidRPr="00620603">
        <w:rPr>
          <w:rFonts w:ascii="Times New Roman" w:eastAsia="Times New Roman" w:hAnsi="Times New Roman" w:cs="Times New Roman"/>
          <w:sz w:val="28"/>
          <w:szCs w:val="28"/>
          <w:lang w:eastAsia="ru-RU"/>
        </w:rPr>
        <w:t>енных управляющей организацией,</w:t>
      </w:r>
      <w:r w:rsidR="009B1B3A" w:rsidRPr="00620603">
        <w:rPr>
          <w:rFonts w:ascii="Times New Roman" w:eastAsia="Times New Roman" w:hAnsi="Times New Roman" w:cs="Times New Roman"/>
          <w:sz w:val="28"/>
          <w:szCs w:val="28"/>
          <w:lang w:eastAsia="ru-RU"/>
        </w:rPr>
        <w:t xml:space="preserve"> при непосредственном управлении многоквартирным домом собственниками помещений, а также юридическим лицом, индивидуальным предпринимателем, осуществляющим содержа</w:t>
      </w:r>
      <w:r w:rsidR="00490B0B" w:rsidRPr="00620603">
        <w:rPr>
          <w:rFonts w:ascii="Times New Roman" w:eastAsia="Times New Roman" w:hAnsi="Times New Roman" w:cs="Times New Roman"/>
          <w:sz w:val="28"/>
          <w:szCs w:val="28"/>
          <w:lang w:eastAsia="ru-RU"/>
        </w:rPr>
        <w:t>ние предоставленной территории.</w:t>
      </w:r>
    </w:p>
    <w:p w14:paraId="665D7655" w14:textId="77777777" w:rsidR="00CB6405" w:rsidRPr="00620603" w:rsidRDefault="00CB6405" w:rsidP="00490B0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Вывоз снега, сколов льда разрешается только на специальные площадки для складирования снега (далее - специальная площадка).</w:t>
      </w:r>
    </w:p>
    <w:p w14:paraId="2A918D4C" w14:textId="77777777" w:rsidR="00CB6405" w:rsidRPr="00620603"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Специальные площадки должны быть обеспечены удобными подъездами, необходимыми устройствами для складирования снега. </w:t>
      </w:r>
    </w:p>
    <w:p w14:paraId="2CE65E19" w14:textId="77777777" w:rsidR="00CB6405" w:rsidRPr="00620603"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Прием снега на специальные площадки осуществляется на основании соответствующих договоров, заключенных с организацией, эксплуатирующей такую площадку.</w:t>
      </w:r>
    </w:p>
    <w:p w14:paraId="1CB4B57C" w14:textId="77777777" w:rsidR="00CB6405" w:rsidRPr="00620603"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Вывоз накопленных снежных масс, сколов льда от зимней уборки на специальную площадку должен производиться юридическими, физическими лицами, индивидуальными предпринимателями, организациями, осуществляющими уборку территорий города, на основании муниципальных контрактов или иных договоров, по мере накопления, в зависимости от интенсивности снегопада, но не позднее 10 суток после окончания работ по очистке территории.</w:t>
      </w:r>
    </w:p>
    <w:p w14:paraId="5BA305B3" w14:textId="77777777" w:rsidR="00CB6405" w:rsidRPr="00620603"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Факт вывоза снега на специальную площадку должен быть подтвержден документально (актами выполненных работ, справками и т.п.).</w:t>
      </w:r>
    </w:p>
    <w:p w14:paraId="181E91F3" w14:textId="77777777" w:rsidR="009B1B3A" w:rsidRPr="00620603" w:rsidRDefault="00F1298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16.10</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 зимний период собственниками (владельцами, пользователями) зданий (сооружений), организациями, осуществляющими управление жилым фондом (управляющие организации), либо собственниками помещений многоквартирного дома, выбравшими непосредственный способ управления, должна быть организована своевременная очистка кровель от снега, наледи и ледяных образований (сосулек). </w:t>
      </w:r>
    </w:p>
    <w:p w14:paraId="67D1DCA9"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Очистка кровель зданий от снега, наледи и ледяных образований (сосулек) должна производиться незамедлительно при появлении указанных явлений (снег, наледь, ледяные образования).  </w:t>
      </w:r>
    </w:p>
    <w:p w14:paraId="790B20E0" w14:textId="77777777" w:rsidR="009B1B3A" w:rsidRPr="00620603"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Очистка от снега крыш и удаление ледяных образований сосулек производится с обеспечением мер безопасности, в том числе с назначением дежурных, ограждением тротуаров. Сброшенный с крыш снег должен быть немедленно вывезен на специализированную площадку для складирования снега, вывозимого с территории </w:t>
      </w:r>
      <w:r w:rsidR="00E22C58" w:rsidRPr="00620603">
        <w:rPr>
          <w:rFonts w:ascii="Times New Roman" w:eastAsia="Times New Roman" w:hAnsi="Times New Roman" w:cs="Times New Roman"/>
          <w:sz w:val="28"/>
          <w:szCs w:val="28"/>
          <w:lang w:eastAsia="ru-RU"/>
        </w:rPr>
        <w:t>муниципального образования</w:t>
      </w:r>
      <w:r w:rsidRPr="00620603">
        <w:rPr>
          <w:rFonts w:ascii="Times New Roman" w:eastAsia="Times New Roman" w:hAnsi="Times New Roman" w:cs="Times New Roman"/>
          <w:sz w:val="28"/>
          <w:szCs w:val="28"/>
          <w:lang w:eastAsia="ru-RU"/>
        </w:rPr>
        <w:t>.</w:t>
      </w:r>
    </w:p>
    <w:p w14:paraId="3AF91747" w14:textId="77777777" w:rsidR="009B1B3A" w:rsidRPr="00620603" w:rsidRDefault="00F1298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16.11</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Уборка общественных территорий осуществляется с целью поддержания их надлежащего санитарного и эстетического состояния в соответствии с настоящими Правилами.</w:t>
      </w:r>
    </w:p>
    <w:p w14:paraId="00FED9D6" w14:textId="77777777" w:rsidR="009B1B3A" w:rsidRPr="00620603" w:rsidRDefault="00F12981" w:rsidP="00850D59">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16.12</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Уборка общественных территорий должна производиться ежедневно с 21.00 до 9.00. Днем производятся текущая уборка, а также очистка наполненных отходами урн.</w:t>
      </w:r>
    </w:p>
    <w:p w14:paraId="4BF78E74" w14:textId="3E92D5DF" w:rsidR="009B1B3A" w:rsidRPr="00620603" w:rsidRDefault="00F12981" w:rsidP="00850D59">
      <w:pPr>
        <w:spacing w:after="0" w:line="240" w:lineRule="auto"/>
        <w:ind w:firstLine="708"/>
        <w:jc w:val="both"/>
        <w:rPr>
          <w:rFonts w:ascii="Times New Roman" w:eastAsia="Times New Roman" w:hAnsi="Times New Roman" w:cs="Times New Roman"/>
          <w:sz w:val="28"/>
          <w:szCs w:val="28"/>
          <w:lang w:eastAsia="ru-RU"/>
        </w:rPr>
      </w:pPr>
      <w:r w:rsidRPr="00F670AB">
        <w:rPr>
          <w:rFonts w:ascii="Times New Roman" w:eastAsia="Times New Roman" w:hAnsi="Times New Roman" w:cs="Times New Roman"/>
          <w:sz w:val="28"/>
          <w:szCs w:val="28"/>
          <w:lang w:eastAsia="ru-RU"/>
        </w:rPr>
        <w:t>16.13</w:t>
      </w:r>
      <w:r w:rsidR="00F96711" w:rsidRPr="00620603">
        <w:rPr>
          <w:rFonts w:ascii="Times New Roman" w:eastAsia="Times New Roman" w:hAnsi="Times New Roman" w:cs="Times New Roman"/>
          <w:sz w:val="28"/>
          <w:szCs w:val="28"/>
          <w:lang w:eastAsia="ru-RU"/>
        </w:rPr>
        <w:t>.</w:t>
      </w:r>
      <w:r w:rsidR="001B69CE" w:rsidRPr="00F670AB">
        <w:rPr>
          <w:rFonts w:ascii="Times New Roman" w:eastAsia="Times New Roman" w:hAnsi="Times New Roman" w:cs="Times New Roman"/>
          <w:sz w:val="28"/>
          <w:szCs w:val="28"/>
          <w:lang w:eastAsia="ru-RU"/>
        </w:rPr>
        <w:t>При благоустройстве</w:t>
      </w:r>
      <w:r w:rsidR="001B69CE">
        <w:rPr>
          <w:rFonts w:ascii="Times New Roman" w:eastAsia="Times New Roman" w:hAnsi="Times New Roman" w:cs="Times New Roman"/>
          <w:sz w:val="28"/>
          <w:szCs w:val="28"/>
          <w:lang w:eastAsia="ru-RU"/>
        </w:rPr>
        <w:t xml:space="preserve"> о</w:t>
      </w:r>
      <w:r w:rsidR="009B1B3A" w:rsidRPr="00620603">
        <w:rPr>
          <w:rFonts w:ascii="Times New Roman" w:eastAsia="Times New Roman" w:hAnsi="Times New Roman" w:cs="Times New Roman"/>
          <w:sz w:val="28"/>
          <w:szCs w:val="28"/>
          <w:lang w:eastAsia="ru-RU"/>
        </w:rPr>
        <w:t>бщественные территории оборудуются урнами. Расстояние между урнами не должно превышать</w:t>
      </w:r>
      <w:r w:rsidR="003C05D4" w:rsidRPr="00620603">
        <w:rPr>
          <w:rFonts w:ascii="Times New Roman" w:eastAsia="Times New Roman" w:hAnsi="Times New Roman" w:cs="Times New Roman"/>
          <w:sz w:val="28"/>
          <w:szCs w:val="28"/>
          <w:lang w:eastAsia="ru-RU"/>
        </w:rPr>
        <w:t xml:space="preserve"> </w:t>
      </w:r>
      <w:r w:rsidR="00FD4854" w:rsidRPr="00620603">
        <w:rPr>
          <w:rFonts w:ascii="Times New Roman" w:eastAsia="Times New Roman" w:hAnsi="Times New Roman" w:cs="Times New Roman"/>
          <w:sz w:val="28"/>
          <w:szCs w:val="28"/>
          <w:lang w:eastAsia="ru-RU"/>
        </w:rPr>
        <w:t xml:space="preserve">100 </w:t>
      </w:r>
      <w:r w:rsidR="009B1B3A" w:rsidRPr="00620603">
        <w:rPr>
          <w:rFonts w:ascii="Times New Roman" w:eastAsia="Times New Roman" w:hAnsi="Times New Roman" w:cs="Times New Roman"/>
          <w:sz w:val="28"/>
          <w:szCs w:val="28"/>
          <w:lang w:eastAsia="ru-RU"/>
        </w:rPr>
        <w:t xml:space="preserve">метров. Не допускается переполнение урн мусором и его </w:t>
      </w:r>
      <w:proofErr w:type="spellStart"/>
      <w:r w:rsidR="009B1B3A" w:rsidRPr="00620603">
        <w:rPr>
          <w:rFonts w:ascii="Times New Roman" w:eastAsia="Times New Roman" w:hAnsi="Times New Roman" w:cs="Times New Roman"/>
          <w:sz w:val="28"/>
          <w:szCs w:val="28"/>
          <w:lang w:eastAsia="ru-RU"/>
        </w:rPr>
        <w:t>разлетание</w:t>
      </w:r>
      <w:proofErr w:type="spellEnd"/>
      <w:r w:rsidR="009B1B3A" w:rsidRPr="00620603">
        <w:rPr>
          <w:rFonts w:ascii="Times New Roman" w:eastAsia="Times New Roman" w:hAnsi="Times New Roman" w:cs="Times New Roman"/>
          <w:sz w:val="28"/>
          <w:szCs w:val="28"/>
          <w:lang w:eastAsia="ru-RU"/>
        </w:rPr>
        <w:t>.</w:t>
      </w:r>
    </w:p>
    <w:p w14:paraId="7320DC51" w14:textId="77777777" w:rsidR="009B1B3A" w:rsidRPr="00620603" w:rsidRDefault="00F12981"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16.14</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Установку урн и их очистку следует осуществлять лицам, ответственным за уборку соответствующих территорий в соответствии с настоящими Правилами.</w:t>
      </w:r>
    </w:p>
    <w:p w14:paraId="4EB11579" w14:textId="77777777" w:rsidR="009B1B3A" w:rsidRPr="00620603" w:rsidRDefault="00F12981"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16.15</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Уборка и содержание мест накопления отходов осуществляется с целью поддержания их надлежащего технического, санитарного и эстетического состояния в соответствии с настоящими Правилами.</w:t>
      </w:r>
    </w:p>
    <w:p w14:paraId="7A919B25" w14:textId="77777777" w:rsidR="009B1B3A" w:rsidRPr="00620603" w:rsidRDefault="00F12981"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16.16</w:t>
      </w:r>
      <w:r w:rsidR="00F96711"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Юридические, физические лица, индивидуальные предприниматели, обязанные в силу требований законодательства Российской Федерации, </w:t>
      </w:r>
      <w:r w:rsidR="00F96711" w:rsidRPr="00620603">
        <w:rPr>
          <w:rFonts w:ascii="Times New Roman" w:eastAsia="Times New Roman" w:hAnsi="Times New Roman" w:cs="Times New Roman"/>
          <w:sz w:val="28"/>
          <w:szCs w:val="28"/>
          <w:lang w:eastAsia="ru-RU"/>
        </w:rPr>
        <w:t>Ханты-Мансийского</w:t>
      </w:r>
      <w:r w:rsidR="009B1B3A" w:rsidRPr="00620603">
        <w:rPr>
          <w:rFonts w:ascii="Times New Roman" w:eastAsia="Times New Roman" w:hAnsi="Times New Roman" w:cs="Times New Roman"/>
          <w:sz w:val="28"/>
          <w:szCs w:val="28"/>
          <w:lang w:eastAsia="ru-RU"/>
        </w:rPr>
        <w:t xml:space="preserve"> автономного округа</w:t>
      </w:r>
      <w:r w:rsidR="00F96711" w:rsidRPr="00620603">
        <w:rPr>
          <w:rFonts w:ascii="Times New Roman" w:eastAsia="Times New Roman" w:hAnsi="Times New Roman" w:cs="Times New Roman"/>
          <w:sz w:val="28"/>
          <w:szCs w:val="28"/>
          <w:lang w:eastAsia="ru-RU"/>
        </w:rPr>
        <w:t xml:space="preserve"> - Югра</w:t>
      </w:r>
      <w:r w:rsidR="009B1B3A" w:rsidRPr="00620603">
        <w:rPr>
          <w:rFonts w:ascii="Times New Roman" w:eastAsia="Times New Roman" w:hAnsi="Times New Roman" w:cs="Times New Roman"/>
          <w:sz w:val="28"/>
          <w:szCs w:val="28"/>
          <w:lang w:eastAsia="ru-RU"/>
        </w:rPr>
        <w:t xml:space="preserve">, нормативных правовых актов муниципального образования город </w:t>
      </w:r>
      <w:r w:rsidR="00F96711"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xml:space="preserve"> и (или) договора, содержать территории, здания, сооружения, обеспечивают устройство и содержание  в надлежащем техническом, санитарном и эстетическом состоянии контейнерных площадок, а также оборудование их </w:t>
      </w:r>
      <w:r w:rsidR="009B1B3A" w:rsidRPr="00620603">
        <w:rPr>
          <w:rFonts w:ascii="Times New Roman" w:eastAsia="Times New Roman" w:hAnsi="Times New Roman" w:cs="Times New Roman"/>
          <w:sz w:val="28"/>
          <w:szCs w:val="28"/>
          <w:lang w:eastAsia="ru-RU"/>
        </w:rPr>
        <w:lastRenderedPageBreak/>
        <w:t>контейнерами для твердых коммунальных отходов и бункерами для крупногабаритного мусора (контейнеры, бункеры, урны далее - мусоросборники), либо заключают договор пользования (аренды) площадкой.</w:t>
      </w:r>
    </w:p>
    <w:p w14:paraId="3EF9D2A0" w14:textId="77777777" w:rsidR="009B1B3A" w:rsidRPr="00620603" w:rsidRDefault="00F12981"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16.17</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Устройство контейнерных площадок на территории города осуществляется в соответствии с требованиями законодательства с учетом положения настоящих Правил. Порядок согласования создания мест (площадок) накопления твердых коммунальных отходов утверждаются нормативным правовым актом </w:t>
      </w:r>
      <w:r w:rsidR="00147D6E"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города </w:t>
      </w:r>
      <w:r w:rsidR="00147D6E"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11122B74" w14:textId="7C573AAE" w:rsidR="009B1B3A" w:rsidRPr="00620603" w:rsidRDefault="009B1B3A"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Внешний облик контейнерных площадок (требования к конструктивным типам оснований, ограждениям контейнерных площадок, а также типам контейнеров) определяется в соответствии с типовыми эскизными решениями, установленными приложением №</w:t>
      </w:r>
      <w:r w:rsidR="0074593F">
        <w:rPr>
          <w:rFonts w:ascii="Times New Roman" w:eastAsia="Times New Roman" w:hAnsi="Times New Roman" w:cs="Times New Roman"/>
          <w:sz w:val="28"/>
          <w:szCs w:val="28"/>
          <w:lang w:eastAsia="ru-RU"/>
        </w:rPr>
        <w:t xml:space="preserve"> </w:t>
      </w:r>
      <w:r w:rsidR="00826AEF">
        <w:rPr>
          <w:rFonts w:ascii="Times New Roman" w:eastAsia="Times New Roman" w:hAnsi="Times New Roman" w:cs="Times New Roman"/>
          <w:sz w:val="28"/>
          <w:szCs w:val="28"/>
          <w:lang w:eastAsia="ru-RU"/>
        </w:rPr>
        <w:t>4</w:t>
      </w:r>
      <w:r w:rsidRPr="00620603">
        <w:rPr>
          <w:rFonts w:ascii="Times New Roman" w:eastAsia="Times New Roman" w:hAnsi="Times New Roman" w:cs="Times New Roman"/>
          <w:sz w:val="28"/>
          <w:szCs w:val="28"/>
          <w:lang w:eastAsia="ru-RU"/>
        </w:rPr>
        <w:t xml:space="preserve"> к настоящим Правилам либо на основании индивидуального эскизного проекта, согласованного с уполномоченным органом </w:t>
      </w:r>
      <w:r w:rsidR="00147D6E"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 xml:space="preserve">дминистрации муниципального образования город </w:t>
      </w:r>
      <w:r w:rsidR="00147D6E" w:rsidRPr="00620603">
        <w:rPr>
          <w:rFonts w:ascii="Times New Roman" w:eastAsia="Times New Roman" w:hAnsi="Times New Roman" w:cs="Times New Roman"/>
          <w:sz w:val="28"/>
          <w:szCs w:val="28"/>
          <w:lang w:eastAsia="ru-RU"/>
        </w:rPr>
        <w:t>Нефтеюганск</w:t>
      </w:r>
      <w:r w:rsidR="005016DC" w:rsidRPr="00620603">
        <w:rPr>
          <w:rFonts w:ascii="Times New Roman" w:eastAsia="Times New Roman" w:hAnsi="Times New Roman" w:cs="Times New Roman"/>
          <w:sz w:val="28"/>
          <w:szCs w:val="28"/>
          <w:lang w:eastAsia="ru-RU"/>
        </w:rPr>
        <w:t xml:space="preserve"> </w:t>
      </w:r>
      <w:r w:rsidR="007A028E" w:rsidRPr="00620603">
        <w:rPr>
          <w:rFonts w:ascii="Times New Roman" w:eastAsia="Times New Roman" w:hAnsi="Times New Roman" w:cs="Times New Roman"/>
          <w:sz w:val="28"/>
          <w:szCs w:val="28"/>
          <w:lang w:eastAsia="ru-RU"/>
        </w:rPr>
        <w:t>в сфере благоустройства и санитарной очистки</w:t>
      </w:r>
      <w:r w:rsidRPr="00620603">
        <w:rPr>
          <w:rFonts w:ascii="Times New Roman" w:eastAsia="Times New Roman" w:hAnsi="Times New Roman" w:cs="Times New Roman"/>
          <w:sz w:val="28"/>
          <w:szCs w:val="28"/>
          <w:lang w:eastAsia="ru-RU"/>
        </w:rPr>
        <w:t>.</w:t>
      </w:r>
    </w:p>
    <w:p w14:paraId="0119C721" w14:textId="77777777" w:rsidR="009B1B3A" w:rsidRPr="00620603" w:rsidRDefault="00F12981" w:rsidP="002428E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16.18</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Работы по содержанию контейнерных площадок включают в себя:</w:t>
      </w:r>
    </w:p>
    <w:p w14:paraId="54F8E320" w14:textId="77777777" w:rsidR="009B1B3A" w:rsidRPr="00620603" w:rsidRDefault="00147D6E" w:rsidP="002428EB">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ежедневную уборку контейнерной площадки, в случае загрязнения отходами из контейнеров - при</w:t>
      </w:r>
      <w:r w:rsidR="00476907" w:rsidRPr="00620603">
        <w:rPr>
          <w:rFonts w:ascii="Times New Roman" w:eastAsia="Times New Roman" w:hAnsi="Times New Roman" w:cs="Times New Roman"/>
          <w:sz w:val="28"/>
          <w:szCs w:val="28"/>
          <w:lang w:eastAsia="ru-RU"/>
        </w:rPr>
        <w:t xml:space="preserve">легающей к ней территории (3 м </w:t>
      </w:r>
      <w:r w:rsidR="009B1B3A" w:rsidRPr="00620603">
        <w:rPr>
          <w:rFonts w:ascii="Times New Roman" w:eastAsia="Times New Roman" w:hAnsi="Times New Roman" w:cs="Times New Roman"/>
          <w:sz w:val="28"/>
          <w:szCs w:val="28"/>
          <w:lang w:eastAsia="ru-RU"/>
        </w:rPr>
        <w:t>по периметру);</w:t>
      </w:r>
    </w:p>
    <w:p w14:paraId="6B2E2DEC" w14:textId="77777777" w:rsidR="009B1B3A" w:rsidRPr="00620603" w:rsidRDefault="00147D6E" w:rsidP="0095692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зимний период ежедневную уборку снега с контейнерной площадки, места размещения бункеров для крупногабаритных отходов и прилегающей территории, обеспечивающую беспрепятственный подход населения и проезд спецтранспорта;</w:t>
      </w:r>
    </w:p>
    <w:p w14:paraId="65A4A03B"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мойку и дезинфекцию контейнерной площадки в соответствии с требованиями санитарных правил;</w:t>
      </w:r>
    </w:p>
    <w:p w14:paraId="77A3EE0B"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дезинфекцию, дератизацию контейнерной площадки (по мере необходимости);</w:t>
      </w:r>
    </w:p>
    <w:p w14:paraId="66F00A70"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устранение мелких дефектов покрытий и ограждений;</w:t>
      </w:r>
    </w:p>
    <w:p w14:paraId="21CD6100"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ежегодное обновление окраски контейнерной площадки (в том числе ограждений) и окраску установленных на ней контейнеров и бункеров;</w:t>
      </w:r>
    </w:p>
    <w:p w14:paraId="5F0F0F92"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нанесение на контейнерную площадку, контейнеры и бункеры маркировок и информации;</w:t>
      </w:r>
    </w:p>
    <w:p w14:paraId="5FD53452"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ремонт и (или) замену неисправных контейнеров в течение десяти календарных дней после выявления неисправности;</w:t>
      </w:r>
    </w:p>
    <w:p w14:paraId="1145174B" w14:textId="77777777" w:rsidR="009B1B3A" w:rsidRPr="00620603" w:rsidRDefault="00147D6E"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ремонт основания и ограждения контейнерной площа</w:t>
      </w:r>
      <w:r w:rsidR="000465EB" w:rsidRPr="00620603">
        <w:rPr>
          <w:rFonts w:ascii="Times New Roman" w:eastAsia="Times New Roman" w:hAnsi="Times New Roman" w:cs="Times New Roman"/>
          <w:sz w:val="28"/>
          <w:szCs w:val="28"/>
          <w:lang w:eastAsia="ru-RU"/>
        </w:rPr>
        <w:t>дки при их повреждении в течение</w:t>
      </w:r>
      <w:r w:rsidR="009B1B3A" w:rsidRPr="00620603">
        <w:rPr>
          <w:rFonts w:ascii="Times New Roman" w:eastAsia="Times New Roman" w:hAnsi="Times New Roman" w:cs="Times New Roman"/>
          <w:sz w:val="28"/>
          <w:szCs w:val="28"/>
          <w:lang w:eastAsia="ru-RU"/>
        </w:rPr>
        <w:t xml:space="preserve"> трех календарных дней.  </w:t>
      </w:r>
    </w:p>
    <w:p w14:paraId="229B4222" w14:textId="77777777" w:rsidR="009B1B3A" w:rsidRPr="00620603" w:rsidRDefault="00F12981" w:rsidP="003F0FD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16.19</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уборке контейнерных площадок крупногабаритные твердые коммунальные отходы (КГО), оставленные на территории, прилегающей к площадке, должны быть собраны и помещены на площадку.</w:t>
      </w:r>
    </w:p>
    <w:p w14:paraId="3944DA6F" w14:textId="77777777" w:rsidR="009B1B3A"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16.20</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Вывоз </w:t>
      </w:r>
      <w:r w:rsidR="00816EAC" w:rsidRPr="00620603">
        <w:rPr>
          <w:rFonts w:ascii="Times New Roman" w:eastAsia="Times New Roman" w:hAnsi="Times New Roman" w:cs="Times New Roman"/>
          <w:sz w:val="28"/>
          <w:szCs w:val="28"/>
          <w:lang w:eastAsia="ru-RU"/>
        </w:rPr>
        <w:t xml:space="preserve">ТКО и </w:t>
      </w:r>
      <w:r w:rsidR="009B1B3A" w:rsidRPr="00620603">
        <w:rPr>
          <w:rFonts w:ascii="Times New Roman" w:eastAsia="Times New Roman" w:hAnsi="Times New Roman" w:cs="Times New Roman"/>
          <w:sz w:val="28"/>
          <w:szCs w:val="28"/>
          <w:lang w:eastAsia="ru-RU"/>
        </w:rPr>
        <w:t>КГО обеспечивается в соответствии с законодательством Российской Федерации региональным оператором</w:t>
      </w:r>
      <w:r w:rsidR="00816EAC" w:rsidRPr="00620603">
        <w:rPr>
          <w:rFonts w:ascii="Times New Roman" w:eastAsia="Times New Roman" w:hAnsi="Times New Roman" w:cs="Times New Roman"/>
          <w:sz w:val="28"/>
          <w:szCs w:val="28"/>
          <w:lang w:eastAsia="ru-RU"/>
        </w:rPr>
        <w:t xml:space="preserve"> по обращению с твердыми коммунальными отходами</w:t>
      </w:r>
      <w:r w:rsidR="009B1B3A" w:rsidRPr="00620603">
        <w:rPr>
          <w:rFonts w:ascii="Times New Roman" w:eastAsia="Times New Roman" w:hAnsi="Times New Roman" w:cs="Times New Roman"/>
          <w:sz w:val="28"/>
          <w:szCs w:val="28"/>
          <w:lang w:eastAsia="ru-RU"/>
        </w:rPr>
        <w:t>.</w:t>
      </w:r>
    </w:p>
    <w:p w14:paraId="217CA420" w14:textId="77777777" w:rsidR="009B1B3A"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16.21</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Не допускается </w:t>
      </w:r>
      <w:proofErr w:type="spellStart"/>
      <w:r w:rsidR="009B1B3A" w:rsidRPr="00620603">
        <w:rPr>
          <w:rFonts w:ascii="Times New Roman" w:eastAsia="Times New Roman" w:hAnsi="Times New Roman" w:cs="Times New Roman"/>
          <w:sz w:val="28"/>
          <w:szCs w:val="28"/>
          <w:lang w:eastAsia="ru-RU"/>
        </w:rPr>
        <w:t>разлетание</w:t>
      </w:r>
      <w:proofErr w:type="spellEnd"/>
      <w:r w:rsidR="009B1B3A" w:rsidRPr="00620603">
        <w:rPr>
          <w:rFonts w:ascii="Times New Roman" w:eastAsia="Times New Roman" w:hAnsi="Times New Roman" w:cs="Times New Roman"/>
          <w:sz w:val="28"/>
          <w:szCs w:val="28"/>
          <w:lang w:eastAsia="ru-RU"/>
        </w:rPr>
        <w:t xml:space="preserve"> </w:t>
      </w:r>
      <w:r w:rsidR="004D25FC" w:rsidRPr="00620603">
        <w:rPr>
          <w:rFonts w:ascii="Times New Roman" w:eastAsia="Times New Roman" w:hAnsi="Times New Roman" w:cs="Times New Roman"/>
          <w:sz w:val="28"/>
          <w:szCs w:val="28"/>
          <w:lang w:eastAsia="ru-RU"/>
        </w:rPr>
        <w:t xml:space="preserve">отходов от мест их накопления, </w:t>
      </w:r>
      <w:r w:rsidR="009B1B3A" w:rsidRPr="00620603">
        <w:rPr>
          <w:rFonts w:ascii="Times New Roman" w:eastAsia="Times New Roman" w:hAnsi="Times New Roman" w:cs="Times New Roman"/>
          <w:sz w:val="28"/>
          <w:szCs w:val="28"/>
          <w:lang w:eastAsia="ru-RU"/>
        </w:rPr>
        <w:t xml:space="preserve">в случае </w:t>
      </w:r>
      <w:proofErr w:type="spellStart"/>
      <w:r w:rsidR="009B1B3A" w:rsidRPr="00620603">
        <w:rPr>
          <w:rFonts w:ascii="Times New Roman" w:eastAsia="Times New Roman" w:hAnsi="Times New Roman" w:cs="Times New Roman"/>
          <w:sz w:val="28"/>
          <w:szCs w:val="28"/>
          <w:lang w:eastAsia="ru-RU"/>
        </w:rPr>
        <w:t>разлетания</w:t>
      </w:r>
      <w:proofErr w:type="spellEnd"/>
      <w:r w:rsidR="009B1B3A" w:rsidRPr="00620603">
        <w:rPr>
          <w:rFonts w:ascii="Times New Roman" w:eastAsia="Times New Roman" w:hAnsi="Times New Roman" w:cs="Times New Roman"/>
          <w:sz w:val="28"/>
          <w:szCs w:val="28"/>
          <w:lang w:eastAsia="ru-RU"/>
        </w:rPr>
        <w:t xml:space="preserve"> обеспечивается незамедлительная уборка загрязненной территории. С учетом климатических особенностей, с целью недопущения </w:t>
      </w:r>
      <w:proofErr w:type="spellStart"/>
      <w:r w:rsidR="009B1B3A" w:rsidRPr="00620603">
        <w:rPr>
          <w:rFonts w:ascii="Times New Roman" w:eastAsia="Times New Roman" w:hAnsi="Times New Roman" w:cs="Times New Roman"/>
          <w:sz w:val="28"/>
          <w:szCs w:val="28"/>
          <w:lang w:eastAsia="ru-RU"/>
        </w:rPr>
        <w:t>разлетания</w:t>
      </w:r>
      <w:proofErr w:type="spellEnd"/>
      <w:r w:rsidR="009B1B3A" w:rsidRPr="00620603">
        <w:rPr>
          <w:rFonts w:ascii="Times New Roman" w:eastAsia="Times New Roman" w:hAnsi="Times New Roman" w:cs="Times New Roman"/>
          <w:sz w:val="28"/>
          <w:szCs w:val="28"/>
          <w:lang w:eastAsia="ru-RU"/>
        </w:rPr>
        <w:t xml:space="preserve"> отходов вывоз крупногабаритных твердых коммунальных отходов с места </w:t>
      </w:r>
      <w:r w:rsidR="009B1B3A" w:rsidRPr="00620603">
        <w:rPr>
          <w:rFonts w:ascii="Times New Roman" w:eastAsia="Times New Roman" w:hAnsi="Times New Roman" w:cs="Times New Roman"/>
          <w:sz w:val="28"/>
          <w:szCs w:val="28"/>
          <w:lang w:eastAsia="ru-RU"/>
        </w:rPr>
        <w:lastRenderedPageBreak/>
        <w:t>накопления отходов или бункера должен производиться не реже 1 раза в 2 суток.</w:t>
      </w:r>
    </w:p>
    <w:p w14:paraId="45B12442" w14:textId="77777777" w:rsidR="009B1B3A" w:rsidRPr="00620603" w:rsidRDefault="009B1B3A"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F12981" w:rsidRPr="00620603">
        <w:rPr>
          <w:rFonts w:ascii="Times New Roman" w:eastAsia="Times New Roman" w:hAnsi="Times New Roman" w:cs="Times New Roman"/>
          <w:sz w:val="28"/>
          <w:szCs w:val="28"/>
          <w:lang w:eastAsia="ru-RU"/>
        </w:rPr>
        <w:t>.22</w:t>
      </w:r>
      <w:r w:rsidR="00147D6E"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При заполнении отсека для крупногабаритных твердых коммунальных отходов или бункера вывоз КГО осуществляется в течение 4 часов с момента выявления заполнения отсека.</w:t>
      </w:r>
    </w:p>
    <w:p w14:paraId="37C8E081" w14:textId="77777777" w:rsidR="009B1B3A"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16.23</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Лицо, ответственное за содержание контейнерных площадок, специальных площадок для складирования КГО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площадки.</w:t>
      </w:r>
    </w:p>
    <w:p w14:paraId="30597740" w14:textId="77777777" w:rsidR="009B1B3A"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16.24</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Контейнеры для твердых коммунальных отходов (ТКО) должны соответствовать установленным требованиям к форме, размерам и техническим характеристикам мусоросборников для твердых коммунальных отходов, находиться в технически исправном состоянии, иметь маркировку с наименованием правообладателя и номером контактного телефона, без потертостей и пятен ржавчины.</w:t>
      </w:r>
    </w:p>
    <w:p w14:paraId="7340A98A" w14:textId="77777777" w:rsidR="001626AC"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16.25</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Переполнени</w:t>
      </w:r>
      <w:r w:rsidR="001626AC" w:rsidRPr="00620603">
        <w:rPr>
          <w:rFonts w:ascii="Times New Roman" w:eastAsia="Times New Roman" w:hAnsi="Times New Roman" w:cs="Times New Roman"/>
          <w:sz w:val="28"/>
          <w:szCs w:val="28"/>
          <w:lang w:eastAsia="ru-RU"/>
        </w:rPr>
        <w:t>е</w:t>
      </w:r>
      <w:r w:rsidR="009B1B3A" w:rsidRPr="00620603">
        <w:rPr>
          <w:rFonts w:ascii="Times New Roman" w:eastAsia="Times New Roman" w:hAnsi="Times New Roman" w:cs="Times New Roman"/>
          <w:sz w:val="28"/>
          <w:szCs w:val="28"/>
          <w:lang w:eastAsia="ru-RU"/>
        </w:rPr>
        <w:t xml:space="preserve"> мусорн</w:t>
      </w:r>
      <w:r w:rsidR="001626AC" w:rsidRPr="00620603">
        <w:rPr>
          <w:rFonts w:ascii="Times New Roman" w:eastAsia="Times New Roman" w:hAnsi="Times New Roman" w:cs="Times New Roman"/>
          <w:sz w:val="28"/>
          <w:szCs w:val="28"/>
          <w:lang w:eastAsia="ru-RU"/>
        </w:rPr>
        <w:t>ых</w:t>
      </w:r>
      <w:r w:rsidR="009B1B3A" w:rsidRPr="00620603">
        <w:rPr>
          <w:rFonts w:ascii="Times New Roman" w:eastAsia="Times New Roman" w:hAnsi="Times New Roman" w:cs="Times New Roman"/>
          <w:sz w:val="28"/>
          <w:szCs w:val="28"/>
          <w:lang w:eastAsia="ru-RU"/>
        </w:rPr>
        <w:t xml:space="preserve"> контейнер</w:t>
      </w:r>
      <w:r w:rsidR="001626AC" w:rsidRPr="00620603">
        <w:rPr>
          <w:rFonts w:ascii="Times New Roman" w:eastAsia="Times New Roman" w:hAnsi="Times New Roman" w:cs="Times New Roman"/>
          <w:sz w:val="28"/>
          <w:szCs w:val="28"/>
          <w:lang w:eastAsia="ru-RU"/>
        </w:rPr>
        <w:t>ов</w:t>
      </w:r>
      <w:r w:rsidR="009B1B3A" w:rsidRPr="00620603">
        <w:rPr>
          <w:rFonts w:ascii="Times New Roman" w:eastAsia="Times New Roman" w:hAnsi="Times New Roman" w:cs="Times New Roman"/>
          <w:sz w:val="28"/>
          <w:szCs w:val="28"/>
          <w:lang w:eastAsia="ru-RU"/>
        </w:rPr>
        <w:t xml:space="preserve"> не допускается. </w:t>
      </w:r>
    </w:p>
    <w:p w14:paraId="12B5046D" w14:textId="77777777" w:rsidR="009B1B3A" w:rsidRPr="00620603" w:rsidRDefault="009B1B3A" w:rsidP="007A7E24">
      <w:pPr>
        <w:spacing w:after="0" w:line="240" w:lineRule="auto"/>
        <w:ind w:firstLine="851"/>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w:t>
      </w:r>
      <w:r w:rsidR="001626AC" w:rsidRPr="00620603">
        <w:rPr>
          <w:rFonts w:ascii="Times New Roman" w:eastAsia="Times New Roman" w:hAnsi="Times New Roman" w:cs="Times New Roman"/>
          <w:sz w:val="28"/>
          <w:szCs w:val="28"/>
          <w:lang w:eastAsia="ru-RU"/>
        </w:rPr>
        <w:t xml:space="preserve"> выявлении фактов</w:t>
      </w:r>
      <w:r w:rsidRPr="00620603">
        <w:rPr>
          <w:rFonts w:ascii="Times New Roman" w:eastAsia="Times New Roman" w:hAnsi="Times New Roman" w:cs="Times New Roman"/>
          <w:sz w:val="28"/>
          <w:szCs w:val="28"/>
          <w:lang w:eastAsia="ru-RU"/>
        </w:rPr>
        <w:t xml:space="preserve"> переполнени</w:t>
      </w:r>
      <w:r w:rsidR="001626AC" w:rsidRPr="00620603">
        <w:rPr>
          <w:rFonts w:ascii="Times New Roman" w:eastAsia="Times New Roman" w:hAnsi="Times New Roman" w:cs="Times New Roman"/>
          <w:sz w:val="28"/>
          <w:szCs w:val="28"/>
          <w:lang w:eastAsia="ru-RU"/>
        </w:rPr>
        <w:t>я</w:t>
      </w:r>
      <w:r w:rsidRPr="00620603">
        <w:rPr>
          <w:rFonts w:ascii="Times New Roman" w:eastAsia="Times New Roman" w:hAnsi="Times New Roman" w:cs="Times New Roman"/>
          <w:sz w:val="28"/>
          <w:szCs w:val="28"/>
          <w:lang w:eastAsia="ru-RU"/>
        </w:rPr>
        <w:t xml:space="preserve"> контейнер</w:t>
      </w:r>
      <w:r w:rsidR="001626AC" w:rsidRPr="00620603">
        <w:rPr>
          <w:rFonts w:ascii="Times New Roman" w:eastAsia="Times New Roman" w:hAnsi="Times New Roman" w:cs="Times New Roman"/>
          <w:sz w:val="28"/>
          <w:szCs w:val="28"/>
          <w:lang w:eastAsia="ru-RU"/>
        </w:rPr>
        <w:t>ов</w:t>
      </w:r>
      <w:r w:rsidRPr="00620603">
        <w:rPr>
          <w:rFonts w:ascii="Times New Roman" w:eastAsia="Times New Roman" w:hAnsi="Times New Roman" w:cs="Times New Roman"/>
          <w:sz w:val="28"/>
          <w:szCs w:val="28"/>
          <w:lang w:eastAsia="ru-RU"/>
        </w:rPr>
        <w:t xml:space="preserve"> лиц</w:t>
      </w:r>
      <w:r w:rsidR="001626AC"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 являющ</w:t>
      </w:r>
      <w:r w:rsidR="001626AC" w:rsidRPr="00620603">
        <w:rPr>
          <w:rFonts w:ascii="Times New Roman" w:eastAsia="Times New Roman" w:hAnsi="Times New Roman" w:cs="Times New Roman"/>
          <w:sz w:val="28"/>
          <w:szCs w:val="28"/>
          <w:lang w:eastAsia="ru-RU"/>
        </w:rPr>
        <w:t>и</w:t>
      </w:r>
      <w:r w:rsidRPr="00620603">
        <w:rPr>
          <w:rFonts w:ascii="Times New Roman" w:eastAsia="Times New Roman" w:hAnsi="Times New Roman" w:cs="Times New Roman"/>
          <w:sz w:val="28"/>
          <w:szCs w:val="28"/>
          <w:lang w:eastAsia="ru-RU"/>
        </w:rPr>
        <w:t>еся заказчик</w:t>
      </w:r>
      <w:r w:rsidR="001626AC"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м</w:t>
      </w:r>
      <w:r w:rsidR="001626AC" w:rsidRPr="00620603">
        <w:rPr>
          <w:rFonts w:ascii="Times New Roman" w:eastAsia="Times New Roman" w:hAnsi="Times New Roman" w:cs="Times New Roman"/>
          <w:sz w:val="28"/>
          <w:szCs w:val="28"/>
          <w:lang w:eastAsia="ru-RU"/>
        </w:rPr>
        <w:t>и и исполнителями</w:t>
      </w:r>
      <w:r w:rsidRPr="00620603">
        <w:rPr>
          <w:rFonts w:ascii="Times New Roman" w:eastAsia="Times New Roman" w:hAnsi="Times New Roman" w:cs="Times New Roman"/>
          <w:sz w:val="28"/>
          <w:szCs w:val="28"/>
          <w:lang w:eastAsia="ru-RU"/>
        </w:rPr>
        <w:t xml:space="preserve"> услуги по вывозу ТКО, в </w:t>
      </w:r>
      <w:r w:rsidR="001626AC" w:rsidRPr="00620603">
        <w:rPr>
          <w:rFonts w:ascii="Times New Roman" w:eastAsia="Times New Roman" w:hAnsi="Times New Roman" w:cs="Times New Roman"/>
          <w:sz w:val="28"/>
          <w:szCs w:val="28"/>
          <w:lang w:eastAsia="ru-RU"/>
        </w:rPr>
        <w:t>кратчайшие сроки</w:t>
      </w:r>
      <w:r w:rsidRPr="00620603">
        <w:rPr>
          <w:rFonts w:ascii="Times New Roman" w:eastAsia="Times New Roman" w:hAnsi="Times New Roman" w:cs="Times New Roman"/>
          <w:sz w:val="28"/>
          <w:szCs w:val="28"/>
          <w:lang w:eastAsia="ru-RU"/>
        </w:rPr>
        <w:t xml:space="preserve"> обязан</w:t>
      </w:r>
      <w:r w:rsidR="001626AC" w:rsidRPr="00620603">
        <w:rPr>
          <w:rFonts w:ascii="Times New Roman" w:eastAsia="Times New Roman" w:hAnsi="Times New Roman" w:cs="Times New Roman"/>
          <w:sz w:val="28"/>
          <w:szCs w:val="28"/>
          <w:lang w:eastAsia="ru-RU"/>
        </w:rPr>
        <w:t>ы</w:t>
      </w:r>
      <w:r w:rsidRPr="00620603">
        <w:rPr>
          <w:rFonts w:ascii="Times New Roman" w:eastAsia="Times New Roman" w:hAnsi="Times New Roman" w:cs="Times New Roman"/>
          <w:sz w:val="28"/>
          <w:szCs w:val="28"/>
          <w:lang w:eastAsia="ru-RU"/>
        </w:rPr>
        <w:t xml:space="preserve"> обеспечить вывоз отходов из контейнеров.</w:t>
      </w:r>
    </w:p>
    <w:p w14:paraId="457795A6" w14:textId="77777777" w:rsidR="009B1B3A"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16.26</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Физические лица, индивидуальные предприниматели, юридические лица обязаны осуществлять обращение с люминесцентными и другими лампами с ртутным заполнением в соответствии с требованиями законодательства об охране окружающей среды. Отработанные люминесцентные и другие лампы с ртутным заполнением передаются специализированным организациям, осуществляющим их обезвреживание (утилизацию), имеющим объекты утилизации отходов</w:t>
      </w:r>
      <w:r w:rsidR="001626AC"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на основании заключенных договоров.</w:t>
      </w:r>
    </w:p>
    <w:p w14:paraId="17B4E928" w14:textId="77777777" w:rsidR="009B1B3A" w:rsidRPr="00620603"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084A7B" w:rsidRPr="00620603">
        <w:rPr>
          <w:rFonts w:ascii="Times New Roman" w:eastAsia="Times New Roman" w:hAnsi="Times New Roman" w:cs="Times New Roman"/>
          <w:sz w:val="28"/>
          <w:szCs w:val="28"/>
          <w:lang w:eastAsia="ru-RU"/>
        </w:rPr>
        <w:t>27</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14:paraId="126173EF" w14:textId="77777777" w:rsidR="009B1B3A" w:rsidRPr="00620603" w:rsidRDefault="009B1B3A"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контейнерных площадках и специальных площадках для складирования крупногабаритных отходов запрещается складирование строительного мусора (остатки сырья, материалов, иных изделий и продуктов строительства, образующиеся при строительстве, разрушении, сносе, разборке, реконструкции, ремонте зданий, сооружений, инженерных коммуникаций и промышленных объектов).</w:t>
      </w:r>
    </w:p>
    <w:p w14:paraId="3FA9477B" w14:textId="77777777" w:rsidR="009B1B3A" w:rsidRPr="00620603" w:rsidRDefault="006D2F6D"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16.28</w:t>
      </w:r>
      <w:r w:rsidR="00147D6E"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Лица, эксплуатирующие объекты торговли, общественного питания и сферы услуг обязаны:</w:t>
      </w:r>
    </w:p>
    <w:p w14:paraId="5C28013D"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допускать переполнения мусорных контейнеров;</w:t>
      </w:r>
    </w:p>
    <w:p w14:paraId="05C46CE9"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 xml:space="preserve">не допускать </w:t>
      </w:r>
      <w:proofErr w:type="spellStart"/>
      <w:r w:rsidR="009B1B3A" w:rsidRPr="00620603">
        <w:rPr>
          <w:rFonts w:ascii="Times New Roman" w:eastAsia="Times New Roman" w:hAnsi="Times New Roman" w:cs="Times New Roman"/>
          <w:sz w:val="28"/>
          <w:szCs w:val="28"/>
          <w:lang w:eastAsia="ru-RU"/>
        </w:rPr>
        <w:t>разлетания</w:t>
      </w:r>
      <w:proofErr w:type="spellEnd"/>
      <w:r w:rsidR="009B1B3A" w:rsidRPr="00620603">
        <w:rPr>
          <w:rFonts w:ascii="Times New Roman" w:eastAsia="Times New Roman" w:hAnsi="Times New Roman" w:cs="Times New Roman"/>
          <w:sz w:val="28"/>
          <w:szCs w:val="28"/>
          <w:lang w:eastAsia="ru-RU"/>
        </w:rPr>
        <w:t xml:space="preserve"> отходов от мест их накопления, а в случае </w:t>
      </w:r>
      <w:proofErr w:type="spellStart"/>
      <w:r w:rsidR="009B1B3A" w:rsidRPr="00620603">
        <w:rPr>
          <w:rFonts w:ascii="Times New Roman" w:eastAsia="Times New Roman" w:hAnsi="Times New Roman" w:cs="Times New Roman"/>
          <w:sz w:val="28"/>
          <w:szCs w:val="28"/>
          <w:lang w:eastAsia="ru-RU"/>
        </w:rPr>
        <w:t>разлетания</w:t>
      </w:r>
      <w:proofErr w:type="spellEnd"/>
      <w:r w:rsidR="009B1B3A" w:rsidRPr="00620603">
        <w:rPr>
          <w:rFonts w:ascii="Times New Roman" w:eastAsia="Times New Roman" w:hAnsi="Times New Roman" w:cs="Times New Roman"/>
          <w:sz w:val="28"/>
          <w:szCs w:val="28"/>
          <w:lang w:eastAsia="ru-RU"/>
        </w:rPr>
        <w:t xml:space="preserve"> обеспечить незамедлительную уборку загрязненной территории;</w:t>
      </w:r>
    </w:p>
    <w:p w14:paraId="5B92E1C3"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периодичность вывоза жидких отходов таким образом, чтобы не допускать разливов жидких отходов;</w:t>
      </w:r>
    </w:p>
    <w:p w14:paraId="2CEBDBBE"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контроль за периодичностью вывоза отходов;</w:t>
      </w:r>
    </w:p>
    <w:p w14:paraId="6F59E30F"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ежедневно осуществлять уборку и подметание мест накопления отходов, в том числе от снега и мусора;</w:t>
      </w:r>
    </w:p>
    <w:p w14:paraId="6668AAE3"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ликвидировать последствия допущенного разлива жидких отходов в течение суток с момента обнаружения;</w:t>
      </w:r>
    </w:p>
    <w:p w14:paraId="5870AACB"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допускать складирование либо хранение товара и пустой тары возле объектов торговли и на прилегающей к нему территории.</w:t>
      </w:r>
    </w:p>
    <w:p w14:paraId="75550FE6"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допускать организации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w:t>
      </w:r>
    </w:p>
    <w:p w14:paraId="5B4FE8CF" w14:textId="77777777" w:rsidR="009B1B3A" w:rsidRPr="00620603"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производить уборку прилегающих территорий в радиусе 10 м. </w:t>
      </w:r>
    </w:p>
    <w:p w14:paraId="23A32996" w14:textId="77777777" w:rsidR="009B1B3A" w:rsidRPr="00620603" w:rsidRDefault="00B50E44"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16.29</w:t>
      </w:r>
      <w:r w:rsidR="008C55E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Уборку и содержание придомовой территории многоквартирных домов организуют уполномоченные собственниками помещений в многоквартирном доме лица (управляющие компании), а в случае отсутствия таких лиц - собственники помещений в многоквартирном доме.</w:t>
      </w:r>
    </w:p>
    <w:p w14:paraId="457F37E8" w14:textId="77777777" w:rsidR="009B1B3A" w:rsidRPr="00620603" w:rsidRDefault="00B50E44" w:rsidP="00DD5CAC">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16.30</w:t>
      </w:r>
      <w:r w:rsidR="008C55E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Уборка и содержание придомовой территории многоквартирного дома осуществляется в соответствии настоящим Правилами с учетом особенностей установленных пунктами 16.36-16.37.</w:t>
      </w:r>
    </w:p>
    <w:p w14:paraId="3C90A602" w14:textId="77777777" w:rsidR="009B1B3A" w:rsidRPr="00620603" w:rsidRDefault="00714A0F"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w:t>
      </w:r>
      <w:r w:rsidR="00B50E44" w:rsidRPr="00620603">
        <w:rPr>
          <w:rFonts w:ascii="Times New Roman" w:eastAsia="Times New Roman" w:hAnsi="Times New Roman" w:cs="Times New Roman"/>
          <w:sz w:val="28"/>
          <w:szCs w:val="28"/>
          <w:lang w:eastAsia="ru-RU"/>
        </w:rPr>
        <w:t>1</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Уборка придомовой территории должна проводиться в следующей последовательности: уборка тротуаров, пешеходных дорожек (в случае гололеда и скользкости - посыпка противогололедными материалами), а затем – проездов и парковок.</w:t>
      </w:r>
    </w:p>
    <w:p w14:paraId="143D75B1" w14:textId="77777777" w:rsidR="009B1B3A" w:rsidRPr="00620603" w:rsidRDefault="00B50E44"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16.32</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Управляющие организации обеспечивают:</w:t>
      </w:r>
    </w:p>
    <w:p w14:paraId="14D8CE69" w14:textId="77777777" w:rsidR="00D60E2D"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регулярную уборку </w:t>
      </w:r>
      <w:r w:rsidR="00D60E2D" w:rsidRPr="00620603">
        <w:rPr>
          <w:rFonts w:ascii="Times New Roman" w:eastAsia="Times New Roman" w:hAnsi="Times New Roman" w:cs="Times New Roman"/>
          <w:sz w:val="28"/>
          <w:szCs w:val="28"/>
          <w:lang w:eastAsia="ru-RU"/>
        </w:rPr>
        <w:t>придомовой</w:t>
      </w:r>
      <w:r w:rsidR="009B1B3A" w:rsidRPr="00620603">
        <w:rPr>
          <w:rFonts w:ascii="Times New Roman" w:eastAsia="Times New Roman" w:hAnsi="Times New Roman" w:cs="Times New Roman"/>
          <w:sz w:val="28"/>
          <w:szCs w:val="28"/>
          <w:lang w:eastAsia="ru-RU"/>
        </w:rPr>
        <w:t xml:space="preserve"> территорий в будние дни не ранее</w:t>
      </w:r>
      <w:r w:rsidR="00D60E2D" w:rsidRPr="00620603">
        <w:rPr>
          <w:rFonts w:ascii="Times New Roman" w:eastAsia="Times New Roman" w:hAnsi="Times New Roman" w:cs="Times New Roman"/>
          <w:sz w:val="28"/>
          <w:szCs w:val="28"/>
          <w:lang w:eastAsia="ru-RU"/>
        </w:rPr>
        <w:t xml:space="preserve"> 7 часов и не позднее 22 часов.</w:t>
      </w:r>
    </w:p>
    <w:p w14:paraId="5C735414"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установку контейнеров для твердых бытовых отходов</w:t>
      </w:r>
      <w:r w:rsidR="00D85ECA" w:rsidRPr="00620603">
        <w:rPr>
          <w:rFonts w:ascii="Times New Roman" w:eastAsia="Times New Roman" w:hAnsi="Times New Roman" w:cs="Times New Roman"/>
          <w:sz w:val="28"/>
          <w:szCs w:val="28"/>
          <w:lang w:eastAsia="ru-RU"/>
        </w:rPr>
        <w:t xml:space="preserve"> на придомовых территориях</w:t>
      </w:r>
      <w:r w:rsidR="009B1B3A" w:rsidRPr="00620603">
        <w:rPr>
          <w:rFonts w:ascii="Times New Roman" w:eastAsia="Times New Roman" w:hAnsi="Times New Roman" w:cs="Times New Roman"/>
          <w:sz w:val="28"/>
          <w:szCs w:val="28"/>
          <w:lang w:eastAsia="ru-RU"/>
        </w:rPr>
        <w:t xml:space="preserve">, а в </w:t>
      </w:r>
      <w:proofErr w:type="spellStart"/>
      <w:r w:rsidR="009B1B3A" w:rsidRPr="00620603">
        <w:rPr>
          <w:rFonts w:ascii="Times New Roman" w:eastAsia="Times New Roman" w:hAnsi="Times New Roman" w:cs="Times New Roman"/>
          <w:sz w:val="28"/>
          <w:szCs w:val="28"/>
          <w:lang w:eastAsia="ru-RU"/>
        </w:rPr>
        <w:t>неканализированных</w:t>
      </w:r>
      <w:proofErr w:type="spellEnd"/>
      <w:r w:rsidR="009B1B3A" w:rsidRPr="00620603">
        <w:rPr>
          <w:rFonts w:ascii="Times New Roman" w:eastAsia="Times New Roman" w:hAnsi="Times New Roman" w:cs="Times New Roman"/>
          <w:sz w:val="28"/>
          <w:szCs w:val="28"/>
          <w:lang w:eastAsia="ru-RU"/>
        </w:rPr>
        <w:t xml:space="preserve"> зданиях - помимо этого и сборников для жидких бытовых отходов, в случаях, предусмотренных законодательством Российской Федерации;</w:t>
      </w:r>
    </w:p>
    <w:p w14:paraId="4F6D7D79"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в чистоте и исправном состоянии контейнеров (бункеров) и контейн</w:t>
      </w:r>
      <w:r w:rsidR="00265E1E" w:rsidRPr="00620603">
        <w:rPr>
          <w:rFonts w:ascii="Times New Roman" w:eastAsia="Times New Roman" w:hAnsi="Times New Roman" w:cs="Times New Roman"/>
          <w:sz w:val="28"/>
          <w:szCs w:val="28"/>
          <w:lang w:eastAsia="ru-RU"/>
        </w:rPr>
        <w:t>ерных площадок, подъездов к ним, расположенных на придомовых территориях;</w:t>
      </w:r>
    </w:p>
    <w:p w14:paraId="36736E9D"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установку урн для мусора у входов в подъезды, скамеек и их своевременную очистку;</w:t>
      </w:r>
    </w:p>
    <w:p w14:paraId="056746D8"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подготовку </w:t>
      </w:r>
      <w:r w:rsidR="00A61883" w:rsidRPr="00620603">
        <w:rPr>
          <w:rFonts w:ascii="Times New Roman" w:eastAsia="Times New Roman" w:hAnsi="Times New Roman" w:cs="Times New Roman"/>
          <w:sz w:val="28"/>
          <w:szCs w:val="28"/>
          <w:lang w:eastAsia="ru-RU"/>
        </w:rPr>
        <w:t xml:space="preserve">придомовой </w:t>
      </w:r>
      <w:r w:rsidR="009B1B3A" w:rsidRPr="00620603">
        <w:rPr>
          <w:rFonts w:ascii="Times New Roman" w:eastAsia="Times New Roman" w:hAnsi="Times New Roman" w:cs="Times New Roman"/>
          <w:sz w:val="28"/>
          <w:szCs w:val="28"/>
          <w:lang w:eastAsia="ru-RU"/>
        </w:rPr>
        <w:t>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от мусора после окончания таяния снега и осуществление иных необходимых работ;</w:t>
      </w:r>
    </w:p>
    <w:p w14:paraId="66157CB8"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обработку скользких участков</w:t>
      </w:r>
      <w:r w:rsidR="009C7B2F" w:rsidRPr="00620603">
        <w:rPr>
          <w:rFonts w:ascii="Times New Roman" w:eastAsia="Times New Roman" w:hAnsi="Times New Roman" w:cs="Times New Roman"/>
          <w:sz w:val="28"/>
          <w:szCs w:val="28"/>
          <w:lang w:eastAsia="ru-RU"/>
        </w:rPr>
        <w:t xml:space="preserve"> придомовых территорий</w:t>
      </w:r>
      <w:r w:rsidR="009B1B3A" w:rsidRPr="00620603">
        <w:rPr>
          <w:rFonts w:ascii="Times New Roman" w:eastAsia="Times New Roman" w:hAnsi="Times New Roman" w:cs="Times New Roman"/>
          <w:sz w:val="28"/>
          <w:szCs w:val="28"/>
          <w:lang w:eastAsia="ru-RU"/>
        </w:rPr>
        <w:t xml:space="preserve"> </w:t>
      </w:r>
      <w:proofErr w:type="spellStart"/>
      <w:r w:rsidR="009B1B3A" w:rsidRPr="00620603">
        <w:rPr>
          <w:rFonts w:ascii="Times New Roman" w:eastAsia="Times New Roman" w:hAnsi="Times New Roman" w:cs="Times New Roman"/>
          <w:sz w:val="28"/>
          <w:szCs w:val="28"/>
          <w:lang w:eastAsia="ru-RU"/>
        </w:rPr>
        <w:t>песко</w:t>
      </w:r>
      <w:proofErr w:type="spellEnd"/>
      <w:r w:rsidR="009B1B3A" w:rsidRPr="00620603">
        <w:rPr>
          <w:rFonts w:ascii="Times New Roman" w:eastAsia="Times New Roman" w:hAnsi="Times New Roman" w:cs="Times New Roman"/>
          <w:sz w:val="28"/>
          <w:szCs w:val="28"/>
          <w:lang w:eastAsia="ru-RU"/>
        </w:rPr>
        <w:t>-соляными и (или) специальными противогололедными смесями;</w:t>
      </w:r>
    </w:p>
    <w:p w14:paraId="615E9E25"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текущий и капитальный ремонт средств наружного освещения и их включение с наступлением темноты</w:t>
      </w:r>
      <w:r w:rsidR="00A40F70" w:rsidRPr="00620603">
        <w:rPr>
          <w:rFonts w:ascii="Times New Roman" w:eastAsia="Times New Roman" w:hAnsi="Times New Roman" w:cs="Times New Roman"/>
          <w:sz w:val="28"/>
          <w:szCs w:val="28"/>
          <w:lang w:eastAsia="ru-RU"/>
        </w:rPr>
        <w:t xml:space="preserve"> на придомовой территории</w:t>
      </w:r>
      <w:r w:rsidR="009B1B3A" w:rsidRPr="00620603">
        <w:rPr>
          <w:rFonts w:ascii="Times New Roman" w:eastAsia="Times New Roman" w:hAnsi="Times New Roman" w:cs="Times New Roman"/>
          <w:sz w:val="28"/>
          <w:szCs w:val="28"/>
          <w:lang w:eastAsia="ru-RU"/>
        </w:rPr>
        <w:t>;</w:t>
      </w:r>
    </w:p>
    <w:p w14:paraId="05E5E296"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текущий и капитальный ремонт МАФ, детских и спортивных площадок, в случае, если указанные объекты являются общим имуществом собственников помещений многоквартирного дома;</w:t>
      </w:r>
    </w:p>
    <w:p w14:paraId="5F32529B"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беспрепятственный доступ к смотровым колодцам инженерных сетей, источникам пожарного водоснабжения (гидрантам, водоемам и т.д.)</w:t>
      </w:r>
      <w:r w:rsidR="00D87E41" w:rsidRPr="00620603">
        <w:rPr>
          <w:rFonts w:ascii="Times New Roman" w:eastAsia="Times New Roman" w:hAnsi="Times New Roman" w:cs="Times New Roman"/>
          <w:sz w:val="28"/>
          <w:szCs w:val="28"/>
          <w:lang w:eastAsia="ru-RU"/>
        </w:rPr>
        <w:t xml:space="preserve"> на придомовых территориях</w:t>
      </w:r>
      <w:r w:rsidR="009B1B3A" w:rsidRPr="00620603">
        <w:rPr>
          <w:rFonts w:ascii="Times New Roman" w:eastAsia="Times New Roman" w:hAnsi="Times New Roman" w:cs="Times New Roman"/>
          <w:sz w:val="28"/>
          <w:szCs w:val="28"/>
          <w:lang w:eastAsia="ru-RU"/>
        </w:rPr>
        <w:t>;</w:t>
      </w:r>
    </w:p>
    <w:p w14:paraId="2897F467"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ремонт и очистку люков и решеток смотровых и </w:t>
      </w:r>
      <w:proofErr w:type="spellStart"/>
      <w:r w:rsidR="009B1B3A" w:rsidRPr="00620603">
        <w:rPr>
          <w:rFonts w:ascii="Times New Roman" w:eastAsia="Times New Roman" w:hAnsi="Times New Roman" w:cs="Times New Roman"/>
          <w:sz w:val="28"/>
          <w:szCs w:val="28"/>
          <w:lang w:eastAsia="ru-RU"/>
        </w:rPr>
        <w:t>ливнеприемных</w:t>
      </w:r>
      <w:proofErr w:type="spellEnd"/>
      <w:r w:rsidR="009B1B3A" w:rsidRPr="00620603">
        <w:rPr>
          <w:rFonts w:ascii="Times New Roman" w:eastAsia="Times New Roman" w:hAnsi="Times New Roman" w:cs="Times New Roman"/>
          <w:sz w:val="28"/>
          <w:szCs w:val="28"/>
          <w:lang w:eastAsia="ru-RU"/>
        </w:rPr>
        <w:t xml:space="preserve"> колодцев, дренажей, лотков, перепускных труб</w:t>
      </w:r>
      <w:r w:rsidR="0085798E" w:rsidRPr="00620603">
        <w:t xml:space="preserve"> </w:t>
      </w:r>
      <w:r w:rsidR="0085798E" w:rsidRPr="00620603">
        <w:rPr>
          <w:rFonts w:ascii="Times New Roman" w:eastAsia="Times New Roman" w:hAnsi="Times New Roman" w:cs="Times New Roman"/>
          <w:sz w:val="28"/>
          <w:szCs w:val="28"/>
          <w:lang w:eastAsia="ru-RU"/>
        </w:rPr>
        <w:t>на придомовых территориях</w:t>
      </w:r>
      <w:r w:rsidR="009B1B3A" w:rsidRPr="00620603">
        <w:rPr>
          <w:rFonts w:ascii="Times New Roman" w:eastAsia="Times New Roman" w:hAnsi="Times New Roman" w:cs="Times New Roman"/>
          <w:sz w:val="28"/>
          <w:szCs w:val="28"/>
          <w:lang w:eastAsia="ru-RU"/>
        </w:rPr>
        <w:t>;</w:t>
      </w:r>
    </w:p>
    <w:p w14:paraId="6887E311"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сохранность и целостность зеленых насаждений</w:t>
      </w:r>
      <w:r w:rsidR="00840A9D" w:rsidRPr="00620603">
        <w:t xml:space="preserve"> </w:t>
      </w:r>
      <w:r w:rsidR="00840A9D" w:rsidRPr="00620603">
        <w:rPr>
          <w:rFonts w:ascii="Times New Roman" w:eastAsia="Times New Roman" w:hAnsi="Times New Roman" w:cs="Times New Roman"/>
          <w:sz w:val="28"/>
          <w:szCs w:val="28"/>
          <w:lang w:eastAsia="ru-RU"/>
        </w:rPr>
        <w:t>на придомовых территориях;</w:t>
      </w:r>
    </w:p>
    <w:p w14:paraId="401EE03D"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летнее время и в сухую погоду поливку газонов, цветников, деревьев и кустарников</w:t>
      </w:r>
      <w:r w:rsidR="00292CB1" w:rsidRPr="00620603">
        <w:t xml:space="preserve"> </w:t>
      </w:r>
      <w:r w:rsidR="00292CB1" w:rsidRPr="00620603">
        <w:rPr>
          <w:rFonts w:ascii="Times New Roman" w:eastAsia="Times New Roman" w:hAnsi="Times New Roman" w:cs="Times New Roman"/>
          <w:sz w:val="28"/>
          <w:szCs w:val="28"/>
          <w:lang w:eastAsia="ru-RU"/>
        </w:rPr>
        <w:t>на придомовых территориях;</w:t>
      </w:r>
    </w:p>
    <w:p w14:paraId="7B8D4E90"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сохранность и целостность газонов без складирования на них строительных материалов, песка, мусора, снега, сколов льда и т.д.</w:t>
      </w:r>
      <w:r w:rsidR="00F22745" w:rsidRPr="00620603">
        <w:t xml:space="preserve"> </w:t>
      </w:r>
      <w:r w:rsidR="00F22745" w:rsidRPr="00620603">
        <w:rPr>
          <w:rFonts w:ascii="Times New Roman" w:eastAsia="Times New Roman" w:hAnsi="Times New Roman" w:cs="Times New Roman"/>
          <w:sz w:val="28"/>
          <w:szCs w:val="28"/>
          <w:lang w:eastAsia="ru-RU"/>
        </w:rPr>
        <w:t>на придомовых территориях</w:t>
      </w:r>
      <w:r w:rsidR="009B1B3A" w:rsidRPr="00620603">
        <w:rPr>
          <w:rFonts w:ascii="Times New Roman" w:eastAsia="Times New Roman" w:hAnsi="Times New Roman" w:cs="Times New Roman"/>
          <w:sz w:val="28"/>
          <w:szCs w:val="28"/>
          <w:lang w:eastAsia="ru-RU"/>
        </w:rPr>
        <w:t>;</w:t>
      </w:r>
    </w:p>
    <w:p w14:paraId="770BD24F"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r w:rsidR="00FF200E" w:rsidRPr="00620603">
        <w:t xml:space="preserve"> </w:t>
      </w:r>
      <w:r w:rsidR="00FF200E" w:rsidRPr="00620603">
        <w:rPr>
          <w:rFonts w:ascii="Times New Roman" w:eastAsia="Times New Roman" w:hAnsi="Times New Roman" w:cs="Times New Roman"/>
          <w:sz w:val="28"/>
          <w:szCs w:val="28"/>
          <w:lang w:eastAsia="ru-RU"/>
        </w:rPr>
        <w:t>на придомовых территориях;</w:t>
      </w:r>
    </w:p>
    <w:p w14:paraId="1B902566" w14:textId="77777777" w:rsidR="009B1B3A" w:rsidRPr="00620603" w:rsidRDefault="00FF7617" w:rsidP="00147D6E">
      <w:pPr>
        <w:spacing w:after="0" w:line="240" w:lineRule="auto"/>
        <w:ind w:firstLine="851"/>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установку элементов защиты озелененной территории (участков озеленения) в виде декоративных ограждений с высотой борта не более 0,5 м или установку столбиков высотой не более 0,5 м, препятствующих заезду транспортных средств, либо высадки кустарников</w:t>
      </w:r>
      <w:r w:rsidR="00E07EAB" w:rsidRPr="00620603">
        <w:t xml:space="preserve"> </w:t>
      </w:r>
      <w:r w:rsidR="00E07EAB" w:rsidRPr="00620603">
        <w:rPr>
          <w:rFonts w:ascii="Times New Roman" w:eastAsia="Times New Roman" w:hAnsi="Times New Roman" w:cs="Times New Roman"/>
          <w:sz w:val="28"/>
          <w:szCs w:val="28"/>
          <w:lang w:eastAsia="ru-RU"/>
        </w:rPr>
        <w:t>на придомовых территориях</w:t>
      </w:r>
      <w:r w:rsidR="009B1B3A" w:rsidRPr="00620603">
        <w:rPr>
          <w:rFonts w:ascii="Times New Roman" w:eastAsia="Times New Roman" w:hAnsi="Times New Roman" w:cs="Times New Roman"/>
          <w:sz w:val="28"/>
          <w:szCs w:val="28"/>
          <w:lang w:eastAsia="ru-RU"/>
        </w:rPr>
        <w:t>.</w:t>
      </w:r>
    </w:p>
    <w:p w14:paraId="03F787E9" w14:textId="77777777" w:rsidR="009B1B3A" w:rsidRPr="00620603" w:rsidRDefault="00B50E44" w:rsidP="00B9076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16.33</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Граждане, проживающие в многоквартирных домах:</w:t>
      </w:r>
    </w:p>
    <w:p w14:paraId="4A259E8E"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поддерживают чистоту и порядок на придомовых территориях;</w:t>
      </w:r>
    </w:p>
    <w:p w14:paraId="20408E2C"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размещают твердые бытовые и крупногабаритные отходы только в специальные контейнеры и на специальные площадки, расположенные на придомовых территориях.</w:t>
      </w:r>
    </w:p>
    <w:p w14:paraId="679AE6A1" w14:textId="77777777" w:rsidR="009B1B3A" w:rsidRPr="00620603" w:rsidRDefault="00B50E44"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16.34</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Уборка и содержание территорий индивидуальной жилой застройки, территорий дачных, садовых и огородных земельных участков   является обязанностью собственников, если иное не установлено законом или договором. </w:t>
      </w:r>
    </w:p>
    <w:p w14:paraId="3C8E949E" w14:textId="77777777" w:rsidR="009B1B3A" w:rsidRPr="00620603" w:rsidRDefault="00FA2401"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B50E44" w:rsidRPr="00620603">
        <w:rPr>
          <w:rFonts w:ascii="Times New Roman" w:eastAsia="Times New Roman" w:hAnsi="Times New Roman" w:cs="Times New Roman"/>
          <w:sz w:val="28"/>
          <w:szCs w:val="28"/>
          <w:lang w:eastAsia="ru-RU"/>
        </w:rPr>
        <w:t>35</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обеспечивают надлежащую уборку и содержание (в том числе от снега) земельного участка и прилегающей территории в соответствии с настоящими Правилами.</w:t>
      </w:r>
    </w:p>
    <w:p w14:paraId="44E83AFA" w14:textId="77777777" w:rsidR="009B1B3A" w:rsidRPr="00620603" w:rsidRDefault="00FA2401"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16.3</w:t>
      </w:r>
      <w:r w:rsidR="00B50E44" w:rsidRPr="00620603">
        <w:rPr>
          <w:rFonts w:ascii="Times New Roman" w:eastAsia="Times New Roman" w:hAnsi="Times New Roman" w:cs="Times New Roman"/>
          <w:sz w:val="28"/>
          <w:szCs w:val="28"/>
          <w:lang w:eastAsia="ru-RU"/>
        </w:rPr>
        <w:t>6</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размещают твердые коммунальные </w:t>
      </w:r>
      <w:r w:rsidR="009B1B3A" w:rsidRPr="00620603">
        <w:rPr>
          <w:rFonts w:ascii="Times New Roman" w:eastAsia="Times New Roman" w:hAnsi="Times New Roman" w:cs="Times New Roman"/>
          <w:sz w:val="28"/>
          <w:szCs w:val="28"/>
          <w:lang w:eastAsia="ru-RU"/>
        </w:rPr>
        <w:lastRenderedPageBreak/>
        <w:t>и иные виды отходов только в специальные контейнеры и на специальные площадки.</w:t>
      </w:r>
    </w:p>
    <w:p w14:paraId="1C2B70E6" w14:textId="77777777" w:rsidR="009B1B3A" w:rsidRPr="00620603" w:rsidRDefault="00FA2401"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B50E44" w:rsidRPr="00620603">
        <w:rPr>
          <w:rFonts w:ascii="Times New Roman" w:eastAsia="Times New Roman" w:hAnsi="Times New Roman" w:cs="Times New Roman"/>
          <w:sz w:val="28"/>
          <w:szCs w:val="28"/>
          <w:lang w:eastAsia="ru-RU"/>
        </w:rPr>
        <w:t>37</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территории индивидуальной жилой застройки, дачных, садовых и огородных земельных участков, не допускается:</w:t>
      </w:r>
    </w:p>
    <w:p w14:paraId="4996E67F"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складировать снег, загромождать территорию металлическим ломом, твердыми коммунальными и строительными отходами и материалами, шлаком, золой и другими отходами производства и потребления, складировать и хранить тару, сливать жидкие бытовые отходы;</w:t>
      </w:r>
    </w:p>
    <w:p w14:paraId="3D155FCB"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любые работы, отрицательно влияющие на здоровье людей и окружающую среду;</w:t>
      </w:r>
    </w:p>
    <w:p w14:paraId="7808B76C"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выдвигать или перемещать на проезжую часть дорог и проездов снег и лед, счищенный с дворовой и прилегающей территории;</w:t>
      </w:r>
    </w:p>
    <w:p w14:paraId="0171B1C9" w14:textId="77777777" w:rsidR="009B1B3A" w:rsidRPr="00620603"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сжигать и производить захоронение мусора, твердых коммунальных и производственных отходов;</w:t>
      </w:r>
    </w:p>
    <w:p w14:paraId="01BE0FC4" w14:textId="77777777" w:rsidR="009B1B3A" w:rsidRPr="00620603" w:rsidRDefault="00B9076F"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разводить костры, в том числе жечь сухую траву, ветки и листву.</w:t>
      </w:r>
    </w:p>
    <w:p w14:paraId="736F77F7" w14:textId="77777777" w:rsidR="009B1B3A" w:rsidRPr="00620603" w:rsidRDefault="00FA2401"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B50E44" w:rsidRPr="00620603">
        <w:rPr>
          <w:rFonts w:ascii="Times New Roman" w:eastAsia="Times New Roman" w:hAnsi="Times New Roman" w:cs="Times New Roman"/>
          <w:sz w:val="28"/>
          <w:szCs w:val="28"/>
          <w:lang w:eastAsia="ru-RU"/>
        </w:rPr>
        <w:t>38</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Собственник (владельцы) либо пользователи </w:t>
      </w:r>
      <w:proofErr w:type="spellStart"/>
      <w:r w:rsidR="009B1B3A" w:rsidRPr="00620603">
        <w:rPr>
          <w:rFonts w:ascii="Times New Roman" w:eastAsia="Times New Roman" w:hAnsi="Times New Roman" w:cs="Times New Roman"/>
          <w:sz w:val="28"/>
          <w:szCs w:val="28"/>
          <w:lang w:eastAsia="ru-RU"/>
        </w:rPr>
        <w:t>неканализованных</w:t>
      </w:r>
      <w:proofErr w:type="spellEnd"/>
      <w:r w:rsidR="009B1B3A" w:rsidRPr="00620603">
        <w:rPr>
          <w:rFonts w:ascii="Times New Roman" w:eastAsia="Times New Roman" w:hAnsi="Times New Roman" w:cs="Times New Roman"/>
          <w:sz w:val="28"/>
          <w:szCs w:val="28"/>
          <w:lang w:eastAsia="ru-RU"/>
        </w:rPr>
        <w:t xml:space="preserve"> зданий, строений (также помещений, расположенных в зданиях, строениях) обязаны организовать очистку коробов (выгребов) и вывоз жидких бытовых из емкостей-накопителей (септиков).</w:t>
      </w:r>
    </w:p>
    <w:p w14:paraId="165A390D" w14:textId="77777777" w:rsidR="009B1B3A" w:rsidRPr="00620603"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Собственники (владельцы) либо пользователи индивидуальных жилых домов обязаны обеспечить сбор и вывоз жидких бытовых отходов в места утилизации таких отходов. </w:t>
      </w:r>
    </w:p>
    <w:p w14:paraId="1E4B6BAF" w14:textId="77777777" w:rsidR="009B1B3A" w:rsidRPr="00620603"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Утечки и разлив во внешнюю среду вследствие несвоевременного вывоза жидких бытовых отходов (переполнения) из емкости-накопителя (септика) не допускаются. В случае разлива собственник (владельцы) либо пользователи </w:t>
      </w:r>
      <w:proofErr w:type="spellStart"/>
      <w:r w:rsidRPr="00620603">
        <w:rPr>
          <w:rFonts w:ascii="Times New Roman" w:eastAsia="Times New Roman" w:hAnsi="Times New Roman" w:cs="Times New Roman"/>
          <w:sz w:val="28"/>
          <w:szCs w:val="28"/>
          <w:lang w:eastAsia="ru-RU"/>
        </w:rPr>
        <w:t>неканализованных</w:t>
      </w:r>
      <w:proofErr w:type="spellEnd"/>
      <w:r w:rsidRPr="00620603">
        <w:rPr>
          <w:rFonts w:ascii="Times New Roman" w:eastAsia="Times New Roman" w:hAnsi="Times New Roman" w:cs="Times New Roman"/>
          <w:sz w:val="28"/>
          <w:szCs w:val="28"/>
          <w:lang w:eastAsia="ru-RU"/>
        </w:rPr>
        <w:t xml:space="preserve"> зданий, строений (также помещений, расположенных в зданиях, строениях) обязаны ликвидировать последствия допущенного разлива жидких отходов в течение суток с момента обнаружения.</w:t>
      </w:r>
    </w:p>
    <w:p w14:paraId="4E6EE8BF" w14:textId="77777777" w:rsidR="009B1B3A" w:rsidRPr="00620603" w:rsidRDefault="00FA2401"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4C463F" w:rsidRPr="00620603">
        <w:rPr>
          <w:rFonts w:ascii="Times New Roman" w:eastAsia="Times New Roman" w:hAnsi="Times New Roman" w:cs="Times New Roman"/>
          <w:sz w:val="28"/>
          <w:szCs w:val="28"/>
          <w:lang w:eastAsia="ru-RU"/>
        </w:rPr>
        <w:t>39</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 строительных площадках, в местах проведения ремонтно-строительных работ, работ по благоустройству территории, работ по ремонту, капитальному ремонту, переустройству и перепланировке помещений, ТКО и строительный мусор собираются в контейнеры (бункера), устанавливаемые дополнительно в местах, где они не создают препятствия для свободного прохода (проезда). </w:t>
      </w:r>
    </w:p>
    <w:p w14:paraId="0FE3CEDE" w14:textId="77777777" w:rsidR="009B1B3A" w:rsidRPr="00620603" w:rsidRDefault="00B9076F" w:rsidP="00B9076F">
      <w:pPr>
        <w:tabs>
          <w:tab w:val="left" w:pos="709"/>
        </w:tabs>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ab/>
      </w:r>
      <w:r w:rsidR="009B1B3A" w:rsidRPr="00620603">
        <w:rPr>
          <w:rFonts w:ascii="Times New Roman" w:eastAsia="Times New Roman" w:hAnsi="Times New Roman" w:cs="Times New Roman"/>
          <w:sz w:val="28"/>
          <w:szCs w:val="28"/>
          <w:lang w:eastAsia="ru-RU"/>
        </w:rPr>
        <w:t>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3183C835" w14:textId="77777777" w:rsidR="009B1B3A" w:rsidRPr="00620603"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 лицо, осуществляющее организацию и производство строительных, ремонтных работ или работ по благоустройству, возлагается ответственность за уборку и содержание в чистоте территорий строительных площадок, а также прилегающих к ним территорий и подъездов.</w:t>
      </w:r>
    </w:p>
    <w:p w14:paraId="27A45D84" w14:textId="77777777" w:rsidR="009B1B3A" w:rsidRPr="00620603"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Подъездные пути к строительным площадкам должны содержаться в чистоте, должна быть организована ежедневная уборка. В случае выноса грязи и мусора со строительной площадки на прилегающую территорию и участки дорог, улиц грязь и мусор должны быть незамедлительно устранены заказчиком работ либо генеральным подрядчиком (при его наличии).</w:t>
      </w:r>
    </w:p>
    <w:p w14:paraId="67A456A2" w14:textId="77777777" w:rsidR="00E87CB6" w:rsidRPr="00620603" w:rsidRDefault="00E87CB6" w:rsidP="00B9076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w:t>
      </w:r>
    </w:p>
    <w:p w14:paraId="269C8235" w14:textId="77777777" w:rsidR="009B1B3A" w:rsidRPr="00620603" w:rsidRDefault="00FA2401"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w:t>
      </w:r>
      <w:r w:rsidR="004C463F" w:rsidRPr="00620603">
        <w:rPr>
          <w:rFonts w:ascii="Times New Roman" w:eastAsia="Times New Roman" w:hAnsi="Times New Roman" w:cs="Times New Roman"/>
          <w:sz w:val="28"/>
          <w:szCs w:val="28"/>
          <w:lang w:eastAsia="ru-RU"/>
        </w:rPr>
        <w:t>40</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14:paraId="5D3C00AC" w14:textId="77777777" w:rsidR="009B1B3A" w:rsidRPr="00620603" w:rsidRDefault="004C463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16.41</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Разборка зданий, строений, подлежащих сносу, в том числе вывоз строительного мусора осуществляется после переселения проживающих граждан (фактического и юридического освобождения жилых помещений, расположенных в зданиях, строениях). Снос зданий, строений, а также вывоз отходов от сноса организует собственник здания, строения, земельного участка, на котором располагается здание, если иное не предусмотрено договором.</w:t>
      </w:r>
    </w:p>
    <w:p w14:paraId="61F2A305"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Факт вывоза отходов от сноса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14:paraId="3464DD2B"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Снос зданий, строений на участках, определенных под застройку осуществляется застройщиком, подрядной организацией по договору с </w:t>
      </w:r>
      <w:r w:rsidR="00FF7617" w:rsidRPr="00620603">
        <w:rPr>
          <w:rFonts w:ascii="Times New Roman" w:eastAsia="Times New Roman" w:hAnsi="Times New Roman" w:cs="Times New Roman"/>
          <w:sz w:val="28"/>
          <w:szCs w:val="28"/>
          <w:lang w:eastAsia="ru-RU"/>
        </w:rPr>
        <w:t>а</w:t>
      </w:r>
      <w:r w:rsidRPr="00620603">
        <w:rPr>
          <w:rFonts w:ascii="Times New Roman" w:eastAsia="Times New Roman" w:hAnsi="Times New Roman" w:cs="Times New Roman"/>
          <w:sz w:val="28"/>
          <w:szCs w:val="28"/>
          <w:lang w:eastAsia="ru-RU"/>
        </w:rPr>
        <w:t xml:space="preserve">дминистрацией города </w:t>
      </w:r>
      <w:r w:rsidR="00FF7617" w:rsidRPr="00620603">
        <w:rPr>
          <w:rFonts w:ascii="Times New Roman" w:eastAsia="Times New Roman" w:hAnsi="Times New Roman" w:cs="Times New Roman"/>
          <w:sz w:val="28"/>
          <w:szCs w:val="28"/>
          <w:lang w:eastAsia="ru-RU"/>
        </w:rPr>
        <w:t>Нефтеюганска</w:t>
      </w:r>
      <w:r w:rsidRPr="00620603">
        <w:rPr>
          <w:rFonts w:ascii="Times New Roman" w:eastAsia="Times New Roman" w:hAnsi="Times New Roman" w:cs="Times New Roman"/>
          <w:sz w:val="28"/>
          <w:szCs w:val="28"/>
          <w:lang w:eastAsia="ru-RU"/>
        </w:rPr>
        <w:t>. Снос бесхозяйных ветхих и незаконных строений осуществляется организациями, выполняющими функции заказчика по благоустройству, или подрядными организациями. Места сноса строений должны быть огорожены забором в соответствии с требованиями настоящих Правил.</w:t>
      </w:r>
    </w:p>
    <w:p w14:paraId="1C85991C" w14:textId="77777777" w:rsidR="009B1B3A" w:rsidRPr="00620603" w:rsidRDefault="004C463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16.42</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Сброс, складирование и (или) временное хранение мусора в местах и на территориях общего пользования вне контейнеров, бункеров, урн запрещается.</w:t>
      </w:r>
    </w:p>
    <w:p w14:paraId="4C4F7C85" w14:textId="77777777" w:rsidR="009B1B3A" w:rsidRPr="00620603" w:rsidRDefault="009B1B3A" w:rsidP="00147D6E">
      <w:pPr>
        <w:spacing w:after="0" w:line="240" w:lineRule="auto"/>
        <w:ind w:firstLine="851"/>
        <w:jc w:val="both"/>
        <w:rPr>
          <w:rFonts w:ascii="Times New Roman" w:eastAsia="Times New Roman" w:hAnsi="Times New Roman" w:cs="Times New Roman"/>
          <w:sz w:val="28"/>
          <w:szCs w:val="28"/>
          <w:lang w:eastAsia="ru-RU"/>
        </w:rPr>
      </w:pPr>
    </w:p>
    <w:p w14:paraId="2068E0BF" w14:textId="77777777" w:rsidR="009B1B3A" w:rsidRPr="00620603" w:rsidRDefault="009B1B3A" w:rsidP="00956925">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XVII</w:t>
      </w:r>
      <w:r w:rsidRPr="00620603">
        <w:rPr>
          <w:rFonts w:ascii="Times New Roman" w:eastAsia="Times New Roman" w:hAnsi="Times New Roman" w:cs="Times New Roman"/>
          <w:b/>
          <w:sz w:val="28"/>
          <w:szCs w:val="28"/>
          <w:lang w:eastAsia="ru-RU"/>
        </w:rPr>
        <w:t>. Организация приема поверхностных сточных вод</w:t>
      </w:r>
    </w:p>
    <w:p w14:paraId="7282BE79"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w:t>
      </w:r>
      <w:r w:rsidR="009B1B3A" w:rsidRPr="00620603">
        <w:rPr>
          <w:rFonts w:ascii="Times New Roman" w:eastAsia="Times New Roman" w:hAnsi="Times New Roman" w:cs="Times New Roman"/>
          <w:sz w:val="28"/>
          <w:szCs w:val="28"/>
          <w:lang w:eastAsia="ru-RU"/>
        </w:rPr>
        <w:t>Организация приема поверхностных сточных вод.</w:t>
      </w:r>
    </w:p>
    <w:p w14:paraId="1CD225EA"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w:t>
      </w:r>
      <w:r w:rsidR="009B1B3A" w:rsidRPr="00620603">
        <w:rPr>
          <w:rFonts w:ascii="Times New Roman" w:eastAsia="Times New Roman" w:hAnsi="Times New Roman" w:cs="Times New Roman"/>
          <w:sz w:val="28"/>
          <w:szCs w:val="28"/>
          <w:lang w:eastAsia="ru-RU"/>
        </w:rPr>
        <w:t xml:space="preserve">При проектировании системы приема поверхностных сточных вод (ливневая канализация) необходимо руководствоваться действующими строительными нормами и правилами. При организации системы приема </w:t>
      </w:r>
      <w:r w:rsidR="009B1B3A" w:rsidRPr="00620603">
        <w:rPr>
          <w:rFonts w:ascii="Times New Roman" w:eastAsia="Times New Roman" w:hAnsi="Times New Roman" w:cs="Times New Roman"/>
          <w:sz w:val="28"/>
          <w:szCs w:val="28"/>
          <w:lang w:eastAsia="ru-RU"/>
        </w:rPr>
        <w:lastRenderedPageBreak/>
        <w:t xml:space="preserve">поверхностных сточных вод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колодцев.</w:t>
      </w:r>
    </w:p>
    <w:p w14:paraId="45054285"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формировании значительного объема стока в пределах внутриквартальных территорий предусматривается ввод ливневых водоотводных устройств в ее границы, что обосновывается расчетом.</w:t>
      </w:r>
    </w:p>
    <w:p w14:paraId="75D5D137"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17.3.</w:t>
      </w:r>
      <w:r w:rsidR="009B1B3A" w:rsidRPr="00620603">
        <w:rPr>
          <w:rFonts w:ascii="Times New Roman" w:eastAsia="Times New Roman" w:hAnsi="Times New Roman" w:cs="Times New Roman"/>
          <w:sz w:val="28"/>
          <w:szCs w:val="28"/>
          <w:lang w:eastAsia="ru-RU"/>
        </w:rPr>
        <w:t>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(монолитным бетоном, сборным железобетоном, керамикой и др.), угол (крутизну) откосов кюветов принимают в зависимости от видов грунтов.</w:t>
      </w:r>
    </w:p>
    <w:p w14:paraId="26C81036"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17.4.</w:t>
      </w:r>
      <w:r w:rsidR="009B1B3A" w:rsidRPr="00620603">
        <w:rPr>
          <w:rFonts w:ascii="Times New Roman" w:eastAsia="Times New Roman" w:hAnsi="Times New Roman" w:cs="Times New Roman"/>
          <w:sz w:val="28"/>
          <w:szCs w:val="28"/>
          <w:lang w:eastAsia="ru-RU"/>
        </w:rPr>
        <w:t xml:space="preserve">Минимальные и максимальные уклоны назначаются с учетом </w:t>
      </w:r>
      <w:proofErr w:type="spellStart"/>
      <w:r w:rsidR="009B1B3A" w:rsidRPr="00620603">
        <w:rPr>
          <w:rFonts w:ascii="Times New Roman" w:eastAsia="Times New Roman" w:hAnsi="Times New Roman" w:cs="Times New Roman"/>
          <w:sz w:val="28"/>
          <w:szCs w:val="28"/>
          <w:lang w:eastAsia="ru-RU"/>
        </w:rPr>
        <w:t>неразмывающих</w:t>
      </w:r>
      <w:proofErr w:type="spellEnd"/>
      <w:r w:rsidR="009B1B3A" w:rsidRPr="00620603">
        <w:rPr>
          <w:rFonts w:ascii="Times New Roman" w:eastAsia="Times New Roman" w:hAnsi="Times New Roman" w:cs="Times New Roman"/>
          <w:sz w:val="28"/>
          <w:szCs w:val="28"/>
          <w:lang w:eastAsia="ru-RU"/>
        </w:rPr>
        <w:t xml:space="preserve"> скоростей воды, которые принимаются в зависимости от вида покрытия водоотводящих элементов. На участках рельефа, где скорости течения ливневых вод выше максимально допустимых, обеспечивается устройство быстротоков (ступенчатых перепадов).</w:t>
      </w:r>
    </w:p>
    <w:p w14:paraId="6422AA60"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17.5.</w:t>
      </w:r>
      <w:r w:rsidR="009B1B3A" w:rsidRPr="00620603">
        <w:rPr>
          <w:rFonts w:ascii="Times New Roman" w:eastAsia="Times New Roman" w:hAnsi="Times New Roman" w:cs="Times New Roman"/>
          <w:sz w:val="28"/>
          <w:szCs w:val="28"/>
          <w:lang w:eastAsia="ru-RU"/>
        </w:rPr>
        <w:t>На территориях объектов рекреации водоотводные лотки обеспечивают сопряжение покрытия пешеходной коммуникации с газоном.</w:t>
      </w:r>
    </w:p>
    <w:p w14:paraId="20EF1F03"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17.6.</w:t>
      </w:r>
      <w:r w:rsidR="009B1B3A" w:rsidRPr="00620603">
        <w:rPr>
          <w:rFonts w:ascii="Times New Roman" w:eastAsia="Times New Roman" w:hAnsi="Times New Roman" w:cs="Times New Roman"/>
          <w:sz w:val="28"/>
          <w:szCs w:val="28"/>
          <w:lang w:eastAsia="ru-RU"/>
        </w:rPr>
        <w:t xml:space="preserve">Дождеприемные колодцы являются элементами закрытой системы приема поверхностных сточных вод,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улично-дорожной сети </w:t>
      </w:r>
      <w:r w:rsidR="00E2620E"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 xml:space="preserve"> и проездов в зависимости от продольного уклона улично-дорожной сети </w:t>
      </w:r>
      <w:r w:rsidR="00E31BD2"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w:t>
      </w:r>
    </w:p>
    <w:p w14:paraId="10856C6B"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17.7.</w:t>
      </w:r>
      <w:r w:rsidR="009B1B3A" w:rsidRPr="00620603">
        <w:rPr>
          <w:rFonts w:ascii="Times New Roman" w:eastAsia="Times New Roman" w:hAnsi="Times New Roman" w:cs="Times New Roman"/>
          <w:sz w:val="28"/>
          <w:szCs w:val="28"/>
          <w:lang w:eastAsia="ru-RU"/>
        </w:rPr>
        <w:t>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14:paraId="699CEC6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17.8.</w:t>
      </w:r>
      <w:r w:rsidR="009B1B3A" w:rsidRPr="00620603">
        <w:rPr>
          <w:rFonts w:ascii="Times New Roman" w:eastAsia="Times New Roman" w:hAnsi="Times New Roman" w:cs="Times New Roman"/>
          <w:sz w:val="28"/>
          <w:szCs w:val="28"/>
          <w:lang w:eastAsia="ru-RU"/>
        </w:rPr>
        <w:t>Содержание системы приема поверхностных сточных вод.</w:t>
      </w:r>
    </w:p>
    <w:p w14:paraId="44273491"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17.9.</w:t>
      </w:r>
      <w:r w:rsidR="009B1B3A" w:rsidRPr="00620603">
        <w:rPr>
          <w:rFonts w:ascii="Times New Roman" w:eastAsia="Times New Roman" w:hAnsi="Times New Roman" w:cs="Times New Roman"/>
          <w:sz w:val="28"/>
          <w:szCs w:val="28"/>
          <w:lang w:eastAsia="ru-RU"/>
        </w:rPr>
        <w:t>Работы по содержанию и ремонту системы приема поверхностных сточных вод осуществляются с целью обеспечения исправного состояния и проектной работоспособности всех водоотводных сооружений. В задачи по эксплуатации системы приема поверхностных сточных вод входит постоянный надзор и уход за водоотводными сооружениями, выявление недостатков и выполнение необходимых работ по их устранению. Постоянный надзор заключается в регулярном наблюдении за работой водосточной сети и ее сооружений, выполнении текущих работ.</w:t>
      </w:r>
    </w:p>
    <w:p w14:paraId="2F187B23"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17.10.</w:t>
      </w:r>
      <w:r w:rsidR="009B1B3A" w:rsidRPr="00620603">
        <w:rPr>
          <w:rFonts w:ascii="Times New Roman" w:eastAsia="Times New Roman" w:hAnsi="Times New Roman" w:cs="Times New Roman"/>
          <w:sz w:val="28"/>
          <w:szCs w:val="28"/>
          <w:lang w:eastAsia="ru-RU"/>
        </w:rPr>
        <w:t>Для выявления дефектов и повреждений на водоотводящей сети и степени ее засоренности эксплуатирующие организации, уполномоченные соответствующим органом местного самоуправления, проводят периодические технические осмотры. Технический осмотр заключается в подробном обследовании всех сооружений системы стоков ливневых вод для оценки их технического состояния, а также установлении видов и объемов ремонтных работ.</w:t>
      </w:r>
    </w:p>
    <w:p w14:paraId="5938CD19"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Технические осмотры должны включать наружный и внутренний осмотры системы приема поверхностных сточных вод.</w:t>
      </w:r>
    </w:p>
    <w:p w14:paraId="73211AAF"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Наружный технический осмотр определяет:</w:t>
      </w:r>
    </w:p>
    <w:p w14:paraId="5809AD46"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наличие и состояние маркировочных знаков;</w:t>
      </w:r>
    </w:p>
    <w:p w14:paraId="06494075"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наружное состояние колодцев,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решеток, плотность прилегания крышек, целостность люков, состояние </w:t>
      </w:r>
      <w:proofErr w:type="spellStart"/>
      <w:r w:rsidR="009B1B3A" w:rsidRPr="00620603">
        <w:rPr>
          <w:rFonts w:ascii="Times New Roman" w:eastAsia="Times New Roman" w:hAnsi="Times New Roman" w:cs="Times New Roman"/>
          <w:sz w:val="28"/>
          <w:szCs w:val="28"/>
          <w:lang w:eastAsia="ru-RU"/>
        </w:rPr>
        <w:t>прилюкового</w:t>
      </w:r>
      <w:proofErr w:type="spellEnd"/>
      <w:r w:rsidR="009B1B3A" w:rsidRPr="00620603">
        <w:rPr>
          <w:rFonts w:ascii="Times New Roman" w:eastAsia="Times New Roman" w:hAnsi="Times New Roman" w:cs="Times New Roman"/>
          <w:sz w:val="28"/>
          <w:szCs w:val="28"/>
          <w:lang w:eastAsia="ru-RU"/>
        </w:rPr>
        <w:t xml:space="preserve"> покрытия;</w:t>
      </w:r>
    </w:p>
    <w:p w14:paraId="433A7CC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наличие просадок и трещин асфальтового покрытия и грунта по трассе ливневой канализации;</w:t>
      </w:r>
    </w:p>
    <w:p w14:paraId="35D2BC6F"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наличие наружных подтоплений на рельефе;</w:t>
      </w:r>
    </w:p>
    <w:p w14:paraId="7093C0B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наличие мусора и </w:t>
      </w:r>
      <w:proofErr w:type="spellStart"/>
      <w:r w:rsidR="009B1B3A" w:rsidRPr="00620603">
        <w:rPr>
          <w:rFonts w:ascii="Times New Roman" w:eastAsia="Times New Roman" w:hAnsi="Times New Roman" w:cs="Times New Roman"/>
          <w:sz w:val="28"/>
          <w:szCs w:val="28"/>
          <w:lang w:eastAsia="ru-RU"/>
        </w:rPr>
        <w:t>заиленности</w:t>
      </w:r>
      <w:proofErr w:type="spellEnd"/>
      <w:r w:rsidR="009B1B3A" w:rsidRPr="00620603">
        <w:rPr>
          <w:rFonts w:ascii="Times New Roman" w:eastAsia="Times New Roman" w:hAnsi="Times New Roman" w:cs="Times New Roman"/>
          <w:sz w:val="28"/>
          <w:szCs w:val="28"/>
          <w:lang w:eastAsia="ru-RU"/>
        </w:rPr>
        <w:t xml:space="preserve"> открытых лотков и канав;</w:t>
      </w:r>
    </w:p>
    <w:p w14:paraId="6F5631BB"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наличие наледи и снежных навалов на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колодцах (зимой).</w:t>
      </w:r>
    </w:p>
    <w:p w14:paraId="58BEC4C0"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Внутренний технический осмотр включает:</w:t>
      </w:r>
    </w:p>
    <w:p w14:paraId="298ED04B"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обследование состояния стенок, перекрытий, скоб и засоренности колодцев;</w:t>
      </w:r>
    </w:p>
    <w:p w14:paraId="66D99F37"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обследование состояния труб стоков ливневых вод, ливневых коллекторов;</w:t>
      </w:r>
    </w:p>
    <w:p w14:paraId="45BDF63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определение степени </w:t>
      </w:r>
      <w:proofErr w:type="spellStart"/>
      <w:r w:rsidR="009B1B3A" w:rsidRPr="00620603">
        <w:rPr>
          <w:rFonts w:ascii="Times New Roman" w:eastAsia="Times New Roman" w:hAnsi="Times New Roman" w:cs="Times New Roman"/>
          <w:sz w:val="28"/>
          <w:szCs w:val="28"/>
          <w:lang w:eastAsia="ru-RU"/>
        </w:rPr>
        <w:t>заиленности</w:t>
      </w:r>
      <w:proofErr w:type="spellEnd"/>
      <w:r w:rsidR="009B1B3A" w:rsidRPr="00620603">
        <w:rPr>
          <w:rFonts w:ascii="Times New Roman" w:eastAsia="Times New Roman" w:hAnsi="Times New Roman" w:cs="Times New Roman"/>
          <w:sz w:val="28"/>
          <w:szCs w:val="28"/>
          <w:lang w:eastAsia="ru-RU"/>
        </w:rPr>
        <w:t xml:space="preserve"> труб, наличия подпора (затопления), прорастания корнями;</w:t>
      </w:r>
    </w:p>
    <w:p w14:paraId="239C8CA1"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выявление наличия труб сторонних организаций и несанкционированной врезки;</w:t>
      </w:r>
    </w:p>
    <w:p w14:paraId="47CBC9BD"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выявление попадания в колодцы фекальной канализации и других </w:t>
      </w:r>
      <w:proofErr w:type="spellStart"/>
      <w:r w:rsidR="009B1B3A" w:rsidRPr="00620603">
        <w:rPr>
          <w:rFonts w:ascii="Times New Roman" w:eastAsia="Times New Roman" w:hAnsi="Times New Roman" w:cs="Times New Roman"/>
          <w:sz w:val="28"/>
          <w:szCs w:val="28"/>
          <w:lang w:eastAsia="ru-RU"/>
        </w:rPr>
        <w:t>неливневых</w:t>
      </w:r>
      <w:proofErr w:type="spellEnd"/>
      <w:r w:rsidR="009B1B3A" w:rsidRPr="00620603">
        <w:rPr>
          <w:rFonts w:ascii="Times New Roman" w:eastAsia="Times New Roman" w:hAnsi="Times New Roman" w:cs="Times New Roman"/>
          <w:sz w:val="28"/>
          <w:szCs w:val="28"/>
          <w:lang w:eastAsia="ru-RU"/>
        </w:rPr>
        <w:t xml:space="preserve"> стоков;</w:t>
      </w:r>
    </w:p>
    <w:p w14:paraId="70073BE9"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выявление промерзания водоотводных труб с образованием ледяных и грязевых пробок (зимой).</w:t>
      </w:r>
    </w:p>
    <w:p w14:paraId="60925B32"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17.11.</w:t>
      </w:r>
      <w:r w:rsidR="009B1B3A" w:rsidRPr="00620603">
        <w:rPr>
          <w:rFonts w:ascii="Times New Roman" w:eastAsia="Times New Roman" w:hAnsi="Times New Roman" w:cs="Times New Roman"/>
          <w:sz w:val="28"/>
          <w:szCs w:val="28"/>
          <w:lang w:eastAsia="ru-RU"/>
        </w:rPr>
        <w:t>Эксплуатационная организация, обслуживающая системы приема поверхностных сточных вод, должна иметь необходимые технические данные по всем водоотводным сооружениям, схему расположения труб и колодцев в плане, уклоны, диаметр труб, схемы маркировки колодцев и другие характеристики.</w:t>
      </w:r>
    </w:p>
    <w:p w14:paraId="69C16940"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17.12.</w:t>
      </w:r>
      <w:r w:rsidR="009B1B3A" w:rsidRPr="00620603">
        <w:rPr>
          <w:rFonts w:ascii="Times New Roman" w:eastAsia="Times New Roman" w:hAnsi="Times New Roman" w:cs="Times New Roman"/>
          <w:sz w:val="28"/>
          <w:szCs w:val="28"/>
          <w:lang w:eastAsia="ru-RU"/>
        </w:rPr>
        <w:t>Закрытые и открытые водостоки должны содержаться в исправности и постоянной готовности к приему и отводу талых и дождевых вод.</w:t>
      </w:r>
    </w:p>
    <w:p w14:paraId="3BEF9F28"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17.13.</w:t>
      </w:r>
      <w:r w:rsidR="009B1B3A" w:rsidRPr="00620603">
        <w:rPr>
          <w:rFonts w:ascii="Times New Roman" w:eastAsia="Times New Roman" w:hAnsi="Times New Roman" w:cs="Times New Roman"/>
          <w:sz w:val="28"/>
          <w:szCs w:val="28"/>
          <w:lang w:eastAsia="ru-RU"/>
        </w:rPr>
        <w:t xml:space="preserve">Профилактическое обследование смотровых и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колодцев ливневой сети в </w:t>
      </w:r>
      <w:r w:rsidR="00542855" w:rsidRPr="00620603">
        <w:rPr>
          <w:rFonts w:ascii="Times New Roman" w:eastAsia="Times New Roman" w:hAnsi="Times New Roman" w:cs="Times New Roman"/>
          <w:sz w:val="28"/>
          <w:szCs w:val="28"/>
          <w:lang w:eastAsia="ru-RU"/>
        </w:rPr>
        <w:t>муниципальном образовании</w:t>
      </w:r>
      <w:r w:rsidR="009B1B3A" w:rsidRPr="00620603">
        <w:rPr>
          <w:rFonts w:ascii="Times New Roman" w:eastAsia="Times New Roman" w:hAnsi="Times New Roman" w:cs="Times New Roman"/>
          <w:sz w:val="28"/>
          <w:szCs w:val="28"/>
          <w:lang w:eastAsia="ru-RU"/>
        </w:rPr>
        <w:t xml:space="preserve"> и их очистка производится эксплуатационной организацией по утвержденным графикам, но не реже одного раза в квартал, а в случае расположения колодцев на пониженных участках - не реже одного раза в месяц.</w:t>
      </w:r>
    </w:p>
    <w:p w14:paraId="72B99260"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17.14.</w:t>
      </w:r>
      <w:r w:rsidR="009B1B3A" w:rsidRPr="00620603">
        <w:rPr>
          <w:rFonts w:ascii="Times New Roman" w:eastAsia="Times New Roman" w:hAnsi="Times New Roman" w:cs="Times New Roman"/>
          <w:sz w:val="28"/>
          <w:szCs w:val="28"/>
          <w:lang w:eastAsia="ru-RU"/>
        </w:rPr>
        <w:t xml:space="preserve">Во избежание засорения стоков ливневой сети запрещается сброс смета и бытового мусора в </w:t>
      </w:r>
      <w:proofErr w:type="spellStart"/>
      <w:r w:rsidR="009B1B3A" w:rsidRPr="00620603">
        <w:rPr>
          <w:rFonts w:ascii="Times New Roman" w:eastAsia="Times New Roman" w:hAnsi="Times New Roman" w:cs="Times New Roman"/>
          <w:sz w:val="28"/>
          <w:szCs w:val="28"/>
          <w:lang w:eastAsia="ru-RU"/>
        </w:rPr>
        <w:t>дождеприемные</w:t>
      </w:r>
      <w:proofErr w:type="spellEnd"/>
      <w:r w:rsidR="009B1B3A" w:rsidRPr="00620603">
        <w:rPr>
          <w:rFonts w:ascii="Times New Roman" w:eastAsia="Times New Roman" w:hAnsi="Times New Roman" w:cs="Times New Roman"/>
          <w:sz w:val="28"/>
          <w:szCs w:val="28"/>
          <w:lang w:eastAsia="ru-RU"/>
        </w:rPr>
        <w:t xml:space="preserve"> колодцы. Решетки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колодцев должны постоянно находиться в рабочем состоянии (без засорения, заиливания решеток и колодцев и иных ограничений их пропускной способности). Запрещается сброс фекальных вод в ливневую сеть.</w:t>
      </w:r>
    </w:p>
    <w:p w14:paraId="54316CB4"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17.15.</w:t>
      </w:r>
      <w:r w:rsidR="009B1B3A" w:rsidRPr="00620603">
        <w:rPr>
          <w:rFonts w:ascii="Times New Roman" w:eastAsia="Times New Roman" w:hAnsi="Times New Roman" w:cs="Times New Roman"/>
          <w:sz w:val="28"/>
          <w:szCs w:val="28"/>
          <w:lang w:eastAsia="ru-RU"/>
        </w:rPr>
        <w:t>Не допускается нарушение правил ремонта и содержания стоков ливневой сети. Несанкционированное подключение к ливневой сети запрещается.</w:t>
      </w:r>
    </w:p>
    <w:p w14:paraId="07240ABD"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17.16.</w:t>
      </w:r>
      <w:r w:rsidR="009B1B3A" w:rsidRPr="00620603">
        <w:rPr>
          <w:rFonts w:ascii="Times New Roman" w:eastAsia="Times New Roman" w:hAnsi="Times New Roman" w:cs="Times New Roman"/>
          <w:sz w:val="28"/>
          <w:szCs w:val="28"/>
          <w:lang w:eastAsia="ru-RU"/>
        </w:rPr>
        <w:t>В случае выпадения обильных осадков, таяния снега, при возникновении подтоплений на проезжей части дорог, улиц (из-за нарушений работы водосточной сети) и иных объектах благоустройства ликвидация подтоплений проводится силами эксплуатационной организации.</w:t>
      </w:r>
    </w:p>
    <w:p w14:paraId="0CBCA3D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17.17.</w:t>
      </w:r>
      <w:r w:rsidR="009B1B3A" w:rsidRPr="00620603">
        <w:rPr>
          <w:rFonts w:ascii="Times New Roman" w:eastAsia="Times New Roman" w:hAnsi="Times New Roman" w:cs="Times New Roman"/>
          <w:sz w:val="28"/>
          <w:szCs w:val="28"/>
          <w:lang w:eastAsia="ru-RU"/>
        </w:rPr>
        <w:t>При возникновении подтоплений, вызванных сбросом воды (откачка воды, аварийные ситуации на инженерных коммуникациях и т.д.), ответственность за их ликвидацию (в зимний период - скол и вывоз льда) возлагается на эксплуатационную организацию.</w:t>
      </w:r>
    </w:p>
    <w:p w14:paraId="3BE73FC2"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17.18.</w:t>
      </w:r>
      <w:r w:rsidR="009B1B3A" w:rsidRPr="00620603">
        <w:rPr>
          <w:rFonts w:ascii="Times New Roman" w:eastAsia="Times New Roman" w:hAnsi="Times New Roman" w:cs="Times New Roman"/>
          <w:sz w:val="28"/>
          <w:szCs w:val="28"/>
          <w:lang w:eastAsia="ru-RU"/>
        </w:rPr>
        <w:t>По содержанию открытых и закрытых водостоков необходимо производить следующие виды работ:</w:t>
      </w:r>
    </w:p>
    <w:p w14:paraId="3185D396"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прочистка и промывка закрытых водостоков и колодцев (при необходимости с прогревом);</w:t>
      </w:r>
    </w:p>
    <w:p w14:paraId="761300B9"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прочистка и промывка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решеток и колодцев;</w:t>
      </w:r>
    </w:p>
    <w:p w14:paraId="520FB43D"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очистка от мусора, снега и наледи лотков, кюветов, каналов, водоотводных канав, крышек </w:t>
      </w:r>
      <w:proofErr w:type="spellStart"/>
      <w:r w:rsidR="009B1B3A" w:rsidRPr="00620603">
        <w:rPr>
          <w:rFonts w:ascii="Times New Roman" w:eastAsia="Times New Roman" w:hAnsi="Times New Roman" w:cs="Times New Roman"/>
          <w:sz w:val="28"/>
          <w:szCs w:val="28"/>
          <w:lang w:eastAsia="ru-RU"/>
        </w:rPr>
        <w:t>перепадных</w:t>
      </w:r>
      <w:proofErr w:type="spellEnd"/>
      <w:r w:rsidR="009B1B3A" w:rsidRPr="00620603">
        <w:rPr>
          <w:rFonts w:ascii="Times New Roman" w:eastAsia="Times New Roman" w:hAnsi="Times New Roman" w:cs="Times New Roman"/>
          <w:sz w:val="28"/>
          <w:szCs w:val="28"/>
          <w:lang w:eastAsia="ru-RU"/>
        </w:rPr>
        <w:t xml:space="preserve">, смотровых и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колодцев;</w:t>
      </w:r>
    </w:p>
    <w:p w14:paraId="3F826BE4"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замена поврежденных крышек и люков, утепление (при необходимости) на зимний период смотровых и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колодцев, снятие утепления в весенний период;</w:t>
      </w:r>
    </w:p>
    <w:p w14:paraId="0971DA9B"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устранение размывов вдоль лотков;</w:t>
      </w:r>
    </w:p>
    <w:p w14:paraId="6FDC1870"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скашивание и удаление растительности в грунтовых каналах;</w:t>
      </w:r>
    </w:p>
    <w:p w14:paraId="69A2805D"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очистка и промывка водопропускных труб под дорогами;</w:t>
      </w:r>
    </w:p>
    <w:p w14:paraId="1A235D68"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восстановление нарушенных маркировочных знаков;</w:t>
      </w:r>
    </w:p>
    <w:p w14:paraId="59C32EA7"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очистка водовыпусков от иловых отложений.</w:t>
      </w:r>
    </w:p>
    <w:p w14:paraId="2FE1AEA3"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17.19. Периодичность проведения работ по содержанию стоков ливневой сети:</w:t>
      </w:r>
    </w:p>
    <w:p w14:paraId="7FF56140"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осмотр состояния колодцев,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решеток, плотности прилегания крышек, целостности люков, крышек, горловин и скоб - 2 раза в месяц;</w:t>
      </w:r>
    </w:p>
    <w:p w14:paraId="03A0E3B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осмотр пикетажных столбиков и маркировочных знаков и при необходимости их обновление - 2 раза в месяц;</w:t>
      </w:r>
    </w:p>
    <w:p w14:paraId="4E4D9D81"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проверка загазованности колодцев и проветривание - 2 раза в месяц (по мере необходимости);</w:t>
      </w:r>
    </w:p>
    <w:p w14:paraId="12A04185"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замер отложений в дренажных трубах, коллекторах и смотровых колодцах - 2 раза в год;</w:t>
      </w:r>
    </w:p>
    <w:p w14:paraId="28FE551F"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очистка от мусора, снега, наледи лотков, кюветов, водоотводных канав, крышек смотровых и </w:t>
      </w:r>
      <w:proofErr w:type="spellStart"/>
      <w:r w:rsidR="009B1B3A" w:rsidRPr="00620603">
        <w:rPr>
          <w:rFonts w:ascii="Times New Roman" w:eastAsia="Times New Roman" w:hAnsi="Times New Roman" w:cs="Times New Roman"/>
          <w:sz w:val="28"/>
          <w:szCs w:val="28"/>
          <w:lang w:eastAsia="ru-RU"/>
        </w:rPr>
        <w:t>перепадных</w:t>
      </w:r>
      <w:proofErr w:type="spellEnd"/>
      <w:r w:rsidR="009B1B3A" w:rsidRPr="00620603">
        <w:rPr>
          <w:rFonts w:ascii="Times New Roman" w:eastAsia="Times New Roman" w:hAnsi="Times New Roman" w:cs="Times New Roman"/>
          <w:sz w:val="28"/>
          <w:szCs w:val="28"/>
          <w:lang w:eastAsia="ru-RU"/>
        </w:rPr>
        <w:t xml:space="preserve"> колодцев - 4 раза в год;</w:t>
      </w:r>
    </w:p>
    <w:p w14:paraId="40145CE1"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очистка </w:t>
      </w:r>
      <w:proofErr w:type="spellStart"/>
      <w:r w:rsidR="009B1B3A" w:rsidRPr="00620603">
        <w:rPr>
          <w:rFonts w:ascii="Times New Roman" w:eastAsia="Times New Roman" w:hAnsi="Times New Roman" w:cs="Times New Roman"/>
          <w:sz w:val="28"/>
          <w:szCs w:val="28"/>
          <w:lang w:eastAsia="ru-RU"/>
        </w:rPr>
        <w:t>дождеприемных</w:t>
      </w:r>
      <w:proofErr w:type="spellEnd"/>
      <w:r w:rsidR="009B1B3A" w:rsidRPr="00620603">
        <w:rPr>
          <w:rFonts w:ascii="Times New Roman" w:eastAsia="Times New Roman" w:hAnsi="Times New Roman" w:cs="Times New Roman"/>
          <w:sz w:val="28"/>
          <w:szCs w:val="28"/>
          <w:lang w:eastAsia="ru-RU"/>
        </w:rPr>
        <w:t xml:space="preserve"> колодцев весной после пропуска талых вод и осенью после удаления опавшей листвы, а в остальное время по мере засорения - не реже 4 раз в год;</w:t>
      </w:r>
    </w:p>
    <w:p w14:paraId="683BFCAD"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скашивание и </w:t>
      </w:r>
      <w:proofErr w:type="spellStart"/>
      <w:r w:rsidRPr="00620603">
        <w:rPr>
          <w:rFonts w:ascii="Times New Roman" w:eastAsia="Times New Roman" w:hAnsi="Times New Roman" w:cs="Times New Roman"/>
          <w:sz w:val="28"/>
          <w:szCs w:val="28"/>
          <w:lang w:eastAsia="ru-RU"/>
        </w:rPr>
        <w:t>выпалывание</w:t>
      </w:r>
      <w:proofErr w:type="spellEnd"/>
      <w:r w:rsidRPr="00620603">
        <w:rPr>
          <w:rFonts w:ascii="Times New Roman" w:eastAsia="Times New Roman" w:hAnsi="Times New Roman" w:cs="Times New Roman"/>
          <w:sz w:val="28"/>
          <w:szCs w:val="28"/>
          <w:lang w:eastAsia="ru-RU"/>
        </w:rPr>
        <w:t xml:space="preserve"> растительности в открытых дренажах - 3 раза в год.</w:t>
      </w:r>
    </w:p>
    <w:p w14:paraId="605969FD"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17.20.</w:t>
      </w:r>
      <w:r w:rsidR="009B1B3A" w:rsidRPr="00620603">
        <w:rPr>
          <w:rFonts w:ascii="Times New Roman" w:eastAsia="Times New Roman" w:hAnsi="Times New Roman" w:cs="Times New Roman"/>
          <w:sz w:val="28"/>
          <w:szCs w:val="28"/>
          <w:lang w:eastAsia="ru-RU"/>
        </w:rPr>
        <w:t>В целях сохранности коллекторов ливневой канализации уста</w:t>
      </w:r>
      <w:r w:rsidR="00E03168" w:rsidRPr="00620603">
        <w:rPr>
          <w:rFonts w:ascii="Times New Roman" w:eastAsia="Times New Roman" w:hAnsi="Times New Roman" w:cs="Times New Roman"/>
          <w:sz w:val="28"/>
          <w:szCs w:val="28"/>
          <w:lang w:eastAsia="ru-RU"/>
        </w:rPr>
        <w:t>навливается охранная зона - 2 м</w:t>
      </w:r>
      <w:r w:rsidR="009B1B3A" w:rsidRPr="00620603">
        <w:rPr>
          <w:rFonts w:ascii="Times New Roman" w:eastAsia="Times New Roman" w:hAnsi="Times New Roman" w:cs="Times New Roman"/>
          <w:sz w:val="28"/>
          <w:szCs w:val="28"/>
          <w:lang w:eastAsia="ru-RU"/>
        </w:rPr>
        <w:t xml:space="preserve"> в каждую сторону от оси коллектора.</w:t>
      </w:r>
    </w:p>
    <w:p w14:paraId="6143F363"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17.21.</w:t>
      </w:r>
      <w:r w:rsidR="009B1B3A" w:rsidRPr="00620603">
        <w:rPr>
          <w:rFonts w:ascii="Times New Roman" w:eastAsia="Times New Roman" w:hAnsi="Times New Roman" w:cs="Times New Roman"/>
          <w:sz w:val="28"/>
          <w:szCs w:val="28"/>
          <w:lang w:eastAsia="ru-RU"/>
        </w:rPr>
        <w:t>В пределах охранной зоны коллекторов ливневой сети без оформления соответствующих документов и письменного согласования с эксплуатирующей организацией, иными органами местного самоуправления в установленных действующим законодательством случаях запрещается:</w:t>
      </w:r>
    </w:p>
    <w:p w14:paraId="06DD0D10"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земляные работы;</w:t>
      </w:r>
    </w:p>
    <w:p w14:paraId="694AC819"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повреждать ливневую сеть, взламывать или разрушать водоприемные люки;</w:t>
      </w:r>
    </w:p>
    <w:p w14:paraId="74EB4424"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строительство, устанавливать торговые, хозяйственные и бытовые сооружения;</w:t>
      </w:r>
    </w:p>
    <w:p w14:paraId="00A209D9"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сбрасывать отходы производства и потребления, мусор и иные материалы.</w:t>
      </w:r>
    </w:p>
    <w:p w14:paraId="63608B8B"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17.22.</w:t>
      </w:r>
      <w:r w:rsidR="009B1B3A" w:rsidRPr="00620603">
        <w:rPr>
          <w:rFonts w:ascii="Times New Roman" w:eastAsia="Times New Roman" w:hAnsi="Times New Roman" w:cs="Times New Roman"/>
          <w:sz w:val="28"/>
          <w:szCs w:val="28"/>
          <w:lang w:eastAsia="ru-RU"/>
        </w:rPr>
        <w:t>Коммуникационные колодцы, на которых разрушены крышки или решетки, должны быть в течение часа ограждены эксплуатирующей организацией или собственниками, арендаторами (правообладателями) сетей, обозначены соответствующими предупреждающими знаками и заменены в срок не более трех часов.</w:t>
      </w:r>
    </w:p>
    <w:p w14:paraId="09D638CE"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17.23.</w:t>
      </w:r>
      <w:r w:rsidR="009B1B3A" w:rsidRPr="00620603">
        <w:rPr>
          <w:rFonts w:ascii="Times New Roman" w:eastAsia="Times New Roman" w:hAnsi="Times New Roman" w:cs="Times New Roman"/>
          <w:sz w:val="28"/>
          <w:szCs w:val="28"/>
          <w:lang w:eastAsia="ru-RU"/>
        </w:rPr>
        <w:t>При плановых работах на инженерных сетях сброс канализационных стоков производится в ближайшие колодцы соответствующей канализации, водопроводной воды и воды из тепловых сетей - в ливневую систему (при ее наличии). Сброс воды на дорогу запрещается.</w:t>
      </w:r>
    </w:p>
    <w:p w14:paraId="7A4DE597"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17.24.</w:t>
      </w:r>
      <w:r w:rsidR="009B1B3A" w:rsidRPr="00620603">
        <w:rPr>
          <w:rFonts w:ascii="Times New Roman" w:eastAsia="Times New Roman" w:hAnsi="Times New Roman" w:cs="Times New Roman"/>
          <w:sz w:val="28"/>
          <w:szCs w:val="28"/>
          <w:lang w:eastAsia="ru-RU"/>
        </w:rPr>
        <w:t>Ликвидация последствий утечек выполняется силами и за счет собственников, арендаторов (правообладателей) поврежденных инженерных сетей, если иное не предусмотрено договором.</w:t>
      </w:r>
    </w:p>
    <w:p w14:paraId="196DB8E2"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17.25.</w:t>
      </w:r>
      <w:r w:rsidR="009B1B3A" w:rsidRPr="00620603">
        <w:rPr>
          <w:rFonts w:ascii="Times New Roman" w:eastAsia="Times New Roman" w:hAnsi="Times New Roman" w:cs="Times New Roman"/>
          <w:sz w:val="28"/>
          <w:szCs w:val="28"/>
          <w:lang w:eastAsia="ru-RU"/>
        </w:rPr>
        <w:t>Ответственность за неисправное техническое состояние сетей ливневой канализации (в том числе своевременное закрытие люков, решеток) возлагается на собственников, балансодержателей либо лиц, в пользовании (управлении) которых находится данное имущество.</w:t>
      </w:r>
    </w:p>
    <w:p w14:paraId="215A86A7"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17.26.</w:t>
      </w:r>
      <w:r w:rsidR="009B1B3A" w:rsidRPr="00620603">
        <w:rPr>
          <w:rFonts w:ascii="Times New Roman" w:eastAsia="Times New Roman" w:hAnsi="Times New Roman" w:cs="Times New Roman"/>
          <w:sz w:val="28"/>
          <w:szCs w:val="28"/>
          <w:lang w:eastAsia="ru-RU"/>
        </w:rPr>
        <w:t>Содержание, очистку и уборку водосточных канав, лотков, труб, дренажей, расположенных в границах территории многоквартирных жилых домов, частных домовладений, гаражно-строительных кооперативов, гаражных и садоводческих обществ, осуществляют собственники, арендаторы (правообладатели), управляющие компании, уполномоченные собственниками помещений в многоквартирных жилых домах.</w:t>
      </w:r>
    </w:p>
    <w:p w14:paraId="28EC7243"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p>
    <w:p w14:paraId="11E833A8" w14:textId="77777777" w:rsidR="009B1B3A" w:rsidRPr="00620603" w:rsidRDefault="009B1B3A" w:rsidP="002E1C0F">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XVIII</w:t>
      </w:r>
      <w:r w:rsidRPr="00620603">
        <w:rPr>
          <w:rFonts w:ascii="Times New Roman" w:eastAsia="Times New Roman" w:hAnsi="Times New Roman" w:cs="Times New Roman"/>
          <w:b/>
          <w:sz w:val="28"/>
          <w:szCs w:val="28"/>
          <w:lang w:eastAsia="ru-RU"/>
        </w:rPr>
        <w:t>. Порядок проведения земляных работ</w:t>
      </w:r>
    </w:p>
    <w:p w14:paraId="14127A2B" w14:textId="77777777" w:rsidR="009B1B3A" w:rsidRPr="00620603" w:rsidRDefault="00FF7617" w:rsidP="002E1C0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w:t>
      </w:r>
      <w:r w:rsidR="009B1B3A" w:rsidRPr="00620603">
        <w:rPr>
          <w:rFonts w:ascii="Times New Roman" w:eastAsia="Times New Roman" w:hAnsi="Times New Roman" w:cs="Times New Roman"/>
          <w:sz w:val="28"/>
          <w:szCs w:val="28"/>
          <w:lang w:eastAsia="ru-RU"/>
        </w:rPr>
        <w:t xml:space="preserve">Земляные работы, работы, связанные с повреждением покрытий (прокладка, реконструкция или ремонт подземных коммуникаций, забивка свай и шпунта, планировка грунта, буровые работы и т.п.) производятся только при наличии письменного разрешения, выданного в соответствии с </w:t>
      </w:r>
      <w:r w:rsidR="00437807" w:rsidRPr="00620603">
        <w:rPr>
          <w:rFonts w:ascii="Times New Roman" w:eastAsia="Times New Roman" w:hAnsi="Times New Roman" w:cs="Times New Roman"/>
          <w:sz w:val="28"/>
          <w:szCs w:val="28"/>
          <w:lang w:eastAsia="ru-RU"/>
        </w:rPr>
        <w:t>административным регламентом</w:t>
      </w:r>
      <w:r w:rsidR="009B1B3A" w:rsidRPr="00620603">
        <w:rPr>
          <w:rFonts w:ascii="Times New Roman" w:eastAsia="Times New Roman" w:hAnsi="Times New Roman" w:cs="Times New Roman"/>
          <w:sz w:val="28"/>
          <w:szCs w:val="28"/>
          <w:lang w:eastAsia="ru-RU"/>
        </w:rPr>
        <w:t>, утвержденным</w:t>
      </w:r>
      <w:r w:rsidRPr="00620603">
        <w:rPr>
          <w:rFonts w:ascii="Times New Roman" w:eastAsia="Times New Roman" w:hAnsi="Times New Roman" w:cs="Times New Roman"/>
          <w:sz w:val="28"/>
          <w:szCs w:val="28"/>
          <w:lang w:eastAsia="ru-RU"/>
        </w:rPr>
        <w:t xml:space="preserve"> муниципальным правовым актом администрации города Нефтеюганска</w:t>
      </w:r>
      <w:r w:rsidR="009B1B3A" w:rsidRPr="00620603">
        <w:rPr>
          <w:rFonts w:ascii="Times New Roman" w:eastAsia="Times New Roman" w:hAnsi="Times New Roman" w:cs="Times New Roman"/>
          <w:sz w:val="28"/>
          <w:szCs w:val="28"/>
          <w:lang w:eastAsia="ru-RU"/>
        </w:rPr>
        <w:t xml:space="preserve">. При осуществлении земляных работ в рамках выданного разрешения на строительство в границах </w:t>
      </w:r>
      <w:r w:rsidR="009B1B3A" w:rsidRPr="00620603">
        <w:rPr>
          <w:rFonts w:ascii="Times New Roman" w:eastAsia="Times New Roman" w:hAnsi="Times New Roman" w:cs="Times New Roman"/>
          <w:sz w:val="28"/>
          <w:szCs w:val="28"/>
          <w:lang w:eastAsia="ru-RU"/>
        </w:rPr>
        <w:lastRenderedPageBreak/>
        <w:t>соответствующего земельного участка, оформление разрешения на осуществление земляных работ не требуется.</w:t>
      </w:r>
    </w:p>
    <w:p w14:paraId="23E577B3" w14:textId="77777777" w:rsidR="00AE12CA"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w:t>
      </w:r>
      <w:r w:rsidR="009B1B3A" w:rsidRPr="00620603">
        <w:rPr>
          <w:rFonts w:ascii="Times New Roman" w:eastAsia="Times New Roman" w:hAnsi="Times New Roman" w:cs="Times New Roman"/>
          <w:sz w:val="28"/>
          <w:szCs w:val="28"/>
          <w:lang w:eastAsia="ru-RU"/>
        </w:rPr>
        <w:t xml:space="preserve">Продление разрешений на осуществление земляных работ, закрытие разрешений должно обеспечиваться исполнителем земляных работ в сроки, установленные </w:t>
      </w:r>
      <w:r w:rsidR="00812F72" w:rsidRPr="00620603">
        <w:rPr>
          <w:rFonts w:ascii="Times New Roman" w:eastAsia="Times New Roman" w:hAnsi="Times New Roman" w:cs="Times New Roman"/>
          <w:sz w:val="28"/>
          <w:szCs w:val="28"/>
          <w:lang w:eastAsia="ru-RU"/>
        </w:rPr>
        <w:t>административным регламентом</w:t>
      </w:r>
      <w:r w:rsidR="00133448" w:rsidRPr="00620603">
        <w:rPr>
          <w:rFonts w:ascii="Times New Roman" w:eastAsia="Times New Roman" w:hAnsi="Times New Roman" w:cs="Times New Roman"/>
          <w:sz w:val="28"/>
          <w:szCs w:val="28"/>
          <w:lang w:eastAsia="ru-RU"/>
        </w:rPr>
        <w:t>,</w:t>
      </w:r>
      <w:r w:rsidR="0012536E" w:rsidRPr="00620603">
        <w:t xml:space="preserve"> </w:t>
      </w:r>
      <w:r w:rsidR="009B1B3A" w:rsidRPr="00620603">
        <w:rPr>
          <w:rFonts w:ascii="Times New Roman" w:eastAsia="Times New Roman" w:hAnsi="Times New Roman" w:cs="Times New Roman"/>
          <w:sz w:val="28"/>
          <w:szCs w:val="28"/>
          <w:lang w:eastAsia="ru-RU"/>
        </w:rPr>
        <w:t xml:space="preserve">утвержденным </w:t>
      </w:r>
      <w:r w:rsidRPr="00620603">
        <w:rPr>
          <w:rFonts w:ascii="Times New Roman" w:eastAsia="Times New Roman" w:hAnsi="Times New Roman" w:cs="Times New Roman"/>
          <w:sz w:val="28"/>
          <w:szCs w:val="28"/>
          <w:lang w:eastAsia="ru-RU"/>
        </w:rPr>
        <w:t>муниципальным правовым актом администрации города Нефтеюганска</w:t>
      </w:r>
      <w:r w:rsidR="009B1B3A" w:rsidRPr="00620603">
        <w:rPr>
          <w:rFonts w:ascii="Times New Roman" w:eastAsia="Times New Roman" w:hAnsi="Times New Roman" w:cs="Times New Roman"/>
          <w:sz w:val="28"/>
          <w:szCs w:val="28"/>
          <w:lang w:eastAsia="ru-RU"/>
        </w:rPr>
        <w:t xml:space="preserve">. </w:t>
      </w:r>
    </w:p>
    <w:p w14:paraId="352DCAB8"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Выдача разрешения на осуществление земляных работ, продление срока действия разрешения на осуществление земляных работ, закрытие разрешения на осуществление земляных работ по строительству, реконструкции, ремонту коммуникаций осуществляется департаментом </w:t>
      </w:r>
      <w:r w:rsidR="00FF7617" w:rsidRPr="00620603">
        <w:rPr>
          <w:rFonts w:ascii="Times New Roman" w:eastAsia="Times New Roman" w:hAnsi="Times New Roman" w:cs="Times New Roman"/>
          <w:sz w:val="28"/>
          <w:szCs w:val="28"/>
          <w:lang w:eastAsia="ru-RU"/>
        </w:rPr>
        <w:t>жилищно-коммунального хозяйства администрации город</w:t>
      </w:r>
      <w:r w:rsidRPr="00620603">
        <w:rPr>
          <w:rFonts w:ascii="Times New Roman" w:eastAsia="Times New Roman" w:hAnsi="Times New Roman" w:cs="Times New Roman"/>
          <w:sz w:val="28"/>
          <w:szCs w:val="28"/>
          <w:lang w:eastAsia="ru-RU"/>
        </w:rPr>
        <w:t>а</w:t>
      </w:r>
      <w:r w:rsidR="00FF7617" w:rsidRPr="00620603">
        <w:rPr>
          <w:rFonts w:ascii="Times New Roman" w:eastAsia="Times New Roman" w:hAnsi="Times New Roman" w:cs="Times New Roman"/>
          <w:sz w:val="28"/>
          <w:szCs w:val="28"/>
          <w:lang w:eastAsia="ru-RU"/>
        </w:rPr>
        <w:t xml:space="preserve"> Нефтеюганска</w:t>
      </w:r>
      <w:r w:rsidRPr="00620603">
        <w:rPr>
          <w:rFonts w:ascii="Times New Roman" w:eastAsia="Times New Roman" w:hAnsi="Times New Roman" w:cs="Times New Roman"/>
          <w:sz w:val="28"/>
          <w:szCs w:val="28"/>
          <w:lang w:eastAsia="ru-RU"/>
        </w:rPr>
        <w:t>.</w:t>
      </w:r>
    </w:p>
    <w:p w14:paraId="38C6D3A1" w14:textId="77777777" w:rsidR="009F07A8"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18.3.</w:t>
      </w:r>
      <w:r w:rsidR="009F07A8" w:rsidRPr="00620603">
        <w:rPr>
          <w:rFonts w:ascii="Times New Roman" w:eastAsia="Times New Roman" w:hAnsi="Times New Roman" w:cs="Times New Roman"/>
          <w:sz w:val="28"/>
          <w:szCs w:val="28"/>
          <w:lang w:eastAsia="ru-RU"/>
        </w:rPr>
        <w:t>Проведение любых видов земляных работ без оформления разрешения на осуществление земляных работ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B198B6" w14:textId="77777777" w:rsidR="00C816A7" w:rsidRPr="00620603" w:rsidRDefault="00C816A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Ответственность за производство работ несет организация, получившая разрешение на выполнение работ.</w:t>
      </w:r>
    </w:p>
    <w:p w14:paraId="3E3C540F"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2B71AA67"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42A2FAEC"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18.4.2.строительство,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018110D8"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18.4.3.инженерные изыскания;</w:t>
      </w:r>
    </w:p>
    <w:p w14:paraId="4F6FF187"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18.4.4.капитальный,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1491B7B1"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18.4.5.размещение и установка объектов, в том числе некапитальных объектов, на землях или земельных участках, находящихся в пределах территории муниципального образования город Нефтеюганск, находящихся в муниципальной собственности либо государственная собственность на которые не разграничена,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3540B29B"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18.4.6.аварийно-восстановительный ремонт, в том числе сетей инженерно-технического обеспечения, сооружений;</w:t>
      </w:r>
    </w:p>
    <w:p w14:paraId="0E10ABB8"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18.4.7.снос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098694B"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18.4.8.проведение работ по сохранению объектов культурного наследия (в том числе, проведение археологических полевых работ);</w:t>
      </w:r>
    </w:p>
    <w:p w14:paraId="620C259B" w14:textId="77777777" w:rsidR="00DA2AE1" w:rsidRPr="00620603"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18.4.9.благоустройство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14:paraId="070B9077"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18.5</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Производитель работ до начала земляных работ, которые осуществляются на основании разрешения на осуществление земляных работ, обязан:</w:t>
      </w:r>
    </w:p>
    <w:p w14:paraId="61B1E0F2"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w:t>
      </w:r>
    </w:p>
    <w:p w14:paraId="000F9B34"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оградить место производства работ. Места установки ограждений земельных работ при строительстве, ремонте и переустройстве подземных сооружений и коммуникаций определяются в проекте производства работ.</w:t>
      </w:r>
    </w:p>
    <w:p w14:paraId="71C1D3F5"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Ограждение должно содержаться в опрятном виде; 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14:paraId="33ED5571"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Ограждение выполняется сплошным и надежным, предотвращающим попадание посторонних лиц к месту работ. Ограждение мест земляных работ должно быть убрано только после полного восстановления благоустройства;</w:t>
      </w:r>
    </w:p>
    <w:p w14:paraId="32F3A5D8"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установить дорожные знаки в соответствии с согласованной схемой организации дорожного движения;</w:t>
      </w:r>
    </w:p>
    <w:p w14:paraId="482E287C"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-установить информационный щит (стенд) с указанием наименования организации, производящей земляные работы, номеров телефонов, фамилий ответственных за работу лиц, сроков начала и окончания работ;</w:t>
      </w:r>
    </w:p>
    <w:p w14:paraId="2DD3EECC"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принять меры по защите коры, ветвей, корней зеленых насаждений и прикорневого пространства от повреждений, предусмотренные проектной документацией, установить защитные ограждения (щиты, настилы, террасы) вокруг зеленых насаждений в местах проведения земляных работ; </w:t>
      </w:r>
    </w:p>
    <w:p w14:paraId="367CC21B"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 случае если производство земляных работ ограничивает или перекрывает движение маршрутного транспорта, не позднее чем за сутки до момента перекрытия движения проинформировать население муниципального </w:t>
      </w:r>
      <w:r w:rsidR="009B1B3A" w:rsidRPr="00620603">
        <w:rPr>
          <w:rFonts w:ascii="Times New Roman" w:eastAsia="Times New Roman" w:hAnsi="Times New Roman" w:cs="Times New Roman"/>
          <w:sz w:val="28"/>
          <w:szCs w:val="28"/>
          <w:lang w:eastAsia="ru-RU"/>
        </w:rPr>
        <w:lastRenderedPageBreak/>
        <w:t xml:space="preserve">образования через средства массовой информации, в том числе в сети </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Интернет</w:t>
      </w: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о сроках закрытия маршрута и изменения схемы движения;</w:t>
      </w:r>
    </w:p>
    <w:p w14:paraId="6B2F4FE9"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18.6</w:t>
      </w:r>
      <w:r w:rsidR="00FF76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ходе производства работ производитель работ обязан:</w:t>
      </w:r>
    </w:p>
    <w:p w14:paraId="11199023"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14:paraId="1CBB572C"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незамедлительно вывозить грунт с места проведения работа при производстве работ на улицах и дорогах, застроенных территориях города;</w:t>
      </w:r>
    </w:p>
    <w:p w14:paraId="5A0BFF43"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обеспечить складирование и сохранность элементов благоустройства;</w:t>
      </w:r>
    </w:p>
    <w:p w14:paraId="194C83BC"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складировать строительные материалы и оборудование в пределах стройплощадки и (или) в местах, предусмотренных проектной документацией, своевременно вывозить лишний грунт и мусор;</w:t>
      </w:r>
    </w:p>
    <w:p w14:paraId="27668755"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не допускать выезд со строительных площадок, линейных объектов загрязненных машин и механизмов;</w:t>
      </w:r>
    </w:p>
    <w:p w14:paraId="23629F06"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обеспечить сохранность существующих ограждений, технических средств организации дорожного движения (ТСОДД);</w:t>
      </w:r>
    </w:p>
    <w:p w14:paraId="197B662D"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обеспечить за свой счет вывоз материалов, демонтированных при производстве земляных работ, пригодных для дальнейшего использования (бетонной плитки, брусчатки, плодородного грунта, бортового камня (природного, бетонного), асфальтобетонной крошки), в места, указанные организацией, уполномоченной на содержание и ремонт улично-дорожной сети на территории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w:t>
      </w:r>
    </w:p>
    <w:p w14:paraId="2E0B7A48"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обеспечить безопасность работ для окружающей среды, в том числе обеспечить уборку стройплощадки и временных подъездных путей, вывоз мусора, вывоз снега осуществлять в установленные места временного складирования; выполнять производство работ в охранных заповедных и санитарных зонах в соответствии со специальными правилами; не допускать выпуск воды со строительной площадки без защиты от размыва поверхности; при буровых работах принимать меры по предотвращению </w:t>
      </w:r>
      <w:proofErr w:type="spellStart"/>
      <w:r w:rsidR="009B1B3A" w:rsidRPr="00620603">
        <w:rPr>
          <w:rFonts w:ascii="Times New Roman" w:eastAsia="Times New Roman" w:hAnsi="Times New Roman" w:cs="Times New Roman"/>
          <w:sz w:val="28"/>
          <w:szCs w:val="28"/>
          <w:lang w:eastAsia="ru-RU"/>
        </w:rPr>
        <w:t>излива</w:t>
      </w:r>
      <w:proofErr w:type="spellEnd"/>
      <w:r w:rsidR="009B1B3A" w:rsidRPr="00620603">
        <w:rPr>
          <w:rFonts w:ascii="Times New Roman" w:eastAsia="Times New Roman" w:hAnsi="Times New Roman" w:cs="Times New Roman"/>
          <w:sz w:val="28"/>
          <w:szCs w:val="28"/>
          <w:lang w:eastAsia="ru-RU"/>
        </w:rPr>
        <w:t xml:space="preserve"> подземных вод;</w:t>
      </w:r>
    </w:p>
    <w:p w14:paraId="095EDCE6"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восстановить нарушенное дорожное покрытие в случае повреждения существующих дорог, в том числе внутриквартальных, дорог, используемых в качестве подъездов к объектам;</w:t>
      </w:r>
    </w:p>
    <w:p w14:paraId="174D14A3" w14:textId="77777777" w:rsidR="009B1B3A" w:rsidRPr="00620603" w:rsidRDefault="00FF761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осуществление земляных работ, в соответствии с особыми условиями;</w:t>
      </w:r>
    </w:p>
    <w:p w14:paraId="031D63B8"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восстановить нарушенное благоустройство после завершения земляных работ, прокладки, переустройства инженерных сетей и коммуникаций;</w:t>
      </w:r>
    </w:p>
    <w:p w14:paraId="19874DA8"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принять меры по своевременной ликвидации провала или иной деформации дорожного покрытия, вызванных производством работ;</w:t>
      </w:r>
    </w:p>
    <w:p w14:paraId="76BAE844"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w:t>
      </w:r>
      <w:r w:rsidR="009B1B3A" w:rsidRPr="00620603">
        <w:rPr>
          <w:rFonts w:ascii="Times New Roman" w:eastAsia="Times New Roman" w:hAnsi="Times New Roman" w:cs="Times New Roman"/>
          <w:sz w:val="28"/>
          <w:szCs w:val="28"/>
          <w:lang w:eastAsia="ru-RU"/>
        </w:rPr>
        <w:t>своевременно сдать разрешение на осуществление земляных работ в уполномоченный орган, выдавший разрешение, после окончания срока действия;</w:t>
      </w:r>
    </w:p>
    <w:p w14:paraId="7B6D7F6C"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18.7</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производстве земляных работ запрещается:</w:t>
      </w:r>
    </w:p>
    <w:p w14:paraId="32BE42DA"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 и уполномоченным органом </w:t>
      </w:r>
      <w:r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дминистрации муниципального образования г</w:t>
      </w:r>
      <w:r w:rsidRPr="00620603">
        <w:rPr>
          <w:rFonts w:ascii="Times New Roman" w:eastAsia="Times New Roman" w:hAnsi="Times New Roman" w:cs="Times New Roman"/>
          <w:sz w:val="28"/>
          <w:szCs w:val="28"/>
          <w:lang w:eastAsia="ru-RU"/>
        </w:rPr>
        <w:t>ород Нефтеюганск</w:t>
      </w:r>
      <w:r w:rsidR="009B1B3A" w:rsidRPr="00620603">
        <w:rPr>
          <w:rFonts w:ascii="Times New Roman" w:eastAsia="Times New Roman" w:hAnsi="Times New Roman" w:cs="Times New Roman"/>
          <w:sz w:val="28"/>
          <w:szCs w:val="28"/>
          <w:lang w:eastAsia="ru-RU"/>
        </w:rPr>
        <w:t>;</w:t>
      </w:r>
    </w:p>
    <w:p w14:paraId="48177F55"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разбирать ограждения, подпорные стенки без согласования с их собственниками (правообладателями);</w:t>
      </w:r>
    </w:p>
    <w:p w14:paraId="487CCD6D"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засорять грунтом или мусором прилегающие к раскопкам улицы, тротуары и дворовые территории;</w:t>
      </w:r>
    </w:p>
    <w:p w14:paraId="76E19780"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оставлять вскрытые электрокабели без защиты от механических повреждений и без принятия мер по обеспечению безопасности;</w:t>
      </w:r>
    </w:p>
    <w:p w14:paraId="477DFF96"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откачивать воду на проезжую часть, тротуары, в </w:t>
      </w:r>
      <w:proofErr w:type="spellStart"/>
      <w:r w:rsidR="009B1B3A" w:rsidRPr="00620603">
        <w:rPr>
          <w:rFonts w:ascii="Times New Roman" w:eastAsia="Times New Roman" w:hAnsi="Times New Roman" w:cs="Times New Roman"/>
          <w:sz w:val="28"/>
          <w:szCs w:val="28"/>
          <w:lang w:eastAsia="ru-RU"/>
        </w:rPr>
        <w:t>ливнеприемники</w:t>
      </w:r>
      <w:proofErr w:type="spellEnd"/>
      <w:r w:rsidR="009B1B3A" w:rsidRPr="00620603">
        <w:rPr>
          <w:rFonts w:ascii="Times New Roman" w:eastAsia="Times New Roman" w:hAnsi="Times New Roman" w:cs="Times New Roman"/>
          <w:sz w:val="28"/>
          <w:szCs w:val="28"/>
          <w:lang w:eastAsia="ru-RU"/>
        </w:rPr>
        <w:t xml:space="preserve"> и на газоны;</w:t>
      </w:r>
    </w:p>
    <w:p w14:paraId="47C30185"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складировать материалы на травяном покрове, газоне, дернине;</w:t>
      </w:r>
    </w:p>
    <w:p w14:paraId="1F1E37F7"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земляные работы с нарушением условий разрешения на осуществление земляных работ;</w:t>
      </w:r>
    </w:p>
    <w:p w14:paraId="6555C0BE"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земляные работы по окончании срока действия разрешения на осуществление земляных работ;</w:t>
      </w:r>
    </w:p>
    <w:p w14:paraId="25D013D7"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выгрузку строительного мусора, в том числе грунта, в местах, не отведенных для этих целей;</w:t>
      </w:r>
    </w:p>
    <w:p w14:paraId="3A95D847" w14:textId="77777777" w:rsidR="008B6C78"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работы по установке временного ограждения стройплощадки и разработке к</w:t>
      </w:r>
      <w:r w:rsidR="008B6C78" w:rsidRPr="00620603">
        <w:rPr>
          <w:rFonts w:ascii="Times New Roman" w:eastAsia="Times New Roman" w:hAnsi="Times New Roman" w:cs="Times New Roman"/>
          <w:sz w:val="28"/>
          <w:szCs w:val="28"/>
          <w:lang w:eastAsia="ru-RU"/>
        </w:rPr>
        <w:t>отлована без наличия разрешения;</w:t>
      </w:r>
    </w:p>
    <w:p w14:paraId="2196E5F9"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выносить грязь со строительных площадок, линейных объектов на улично-дорожную сеть города;</w:t>
      </w:r>
    </w:p>
    <w:p w14:paraId="3501548E"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организациям, выполняющим дорожные работы, - производить укладку покрытия, грунта и других материалов на крышки колодцев и камер;</w:t>
      </w:r>
    </w:p>
    <w:p w14:paraId="0F158FED"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обратную засыпку обратного грунта при производстве работ на проезжей части и тротуарах;</w:t>
      </w:r>
    </w:p>
    <w:p w14:paraId="493F1D63"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засыпку траншей и котлованов на проезжей части и тротуарах грунтом с включениями строительного мусора, сколом асфальта;</w:t>
      </w:r>
    </w:p>
    <w:p w14:paraId="155731D7"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18.8</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производстве земляных работ должна быть обеспечена возможность въезда (выезда) на дворовые территории, входа (выхода) в здания и жилые дома.</w:t>
      </w:r>
    </w:p>
    <w:p w14:paraId="4D1FB489"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18.9</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Производство земляных работ должно выполняться последовательно и согласно утвержденному графику производства работ.</w:t>
      </w:r>
    </w:p>
    <w:p w14:paraId="545DC4C9"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18.10</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Работы на каждом последующем участке разрешаются после завершения на предыдущем участке всех видов работ, включая восстановление дорожного покрытия, благоустройство территории.</w:t>
      </w:r>
    </w:p>
    <w:p w14:paraId="2C5324C5"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18.11</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Восстановление дорожного покрытия должно вестись с соблюдением требований технической и нормативной документации. Восстановление покрытия на улично-дорожной сети должно осуществляться с привлечением специализированной дорожной организации.</w:t>
      </w:r>
    </w:p>
    <w:p w14:paraId="0CB65390"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18.12</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Засыпка раскопок на дорогах и тротуарах с усовершенствованными покрытиями капитального типа (асфальтобетонным, цементно-бетонным, брусчатым мостовым и другими типами покрытия) должна производиться в летних условиях песком средней крупности с поливкой водой, в зимнее время - талым песком с послойным уплотнением на всю глубину и далее согласно дорожной одежде в соответствии с технологической картой производства работ, входящей в состав проекта производства работ.</w:t>
      </w:r>
    </w:p>
    <w:p w14:paraId="49B0856B"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Слой одновременной за</w:t>
      </w:r>
      <w:r w:rsidR="00E03168" w:rsidRPr="00620603">
        <w:rPr>
          <w:rFonts w:ascii="Times New Roman" w:eastAsia="Times New Roman" w:hAnsi="Times New Roman" w:cs="Times New Roman"/>
          <w:sz w:val="28"/>
          <w:szCs w:val="28"/>
          <w:lang w:eastAsia="ru-RU"/>
        </w:rPr>
        <w:t>сыпки не должен превышать 20 см</w:t>
      </w:r>
      <w:r w:rsidRPr="00620603">
        <w:rPr>
          <w:rFonts w:ascii="Times New Roman" w:eastAsia="Times New Roman" w:hAnsi="Times New Roman" w:cs="Times New Roman"/>
          <w:sz w:val="28"/>
          <w:szCs w:val="28"/>
          <w:lang w:eastAsia="ru-RU"/>
        </w:rPr>
        <w:t>, должен быть выровнен и уплотнен с помощью специального оборудования в соответствии с проектом производства работ.</w:t>
      </w:r>
    </w:p>
    <w:p w14:paraId="13FB2600"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После засыпки организация - производитель работ составляет акт о степени уплотнения грунта, которая должна соответствовать проектной документации.</w:t>
      </w:r>
    </w:p>
    <w:p w14:paraId="24ED9675"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обнаружении некачественно выполненных работ по обратной засыпке в пределах проезжей части и тротуара (засыпка некачественным грунтом, без необходимого уплотнения) составляется акт с участием представителей балансодержателя объекта, заказчика и дорожно-эксплуатационной службы. На основании акта исполнитель работ обязан исправить допущенные дефекты за свой счет.</w:t>
      </w:r>
    </w:p>
    <w:p w14:paraId="49B1D2C8"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18.13</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14:paraId="45F0190C"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18.14</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Производитель работ несет ответственность за состояние траншей, котлованов, а также за просадку и провалы, образовавшиеся на в местах проведения земляных работ в течение 5 лет с даты закрытия разрешения на осуществление земляных работ.</w:t>
      </w:r>
    </w:p>
    <w:p w14:paraId="26FDCBC2"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случае если восстановление места раскопки проводилось на объекте, на который распространяются гарантийные обязательства в рамках выполнения работ по капитальному ремонту, реконструкции, строительству объекта, производитель работ несет ответственность за просадку и провалы, образовавшиеся на восстановленных дорожных покрытиях тротуарах, зеленых зонах до окончания гарантийных обязательств, но не менее 5 лет с даты закрытия разрешения на осуществление земляных работ.</w:t>
      </w:r>
    </w:p>
    <w:p w14:paraId="717EA89E"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обнаружении на месте проведения земляных работ в течение 5 лет с даты закрытия разрешения на осуществление земляных работ, провалов, просадок и (или) разрушения асфальтобетонного, плиточного и (или) брусчатого покрытия лица, осуществлявшие раскопки, обязаны исправить дефекты своими силами и за свой счет.</w:t>
      </w:r>
    </w:p>
    <w:p w14:paraId="231798C1"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Лицо, осуществившее земляные работы, обязано повторно обеспечить восстановление нарушенного благоустройства за свой счет в течение 7 календарных дней со дня получения требования о восстановлении нарушенного благоустройства, если иные сроки не установлены действующим законодательством</w:t>
      </w:r>
    </w:p>
    <w:p w14:paraId="5B4BF88E"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18.15</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Для восстановления дорожного покрытия и благоустройства устанавливаются следующие сроки:</w:t>
      </w:r>
    </w:p>
    <w:p w14:paraId="0C8B54A1"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улично-дорожной сети города, в скверах, парках, местах интенсивного движения транспорта и пешеходов, в местах движения общественного транспорта (после засыпки траншеи строительной организацией) - в течение 2 суток;</w:t>
      </w:r>
    </w:p>
    <w:p w14:paraId="583A4D53"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остальных случаях - в течение 5 суток после засыпки траншеи.</w:t>
      </w:r>
    </w:p>
    <w:p w14:paraId="4FB542C4"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18.16</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осенне-зимний период (при остановке производства асфальтобетона) производитель работ обязан восстановить нарушенное благоустройство по временной схеме:</w:t>
      </w:r>
    </w:p>
    <w:p w14:paraId="77CF3C55"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восстановить асфальтобетонное покрытие проезжей части, тротуара, автостоянки – плиткой;</w:t>
      </w:r>
    </w:p>
    <w:p w14:paraId="644A6EA1"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восстановить зеленую зону, грунт - обратной засыпкой с планировкой;</w:t>
      </w:r>
    </w:p>
    <w:p w14:paraId="16830A1B"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восстановить нарушенное благоустройство согласно графику производства работ после начала работы по производству асфальтобетона.</w:t>
      </w:r>
    </w:p>
    <w:p w14:paraId="3C276BB3"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18.17</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случае обнаружения при производстве земляных работ не указанных в проекте коммуникаций, подземных сооружений или обозначающих их знаков необходимо:</w:t>
      </w:r>
    </w:p>
    <w:p w14:paraId="4F5B8D37"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приостановить работы;</w:t>
      </w:r>
    </w:p>
    <w:p w14:paraId="064552FF"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вызвать на место работ представителей заказчика, проектной организации и организации, эксплуатирующей обнаруженные коммуникации;</w:t>
      </w:r>
    </w:p>
    <w:p w14:paraId="2C8DB636"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принять меры по предохранению обнаруженных подземных устройств от повреждения, а в зимних условиях - и от промерзания;</w:t>
      </w:r>
    </w:p>
    <w:p w14:paraId="53940A96"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составить акт о приостановке земляных работ, которым определить сроки принятия и выполнения решений.</w:t>
      </w:r>
    </w:p>
    <w:p w14:paraId="7166F594"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18.18</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Уполномоченный орган, выдавший разрешение на осуществление земляных работ, а </w:t>
      </w:r>
      <w:r w:rsidR="00A510A3" w:rsidRPr="00620603">
        <w:rPr>
          <w:rFonts w:ascii="Times New Roman" w:eastAsia="Times New Roman" w:hAnsi="Times New Roman" w:cs="Times New Roman"/>
          <w:sz w:val="28"/>
          <w:szCs w:val="28"/>
          <w:lang w:eastAsia="ru-RU"/>
        </w:rPr>
        <w:t xml:space="preserve">также муниципальное учреждение </w:t>
      </w:r>
      <w:r w:rsidR="009B1B3A" w:rsidRPr="00620603">
        <w:rPr>
          <w:rFonts w:ascii="Times New Roman" w:eastAsia="Times New Roman" w:hAnsi="Times New Roman" w:cs="Times New Roman"/>
          <w:sz w:val="28"/>
          <w:szCs w:val="28"/>
          <w:lang w:eastAsia="ru-RU"/>
        </w:rPr>
        <w:t>имеют право:</w:t>
      </w:r>
    </w:p>
    <w:p w14:paraId="15E82DD9"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проверять ход выполнения земляных работ, работ по восстановлению нарушенного благоустройства и озеленения на объекте, указанном в разрешении на осуществление земляных работ;</w:t>
      </w:r>
    </w:p>
    <w:p w14:paraId="073393B6" w14:textId="77777777" w:rsidR="009B1B3A" w:rsidRPr="00620603" w:rsidRDefault="00F95F6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выдавать обязательные для исполнения требования об устранении выявленных в ходе проверок нарушений порядка и о приостановлении земляных работ до получения разрешения на осуществление земляных работ.</w:t>
      </w:r>
    </w:p>
    <w:p w14:paraId="60B6513B"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18.19</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Контроль соблюдения технологии производства земляных, строительных и ремонтных работ осуществляют представители заказчика, уполномоченные контролирующие и надзорные органы, в случае проведения работ на улично-дорожной сети и объекта благоустройства − организация, уполномоченная на содержание и ремонт улично-дорожной сети и объектов благоустройства города.</w:t>
      </w:r>
    </w:p>
    <w:p w14:paraId="4D573367"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18.20</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Контроль выполнения условий согласования проектной документации осуществляет организация, выдавшая условия.</w:t>
      </w:r>
    </w:p>
    <w:p w14:paraId="255BD0A2"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18.21</w:t>
      </w:r>
      <w:r w:rsidR="00F95F6F"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Заказчик земляных и ремонтных работ обязан осуществлять контроль восстановления благоустройства после проведения земляных работ и сдачи разрешения на осуществление земляных работ подрядной организацией, указанной в разрешении. </w:t>
      </w:r>
    </w:p>
    <w:p w14:paraId="4E5FA500"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В случае отказа от восстановления благоустройства после проведения земляных работ подрядной организацией заказчик обязан принять меры по восстановлению нарушенного благоустройства и устранению замечаний в порядке, установленном настоящими Правилами.</w:t>
      </w:r>
    </w:p>
    <w:p w14:paraId="4649DC26"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18.22</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Производитель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органам муниципального контроля, авторского надзора и представителям администрации муниципального образования город </w:t>
      </w:r>
      <w:r w:rsidR="00330788"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 представлять им необходимую документацию.</w:t>
      </w:r>
    </w:p>
    <w:p w14:paraId="1A8F6DE8"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Особенности проведения земляных работ при аварийно-восстановительных работах на сетях инженерного обеспечения.</w:t>
      </w:r>
    </w:p>
    <w:p w14:paraId="0B78176E" w14:textId="77777777" w:rsidR="009B1B3A" w:rsidRPr="00620603"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18.23.1</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 произошедшей аварии уведомляются ЕДДС, балансодержатели территорий, эксплуатационные организации, имеющие в районе аварии подземные коммуникации, а при аварии на прое</w:t>
      </w:r>
      <w:r w:rsidR="00330788" w:rsidRPr="00620603">
        <w:rPr>
          <w:rFonts w:ascii="Times New Roman" w:eastAsia="Times New Roman" w:hAnsi="Times New Roman" w:cs="Times New Roman"/>
          <w:sz w:val="28"/>
          <w:szCs w:val="28"/>
          <w:lang w:eastAsia="ru-RU"/>
        </w:rPr>
        <w:t>зжей части – ОГИБДД ОМВД по г. Нефтеюганску</w:t>
      </w:r>
      <w:r w:rsidR="009B1B3A" w:rsidRPr="00620603">
        <w:rPr>
          <w:rFonts w:ascii="Times New Roman" w:eastAsia="Times New Roman" w:hAnsi="Times New Roman" w:cs="Times New Roman"/>
          <w:sz w:val="28"/>
          <w:szCs w:val="28"/>
          <w:lang w:eastAsia="ru-RU"/>
        </w:rPr>
        <w:t xml:space="preserve">, </w:t>
      </w:r>
      <w:r w:rsidR="00330788" w:rsidRPr="00620603">
        <w:rPr>
          <w:rFonts w:ascii="Times New Roman" w:eastAsia="Times New Roman" w:hAnsi="Times New Roman" w:cs="Times New Roman"/>
          <w:sz w:val="28"/>
          <w:szCs w:val="28"/>
          <w:lang w:eastAsia="ru-RU"/>
        </w:rPr>
        <w:t xml:space="preserve">6 ПСО ФПС ГПС Главного управления МЧС России по ХМАО-Югре, администрацией города Нефтеюганска, БУ «Нефтеюганская городская станция скорой медицинской помощи» </w:t>
      </w:r>
      <w:r w:rsidR="009B1B3A" w:rsidRPr="00620603">
        <w:rPr>
          <w:rFonts w:ascii="Times New Roman" w:eastAsia="Times New Roman" w:hAnsi="Times New Roman" w:cs="Times New Roman"/>
          <w:sz w:val="28"/>
          <w:szCs w:val="28"/>
          <w:lang w:eastAsia="ru-RU"/>
        </w:rPr>
        <w:t>и предприятия, осуществляющие пассажирские перевозки.</w:t>
      </w:r>
    </w:p>
    <w:p w14:paraId="192788A4" w14:textId="77777777" w:rsidR="009B1B3A" w:rsidRPr="00620603" w:rsidRDefault="00075CA3"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18.23.2</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Ликвидация аварий на инженерных сетях и сооружениях может проводиться как балансодержателем объекта (если эти работы являются основной деятельностью организации), так и специализированными эксплуатационными организациями, обслуживающими сети, на которых произошла авария (при условии наличия соответствующих договорных отношений с балансодержателем).</w:t>
      </w:r>
    </w:p>
    <w:p w14:paraId="1CB1BF77" w14:textId="77777777" w:rsidR="009B1B3A" w:rsidRPr="00620603" w:rsidRDefault="00511992"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18.23.3</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получении сигнала об аварии эксплуатационная организация направляет на место аварийную бригаду, которая под руководством ответственного лица, имеющего при себе служебное удостоверение и наряд-допуск на устранение аварии (копию телефонограммы), приступает к ликвидации аварии и устранению ее последствий.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6A0B016F" w14:textId="77777777" w:rsidR="009B1B3A" w:rsidRPr="00620603" w:rsidRDefault="00150FFB"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18.23.4</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Организации, имеющие в зоне аварии подземные коммуникации, при получении телефонограммы обязаны немедленно направить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14:paraId="4342EAEC" w14:textId="77777777" w:rsidR="009B1B3A" w:rsidRPr="00620603" w:rsidRDefault="00150FFB"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18.23.5</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Ответственное лицо, руководящее работами по ликвидации аварии общегородского значения, в случае необходимости, вправе требовать от должностных лиц организаций и предприятий вне зависимости от их принадлежности и форм собственности, помощи для обеспечения безопасности жизни людей, движения транспорта, сохранности зданий, сооружений и других ценностей.</w:t>
      </w:r>
    </w:p>
    <w:p w14:paraId="793B3347" w14:textId="77777777" w:rsidR="009B1B3A" w:rsidRPr="00620603" w:rsidRDefault="00190B8C"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18.23.6</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Организации, складирующие материалы, оборудование или другие ценности вблизи места аварии, обязаны по первому требованию руководителя аварийных работ немедленно освободить участок.</w:t>
      </w:r>
    </w:p>
    <w:p w14:paraId="6F2B18EF" w14:textId="77777777" w:rsidR="005821D3" w:rsidRPr="00620603" w:rsidRDefault="00190B8C"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18.23.7</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Аварии независимо от типа коммуникаций (сооружений) должны устраняться в срок, не превышающий 3 суток. </w:t>
      </w:r>
    </w:p>
    <w:p w14:paraId="636889A0" w14:textId="77777777" w:rsidR="009B1B3A" w:rsidRPr="00620603" w:rsidRDefault="00190B8C"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18.23.8</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Организация, выполняющая работы, несет ответственность за восстановление благоустройства и устранение аварии.</w:t>
      </w:r>
    </w:p>
    <w:p w14:paraId="3C74A241" w14:textId="77777777" w:rsidR="009B1B3A" w:rsidRPr="00620603" w:rsidRDefault="00190B8C"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18.23.9</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После ликвидации аварии, засыпки траншеи (котлована) и уборки мусора организация, производившая работы, выполняет работы по восстановлению благоустройства территории либо передает объект организации, с которой заключен договор на выполнение указанных работ.</w:t>
      </w:r>
    </w:p>
    <w:p w14:paraId="61817D5D" w14:textId="77777777" w:rsidR="009B1B3A" w:rsidRPr="00620603" w:rsidRDefault="00190B8C"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18.23.10</w:t>
      </w:r>
      <w:r w:rsidR="00330788"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Запрещается производить плановые работы под видом аварийных работ.</w:t>
      </w:r>
    </w:p>
    <w:p w14:paraId="3FB34C40" w14:textId="77777777" w:rsidR="009B1B3A" w:rsidRPr="00620603" w:rsidRDefault="009B1B3A" w:rsidP="004817C3">
      <w:pPr>
        <w:spacing w:after="0" w:line="240" w:lineRule="auto"/>
        <w:ind w:firstLine="709"/>
        <w:jc w:val="both"/>
        <w:rPr>
          <w:rFonts w:ascii="Times New Roman" w:eastAsia="Times New Roman" w:hAnsi="Times New Roman" w:cs="Times New Roman"/>
          <w:sz w:val="28"/>
          <w:szCs w:val="28"/>
          <w:lang w:eastAsia="ru-RU"/>
        </w:rPr>
      </w:pPr>
    </w:p>
    <w:p w14:paraId="5C810991" w14:textId="77777777" w:rsidR="009B1B3A" w:rsidRPr="00620603" w:rsidRDefault="009B1B3A" w:rsidP="0019678A">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b/>
          <w:sz w:val="28"/>
          <w:szCs w:val="28"/>
          <w:lang w:val="en-US" w:eastAsia="ru-RU"/>
        </w:rPr>
        <w:t>XIX</w:t>
      </w:r>
      <w:r w:rsidRPr="00620603">
        <w:rPr>
          <w:rFonts w:ascii="Times New Roman" w:eastAsia="Times New Roman" w:hAnsi="Times New Roman" w:cs="Times New Roman"/>
          <w:b/>
          <w:sz w:val="28"/>
          <w:szCs w:val="28"/>
          <w:lang w:eastAsia="ru-RU"/>
        </w:rPr>
        <w:t>. Порядок участия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14:paraId="5D58E31B"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19.1.</w:t>
      </w:r>
      <w:r w:rsidR="009B1B3A" w:rsidRPr="00620603">
        <w:rPr>
          <w:rFonts w:ascii="Times New Roman" w:eastAsia="Times New Roman" w:hAnsi="Times New Roman" w:cs="Times New Roman"/>
          <w:sz w:val="28"/>
          <w:szCs w:val="28"/>
          <w:lang w:eastAsia="ru-RU"/>
        </w:rPr>
        <w:t xml:space="preserve">Собственники и (или) иные законные владельцы зданий (помещений в них), сооружений, нестационарных объектов, земельных участков, а также иные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осуществлять содержание прилегающих территорий (земельных участков) в границах, определенных в соответствии с порядком, установленным законодательством </w:t>
      </w:r>
      <w:r w:rsidRPr="00620603">
        <w:rPr>
          <w:rFonts w:ascii="Times New Roman" w:eastAsia="Times New Roman" w:hAnsi="Times New Roman" w:cs="Times New Roman"/>
          <w:sz w:val="28"/>
          <w:szCs w:val="28"/>
          <w:lang w:eastAsia="ru-RU"/>
        </w:rPr>
        <w:t>Ханты-Мансийского автономного округа – Югры</w:t>
      </w:r>
      <w:r w:rsidR="001E7C74" w:rsidRPr="00620603">
        <w:rPr>
          <w:rFonts w:ascii="Times New Roman" w:eastAsia="Times New Roman" w:hAnsi="Times New Roman" w:cs="Times New Roman"/>
          <w:sz w:val="28"/>
          <w:szCs w:val="28"/>
          <w:lang w:eastAsia="ru-RU"/>
        </w:rPr>
        <w:t>, разделом</w:t>
      </w:r>
      <w:r w:rsidR="009B1B3A" w:rsidRPr="00620603">
        <w:rPr>
          <w:rFonts w:ascii="Times New Roman" w:eastAsia="Times New Roman" w:hAnsi="Times New Roman" w:cs="Times New Roman"/>
          <w:sz w:val="28"/>
          <w:szCs w:val="28"/>
          <w:lang w:eastAsia="ru-RU"/>
        </w:rPr>
        <w:t xml:space="preserve"> 20 настоящих Правил.</w:t>
      </w:r>
    </w:p>
    <w:p w14:paraId="360D5E12"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19.2.</w:t>
      </w:r>
      <w:r w:rsidR="009B1B3A" w:rsidRPr="00620603">
        <w:rPr>
          <w:rFonts w:ascii="Times New Roman" w:eastAsia="Times New Roman" w:hAnsi="Times New Roman" w:cs="Times New Roman"/>
          <w:sz w:val="28"/>
          <w:szCs w:val="28"/>
          <w:lang w:eastAsia="ru-RU"/>
        </w:rPr>
        <w:t>Собственники и (или) законные владельцы (пользователи) зданий (помещений в них), сооружений, нестационарных объектов, земельных участков обязаны самостоятельно осуществлять содержание прилегающих территорий (земельных участков) либо принимать финансовое участие в таком содержании путем передачи обязательства по содержанию прилегающей территории иным ответственным лицам по договорам, а также в силу иных оснований, предусмотренных законодательством.</w:t>
      </w:r>
    </w:p>
    <w:p w14:paraId="39DEBB85"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Обязательства по содержанию прилегающей территории между несколькими собственниками и (или) иными законными владельцами (пользователями) зданий (помещений в них), сооружений, нестационарных объектов, земельных участков распределяются по соглашению сторон.</w:t>
      </w:r>
    </w:p>
    <w:p w14:paraId="30CCB522"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19.3.</w:t>
      </w:r>
      <w:r w:rsidR="009B1B3A" w:rsidRPr="00620603">
        <w:rPr>
          <w:rFonts w:ascii="Times New Roman" w:eastAsia="Times New Roman" w:hAnsi="Times New Roman" w:cs="Times New Roman"/>
          <w:sz w:val="28"/>
          <w:szCs w:val="28"/>
          <w:lang w:eastAsia="ru-RU"/>
        </w:rPr>
        <w:t>Работы по содержанию прилегающей территории в весенне-летний период включают:</w:t>
      </w:r>
    </w:p>
    <w:p w14:paraId="384DAEB2"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скашивание травяного покрова, газона на выс</w:t>
      </w:r>
      <w:r w:rsidR="00297453" w:rsidRPr="00620603">
        <w:rPr>
          <w:rFonts w:ascii="Times New Roman" w:eastAsia="Times New Roman" w:hAnsi="Times New Roman" w:cs="Times New Roman"/>
          <w:sz w:val="28"/>
          <w:szCs w:val="28"/>
          <w:lang w:eastAsia="ru-RU"/>
        </w:rPr>
        <w:t>оту травы не менее 5 см</w:t>
      </w:r>
      <w:r w:rsidR="009B1B3A" w:rsidRPr="00620603">
        <w:rPr>
          <w:rFonts w:ascii="Times New Roman" w:eastAsia="Times New Roman" w:hAnsi="Times New Roman" w:cs="Times New Roman"/>
          <w:sz w:val="28"/>
          <w:szCs w:val="28"/>
          <w:lang w:eastAsia="ru-RU"/>
        </w:rPr>
        <w:t xml:space="preserve"> при дости</w:t>
      </w:r>
      <w:r w:rsidR="0057667B" w:rsidRPr="00620603">
        <w:rPr>
          <w:rFonts w:ascii="Times New Roman" w:eastAsia="Times New Roman" w:hAnsi="Times New Roman" w:cs="Times New Roman"/>
          <w:sz w:val="28"/>
          <w:szCs w:val="28"/>
          <w:lang w:eastAsia="ru-RU"/>
        </w:rPr>
        <w:t>жении травой высоты более 30 см</w:t>
      </w:r>
      <w:r w:rsidR="009B1B3A" w:rsidRPr="00620603">
        <w:rPr>
          <w:rFonts w:ascii="Times New Roman" w:eastAsia="Times New Roman" w:hAnsi="Times New Roman" w:cs="Times New Roman"/>
          <w:sz w:val="28"/>
          <w:szCs w:val="28"/>
          <w:lang w:eastAsia="ru-RU"/>
        </w:rPr>
        <w:t xml:space="preserve">, уборка скошенной травы </w:t>
      </w:r>
      <w:r w:rsidR="009B1B3A" w:rsidRPr="00620603">
        <w:rPr>
          <w:rFonts w:ascii="Times New Roman" w:eastAsia="Times New Roman" w:hAnsi="Times New Roman" w:cs="Times New Roman"/>
          <w:sz w:val="28"/>
          <w:szCs w:val="28"/>
          <w:lang w:eastAsia="ru-RU"/>
        </w:rPr>
        <w:lastRenderedPageBreak/>
        <w:t>осуществляется не позднее чем на следующий день после дня завершения работ по ее кошению;</w:t>
      </w:r>
    </w:p>
    <w:p w14:paraId="1733B83C"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уничтожение сорных растений;</w:t>
      </w:r>
    </w:p>
    <w:p w14:paraId="362F99E8"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формовочную обрезку кустарника, а также обрезку ветвей деревьев, н</w:t>
      </w:r>
      <w:r w:rsidR="00AB30BC" w:rsidRPr="00620603">
        <w:rPr>
          <w:rFonts w:ascii="Times New Roman" w:eastAsia="Times New Roman" w:hAnsi="Times New Roman" w:cs="Times New Roman"/>
          <w:sz w:val="28"/>
          <w:szCs w:val="28"/>
          <w:lang w:eastAsia="ru-RU"/>
        </w:rPr>
        <w:t>ависающих на высоте менее 2,5 м</w:t>
      </w:r>
      <w:r w:rsidR="009B1B3A" w:rsidRPr="00620603">
        <w:rPr>
          <w:rFonts w:ascii="Times New Roman" w:eastAsia="Times New Roman" w:hAnsi="Times New Roman" w:cs="Times New Roman"/>
          <w:sz w:val="28"/>
          <w:szCs w:val="28"/>
          <w:lang w:eastAsia="ru-RU"/>
        </w:rPr>
        <w:t xml:space="preserve"> над тротуарами, проездами и пешеходными дорожками;</w:t>
      </w:r>
    </w:p>
    <w:p w14:paraId="5B303764"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озеленение (разбивку клумб, цветников);</w:t>
      </w:r>
    </w:p>
    <w:p w14:paraId="63C9D68F"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уход и содержание элементов озеленения (цветников, газонов, зеленых насаждений);</w:t>
      </w:r>
    </w:p>
    <w:p w14:paraId="513926FB"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подметание территорий с твердым покрытием;</w:t>
      </w:r>
    </w:p>
    <w:p w14:paraId="18994EC4"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уборку мусора, смета, в том числе песка вдоль лотковой части дорог, уборку мусора из урн;</w:t>
      </w:r>
    </w:p>
    <w:p w14:paraId="4C6F780A"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сгребание и вывоз листвы;</w:t>
      </w:r>
    </w:p>
    <w:p w14:paraId="6B5CF25E"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содержание и ремонт МАФ, в том числе детских игровых и спортивных площадок. Окраска МАФ выполняется в соответствии с проектом благоустройства территории либо существующим колористическим решением. </w:t>
      </w:r>
    </w:p>
    <w:p w14:paraId="67CAFF13"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19.4.</w:t>
      </w:r>
      <w:r w:rsidR="009B1B3A" w:rsidRPr="00620603">
        <w:rPr>
          <w:rFonts w:ascii="Times New Roman" w:eastAsia="Times New Roman" w:hAnsi="Times New Roman" w:cs="Times New Roman"/>
          <w:sz w:val="28"/>
          <w:szCs w:val="28"/>
          <w:lang w:eastAsia="ru-RU"/>
        </w:rPr>
        <w:t>Работы по содержанию прилегающей территории в осенне-зимний период включают:</w:t>
      </w:r>
    </w:p>
    <w:p w14:paraId="71A870B6"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уборку мусора, смета, в том числе песка вдоль лотковой части дорог, уборку мусора из урн;</w:t>
      </w:r>
    </w:p>
    <w:p w14:paraId="65F8FD23"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очистку от снега пешеходных зон со складированием его на участках с учетом обеспечения свободного проезда автотранспорта и движения пешеходов, обзора обстановки при выезде с прилегающих территорий, вывоз снега;</w:t>
      </w:r>
    </w:p>
    <w:p w14:paraId="1C140DD8"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обработку противогололедными материалами и противогололедными реагентами прилегающих территорий с твердым покрытием;</w:t>
      </w:r>
    </w:p>
    <w:p w14:paraId="4863E10C" w14:textId="77777777" w:rsidR="009B1B3A"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содержание и ремонт МАФ, в том числе детских игровых и спортивных площадок.</w:t>
      </w:r>
    </w:p>
    <w:p w14:paraId="3ABD716F" w14:textId="77777777" w:rsidR="009B1B3A" w:rsidRPr="00620603" w:rsidRDefault="009B1B3A" w:rsidP="00330788">
      <w:pPr>
        <w:spacing w:after="0" w:line="240" w:lineRule="auto"/>
        <w:ind w:firstLine="851"/>
        <w:jc w:val="center"/>
        <w:rPr>
          <w:rFonts w:ascii="Times New Roman" w:eastAsia="Times New Roman" w:hAnsi="Times New Roman" w:cs="Times New Roman"/>
          <w:sz w:val="28"/>
          <w:szCs w:val="28"/>
          <w:lang w:eastAsia="ru-RU"/>
        </w:rPr>
      </w:pPr>
    </w:p>
    <w:p w14:paraId="10B594A1" w14:textId="77777777" w:rsidR="009B1B3A" w:rsidRPr="00620603" w:rsidRDefault="009B1B3A" w:rsidP="00E07F69">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XX</w:t>
      </w:r>
      <w:r w:rsidRPr="00620603">
        <w:rPr>
          <w:rFonts w:ascii="Times New Roman" w:eastAsia="Times New Roman" w:hAnsi="Times New Roman" w:cs="Times New Roman"/>
          <w:b/>
          <w:sz w:val="28"/>
          <w:szCs w:val="28"/>
          <w:lang w:eastAsia="ru-RU"/>
        </w:rPr>
        <w:t>. Порядок определения границ прилегающих территорий в соответствии с порядком, установленным законом субъекта Российской Федерации</w:t>
      </w:r>
    </w:p>
    <w:p w14:paraId="2113AE25" w14:textId="77777777" w:rsidR="00330788" w:rsidRPr="00620603" w:rsidRDefault="00330788"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20.1.</w:t>
      </w:r>
      <w:r w:rsidR="009B1B3A" w:rsidRPr="00620603">
        <w:rPr>
          <w:rFonts w:ascii="Times New Roman" w:eastAsia="Times New Roman" w:hAnsi="Times New Roman" w:cs="Times New Roman"/>
          <w:sz w:val="28"/>
          <w:szCs w:val="28"/>
          <w:lang w:eastAsia="ru-RU"/>
        </w:rPr>
        <w:t xml:space="preserve">Вопросы определения границ прилегающих территорий регулируются настоящими Правилами и в соответствии с </w:t>
      </w:r>
      <w:r w:rsidRPr="00620603">
        <w:rPr>
          <w:rFonts w:ascii="Times New Roman" w:eastAsia="Times New Roman" w:hAnsi="Times New Roman" w:cs="Times New Roman"/>
          <w:sz w:val="28"/>
          <w:szCs w:val="28"/>
          <w:lang w:eastAsia="ru-RU"/>
        </w:rPr>
        <w:t xml:space="preserve">установленным Законом Ханты-Мансийского автономного округа - Югры от 22.12.2018 </w:t>
      </w:r>
      <w:r w:rsidR="00D776E7"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в соответствии с муниципальным правовым актом администрации города».</w:t>
      </w:r>
    </w:p>
    <w:p w14:paraId="0B0C8A20"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w:t>
      </w:r>
      <w:r w:rsidRPr="00620603">
        <w:rPr>
          <w:rFonts w:ascii="Times New Roman" w:eastAsia="Times New Roman" w:hAnsi="Times New Roman" w:cs="Times New Roman"/>
          <w:sz w:val="28"/>
          <w:szCs w:val="28"/>
          <w:lang w:eastAsia="ru-RU"/>
        </w:rPr>
        <w:lastRenderedPageBreak/>
        <w:t>фактического назначения, их площади, протяженности общей границы, а также иных требований  Закона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в соответствии с муниципальным правовым актом администрации города».</w:t>
      </w:r>
    </w:p>
    <w:p w14:paraId="7B1BA871"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14:paraId="6F19E771"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Правилами благоустройства устанавливаются границы прилегающих территорий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w:t>
      </w:r>
    </w:p>
    <w:p w14:paraId="4FD0C592"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20.2.В границах прилегающих территорий могут располагаться следующие территории общего пользования или их части:</w:t>
      </w:r>
    </w:p>
    <w:p w14:paraId="1738650F"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1)пешеходные коммуникации, в том числе тротуары, аллеи, дорожки, тропинки;</w:t>
      </w:r>
    </w:p>
    <w:p w14:paraId="69899CF4"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2)палисадники, клумбы, газоны, цветники, иные территории, занятые зелеными насаждениями, травянистыми растениями;</w:t>
      </w:r>
    </w:p>
    <w:p w14:paraId="5F5738CC"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3)детские, спортивные площадки, иные площадки для отдыха и досуга, выгула </w:t>
      </w:r>
      <w:r w:rsidR="000F0BAC" w:rsidRPr="00620603">
        <w:rPr>
          <w:rFonts w:ascii="Times New Roman" w:eastAsia="Times New Roman" w:hAnsi="Times New Roman" w:cs="Times New Roman"/>
          <w:sz w:val="28"/>
          <w:szCs w:val="28"/>
          <w:lang w:eastAsia="ru-RU"/>
        </w:rPr>
        <w:t>домашних животных;</w:t>
      </w:r>
    </w:p>
    <w:p w14:paraId="302AC320"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4)контейнерные площадки для складирования твердых коммунальных отходов, хозяйственные площадки;</w:t>
      </w:r>
    </w:p>
    <w:p w14:paraId="738C745E" w14:textId="77777777" w:rsidR="009B1B3A"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14:paraId="6E5940DE"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20.3.Границы прилегающей территории определяются с учетом следующих ограничений:</w:t>
      </w:r>
    </w:p>
    <w:p w14:paraId="711A7543"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w:t>
      </w:r>
      <w:r w:rsidR="00140514"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14:paraId="1F118BD8"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w:t>
      </w:r>
      <w:r w:rsidR="00140514"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14:paraId="7F2EA4B9"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w:t>
      </w:r>
      <w:r w:rsidR="00140514"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не допускается пересечение границ прилегающих территорий, за исключением случая установления общих (смежных) границ прилегающих территорий;</w:t>
      </w:r>
    </w:p>
    <w:p w14:paraId="3B724372"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4)</w:t>
      </w:r>
      <w:r w:rsidR="00140514"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14:paraId="2992382B" w14:textId="77777777" w:rsidR="00D776E7" w:rsidRPr="00620603"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w:t>
      </w:r>
      <w:r w:rsidR="00140514"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14:paraId="69819599" w14:textId="77777777" w:rsidR="009B1B3A" w:rsidRPr="00620603" w:rsidRDefault="009B1B3A" w:rsidP="00147D6E">
      <w:pPr>
        <w:spacing w:after="0" w:line="240" w:lineRule="auto"/>
        <w:ind w:firstLine="851"/>
        <w:jc w:val="both"/>
        <w:rPr>
          <w:rFonts w:ascii="Times New Roman" w:eastAsia="Times New Roman" w:hAnsi="Times New Roman" w:cs="Times New Roman"/>
          <w:sz w:val="28"/>
          <w:szCs w:val="28"/>
          <w:lang w:eastAsia="ru-RU"/>
        </w:rPr>
      </w:pPr>
    </w:p>
    <w:p w14:paraId="2B54EF77" w14:textId="77777777" w:rsidR="002E354F" w:rsidRPr="00B967BC" w:rsidRDefault="002E354F" w:rsidP="000F7BF3">
      <w:pPr>
        <w:spacing w:after="0" w:line="240" w:lineRule="auto"/>
        <w:ind w:firstLine="709"/>
        <w:jc w:val="both"/>
        <w:rPr>
          <w:rFonts w:ascii="Times New Roman" w:eastAsia="Times New Roman" w:hAnsi="Times New Roman" w:cs="Times New Roman"/>
          <w:b/>
          <w:sz w:val="28"/>
          <w:szCs w:val="28"/>
          <w:lang w:eastAsia="ru-RU"/>
        </w:rPr>
      </w:pPr>
    </w:p>
    <w:p w14:paraId="74737CBF" w14:textId="77777777" w:rsidR="009B1B3A" w:rsidRPr="00620603" w:rsidRDefault="009B1B3A" w:rsidP="000F7BF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b/>
          <w:sz w:val="28"/>
          <w:szCs w:val="28"/>
          <w:lang w:val="en-US" w:eastAsia="ru-RU"/>
        </w:rPr>
        <w:t>XXI</w:t>
      </w:r>
      <w:r w:rsidRPr="00620603">
        <w:rPr>
          <w:rFonts w:ascii="Times New Roman" w:eastAsia="Times New Roman" w:hAnsi="Times New Roman" w:cs="Times New Roman"/>
          <w:b/>
          <w:sz w:val="28"/>
          <w:szCs w:val="28"/>
          <w:lang w:eastAsia="ru-RU"/>
        </w:rPr>
        <w:t>. Организация праздничного оформления территории муниципального образования</w:t>
      </w:r>
    </w:p>
    <w:p w14:paraId="0D85A765" w14:textId="77777777" w:rsidR="009B1B3A" w:rsidRPr="00620603" w:rsidRDefault="00E3043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21.1.</w:t>
      </w:r>
      <w:r w:rsidR="009B1B3A" w:rsidRPr="00620603">
        <w:rPr>
          <w:rFonts w:ascii="Times New Roman" w:eastAsia="Times New Roman" w:hAnsi="Times New Roman" w:cs="Times New Roman"/>
          <w:sz w:val="28"/>
          <w:szCs w:val="28"/>
          <w:lang w:eastAsia="ru-RU"/>
        </w:rPr>
        <w:t xml:space="preserve">Оформление зданий, сооружений осуществляется их правообладателями (владельцем), пользователями и (или) уполномоченными администрацией муниципального образования город </w:t>
      </w:r>
      <w:r w:rsidR="001801AC"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лицами, а мест и территорий общего пользования – уполномоченными администрацией муниципального образования город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лицами в рамках реализации плана праздничного и тематического оформления города, утверждаемого администрацией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w:t>
      </w:r>
    </w:p>
    <w:p w14:paraId="5B7398D8" w14:textId="77777777" w:rsidR="009B1B3A" w:rsidRPr="00620603" w:rsidRDefault="00E3043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21.2.</w:t>
      </w:r>
      <w:r w:rsidR="009B1B3A" w:rsidRPr="00620603">
        <w:rPr>
          <w:rFonts w:ascii="Times New Roman" w:eastAsia="Times New Roman" w:hAnsi="Times New Roman" w:cs="Times New Roman"/>
          <w:sz w:val="28"/>
          <w:szCs w:val="28"/>
          <w:lang w:eastAsia="ru-RU"/>
        </w:rPr>
        <w:t xml:space="preserve">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администрацией муниципального образования город </w:t>
      </w:r>
      <w:r w:rsidR="00BB2966"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xml:space="preserve"> в соответствии с распорядительным актом администрации в пределах средств, предусмотренных на эти цели в бюджете города.</w:t>
      </w:r>
    </w:p>
    <w:p w14:paraId="7CBB776C" w14:textId="77777777" w:rsidR="009B1B3A" w:rsidRPr="00620603" w:rsidRDefault="00E3043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21.3.</w:t>
      </w:r>
      <w:r w:rsidR="009B1B3A" w:rsidRPr="00620603">
        <w:rPr>
          <w:rFonts w:ascii="Times New Roman" w:eastAsia="Times New Roman" w:hAnsi="Times New Roman" w:cs="Times New Roman"/>
          <w:sz w:val="28"/>
          <w:szCs w:val="28"/>
          <w:lang w:eastAsia="ru-RU"/>
        </w:rPr>
        <w:t>В праздничное оформление включается вывешивание национальных флагов, лозунгов, гирлянд, панно, установку декоративных элементов и композиций, стендов, киосков, а также устройство праздничной иллюминации.</w:t>
      </w:r>
    </w:p>
    <w:p w14:paraId="3EE16C16" w14:textId="77777777" w:rsidR="009B1B3A" w:rsidRPr="00620603" w:rsidRDefault="00E3043F"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21.4.</w:t>
      </w:r>
      <w:r w:rsidR="009B1B3A" w:rsidRPr="00620603">
        <w:rPr>
          <w:rFonts w:ascii="Times New Roman" w:eastAsia="Times New Roman" w:hAnsi="Times New Roman" w:cs="Times New Roman"/>
          <w:sz w:val="28"/>
          <w:szCs w:val="28"/>
          <w:lang w:eastAsia="ru-RU"/>
        </w:rPr>
        <w:t xml:space="preserve">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 город </w:t>
      </w:r>
      <w:r w:rsidRPr="00620603">
        <w:rPr>
          <w:rFonts w:ascii="Times New Roman" w:eastAsia="Times New Roman" w:hAnsi="Times New Roman" w:cs="Times New Roman"/>
          <w:sz w:val="28"/>
          <w:szCs w:val="28"/>
          <w:lang w:eastAsia="ru-RU"/>
        </w:rPr>
        <w:t>Нефте</w:t>
      </w:r>
      <w:r w:rsidR="00994405" w:rsidRPr="00620603">
        <w:rPr>
          <w:rFonts w:ascii="Times New Roman" w:eastAsia="Times New Roman" w:hAnsi="Times New Roman" w:cs="Times New Roman"/>
          <w:sz w:val="28"/>
          <w:szCs w:val="28"/>
          <w:lang w:eastAsia="ru-RU"/>
        </w:rPr>
        <w:t>юганск</w:t>
      </w:r>
      <w:r w:rsidR="009B1B3A" w:rsidRPr="00620603">
        <w:rPr>
          <w:rFonts w:ascii="Times New Roman" w:eastAsia="Times New Roman" w:hAnsi="Times New Roman" w:cs="Times New Roman"/>
          <w:sz w:val="28"/>
          <w:szCs w:val="28"/>
          <w:lang w:eastAsia="ru-RU"/>
        </w:rPr>
        <w:t>.</w:t>
      </w:r>
    </w:p>
    <w:p w14:paraId="68FC5996"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21.5.</w:t>
      </w:r>
      <w:r w:rsidR="009B1B3A" w:rsidRPr="00620603">
        <w:rPr>
          <w:rFonts w:ascii="Times New Roman" w:eastAsia="Times New Roman" w:hAnsi="Times New Roman" w:cs="Times New Roman"/>
          <w:sz w:val="28"/>
          <w:szCs w:val="28"/>
          <w:lang w:eastAsia="ru-RU"/>
        </w:rPr>
        <w:t>При изготовлении и установке элементов праздничного оформления не допускается снимать, повреждать технические средства регулирования дорожного движения, ухудшать их видимость.</w:t>
      </w:r>
    </w:p>
    <w:p w14:paraId="3405C847"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21.6.</w:t>
      </w:r>
      <w:r w:rsidR="009B1B3A" w:rsidRPr="00620603">
        <w:rPr>
          <w:rFonts w:ascii="Times New Roman" w:eastAsia="Times New Roman" w:hAnsi="Times New Roman" w:cs="Times New Roman"/>
          <w:sz w:val="28"/>
          <w:szCs w:val="28"/>
          <w:lang w:eastAsia="ru-RU"/>
        </w:rPr>
        <w:t>Не допускается использование в праздничном оформлении элементов в ненадлежащем состоянии и (или) имеющих дефекты.</w:t>
      </w:r>
    </w:p>
    <w:p w14:paraId="5CE11E23"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дефектам внешнего вида элементов праздничного оформления относятся:</w:t>
      </w:r>
    </w:p>
    <w:p w14:paraId="434E1675"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 ржавчина, отслоение краски и царапины на элементах, крепеже;</w:t>
      </w:r>
    </w:p>
    <w:p w14:paraId="25C05601"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частичное или полное отсутствие свечения элементов светового оформления;</w:t>
      </w:r>
    </w:p>
    <w:p w14:paraId="5EB0337C"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видимые трещины, сколы и другие повреждения на поверхностях элементов праздничного оформления, видимая деформация несущих и крепежных элементов.</w:t>
      </w:r>
    </w:p>
    <w:p w14:paraId="28B4150F"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21.7.</w:t>
      </w:r>
      <w:r w:rsidR="009B1B3A" w:rsidRPr="00620603">
        <w:rPr>
          <w:rFonts w:ascii="Times New Roman" w:eastAsia="Times New Roman" w:hAnsi="Times New Roman" w:cs="Times New Roman"/>
          <w:sz w:val="28"/>
          <w:szCs w:val="28"/>
          <w:lang w:eastAsia="ru-RU"/>
        </w:rPr>
        <w:t>Организация работ по демонтажу самовольно установленных элементов праздничного оформления, устранению дефектов, указанных в пункте 21.6 настоящих Правил, осуществляется собственником (владельцем) или пользователем объекта.</w:t>
      </w:r>
    </w:p>
    <w:p w14:paraId="1F98A157" w14:textId="77777777" w:rsidR="009B1B3A" w:rsidRPr="00620603" w:rsidRDefault="009B1B3A" w:rsidP="009B1B3A">
      <w:pPr>
        <w:spacing w:after="0" w:line="240" w:lineRule="auto"/>
        <w:ind w:firstLine="567"/>
        <w:jc w:val="both"/>
        <w:rPr>
          <w:rFonts w:ascii="Times New Roman" w:eastAsia="Times New Roman" w:hAnsi="Times New Roman" w:cs="Times New Roman"/>
          <w:sz w:val="28"/>
          <w:szCs w:val="28"/>
          <w:lang w:eastAsia="ru-RU"/>
        </w:rPr>
      </w:pPr>
    </w:p>
    <w:p w14:paraId="3D72459F" w14:textId="77777777" w:rsidR="009B1B3A" w:rsidRPr="00620603" w:rsidRDefault="009B1B3A" w:rsidP="000F7BF3">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XXII</w:t>
      </w:r>
      <w:r w:rsidRPr="00620603">
        <w:rPr>
          <w:rFonts w:ascii="Times New Roman" w:eastAsia="Times New Roman" w:hAnsi="Times New Roman" w:cs="Times New Roman"/>
          <w:b/>
          <w:sz w:val="28"/>
          <w:szCs w:val="28"/>
          <w:lang w:eastAsia="ru-RU"/>
        </w:rPr>
        <w:t>. Порядок участия граждан и организаций в реализации мероприятий по благоустройству территории муниципального образования</w:t>
      </w:r>
    </w:p>
    <w:p w14:paraId="63E5B562" w14:textId="77777777" w:rsidR="009B1B3A" w:rsidRPr="00620603"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22.1. Участниками деятельности по благоустройству выступают:</w:t>
      </w:r>
    </w:p>
    <w:p w14:paraId="7E6C5B85"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население города, которое формирует запрос на благоустройство и принимает участие в оценке предлагаемых решений. В отдельных случаях жители города, общественные организации и объединения участвуют в выполнении работ;</w:t>
      </w:r>
    </w:p>
    <w:p w14:paraId="1E00053D"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представители органов местного самоуправления, которые обеспечивают в соответствии с действующим законодательством финансирование в пределах своих полномочий, а также уполномоченные муниципальным образованием учреждения, которые формируют техническое задание, выбирают исполнителей в соответствии с действующим законодательством в пределах своих полномочий;</w:t>
      </w:r>
    </w:p>
    <w:p w14:paraId="01D5BBD2"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хозяйствующие субъекты, осуществляющие деятельность на территории муниципального образования, которые могут участвовать в формировании предложений по благоустройству, а также в финансировании мероприятий по благоустройству, приведении фасадов, принадлежащих им или арендуемых ими объектов, в том числе размещенных на них вывесок, в соответствие требованиям проектных решений, организации мероприятий, обеспечивающих приток посетителей к создаваемым общественным пространствам;</w:t>
      </w:r>
    </w:p>
    <w:p w14:paraId="7F9325C7"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 специалисты по созданию доступной среды для людей с инвалидностью;</w:t>
      </w:r>
    </w:p>
    <w:p w14:paraId="4B1D2FDE"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исполнители работ, специалисты по благоустройству и озеленению, в том числе возведению МАФ;</w:t>
      </w:r>
    </w:p>
    <w:p w14:paraId="39C229B2"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иные лица.</w:t>
      </w:r>
    </w:p>
    <w:p w14:paraId="68C66788"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22.2.</w:t>
      </w:r>
      <w:r w:rsidR="009B1B3A" w:rsidRPr="00620603">
        <w:rPr>
          <w:rFonts w:ascii="Times New Roman" w:eastAsia="Times New Roman" w:hAnsi="Times New Roman" w:cs="Times New Roman"/>
          <w:sz w:val="28"/>
          <w:szCs w:val="28"/>
          <w:lang w:eastAsia="ru-RU"/>
        </w:rPr>
        <w:t xml:space="preserve">Участие жителей может быть прямым или опосредованным -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Участие осуществляется путем инициирования проектов </w:t>
      </w:r>
      <w:r w:rsidR="009B1B3A" w:rsidRPr="00620603">
        <w:rPr>
          <w:rFonts w:ascii="Times New Roman" w:eastAsia="Times New Roman" w:hAnsi="Times New Roman" w:cs="Times New Roman"/>
          <w:sz w:val="28"/>
          <w:szCs w:val="28"/>
          <w:lang w:eastAsia="ru-RU"/>
        </w:rPr>
        <w:lastRenderedPageBreak/>
        <w:t>благоустройства, участия в разработке проектных решений, обсуждения проектных решений и в некоторых случаях реализации принятых решений.</w:t>
      </w:r>
    </w:p>
    <w:p w14:paraId="1E7EAC64"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22.3.</w:t>
      </w:r>
      <w:r w:rsidR="009B1B3A" w:rsidRPr="00620603">
        <w:rPr>
          <w:rFonts w:ascii="Times New Roman" w:eastAsia="Times New Roman" w:hAnsi="Times New Roman" w:cs="Times New Roman"/>
          <w:sz w:val="28"/>
          <w:szCs w:val="28"/>
          <w:lang w:eastAsia="ru-RU"/>
        </w:rPr>
        <w:t>Для обеспечения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 общественного участия:</w:t>
      </w:r>
    </w:p>
    <w:p w14:paraId="7CA845F3"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самостоятельное благоустройство территории;</w:t>
      </w:r>
    </w:p>
    <w:p w14:paraId="5E90825F"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участие граждан в процессе принятия решений по благоустройству общественных и дворовых территорий;</w:t>
      </w:r>
    </w:p>
    <w:p w14:paraId="68E66388"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общественный контроль процесса реализации проекта (включая как возможность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а также процесса эксплуатации территории (включая как возможность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69853D42"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22.4.</w:t>
      </w:r>
      <w:r w:rsidR="009B1B3A" w:rsidRPr="00620603">
        <w:rPr>
          <w:rFonts w:ascii="Times New Roman" w:eastAsia="Times New Roman" w:hAnsi="Times New Roman" w:cs="Times New Roman"/>
          <w:sz w:val="28"/>
          <w:szCs w:val="28"/>
          <w:lang w:eastAsia="ru-RU"/>
        </w:rPr>
        <w:t>Самостоятельное благоустройство осуществляется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разрешения на осуществление земляных работ (в случае их проведения при выполнении работ по благоустройству).</w:t>
      </w:r>
    </w:p>
    <w:p w14:paraId="378BF98C"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22.5.</w:t>
      </w:r>
      <w:r w:rsidR="009B1B3A" w:rsidRPr="00620603">
        <w:rPr>
          <w:rFonts w:ascii="Times New Roman" w:eastAsia="Times New Roman" w:hAnsi="Times New Roman" w:cs="Times New Roman"/>
          <w:sz w:val="28"/>
          <w:szCs w:val="28"/>
          <w:lang w:eastAsia="ru-RU"/>
        </w:rPr>
        <w:t xml:space="preserve">Формы участия граждан в процессе принятия решений по благоустройству территории муниципального образования: </w:t>
      </w:r>
    </w:p>
    <w:p w14:paraId="0FF15145"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совместное определение целей и задач по развитию территории, инвентаризация проблем и потенциалов среды;</w:t>
      </w:r>
    </w:p>
    <w:p w14:paraId="37C77CA3"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консультации по благоустройству общественных и дворовых территорий, в том числе по выбору типов покрытия с учетом функционального зонирования территории, озеленения, освещения и осветительного оборудования, а также при создании элементов доступной среды для людей с инвалидностью;</w:t>
      </w:r>
    </w:p>
    <w:p w14:paraId="7B05585F"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консультации по оформлению и размещению информационных</w:t>
      </w:r>
      <w:r w:rsidR="00EF110F" w:rsidRPr="00620603">
        <w:rPr>
          <w:rFonts w:ascii="Times New Roman" w:eastAsia="Times New Roman" w:hAnsi="Times New Roman" w:cs="Times New Roman"/>
          <w:sz w:val="28"/>
          <w:szCs w:val="28"/>
          <w:highlight w:val="red"/>
          <w:lang w:eastAsia="ru-RU"/>
        </w:rPr>
        <w:t xml:space="preserve"> </w:t>
      </w:r>
      <w:r w:rsidR="009B1B3A" w:rsidRPr="00620603">
        <w:rPr>
          <w:rFonts w:ascii="Times New Roman" w:eastAsia="Times New Roman" w:hAnsi="Times New Roman" w:cs="Times New Roman"/>
          <w:sz w:val="28"/>
          <w:szCs w:val="28"/>
          <w:lang w:eastAsia="ru-RU"/>
        </w:rPr>
        <w:t>конструкций, фасадов зданий, нестационарных объектов, малых архитектурных форм и иных элементов благоустройства;</w:t>
      </w:r>
    </w:p>
    <w:p w14:paraId="171C2894"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участие в разработке проекта по благоустройству, обсуждение решений с архитекторами, проектировщиками и другими профильными специалистами;</w:t>
      </w:r>
    </w:p>
    <w:p w14:paraId="2E4D772E"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обсуждение проектов по благоустройству, проектов архитектурно-художественных концепций внешнего облика улиц;</w:t>
      </w:r>
    </w:p>
    <w:p w14:paraId="6CE1E923"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обсуждение мест размещения МАФ, их количества, а также архитектурного, цветового и стилистического решения;</w:t>
      </w:r>
    </w:p>
    <w:p w14:paraId="31B9E438"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обсуждение разработанного проекта Дизайн-кода для отдельных элементов благоустройства;</w:t>
      </w:r>
    </w:p>
    <w:p w14:paraId="4374FF9A"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обсуждение иных вопросов в сфере благоустройства.</w:t>
      </w:r>
    </w:p>
    <w:p w14:paraId="7A7E86D1"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22.6.</w:t>
      </w:r>
      <w:r w:rsidR="009B1B3A" w:rsidRPr="00620603">
        <w:rPr>
          <w:rFonts w:ascii="Times New Roman" w:eastAsia="Times New Roman" w:hAnsi="Times New Roman" w:cs="Times New Roman"/>
          <w:sz w:val="28"/>
          <w:szCs w:val="28"/>
          <w:lang w:eastAsia="ru-RU"/>
        </w:rPr>
        <w:t>При планировании, разработке и реализации проектов по благоустройству, проектов архитектурно-художественных концепций внешнего облика и благоустройства территорий общего пользования, дизайн-кода, отдельных элементов благоустройства обеспечивается информирование жителей о планирующихся изменениях и возможности их участия в этом процессе.</w:t>
      </w:r>
    </w:p>
    <w:p w14:paraId="6306F1E4"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22.7.</w:t>
      </w:r>
      <w:r w:rsidR="009B1B3A" w:rsidRPr="00620603">
        <w:rPr>
          <w:rFonts w:ascii="Times New Roman" w:eastAsia="Times New Roman" w:hAnsi="Times New Roman" w:cs="Times New Roman"/>
          <w:sz w:val="28"/>
          <w:szCs w:val="28"/>
          <w:lang w:eastAsia="ru-RU"/>
        </w:rPr>
        <w:t>Информирование осуществляется:</w:t>
      </w:r>
    </w:p>
    <w:p w14:paraId="1C7A9C4F"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на официальном сайте </w:t>
      </w:r>
      <w:r w:rsidRPr="00620603">
        <w:rPr>
          <w:rFonts w:ascii="Times New Roman" w:eastAsia="Times New Roman" w:hAnsi="Times New Roman" w:cs="Times New Roman"/>
          <w:sz w:val="28"/>
          <w:szCs w:val="28"/>
          <w:lang w:eastAsia="ru-RU"/>
        </w:rPr>
        <w:t xml:space="preserve">органов местного самоуправления в </w:t>
      </w:r>
      <w:proofErr w:type="gramStart"/>
      <w:r w:rsidRPr="00620603">
        <w:rPr>
          <w:rFonts w:ascii="Times New Roman" w:eastAsia="Times New Roman" w:hAnsi="Times New Roman" w:cs="Times New Roman"/>
          <w:sz w:val="28"/>
          <w:szCs w:val="28"/>
          <w:lang w:eastAsia="ru-RU"/>
        </w:rPr>
        <w:t>сети  «</w:t>
      </w:r>
      <w:proofErr w:type="gramEnd"/>
      <w:r w:rsidRPr="00620603">
        <w:rPr>
          <w:rFonts w:ascii="Times New Roman" w:eastAsia="Times New Roman" w:hAnsi="Times New Roman" w:cs="Times New Roman"/>
          <w:sz w:val="28"/>
          <w:szCs w:val="28"/>
          <w:lang w:eastAsia="ru-RU"/>
        </w:rPr>
        <w:t xml:space="preserve">Интернет» </w:t>
      </w:r>
      <w:r w:rsidR="009B1B3A" w:rsidRPr="00620603">
        <w:rPr>
          <w:rFonts w:ascii="Times New Roman" w:eastAsia="Times New Roman" w:hAnsi="Times New Roman" w:cs="Times New Roman"/>
          <w:sz w:val="28"/>
          <w:szCs w:val="28"/>
          <w:lang w:eastAsia="ru-RU"/>
        </w:rPr>
        <w:t>путем размещения в доступной для граждан форме основной проектной и конкурсной документации с публикацией фото-, видео- и текстовой информации о ходе и итогах проектирования, обсуждения и реализации проектов благоустройства, в том числе по итогам проведения общественных обсуждений проектов в сфере благоустройства;</w:t>
      </w:r>
    </w:p>
    <w:p w14:paraId="26CB4C6E"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средствах массовой информации;</w:t>
      </w:r>
    </w:p>
    <w:p w14:paraId="603FE79C"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путем вывешивания объявлений на информационных досках, расположенных около входов в подъезды многоквартирных домов в непосредственной близости к проектируемому объекту, а также на специальных стендах на самом объекте;</w:t>
      </w:r>
    </w:p>
    <w:p w14:paraId="0EA528BC"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путем организации работы со средствами массовой информации, охватывающими широкий круг людей разных возрастных групп и потенциальные аудитории проекта, в социальных сетях и на Интернет-ресурсах для обеспечения донесения информации до различных общественных объединений и профессиональных сообществ.</w:t>
      </w:r>
    </w:p>
    <w:p w14:paraId="71187EB3"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22.8.</w:t>
      </w:r>
      <w:r w:rsidR="009B1B3A" w:rsidRPr="00620603">
        <w:rPr>
          <w:rFonts w:ascii="Times New Roman" w:eastAsia="Times New Roman" w:hAnsi="Times New Roman" w:cs="Times New Roman"/>
          <w:sz w:val="28"/>
          <w:szCs w:val="28"/>
          <w:lang w:eastAsia="ru-RU"/>
        </w:rPr>
        <w:t>Механизмы общественного участия:</w:t>
      </w:r>
    </w:p>
    <w:p w14:paraId="53C18107"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обсуждение проектов архитектурно-художественных концепций внешнего облика объектов благоустройства, проектов благоустройства территорий общего пользования, проектов дизайн-кода, отдельных элементов благоустройства и иных вопросов в сфере благоустройства территории муниципального образования;</w:t>
      </w:r>
    </w:p>
    <w:p w14:paraId="417FC7E1"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proofErr w:type="spellStart"/>
      <w:r w:rsidR="009B1B3A" w:rsidRPr="00620603">
        <w:rPr>
          <w:rFonts w:ascii="Times New Roman" w:eastAsia="Times New Roman" w:hAnsi="Times New Roman" w:cs="Times New Roman"/>
          <w:sz w:val="28"/>
          <w:szCs w:val="28"/>
          <w:lang w:eastAsia="ru-RU"/>
        </w:rPr>
        <w:t>партисипаторные</w:t>
      </w:r>
      <w:proofErr w:type="spellEnd"/>
      <w:r w:rsidR="009B1B3A" w:rsidRPr="00620603">
        <w:rPr>
          <w:rFonts w:ascii="Times New Roman" w:eastAsia="Times New Roman" w:hAnsi="Times New Roman" w:cs="Times New Roman"/>
          <w:sz w:val="28"/>
          <w:szCs w:val="28"/>
          <w:lang w:eastAsia="ru-RU"/>
        </w:rPr>
        <w:t xml:space="preserve"> исследования, опросы в форме индивидуального и группового анкетирования и интервью (в том числе онлайн), картирование, проведение фокус-групп, работа с отдельными группами пользователей, организация проектных семинаров, организация и проведение проектных семинаров, мастерских (воркшопов), проведение общественных обсуждений, проведение дизайн-игр с участием горожан, местных жителей (взрослых и детей), организация проектных мастерских со школьниками и студентами, школьные проекты (рисунки, сочинения, пожелания, макеты), инициативные проекты независимых специалистов и неформальных объединений граждан, проведение оценки эксплуатации территории, в том числе специализированными общественными организациями людей с инвалидностью.</w:t>
      </w:r>
    </w:p>
    <w:p w14:paraId="5E23D083"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22.9.</w:t>
      </w:r>
      <w:r w:rsidR="009B1B3A" w:rsidRPr="00620603">
        <w:rPr>
          <w:rFonts w:ascii="Times New Roman" w:eastAsia="Times New Roman" w:hAnsi="Times New Roman" w:cs="Times New Roman"/>
          <w:sz w:val="28"/>
          <w:szCs w:val="28"/>
          <w:lang w:eastAsia="ru-RU"/>
        </w:rPr>
        <w:t>До проведения самого общественного обсуждения осуществляется информирование путем размещения на официальном сайте муниципального образования достоверной и актуальной информации о предмете обсуждений, проекте, результатах предпроектного исследования, а также самого проекта.</w:t>
      </w:r>
    </w:p>
    <w:p w14:paraId="1F032043"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22.10.</w:t>
      </w:r>
      <w:r w:rsidR="009B1B3A" w:rsidRPr="00620603">
        <w:rPr>
          <w:rFonts w:ascii="Times New Roman" w:eastAsia="Times New Roman" w:hAnsi="Times New Roman" w:cs="Times New Roman"/>
          <w:sz w:val="28"/>
          <w:szCs w:val="28"/>
          <w:lang w:eastAsia="ru-RU"/>
        </w:rPr>
        <w:t>По итогам встреч, проектных семинаров и общественных обсуждений других форматов формируется отчет, который размещается в открытом доступе как на информационных ресурсах проекта, так и на официальном сайте муниципального образования.</w:t>
      </w:r>
    </w:p>
    <w:p w14:paraId="55F968AE"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22.11.</w:t>
      </w:r>
      <w:r w:rsidR="009B1B3A" w:rsidRPr="00620603">
        <w:rPr>
          <w:rFonts w:ascii="Times New Roman" w:eastAsia="Times New Roman" w:hAnsi="Times New Roman" w:cs="Times New Roman"/>
          <w:sz w:val="28"/>
          <w:szCs w:val="28"/>
          <w:lang w:eastAsia="ru-RU"/>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видеофиксации.</w:t>
      </w:r>
    </w:p>
    <w:p w14:paraId="5C31B9D8"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22.12.</w:t>
      </w:r>
      <w:r w:rsidR="009B1B3A" w:rsidRPr="00620603">
        <w:rPr>
          <w:rFonts w:ascii="Times New Roman" w:eastAsia="Times New Roman" w:hAnsi="Times New Roman" w:cs="Times New Roman"/>
          <w:sz w:val="28"/>
          <w:szCs w:val="28"/>
          <w:lang w:eastAsia="ru-RU"/>
        </w:rPr>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муниципального образования город </w:t>
      </w:r>
      <w:r w:rsidRPr="00620603">
        <w:rPr>
          <w:rFonts w:ascii="Times New Roman" w:eastAsia="Times New Roman" w:hAnsi="Times New Roman" w:cs="Times New Roman"/>
          <w:sz w:val="28"/>
          <w:szCs w:val="28"/>
          <w:lang w:eastAsia="ru-RU"/>
        </w:rPr>
        <w:t>Нефтеюганск</w:t>
      </w:r>
      <w:r w:rsidR="009B1B3A" w:rsidRPr="00620603">
        <w:rPr>
          <w:rFonts w:ascii="Times New Roman" w:eastAsia="Times New Roman" w:hAnsi="Times New Roman" w:cs="Times New Roman"/>
          <w:sz w:val="28"/>
          <w:szCs w:val="28"/>
          <w:lang w:eastAsia="ru-RU"/>
        </w:rPr>
        <w:t>.</w:t>
      </w:r>
    </w:p>
    <w:p w14:paraId="7AB37D1D"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22.13.</w:t>
      </w:r>
      <w:r w:rsidR="009B1B3A" w:rsidRPr="00620603">
        <w:rPr>
          <w:rFonts w:ascii="Times New Roman" w:eastAsia="Times New Roman" w:hAnsi="Times New Roman" w:cs="Times New Roman"/>
          <w:sz w:val="28"/>
          <w:szCs w:val="28"/>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14:paraId="52D3C615"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22.14.</w:t>
      </w:r>
      <w:r w:rsidR="009B1B3A" w:rsidRPr="00620603">
        <w:rPr>
          <w:rFonts w:ascii="Times New Roman" w:eastAsia="Times New Roman" w:hAnsi="Times New Roman" w:cs="Times New Roman"/>
          <w:sz w:val="28"/>
          <w:szCs w:val="28"/>
          <w:lang w:eastAsia="ru-RU"/>
        </w:rPr>
        <w:t>Участие лиц, осуществляющих предпринимательскую деятельность, в реализации комплексных проектов благоустройства заключается:</w:t>
      </w:r>
    </w:p>
    <w:p w14:paraId="2162F9E9"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создании и предоставлении разного рода услуг и сервисов для посетителей общественных пространств;</w:t>
      </w:r>
    </w:p>
    <w:p w14:paraId="6D1A10CC"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приведении в соответствие требованиям проектных решений фасадов, принадлежащих им или арендуемых ими объектов, в том числе размещенных на них вывесок;</w:t>
      </w:r>
    </w:p>
    <w:p w14:paraId="1C0341F2"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в строительстве, реконструкции, реставрации объектов недвижимости; </w:t>
      </w:r>
    </w:p>
    <w:p w14:paraId="4405A0AE"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производстве или размещении элементов благоустройства;</w:t>
      </w:r>
    </w:p>
    <w:p w14:paraId="26F1FCCB"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14:paraId="2C7BB976"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организации мероприятий, обеспечивающих приток посетителей к создаваемым общественным пространствам;</w:t>
      </w:r>
    </w:p>
    <w:p w14:paraId="2186A2CF"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4520A8DB"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иных формах.</w:t>
      </w:r>
    </w:p>
    <w:p w14:paraId="10FAA23E" w14:textId="77777777" w:rsidR="009B1B3A" w:rsidRPr="00620603" w:rsidRDefault="00994405" w:rsidP="00B9076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22.15.</w:t>
      </w:r>
      <w:r w:rsidR="009B1B3A" w:rsidRPr="00620603">
        <w:rPr>
          <w:rFonts w:ascii="Times New Roman" w:eastAsia="Times New Roman" w:hAnsi="Times New Roman" w:cs="Times New Roman"/>
          <w:sz w:val="28"/>
          <w:szCs w:val="28"/>
          <w:lang w:eastAsia="ru-RU"/>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w:t>
      </w:r>
    </w:p>
    <w:p w14:paraId="7A2EDF57"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p>
    <w:p w14:paraId="733AFCFF" w14:textId="77777777" w:rsidR="009B1B3A" w:rsidRPr="00620603" w:rsidRDefault="009B1B3A" w:rsidP="00B9076F">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val="en-US" w:eastAsia="ru-RU"/>
        </w:rPr>
        <w:t>XXIII</w:t>
      </w:r>
      <w:r w:rsidRPr="00620603">
        <w:rPr>
          <w:rFonts w:ascii="Times New Roman" w:eastAsia="Times New Roman" w:hAnsi="Times New Roman" w:cs="Times New Roman"/>
          <w:b/>
          <w:sz w:val="28"/>
          <w:szCs w:val="28"/>
          <w:lang w:eastAsia="ru-RU"/>
        </w:rPr>
        <w:t>. Создание и содержание отдельных объектов и</w:t>
      </w:r>
      <w:r w:rsidR="00B9076F"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элементов благоустройства</w:t>
      </w:r>
    </w:p>
    <w:p w14:paraId="3908AE29"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w:t>
      </w:r>
      <w:r w:rsidR="009B1B3A" w:rsidRPr="00620603">
        <w:rPr>
          <w:rFonts w:ascii="Times New Roman" w:eastAsia="Times New Roman" w:hAnsi="Times New Roman" w:cs="Times New Roman"/>
          <w:sz w:val="28"/>
          <w:szCs w:val="28"/>
          <w:lang w:eastAsia="ru-RU"/>
        </w:rPr>
        <w:t>Устройство по</w:t>
      </w:r>
      <w:r w:rsidR="00EE5EBC" w:rsidRPr="00620603">
        <w:rPr>
          <w:rFonts w:ascii="Times New Roman" w:eastAsia="Times New Roman" w:hAnsi="Times New Roman" w:cs="Times New Roman"/>
          <w:sz w:val="28"/>
          <w:szCs w:val="28"/>
          <w:lang w:eastAsia="ru-RU"/>
        </w:rPr>
        <w:t>крытий объектов благоустройства.</w:t>
      </w:r>
    </w:p>
    <w:p w14:paraId="1D0E278C"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w:t>
      </w:r>
      <w:r w:rsidR="00994405" w:rsidRPr="00620603">
        <w:rPr>
          <w:rFonts w:ascii="Times New Roman" w:eastAsia="Times New Roman" w:hAnsi="Times New Roman" w:cs="Times New Roman"/>
          <w:sz w:val="28"/>
          <w:szCs w:val="28"/>
          <w:lang w:eastAsia="ru-RU"/>
        </w:rPr>
        <w:t>1.1.</w:t>
      </w:r>
      <w:r w:rsidRPr="00620603">
        <w:rPr>
          <w:rFonts w:ascii="Times New Roman" w:eastAsia="Times New Roman" w:hAnsi="Times New Roman" w:cs="Times New Roman"/>
          <w:sz w:val="28"/>
          <w:szCs w:val="28"/>
          <w:lang w:eastAsia="ru-RU"/>
        </w:rPr>
        <w:t xml:space="preserve">Покрытия поверхности обеспечивают на территории </w:t>
      </w:r>
      <w:r w:rsidR="000D126C" w:rsidRPr="00620603">
        <w:rPr>
          <w:rFonts w:ascii="Times New Roman" w:eastAsia="Times New Roman" w:hAnsi="Times New Roman" w:cs="Times New Roman"/>
          <w:sz w:val="28"/>
          <w:szCs w:val="28"/>
          <w:lang w:eastAsia="ru-RU"/>
        </w:rPr>
        <w:t>города</w:t>
      </w:r>
      <w:r w:rsidRPr="00620603">
        <w:rPr>
          <w:rFonts w:ascii="Times New Roman" w:eastAsia="Times New Roman" w:hAnsi="Times New Roman" w:cs="Times New Roman"/>
          <w:sz w:val="28"/>
          <w:szCs w:val="28"/>
          <w:lang w:eastAsia="ru-RU"/>
        </w:rPr>
        <w:t xml:space="preserve"> условия безопасного и комфортного передвижения, а также формируют архитектурно-художественный облик среды. </w:t>
      </w:r>
    </w:p>
    <w:p w14:paraId="430FF8BB"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23.1.2.</w:t>
      </w:r>
      <w:r w:rsidR="009B1B3A" w:rsidRPr="00620603">
        <w:rPr>
          <w:rFonts w:ascii="Times New Roman" w:eastAsia="Times New Roman" w:hAnsi="Times New Roman" w:cs="Times New Roman"/>
          <w:sz w:val="28"/>
          <w:szCs w:val="28"/>
          <w:lang w:eastAsia="ru-RU"/>
        </w:rPr>
        <w:t>Для целей благоустройства территории используются следующие виды покрытий:</w:t>
      </w:r>
    </w:p>
    <w:p w14:paraId="56C5F3BA"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твердые (капитальные) - монолитные или сборные, выполняемые из асфальтобетона, </w:t>
      </w:r>
      <w:proofErr w:type="spellStart"/>
      <w:r w:rsidR="009B1B3A" w:rsidRPr="00620603">
        <w:rPr>
          <w:rFonts w:ascii="Times New Roman" w:eastAsia="Times New Roman" w:hAnsi="Times New Roman" w:cs="Times New Roman"/>
          <w:sz w:val="28"/>
          <w:szCs w:val="28"/>
          <w:lang w:eastAsia="ru-RU"/>
        </w:rPr>
        <w:t>цементобетона</w:t>
      </w:r>
      <w:proofErr w:type="spellEnd"/>
      <w:r w:rsidR="009B1B3A" w:rsidRPr="00620603">
        <w:rPr>
          <w:rFonts w:ascii="Times New Roman" w:eastAsia="Times New Roman" w:hAnsi="Times New Roman" w:cs="Times New Roman"/>
          <w:sz w:val="28"/>
          <w:szCs w:val="28"/>
          <w:lang w:eastAsia="ru-RU"/>
        </w:rPr>
        <w:t>, природного камня и т.п. материалов;</w:t>
      </w:r>
    </w:p>
    <w:p w14:paraId="0323FF97"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14:paraId="1710EF3E"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газонные, выполняемые по специальным технологиям подготовки и посадки травяного покрова;</w:t>
      </w:r>
    </w:p>
    <w:p w14:paraId="7FB6D784"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комбинированные, представляющие сочетания покрытий, указанных выше (например, плитка, утопленная в газон и т.п.).</w:t>
      </w:r>
    </w:p>
    <w:p w14:paraId="2476EA6D"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B1B3A" w:rsidRPr="00620603">
        <w:rPr>
          <w:rFonts w:ascii="Times New Roman" w:eastAsia="Times New Roman" w:hAnsi="Times New Roman" w:cs="Times New Roman"/>
          <w:sz w:val="28"/>
          <w:szCs w:val="28"/>
          <w:lang w:eastAsia="ru-RU"/>
        </w:rPr>
        <w:t xml:space="preserve">Данные виды покрытий применяются при проектировании на селитебных территориях </w:t>
      </w:r>
      <w:r w:rsidR="000E61DE" w:rsidRPr="00620603">
        <w:rPr>
          <w:rFonts w:ascii="Times New Roman" w:eastAsia="Times New Roman" w:hAnsi="Times New Roman" w:cs="Times New Roman"/>
          <w:sz w:val="28"/>
          <w:szCs w:val="28"/>
          <w:lang w:eastAsia="ru-RU"/>
        </w:rPr>
        <w:t>муниципального</w:t>
      </w:r>
      <w:r w:rsidR="004D25FC" w:rsidRPr="00620603">
        <w:rPr>
          <w:rFonts w:ascii="Times New Roman" w:eastAsia="Times New Roman" w:hAnsi="Times New Roman" w:cs="Times New Roman"/>
          <w:sz w:val="28"/>
          <w:szCs w:val="28"/>
          <w:lang w:eastAsia="ru-RU"/>
        </w:rPr>
        <w:t xml:space="preserve"> </w:t>
      </w:r>
      <w:r w:rsidR="000E61DE" w:rsidRPr="00620603">
        <w:rPr>
          <w:rFonts w:ascii="Times New Roman" w:eastAsia="Times New Roman" w:hAnsi="Times New Roman" w:cs="Times New Roman"/>
          <w:sz w:val="28"/>
          <w:szCs w:val="28"/>
          <w:lang w:eastAsia="ru-RU"/>
        </w:rPr>
        <w:t>образования</w:t>
      </w:r>
      <w:r w:rsidR="009B1B3A" w:rsidRPr="00620603">
        <w:rPr>
          <w:rFonts w:ascii="Times New Roman" w:eastAsia="Times New Roman" w:hAnsi="Times New Roman" w:cs="Times New Roman"/>
          <w:sz w:val="28"/>
          <w:szCs w:val="28"/>
          <w:lang w:eastAsia="ru-RU"/>
        </w:rPr>
        <w:t xml:space="preserve"> на участках почв без перечисленных видов покрытий, за исключением дорожно-</w:t>
      </w:r>
      <w:proofErr w:type="spellStart"/>
      <w:r w:rsidR="009B1B3A" w:rsidRPr="00620603">
        <w:rPr>
          <w:rFonts w:ascii="Times New Roman" w:eastAsia="Times New Roman" w:hAnsi="Times New Roman" w:cs="Times New Roman"/>
          <w:sz w:val="28"/>
          <w:szCs w:val="28"/>
          <w:lang w:eastAsia="ru-RU"/>
        </w:rPr>
        <w:t>тропиночной</w:t>
      </w:r>
      <w:proofErr w:type="spellEnd"/>
      <w:r w:rsidR="009B1B3A" w:rsidRPr="00620603">
        <w:rPr>
          <w:rFonts w:ascii="Times New Roman" w:eastAsia="Times New Roman" w:hAnsi="Times New Roman" w:cs="Times New Roman"/>
          <w:sz w:val="28"/>
          <w:szCs w:val="28"/>
          <w:lang w:eastAsia="ru-RU"/>
        </w:rPr>
        <w:t xml:space="preserve"> сети в парках, скверах, на особо охраняемых территориях зон особо охраняемых природных территорий и участков территории, находящихся в процессе реконструкции и строительства.</w:t>
      </w:r>
    </w:p>
    <w:p w14:paraId="010C1AAA"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23.1.4.</w:t>
      </w:r>
      <w:r w:rsidR="009B1B3A" w:rsidRPr="00620603">
        <w:rPr>
          <w:rFonts w:ascii="Times New Roman" w:eastAsia="Times New Roman" w:hAnsi="Times New Roman" w:cs="Times New Roman"/>
          <w:sz w:val="28"/>
          <w:szCs w:val="28"/>
          <w:lang w:eastAsia="ru-RU"/>
        </w:rPr>
        <w:t>Применяемый в проектах вид покрытия устанавливается прочным, ремонтно-пригодным, экологическим, не допускающим скольжения.</w:t>
      </w:r>
    </w:p>
    <w:p w14:paraId="48678EAD"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23.1.5.</w:t>
      </w:r>
      <w:r w:rsidR="009B1B3A" w:rsidRPr="00620603">
        <w:rPr>
          <w:rFonts w:ascii="Times New Roman" w:eastAsia="Times New Roman" w:hAnsi="Times New Roman" w:cs="Times New Roman"/>
          <w:sz w:val="28"/>
          <w:szCs w:val="28"/>
          <w:lang w:eastAsia="ru-RU"/>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w:t>
      </w:r>
      <w:r w:rsidR="009856A7" w:rsidRPr="00620603">
        <w:rPr>
          <w:rFonts w:ascii="Times New Roman" w:eastAsia="Times New Roman" w:hAnsi="Times New Roman" w:cs="Times New Roman"/>
          <w:sz w:val="28"/>
          <w:szCs w:val="28"/>
          <w:lang w:eastAsia="ru-RU"/>
        </w:rPr>
        <w:t>домашних животных</w:t>
      </w:r>
      <w:r w:rsidR="009B1B3A" w:rsidRPr="00620603">
        <w:rPr>
          <w:rFonts w:ascii="Times New Roman" w:eastAsia="Times New Roman" w:hAnsi="Times New Roman" w:cs="Times New Roman"/>
          <w:sz w:val="28"/>
          <w:szCs w:val="28"/>
          <w:lang w:eastAsia="ru-RU"/>
        </w:rPr>
        <w:t>, прогулочных дорожек и т.п. объектов); газонных и комбинированных, как наиболее экологических.</w:t>
      </w:r>
    </w:p>
    <w:p w14:paraId="47D94F0D"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23.1.6.</w:t>
      </w:r>
      <w:r w:rsidR="009B1B3A" w:rsidRPr="00620603">
        <w:rPr>
          <w:rFonts w:ascii="Times New Roman" w:eastAsia="Times New Roman" w:hAnsi="Times New Roman" w:cs="Times New Roman"/>
          <w:sz w:val="28"/>
          <w:szCs w:val="28"/>
          <w:lang w:eastAsia="ru-RU"/>
        </w:rPr>
        <w:t>Твердые виды покрытия устанавливаются с шероховатой поверхностью с коэффициентом сцепления не менее 0,3. Не допускается применение в качестве покрытия кафельной, метлахской плитки,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14:paraId="76BA809C"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23.1.7.</w:t>
      </w:r>
      <w:r w:rsidR="009B1B3A" w:rsidRPr="00620603">
        <w:rPr>
          <w:rFonts w:ascii="Times New Roman" w:eastAsia="Times New Roman" w:hAnsi="Times New Roman" w:cs="Times New Roman"/>
          <w:sz w:val="28"/>
          <w:szCs w:val="28"/>
          <w:lang w:eastAsia="ru-RU"/>
        </w:rPr>
        <w:t>Уклон поверхности твердых видов покрытия, обеспечивающий отвод поверхностных вод, на водоразделах при наличии системы дождевой канализации должен быть не менее 40/00, при отсутствии системы дождевой канализации - не менее 50/00.</w:t>
      </w:r>
    </w:p>
    <w:p w14:paraId="6BE4C72C"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Максимальные уклоны назначаются в зависимости от условий движения транспорта и пешеходов. При выборе уклона поверхности требуется исключить возможность попадания поверхностных вод в тепловые камеры и сбросные (мокрые) колодцы, расположенные на территории с твердыми видами покрытия.</w:t>
      </w:r>
    </w:p>
    <w:p w14:paraId="42B9CF68"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23.2.Н</w:t>
      </w:r>
      <w:r w:rsidR="009B1B3A" w:rsidRPr="00620603">
        <w:rPr>
          <w:rFonts w:ascii="Times New Roman" w:eastAsia="Times New Roman" w:hAnsi="Times New Roman" w:cs="Times New Roman"/>
          <w:sz w:val="28"/>
          <w:szCs w:val="28"/>
          <w:lang w:eastAsia="ru-RU"/>
        </w:rPr>
        <w:t xml:space="preserve">а территории общественных пространств </w:t>
      </w:r>
      <w:r w:rsidR="008534BF"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xml:space="preserve"> все преграды (уступы, ступени, пандусы, деревья, осветительное, информационное и уличное техническое оборудование, а также край тротуара </w:t>
      </w:r>
      <w:r w:rsidR="009B1B3A" w:rsidRPr="00620603">
        <w:rPr>
          <w:rFonts w:ascii="Times New Roman" w:eastAsia="Times New Roman" w:hAnsi="Times New Roman" w:cs="Times New Roman"/>
          <w:sz w:val="28"/>
          <w:szCs w:val="28"/>
          <w:lang w:eastAsia="ru-RU"/>
        </w:rPr>
        <w:lastRenderedPageBreak/>
        <w:t>в зонах остановок общественного транспорта и переходов через улично-дорожную сеть) могут быть выделены полосами тактильного покрытия. Тактильное покрытие начинается на р</w:t>
      </w:r>
      <w:r w:rsidR="003B5C24" w:rsidRPr="00620603">
        <w:rPr>
          <w:rFonts w:ascii="Times New Roman" w:eastAsia="Times New Roman" w:hAnsi="Times New Roman" w:cs="Times New Roman"/>
          <w:sz w:val="28"/>
          <w:szCs w:val="28"/>
          <w:lang w:eastAsia="ru-RU"/>
        </w:rPr>
        <w:t>асстоянии не менее чем за 0,8 м</w:t>
      </w:r>
      <w:r w:rsidR="009B1B3A" w:rsidRPr="00620603">
        <w:rPr>
          <w:rFonts w:ascii="Times New Roman" w:eastAsia="Times New Roman" w:hAnsi="Times New Roman" w:cs="Times New Roman"/>
          <w:sz w:val="28"/>
          <w:szCs w:val="28"/>
          <w:lang w:eastAsia="ru-RU"/>
        </w:rPr>
        <w:t xml:space="preserve"> до преграды, края улично-дорожной сети, начала опасного участка, изменения направления движения и т.п. Если на тактильном покрытии имеются продольн</w:t>
      </w:r>
      <w:r w:rsidR="003B5C24" w:rsidRPr="00620603">
        <w:rPr>
          <w:rFonts w:ascii="Times New Roman" w:eastAsia="Times New Roman" w:hAnsi="Times New Roman" w:cs="Times New Roman"/>
          <w:sz w:val="28"/>
          <w:szCs w:val="28"/>
          <w:lang w:eastAsia="ru-RU"/>
        </w:rPr>
        <w:t>ые бороздки шириной более 15 мм и глубиной более 6 мм</w:t>
      </w:r>
      <w:r w:rsidR="009B1B3A" w:rsidRPr="00620603">
        <w:rPr>
          <w:rFonts w:ascii="Times New Roman" w:eastAsia="Times New Roman" w:hAnsi="Times New Roman" w:cs="Times New Roman"/>
          <w:sz w:val="28"/>
          <w:szCs w:val="28"/>
          <w:lang w:eastAsia="ru-RU"/>
        </w:rPr>
        <w:t>, их запрещено располагать вдоль направления движения.</w:t>
      </w:r>
    </w:p>
    <w:p w14:paraId="6D569C53"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23.3.</w:t>
      </w:r>
      <w:r w:rsidR="009B1B3A" w:rsidRPr="00620603">
        <w:rPr>
          <w:rFonts w:ascii="Times New Roman" w:eastAsia="Times New Roman" w:hAnsi="Times New Roman" w:cs="Times New Roman"/>
          <w:sz w:val="28"/>
          <w:szCs w:val="28"/>
          <w:lang w:eastAsia="ru-RU"/>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D21187"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 xml:space="preserve"> - соответствующей концепции цветового решения этих территорий.</w:t>
      </w:r>
    </w:p>
    <w:p w14:paraId="2EB80A4C"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23.4.</w:t>
      </w:r>
      <w:r w:rsidR="009B1B3A" w:rsidRPr="00620603">
        <w:rPr>
          <w:rFonts w:ascii="Times New Roman" w:eastAsia="Times New Roman" w:hAnsi="Times New Roman" w:cs="Times New Roman"/>
          <w:sz w:val="28"/>
          <w:szCs w:val="28"/>
          <w:lang w:eastAsia="ru-RU"/>
        </w:rPr>
        <w:t>Создание и содержание некапитальных, в том числе нестационарных строений и сооружений.</w:t>
      </w:r>
    </w:p>
    <w:p w14:paraId="656FE00C" w14:textId="77777777" w:rsidR="009B1B3A" w:rsidRPr="00620603"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23.4.1.</w:t>
      </w:r>
      <w:r w:rsidR="009B1B3A" w:rsidRPr="00620603">
        <w:rPr>
          <w:rFonts w:ascii="Times New Roman" w:eastAsia="Times New Roman" w:hAnsi="Times New Roman" w:cs="Times New Roman"/>
          <w:sz w:val="28"/>
          <w:szCs w:val="28"/>
          <w:lang w:eastAsia="ru-RU"/>
        </w:rPr>
        <w:t xml:space="preserve">Проектирование некапитальных строений, сооружений осуществляется с учетом принципов функционального разнообразия, в целях сохранения архитектурного облика сложившейся застройки и благоустройства соответствующей территории муниципального образования,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настоящими Правилами, Дизайн-кодом города </w:t>
      </w:r>
      <w:r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w:t>
      </w:r>
    </w:p>
    <w:p w14:paraId="0FF30F6B" w14:textId="77777777" w:rsidR="009B1B3A" w:rsidRPr="00620603" w:rsidRDefault="007A6332"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23.4.2</w:t>
      </w:r>
      <w:r w:rsidR="00994405"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создании некапитальных сооружений необходимо применять отделочные материалы, соответствующие архитектурно-художественному облику </w:t>
      </w:r>
      <w:r w:rsidR="005B7F48"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 декоративно-художественному дизайнерскому стилю благоустраиваемой территории</w:t>
      </w:r>
      <w:r w:rsidR="00637CB5" w:rsidRPr="00620603">
        <w:rPr>
          <w:rFonts w:ascii="Times New Roman" w:eastAsia="Times New Roman" w:hAnsi="Times New Roman" w:cs="Times New Roman"/>
          <w:sz w:val="28"/>
          <w:szCs w:val="28"/>
          <w:lang w:eastAsia="ru-RU"/>
        </w:rPr>
        <w:t xml:space="preserve"> муниципального образования</w:t>
      </w:r>
      <w:r w:rsidR="009B1B3A" w:rsidRPr="00620603">
        <w:rPr>
          <w:rFonts w:ascii="Times New Roman" w:eastAsia="Times New Roman" w:hAnsi="Times New Roman" w:cs="Times New Roman"/>
          <w:sz w:val="28"/>
          <w:szCs w:val="28"/>
          <w:lang w:eastAsia="ru-RU"/>
        </w:rPr>
        <w:t>, а также отвечающие условиям долговременной эксплуатации.</w:t>
      </w:r>
    </w:p>
    <w:p w14:paraId="7AA3344A" w14:textId="77777777" w:rsidR="009B1B3A" w:rsidRPr="00620603" w:rsidRDefault="007A6332"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23.4.3</w:t>
      </w:r>
      <w:r w:rsidR="00994405"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14:paraId="6219F277" w14:textId="77777777" w:rsidR="009B1B3A" w:rsidRPr="00620603" w:rsidRDefault="007A6332"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23.4.4</w:t>
      </w:r>
      <w:r w:rsidR="00994405"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проектировании мини-маркетов, мини-рынков, торговых рядов рекомендуется применять быстровозводимые модульные комплексы, выполняемые из легких конструкций, с учетом архитектурно-художественного облика </w:t>
      </w:r>
      <w:r w:rsidR="001F548A" w:rsidRPr="00620603">
        <w:rPr>
          <w:rFonts w:ascii="Times New Roman" w:eastAsia="Times New Roman" w:hAnsi="Times New Roman" w:cs="Times New Roman"/>
          <w:sz w:val="28"/>
          <w:szCs w:val="28"/>
          <w:lang w:eastAsia="ru-RU"/>
        </w:rPr>
        <w:t>города</w:t>
      </w:r>
      <w:r w:rsidR="009B1B3A" w:rsidRPr="00620603">
        <w:rPr>
          <w:rFonts w:ascii="Times New Roman" w:eastAsia="Times New Roman" w:hAnsi="Times New Roman" w:cs="Times New Roman"/>
          <w:sz w:val="28"/>
          <w:szCs w:val="28"/>
          <w:lang w:eastAsia="ru-RU"/>
        </w:rPr>
        <w:t>.</w:t>
      </w:r>
    </w:p>
    <w:p w14:paraId="1877BB8A" w14:textId="0FF35957" w:rsidR="00F7564C" w:rsidRPr="00620603" w:rsidRDefault="007A6332" w:rsidP="00D17CE1">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23.4.5</w:t>
      </w:r>
      <w:r w:rsidR="00994405" w:rsidRPr="00620603">
        <w:rPr>
          <w:rFonts w:ascii="Times New Roman" w:eastAsia="Times New Roman" w:hAnsi="Times New Roman" w:cs="Times New Roman"/>
          <w:sz w:val="28"/>
          <w:szCs w:val="28"/>
          <w:lang w:eastAsia="ru-RU"/>
        </w:rPr>
        <w:t>.</w:t>
      </w:r>
      <w:r w:rsidR="00D17CE1" w:rsidRPr="00620603">
        <w:rPr>
          <w:rFonts w:ascii="Times New Roman" w:eastAsia="Times New Roman" w:hAnsi="Times New Roman" w:cs="Times New Roman"/>
          <w:sz w:val="28"/>
          <w:szCs w:val="28"/>
          <w:lang w:eastAsia="ru-RU"/>
        </w:rPr>
        <w:t>Внешний облик н</w:t>
      </w:r>
      <w:r w:rsidR="004E6ECE">
        <w:rPr>
          <w:rFonts w:ascii="Times New Roman" w:eastAsia="Times New Roman" w:hAnsi="Times New Roman" w:cs="Times New Roman"/>
          <w:sz w:val="28"/>
          <w:szCs w:val="28"/>
          <w:lang w:eastAsia="ru-RU"/>
        </w:rPr>
        <w:t>естационарных торговых объектов</w:t>
      </w:r>
      <w:r w:rsidR="00D17CE1" w:rsidRPr="00620603">
        <w:rPr>
          <w:rFonts w:ascii="Times New Roman" w:eastAsia="Times New Roman" w:hAnsi="Times New Roman" w:cs="Times New Roman"/>
          <w:sz w:val="28"/>
          <w:szCs w:val="28"/>
          <w:lang w:eastAsia="ru-RU"/>
        </w:rPr>
        <w:t xml:space="preserve"> определяется в соответствии с типовыми эскизными решениями, установленными приложением №</w:t>
      </w:r>
      <w:r w:rsidR="00C001FA">
        <w:rPr>
          <w:rFonts w:ascii="Times New Roman" w:eastAsia="Times New Roman" w:hAnsi="Times New Roman" w:cs="Times New Roman"/>
          <w:sz w:val="28"/>
          <w:szCs w:val="28"/>
          <w:lang w:eastAsia="ru-RU"/>
        </w:rPr>
        <w:t xml:space="preserve"> </w:t>
      </w:r>
      <w:r w:rsidR="00826AEF">
        <w:rPr>
          <w:rFonts w:ascii="Times New Roman" w:eastAsia="Times New Roman" w:hAnsi="Times New Roman" w:cs="Times New Roman"/>
          <w:sz w:val="28"/>
          <w:szCs w:val="28"/>
          <w:lang w:eastAsia="ru-RU"/>
        </w:rPr>
        <w:t>5</w:t>
      </w:r>
      <w:r w:rsidR="00D17CE1" w:rsidRPr="00620603">
        <w:rPr>
          <w:rFonts w:ascii="Times New Roman" w:eastAsia="Times New Roman" w:hAnsi="Times New Roman" w:cs="Times New Roman"/>
          <w:sz w:val="28"/>
          <w:szCs w:val="28"/>
          <w:lang w:eastAsia="ru-RU"/>
        </w:rPr>
        <w:t xml:space="preserve"> к настоящим Правилам, либо на основании индивидуального эскизного проекта, согласованного с комиссией по размещению нестационарных торговых объектов на территории города Нефтеюганска.</w:t>
      </w:r>
    </w:p>
    <w:p w14:paraId="44625DB9"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23.5</w:t>
      </w:r>
      <w:r w:rsidR="00F51B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Требования к внешнему облику нестационарных торговых объектов распространяются на нестационарные торговые объекты, размещенные на землях или земельных участках, находящихся в собственности города </w:t>
      </w:r>
      <w:r w:rsidR="00F51B17" w:rsidRPr="00620603">
        <w:rPr>
          <w:rFonts w:ascii="Times New Roman" w:eastAsia="Times New Roman" w:hAnsi="Times New Roman" w:cs="Times New Roman"/>
          <w:sz w:val="28"/>
          <w:szCs w:val="28"/>
          <w:lang w:eastAsia="ru-RU"/>
        </w:rPr>
        <w:t>Нефтеюганска</w:t>
      </w:r>
      <w:r w:rsidR="009B1B3A" w:rsidRPr="00620603">
        <w:rPr>
          <w:rFonts w:ascii="Times New Roman" w:eastAsia="Times New Roman" w:hAnsi="Times New Roman" w:cs="Times New Roman"/>
          <w:sz w:val="28"/>
          <w:szCs w:val="28"/>
          <w:lang w:eastAsia="ru-RU"/>
        </w:rPr>
        <w:t>,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сервитута, а также размещенных на землях или земельных участках, находящихся в частной собственности и в аренде.</w:t>
      </w:r>
    </w:p>
    <w:p w14:paraId="0CB24BB7"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23.6</w:t>
      </w:r>
      <w:r w:rsidR="00F51B17"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Требования к внешнему облику нестационарных торговых объектов не распространяются на объекты:</w:t>
      </w:r>
    </w:p>
    <w:p w14:paraId="2F0F663A" w14:textId="77777777" w:rsidR="009B1B3A" w:rsidRPr="00620603" w:rsidRDefault="00F51B17"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проведении ярмарок, выставок;</w:t>
      </w:r>
    </w:p>
    <w:p w14:paraId="7CD18221" w14:textId="77777777" w:rsidR="009B1B3A" w:rsidRPr="00620603" w:rsidRDefault="00F51B17"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при проведении культурно-массовых, спортивно-зрелищных и иных массовых мероприятий.</w:t>
      </w:r>
    </w:p>
    <w:p w14:paraId="0C7A1BA3"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23.7</w:t>
      </w:r>
      <w:r w:rsidR="00A90875"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Собственники (владельцы) нестационарных торговых объектов обязаны (если иное не предусмотрено договором):</w:t>
      </w:r>
    </w:p>
    <w:p w14:paraId="4382E234" w14:textId="77777777" w:rsidR="009B1B3A" w:rsidRPr="00620603" w:rsidRDefault="00A9087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обеспечивать эксплуатацию нестационарных торговых объектов, не допуская ухудшения условий проживания, отдыха людей, деятельности предприятий, организаций; </w:t>
      </w:r>
    </w:p>
    <w:p w14:paraId="0F2CC241" w14:textId="77777777" w:rsidR="009B1B3A" w:rsidRPr="00620603" w:rsidRDefault="00A9087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предусматривать удобный подъезд автотранспорта, не создающий помех для прохода пешеходов, осуществлять разгрузку товара без заезда автомашин на тротуар;</w:t>
      </w:r>
    </w:p>
    <w:p w14:paraId="4324F787" w14:textId="77777777" w:rsidR="009B1B3A" w:rsidRPr="00620603" w:rsidRDefault="00A90875"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нестационарный торговый объект с учетом обеспечения свободного движения пешеходов и доступа потребителей к объектам торговли, в том числе обеспечения безбарьерной среды жизнедеятельности для инвалидов и иных маломобильных групп населения, беспрепятственного подъезда спецтранспорта при чрезвычайных ситуациях, а также с соблюдением пожарных и санитарных требований;</w:t>
      </w:r>
    </w:p>
    <w:p w14:paraId="7C38CD8E" w14:textId="77777777" w:rsidR="009B1B3A" w:rsidRPr="00620603" w:rsidRDefault="00BE002C"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размещать нестационарный торговый объект, исходя из функционального назначения, а также согласно санитарно-гигиеническим требованиям и противопожарным нормативам.</w:t>
      </w:r>
    </w:p>
    <w:p w14:paraId="2A32C6C9"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осуществлять ежедневную уборку прилегающей территории, в том числе от снега, наледи, мусора, и вывоз мусора;</w:t>
      </w:r>
    </w:p>
    <w:p w14:paraId="7900CCC8"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посыпать прилегающую территорию противогололедным материалом;</w:t>
      </w:r>
    </w:p>
    <w:p w14:paraId="2EBD049A"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вывоз снежной массы в специализированные места;</w:t>
      </w:r>
    </w:p>
    <w:p w14:paraId="246649CF"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производить ремонт и замену пришедших в негодность частей конструкций по мере необходимости, а в случаях угрозы безопасности граждан - незамедлительно;</w:t>
      </w:r>
    </w:p>
    <w:p w14:paraId="032A5714"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осуществлять регулярную помывку объекта, в том числе окон и витрин не реже 2-х раз в год (кроме зимнего периода).</w:t>
      </w:r>
    </w:p>
    <w:p w14:paraId="0A5B5BAE"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23.8</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прилегающей территории нестационарных торговых объектов, а также на крышах объектов запрещается:</w:t>
      </w:r>
    </w:p>
    <w:p w14:paraId="6DD8EBA4"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тары;</w:t>
      </w:r>
    </w:p>
    <w:p w14:paraId="35D4E3B6"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отходов производства и потребления;</w:t>
      </w:r>
    </w:p>
    <w:p w14:paraId="43309276"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спиленных деревьев, листвы и снега.</w:t>
      </w:r>
    </w:p>
    <w:p w14:paraId="396F8E70"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снега;</w:t>
      </w:r>
    </w:p>
    <w:p w14:paraId="07B822CD"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складирование товара и строительных материалов.</w:t>
      </w:r>
    </w:p>
    <w:p w14:paraId="3E1BCA38"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 зимний период дорожки, лавочки, урны и элементы благоустройства, а также пространство перед ними и с боков, подходы к ним должны быть очищены от снега и наледи.</w:t>
      </w:r>
    </w:p>
    <w:p w14:paraId="4B29A594"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Запрещается выдвигать или перемещать на проезжую часть улиц и проездов снег, счищаемый с территории вокруг торговых объектов.</w:t>
      </w:r>
    </w:p>
    <w:p w14:paraId="17C1F370"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23.9</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При размещении нестационарных торговых объектов не предусмотрено устройство заглубленных фундаментов и подземных </w:t>
      </w:r>
      <w:r w:rsidR="009B1B3A" w:rsidRPr="00620603">
        <w:rPr>
          <w:rFonts w:ascii="Times New Roman" w:eastAsia="Times New Roman" w:hAnsi="Times New Roman" w:cs="Times New Roman"/>
          <w:sz w:val="28"/>
          <w:szCs w:val="28"/>
          <w:lang w:eastAsia="ru-RU"/>
        </w:rPr>
        <w:lastRenderedPageBreak/>
        <w:t xml:space="preserve">помещений, допускается скрытая прокладка инженерных сетей. В случае проведения в границах достопримечательного места земляных работ, направленных на прокладку инженерных сетей, необходимо перед началом таких работ выполнить требования статей 30, 31, пунктов 1, 2 статьи 36 Федерального закона от 25 июня 2002 года </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 73-ФЗ </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Об объектах культурного наследия (памятниках истории и культуры) народов Российской Федерации</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w:t>
      </w:r>
    </w:p>
    <w:p w14:paraId="06A4CCE8"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Требования к параметрам нестационарных торговых объектов:</w:t>
      </w:r>
    </w:p>
    <w:p w14:paraId="7B55A31D"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допустимые размеры киосков - не более 10 кв. метров;</w:t>
      </w:r>
    </w:p>
    <w:p w14:paraId="1F5F90A4"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допустимые размеры павильонов - не более 100 кв. метров;</w:t>
      </w:r>
    </w:p>
    <w:p w14:paraId="303C95DB"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допустимые размеры нестационарных торговых объектов для сезонной площадки объекта организации общественного питания - не более 100 кв. метров;</w:t>
      </w:r>
    </w:p>
    <w:p w14:paraId="1F4DC7D4"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допустимые размеры нестационарных торговых объектов для осуществления сезонной торговли - не более 100 кв. м.</w:t>
      </w:r>
    </w:p>
    <w:p w14:paraId="05F7DE9F"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 размещении нестационарных торго</w:t>
      </w:r>
      <w:r w:rsidR="00992FEA" w:rsidRPr="00620603">
        <w:rPr>
          <w:rFonts w:ascii="Times New Roman" w:eastAsia="Times New Roman" w:hAnsi="Times New Roman" w:cs="Times New Roman"/>
          <w:sz w:val="28"/>
          <w:szCs w:val="28"/>
          <w:lang w:eastAsia="ru-RU"/>
        </w:rPr>
        <w:t xml:space="preserve">вых объектов площадью до 20 </w:t>
      </w:r>
      <w:proofErr w:type="spellStart"/>
      <w:r w:rsidR="00992FEA" w:rsidRPr="00620603">
        <w:rPr>
          <w:rFonts w:ascii="Times New Roman" w:eastAsia="Times New Roman" w:hAnsi="Times New Roman" w:cs="Times New Roman"/>
          <w:sz w:val="28"/>
          <w:szCs w:val="28"/>
          <w:lang w:eastAsia="ru-RU"/>
        </w:rPr>
        <w:t>кв.</w:t>
      </w:r>
      <w:r w:rsidR="00AC6749" w:rsidRPr="00620603">
        <w:rPr>
          <w:rFonts w:ascii="Times New Roman" w:eastAsia="Times New Roman" w:hAnsi="Times New Roman" w:cs="Times New Roman"/>
          <w:sz w:val="28"/>
          <w:szCs w:val="28"/>
          <w:lang w:eastAsia="ru-RU"/>
        </w:rPr>
        <w:t>м</w:t>
      </w:r>
      <w:proofErr w:type="spellEnd"/>
      <w:r w:rsidRPr="00620603">
        <w:rPr>
          <w:rFonts w:ascii="Times New Roman" w:eastAsia="Times New Roman" w:hAnsi="Times New Roman" w:cs="Times New Roman"/>
          <w:sz w:val="28"/>
          <w:szCs w:val="28"/>
          <w:lang w:eastAsia="ru-RU"/>
        </w:rPr>
        <w:t xml:space="preserve"> в группах (не более пяти), а</w:t>
      </w:r>
      <w:r w:rsidR="00AC6749" w:rsidRPr="00620603">
        <w:rPr>
          <w:rFonts w:ascii="Times New Roman" w:eastAsia="Times New Roman" w:hAnsi="Times New Roman" w:cs="Times New Roman"/>
          <w:sz w:val="28"/>
          <w:szCs w:val="28"/>
          <w:lang w:eastAsia="ru-RU"/>
        </w:rPr>
        <w:t xml:space="preserve"> также на расстоянии менее 15 м</w:t>
      </w:r>
      <w:r w:rsidRPr="00620603">
        <w:rPr>
          <w:rFonts w:ascii="Times New Roman" w:eastAsia="Times New Roman" w:hAnsi="Times New Roman" w:cs="Times New Roman"/>
          <w:sz w:val="28"/>
          <w:szCs w:val="28"/>
          <w:lang w:eastAsia="ru-RU"/>
        </w:rPr>
        <w:t xml:space="preserve"> друг от друга, объекты должны иметь одинаковую высоту, быть выполнены с применением единого модуля по ширине и высоте, иметь единое цветовое решение.</w:t>
      </w:r>
    </w:p>
    <w:p w14:paraId="11241BA2" w14:textId="77777777" w:rsidR="009B1B3A" w:rsidRPr="00620603"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w:t>
      </w:r>
      <w:r w:rsidR="00DF7459" w:rsidRPr="00620603">
        <w:rPr>
          <w:rFonts w:ascii="Times New Roman" w:eastAsia="Times New Roman" w:hAnsi="Times New Roman" w:cs="Times New Roman"/>
          <w:sz w:val="28"/>
          <w:szCs w:val="28"/>
          <w:lang w:eastAsia="ru-RU"/>
        </w:rPr>
        <w:t>10</w:t>
      </w:r>
      <w:r w:rsidR="00992FEA"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Размещение некапитальных строений, сооружений 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с законодательством) и не допускается:</w:t>
      </w:r>
    </w:p>
    <w:p w14:paraId="3144CD3A"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на детских и спортивных площадках, газонах, цветниках.</w:t>
      </w:r>
    </w:p>
    <w:p w14:paraId="3781E677"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размещение некапитальных строений и сооружений отдельных видов запрещено;</w:t>
      </w:r>
    </w:p>
    <w:p w14:paraId="0D732625"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запрещается размещение на тротуаре у нестационарных торговых объектов столиков, зонтиков и других элементов, мешающих пешеходному движению. Не допускается использование тротуаров, пешеходных дорожек, газонов, элементов благоустройства для подъезда транспорта к зоне погрузки/ выгрузки товара, для стоянки автотранспорта, осуществляющего доставку товара;</w:t>
      </w:r>
    </w:p>
    <w:p w14:paraId="158B14CA" w14:textId="77777777" w:rsidR="009B1B3A" w:rsidRPr="00620603"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14:paraId="13A93777"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23.11</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Размещение нестационарных торговых объектов на земельных участках, находящихся в муниципальной собственности, или земельных участках, государственная собственность на которые не разграничена, осуществляется на основании Схемы размещения нестационарных торговых объектов на территории муниципального образования город </w:t>
      </w:r>
      <w:r w:rsidR="00992FEA" w:rsidRPr="00620603">
        <w:rPr>
          <w:rFonts w:ascii="Times New Roman" w:eastAsia="Times New Roman" w:hAnsi="Times New Roman" w:cs="Times New Roman"/>
          <w:sz w:val="28"/>
          <w:szCs w:val="28"/>
          <w:lang w:eastAsia="ru-RU"/>
        </w:rPr>
        <w:t xml:space="preserve">Нефтеюганск </w:t>
      </w:r>
      <w:r w:rsidR="009B1B3A" w:rsidRPr="00620603">
        <w:rPr>
          <w:rFonts w:ascii="Times New Roman" w:eastAsia="Times New Roman" w:hAnsi="Times New Roman" w:cs="Times New Roman"/>
          <w:sz w:val="28"/>
          <w:szCs w:val="28"/>
          <w:lang w:eastAsia="ru-RU"/>
        </w:rPr>
        <w:t xml:space="preserve">и в соответствии с нормативным правовым актом </w:t>
      </w:r>
      <w:r w:rsidR="00992FEA" w:rsidRPr="00620603">
        <w:rPr>
          <w:rFonts w:ascii="Times New Roman" w:eastAsia="Times New Roman" w:hAnsi="Times New Roman" w:cs="Times New Roman"/>
          <w:sz w:val="28"/>
          <w:szCs w:val="28"/>
          <w:lang w:eastAsia="ru-RU"/>
        </w:rPr>
        <w:t>а</w:t>
      </w:r>
      <w:r w:rsidR="009B1B3A" w:rsidRPr="00620603">
        <w:rPr>
          <w:rFonts w:ascii="Times New Roman" w:eastAsia="Times New Roman" w:hAnsi="Times New Roman" w:cs="Times New Roman"/>
          <w:sz w:val="28"/>
          <w:szCs w:val="28"/>
          <w:lang w:eastAsia="ru-RU"/>
        </w:rPr>
        <w:t xml:space="preserve">дминистрации </w:t>
      </w:r>
      <w:r w:rsidR="00992FEA" w:rsidRPr="00620603">
        <w:rPr>
          <w:rFonts w:ascii="Times New Roman" w:eastAsia="Times New Roman" w:hAnsi="Times New Roman" w:cs="Times New Roman"/>
          <w:sz w:val="28"/>
          <w:szCs w:val="28"/>
          <w:lang w:eastAsia="ru-RU"/>
        </w:rPr>
        <w:t>города Нефтеюганск</w:t>
      </w:r>
      <w:r w:rsidR="009B1B3A" w:rsidRPr="00620603">
        <w:rPr>
          <w:rFonts w:ascii="Times New Roman" w:eastAsia="Times New Roman" w:hAnsi="Times New Roman" w:cs="Times New Roman"/>
          <w:sz w:val="28"/>
          <w:szCs w:val="28"/>
          <w:lang w:eastAsia="ru-RU"/>
        </w:rPr>
        <w:t>.</w:t>
      </w:r>
    </w:p>
    <w:p w14:paraId="5DC19EE7"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23.12</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 xml:space="preserve">Размещение туалетных кабин следует предусматривать на активно посещаемых территориях </w:t>
      </w:r>
      <w:r w:rsidR="006C1897" w:rsidRPr="00620603">
        <w:rPr>
          <w:rFonts w:ascii="Times New Roman" w:eastAsia="Times New Roman" w:hAnsi="Times New Roman" w:cs="Times New Roman"/>
          <w:sz w:val="28"/>
          <w:szCs w:val="28"/>
          <w:lang w:eastAsia="ru-RU"/>
        </w:rPr>
        <w:t>муниципального образования</w:t>
      </w:r>
      <w:r w:rsidR="009B1B3A" w:rsidRPr="00620603">
        <w:rPr>
          <w:rFonts w:ascii="Times New Roman" w:eastAsia="Times New Roman" w:hAnsi="Times New Roman" w:cs="Times New Roman"/>
          <w:sz w:val="28"/>
          <w:szCs w:val="28"/>
          <w:lang w:eastAsia="ru-RU"/>
        </w:rPr>
        <w:t>.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14:paraId="67F9F97A"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w:t>
      </w:r>
      <w:r w:rsidR="009B1B3A" w:rsidRPr="00620603">
        <w:rPr>
          <w:rFonts w:ascii="Times New Roman" w:eastAsia="Times New Roman" w:hAnsi="Times New Roman" w:cs="Times New Roman"/>
          <w:sz w:val="28"/>
          <w:szCs w:val="28"/>
          <w:lang w:eastAsia="ru-RU"/>
        </w:rPr>
        <w:t>Создание водных устройств.</w:t>
      </w:r>
    </w:p>
    <w:p w14:paraId="7BE4BD4B"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.1.</w:t>
      </w:r>
      <w:r w:rsidR="009B1B3A" w:rsidRPr="00620603">
        <w:rPr>
          <w:rFonts w:ascii="Times New Roman" w:eastAsia="Times New Roman" w:hAnsi="Times New Roman" w:cs="Times New Roman"/>
          <w:sz w:val="28"/>
          <w:szCs w:val="28"/>
          <w:lang w:eastAsia="ru-RU"/>
        </w:rPr>
        <w:t>В рамках решения задачи обеспечения качества городской среды при благоустройстве водных устройств на территории муниципального образования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14:paraId="113EEFBE"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.2.</w:t>
      </w:r>
      <w:r w:rsidR="009B1B3A" w:rsidRPr="00620603">
        <w:rPr>
          <w:rFonts w:ascii="Times New Roman" w:eastAsia="Times New Roman" w:hAnsi="Times New Roman" w:cs="Times New Roman"/>
          <w:sz w:val="28"/>
          <w:szCs w:val="28"/>
          <w:lang w:eastAsia="ru-RU"/>
        </w:rPr>
        <w:t>К водным устройствам относятся фонтаны, питьевые фонтанчики, бюветы, родники, декоративные водоемы и иные подобные объекты. Водные устройства выполняют декоративно-эстетическую и природоохранную функции, улучшают микроклимат, воздушную и акустическую среду.</w:t>
      </w:r>
    </w:p>
    <w:p w14:paraId="36800B7D"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.3.</w:t>
      </w:r>
      <w:r w:rsidR="009B1B3A" w:rsidRPr="00620603">
        <w:rPr>
          <w:rFonts w:ascii="Times New Roman" w:eastAsia="Times New Roman" w:hAnsi="Times New Roman" w:cs="Times New Roman"/>
          <w:sz w:val="28"/>
          <w:szCs w:val="28"/>
          <w:lang w:eastAsia="ru-RU"/>
        </w:rPr>
        <w:t>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оборудуются твердым покрытием, высота должна составлять не более 90 сантиметров для взрослых и не более 70 сантиметров для детей.</w:t>
      </w:r>
    </w:p>
    <w:p w14:paraId="69458E7A"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.4.Р</w:t>
      </w:r>
      <w:r w:rsidR="009B1B3A" w:rsidRPr="00620603">
        <w:rPr>
          <w:rFonts w:ascii="Times New Roman" w:eastAsia="Times New Roman" w:hAnsi="Times New Roman" w:cs="Times New Roman"/>
          <w:sz w:val="28"/>
          <w:szCs w:val="28"/>
          <w:lang w:eastAsia="ru-RU"/>
        </w:rPr>
        <w:t>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необходимо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2C77D6E2"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.5.</w:t>
      </w:r>
      <w:r w:rsidR="009B1B3A" w:rsidRPr="00620603">
        <w:rPr>
          <w:rFonts w:ascii="Times New Roman" w:eastAsia="Times New Roman" w:hAnsi="Times New Roman" w:cs="Times New Roman"/>
          <w:sz w:val="28"/>
          <w:szCs w:val="28"/>
          <w:lang w:eastAsia="ru-RU"/>
        </w:rPr>
        <w:t>Декоративные водоемы необходимо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делают гладким, удобным для очистки. Необходимо использование приемов цветового и светового оформления.</w:t>
      </w:r>
    </w:p>
    <w:p w14:paraId="0C7B598C" w14:textId="77777777" w:rsidR="009B1B3A" w:rsidRPr="00620603"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23.13</w:t>
      </w:r>
      <w:r w:rsidR="00992FEA" w:rsidRPr="00620603">
        <w:rPr>
          <w:rFonts w:ascii="Times New Roman" w:eastAsia="Times New Roman" w:hAnsi="Times New Roman" w:cs="Times New Roman"/>
          <w:sz w:val="28"/>
          <w:szCs w:val="28"/>
          <w:lang w:eastAsia="ru-RU"/>
        </w:rPr>
        <w:t>.6.</w:t>
      </w:r>
      <w:r w:rsidR="009B1B3A" w:rsidRPr="00620603">
        <w:rPr>
          <w:rFonts w:ascii="Times New Roman" w:eastAsia="Times New Roman" w:hAnsi="Times New Roman" w:cs="Times New Roman"/>
          <w:sz w:val="28"/>
          <w:szCs w:val="28"/>
          <w:lang w:eastAsia="ru-RU"/>
        </w:rPr>
        <w:t>Фонтаны проектируются и создаются на основании индивидуальных проектных разработок.</w:t>
      </w:r>
    </w:p>
    <w:p w14:paraId="07EF0609"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BF6EE8">
        <w:rPr>
          <w:rFonts w:ascii="Times New Roman" w:eastAsia="Times New Roman" w:hAnsi="Times New Roman" w:cs="Times New Roman"/>
          <w:sz w:val="28"/>
          <w:szCs w:val="28"/>
          <w:lang w:eastAsia="ru-RU"/>
        </w:rPr>
        <w:t xml:space="preserve">23.14.Создание и содержание площадок для выгула и дрессировки собак. </w:t>
      </w:r>
    </w:p>
    <w:p w14:paraId="77C73772"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23.14.1.Площадки для выгула собак должны размещаться на территории жилой, смешанной застройки, рекреационных территориях общего пользования, свободных от зеленых насаждений, в охранной зоне линий электропередач с напряжением не более 110 кВт, за пределами первого и второго поясов зон санитарной охраны источников питьевого водоснабжения.</w:t>
      </w:r>
    </w:p>
    <w:p w14:paraId="30A708C0" w14:textId="0A8270C0"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23.14.2.Размеры площадок для выгула собак, размещаемые на территориях жилого назначения, должны составлять 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собак, исходя из имеющихся территориальных возможностей. Доступн</w:t>
      </w:r>
      <w:r w:rsidR="00255AFB">
        <w:rPr>
          <w:rFonts w:ascii="Times New Roman" w:eastAsia="Times New Roman" w:hAnsi="Times New Roman" w:cs="Times New Roman"/>
          <w:sz w:val="28"/>
          <w:szCs w:val="28"/>
          <w:lang w:eastAsia="ru-RU"/>
        </w:rPr>
        <w:t xml:space="preserve">ость площадок для выгула собак </w:t>
      </w:r>
      <w:r w:rsidRPr="00BF6EE8">
        <w:rPr>
          <w:rFonts w:ascii="Times New Roman" w:eastAsia="Times New Roman" w:hAnsi="Times New Roman" w:cs="Times New Roman"/>
          <w:sz w:val="28"/>
          <w:szCs w:val="28"/>
          <w:lang w:eastAsia="ru-RU"/>
        </w:rPr>
        <w:t xml:space="preserve">- не далее 400 метров, на территории микрорайонов с плотной жилой застройкой - не далее 600 метров. </w:t>
      </w:r>
    </w:p>
    <w:p w14:paraId="13077CCD" w14:textId="642ED39D"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w:t>
      </w:r>
      <w:r w:rsidR="00255AFB">
        <w:rPr>
          <w:rFonts w:ascii="Times New Roman" w:eastAsia="Times New Roman" w:hAnsi="Times New Roman" w:cs="Times New Roman"/>
          <w:sz w:val="28"/>
          <w:szCs w:val="28"/>
          <w:lang w:eastAsia="ru-RU"/>
        </w:rPr>
        <w:t xml:space="preserve">14.3.Площадку для выгула собак </w:t>
      </w:r>
      <w:r w:rsidRPr="00BF6EE8">
        <w:rPr>
          <w:rFonts w:ascii="Times New Roman" w:eastAsia="Times New Roman" w:hAnsi="Times New Roman" w:cs="Times New Roman"/>
          <w:sz w:val="28"/>
          <w:szCs w:val="28"/>
          <w:lang w:eastAsia="ru-RU"/>
        </w:rPr>
        <w:t xml:space="preserve">требуется устанавливать на расстоянии не менее 40 м до окон жилых зданий, а до границ территорий детских дошкольных учреждений, школ – не менее 50 м, должны иметь решетчатое или сетчатое ограждение высотой не менее 1,5 м.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w:t>
      </w:r>
      <w:proofErr w:type="spellStart"/>
      <w:r w:rsidRPr="00BF6EE8">
        <w:rPr>
          <w:rFonts w:ascii="Times New Roman" w:eastAsia="Times New Roman" w:hAnsi="Times New Roman" w:cs="Times New Roman"/>
          <w:sz w:val="28"/>
          <w:szCs w:val="28"/>
          <w:lang w:eastAsia="ru-RU"/>
        </w:rPr>
        <w:t>травмоопасные</w:t>
      </w:r>
      <w:proofErr w:type="spellEnd"/>
      <w:r w:rsidRPr="00BF6EE8">
        <w:rPr>
          <w:rFonts w:ascii="Times New Roman" w:eastAsia="Times New Roman" w:hAnsi="Times New Roman" w:cs="Times New Roman"/>
          <w:sz w:val="28"/>
          <w:szCs w:val="28"/>
          <w:lang w:eastAsia="ru-RU"/>
        </w:rPr>
        <w:t xml:space="preserve"> элементы (декоративные пики, выступающую арматуру, трубы, прутки).</w:t>
      </w:r>
    </w:p>
    <w:p w14:paraId="214B9027"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23.14.4.На территории площадки устанавливаются скамьи, урны, стенд с информацией, об эксплуатирующей организации (балансодержателе) площадки,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w:t>
      </w:r>
    </w:p>
    <w:p w14:paraId="6AE5ED2D"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23.14.5.Площадки для дрессировки собак должны размещаться на удалении от застройки жилого и общественного назначения не менее чем на 50 м. Размер площадки принимается порядка 2000 кв. м.</w:t>
      </w:r>
    </w:p>
    <w:p w14:paraId="11C8BC5B"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23.14.6.Обязательный перечень элементов благоустройства территории на площадке для выгула собак включает мягкие или газонные виды покрытия, озеленение, ограждение, скамьи и урны (не менее 2-х на площадку), информационный стенд с правилами пользования площадкой, осветительное оборудование, специализированные контейнеры для накопления экскрементов.</w:t>
      </w:r>
    </w:p>
    <w:p w14:paraId="5CEE9CD7"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Для покрытия поверхности части площадки, предназначенной для выгула домашних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для выгула собак оборудуется твердым видом покрытия.</w:t>
      </w:r>
    </w:p>
    <w:p w14:paraId="4903BD45"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lastRenderedPageBreak/>
        <w:t xml:space="preserve">23.14.7.Озеленение площадки для выгула собак проектируется из </w:t>
      </w:r>
      <w:proofErr w:type="spellStart"/>
      <w:r w:rsidRPr="00BF6EE8">
        <w:rPr>
          <w:rFonts w:ascii="Times New Roman" w:eastAsia="Times New Roman" w:hAnsi="Times New Roman" w:cs="Times New Roman"/>
          <w:sz w:val="28"/>
          <w:szCs w:val="28"/>
          <w:lang w:eastAsia="ru-RU"/>
        </w:rPr>
        <w:t>периметральных</w:t>
      </w:r>
      <w:proofErr w:type="spellEnd"/>
      <w:r w:rsidRPr="00BF6EE8">
        <w:rPr>
          <w:rFonts w:ascii="Times New Roman" w:eastAsia="Times New Roman" w:hAnsi="Times New Roman" w:cs="Times New Roman"/>
          <w:sz w:val="28"/>
          <w:szCs w:val="28"/>
          <w:lang w:eastAsia="ru-RU"/>
        </w:rPr>
        <w:t xml:space="preserve"> плотных посадок высокого кустарника в виде живой изгороди или вертикального озеленения.</w:t>
      </w:r>
    </w:p>
    <w:p w14:paraId="2F80DFC0"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23.14.8.Лицо, осуществляющее выгул собаки, обязано обеспечить удаление экскрементов в специализированные контейнеры для накопления экскрементов, не допускать повреждение или уничтожение деревьев и кустарников домашними животными.</w:t>
      </w:r>
    </w:p>
    <w:p w14:paraId="7E14A0DD"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23.14.9.Содержание площадок для выгула собаки осуществляет их собственник, владелец, или организация, осуществляющая управление многоквартирными домами (в случае расположения данной площадки в границах дворовой территории).</w:t>
      </w:r>
    </w:p>
    <w:p w14:paraId="786C2F80"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Содержание площадок для выгула собаки включает в себя:</w:t>
      </w:r>
    </w:p>
    <w:p w14:paraId="69672D05"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-ежедневную очистку от отходов и посторонних предметов и мусора;</w:t>
      </w:r>
    </w:p>
    <w:p w14:paraId="36370BD5"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-поддержания в справном состоянии дорожек, ограждений, скамеек, урн и другого установленного оборудования;</w:t>
      </w:r>
    </w:p>
    <w:p w14:paraId="78CDBD3F" w14:textId="77777777" w:rsidR="00BF6EE8" w:rsidRPr="00BF6EE8"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-отходы из урн и контейнеров для накопления экскрементов удаляются в утренние часы по мере необходимости, но не реже одного раза в сутки;</w:t>
      </w:r>
    </w:p>
    <w:p w14:paraId="7BB55F4A" w14:textId="07E2160C" w:rsidR="009B1B3A" w:rsidRPr="00620603" w:rsidRDefault="00BF6EE8" w:rsidP="00BF6EE8">
      <w:pPr>
        <w:spacing w:after="0" w:line="240" w:lineRule="auto"/>
        <w:ind w:firstLine="709"/>
        <w:jc w:val="both"/>
        <w:rPr>
          <w:rFonts w:ascii="Times New Roman" w:eastAsia="Times New Roman" w:hAnsi="Times New Roman" w:cs="Times New Roman"/>
          <w:sz w:val="28"/>
          <w:szCs w:val="28"/>
          <w:lang w:eastAsia="ru-RU"/>
        </w:rPr>
      </w:pPr>
      <w:r w:rsidRPr="00BF6EE8">
        <w:rPr>
          <w:rFonts w:ascii="Times New Roman" w:eastAsia="Times New Roman" w:hAnsi="Times New Roman" w:cs="Times New Roman"/>
          <w:sz w:val="28"/>
          <w:szCs w:val="28"/>
          <w:lang w:eastAsia="ru-RU"/>
        </w:rPr>
        <w:t>-покрытие площадки в виде газона или песка подлежит замене не реже чем каждые 12 месяцев.</w:t>
      </w:r>
    </w:p>
    <w:p w14:paraId="7815A6F8" w14:textId="77777777" w:rsidR="00F97BC5" w:rsidRPr="00620603" w:rsidRDefault="00F97BC5" w:rsidP="00994405">
      <w:pPr>
        <w:spacing w:after="0" w:line="240" w:lineRule="auto"/>
        <w:ind w:firstLine="709"/>
        <w:jc w:val="both"/>
        <w:rPr>
          <w:rFonts w:ascii="Times New Roman" w:eastAsia="Times New Roman" w:hAnsi="Times New Roman" w:cs="Times New Roman"/>
          <w:sz w:val="28"/>
          <w:szCs w:val="28"/>
          <w:lang w:eastAsia="ru-RU"/>
        </w:rPr>
      </w:pPr>
    </w:p>
    <w:p w14:paraId="71B3797E" w14:textId="77777777" w:rsidR="00AC3761" w:rsidRPr="00620603" w:rsidRDefault="00AC3761" w:rsidP="000F7BF3">
      <w:pPr>
        <w:spacing w:after="0" w:line="240" w:lineRule="auto"/>
        <w:ind w:firstLine="709"/>
        <w:jc w:val="both"/>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XXIV.</w:t>
      </w:r>
      <w:r w:rsidR="00F97BC5" w:rsidRPr="00620603">
        <w:rPr>
          <w:rFonts w:ascii="Times New Roman" w:eastAsia="Times New Roman" w:hAnsi="Times New Roman" w:cs="Times New Roman"/>
          <w:b/>
          <w:sz w:val="28"/>
          <w:szCs w:val="28"/>
          <w:lang w:eastAsia="ru-RU"/>
        </w:rPr>
        <w:t xml:space="preserve"> </w:t>
      </w:r>
      <w:r w:rsidRPr="00620603">
        <w:rPr>
          <w:rFonts w:ascii="Times New Roman" w:eastAsia="Times New Roman" w:hAnsi="Times New Roman" w:cs="Times New Roman"/>
          <w:b/>
          <w:sz w:val="28"/>
          <w:szCs w:val="28"/>
          <w:lang w:eastAsia="ru-RU"/>
        </w:rPr>
        <w:t xml:space="preserve">Требования к содержанию домашних животных, </w:t>
      </w:r>
      <w:r w:rsidR="00D634A7" w:rsidRPr="00620603">
        <w:rPr>
          <w:rFonts w:ascii="Times New Roman" w:eastAsia="Times New Roman" w:hAnsi="Times New Roman" w:cs="Times New Roman"/>
          <w:b/>
          <w:sz w:val="28"/>
          <w:szCs w:val="28"/>
          <w:lang w:eastAsia="ru-RU"/>
        </w:rPr>
        <w:t xml:space="preserve">в том </w:t>
      </w:r>
      <w:r w:rsidR="00F97BC5" w:rsidRPr="00620603">
        <w:rPr>
          <w:rFonts w:ascii="Times New Roman" w:eastAsia="Times New Roman" w:hAnsi="Times New Roman" w:cs="Times New Roman"/>
          <w:b/>
          <w:sz w:val="28"/>
          <w:szCs w:val="28"/>
          <w:lang w:eastAsia="ru-RU"/>
        </w:rPr>
        <w:t>числе их выгулу</w:t>
      </w:r>
    </w:p>
    <w:p w14:paraId="0D48CB4A" w14:textId="77777777" w:rsidR="00F97BC5" w:rsidRPr="00620603" w:rsidRDefault="00F97BC5" w:rsidP="00F97BC5">
      <w:pPr>
        <w:spacing w:after="0" w:line="240" w:lineRule="auto"/>
        <w:ind w:firstLine="708"/>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24.1.При содержании домашних животных их владельцам необходимо соблюдать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14:paraId="3CAB9ABE" w14:textId="77777777" w:rsidR="00F97BC5" w:rsidRPr="00620603" w:rsidRDefault="009922EF" w:rsidP="009922E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w:t>
      </w:r>
      <w:r w:rsidR="00F97BC5" w:rsidRPr="00620603">
        <w:rPr>
          <w:rFonts w:ascii="Times New Roman" w:eastAsia="Times New Roman" w:hAnsi="Times New Roman" w:cs="Times New Roman"/>
          <w:sz w:val="28"/>
          <w:szCs w:val="28"/>
          <w:lang w:eastAsia="ru-RU"/>
        </w:rPr>
        <w:t>.2.Не допускается использование домашних жив</w:t>
      </w:r>
      <w:r w:rsidRPr="00620603">
        <w:rPr>
          <w:rFonts w:ascii="Times New Roman" w:eastAsia="Times New Roman" w:hAnsi="Times New Roman" w:cs="Times New Roman"/>
          <w:sz w:val="28"/>
          <w:szCs w:val="28"/>
          <w:lang w:eastAsia="ru-RU"/>
        </w:rPr>
        <w:t xml:space="preserve">отных в </w:t>
      </w:r>
      <w:r w:rsidR="00F97BC5" w:rsidRPr="00620603">
        <w:rPr>
          <w:rFonts w:ascii="Times New Roman" w:eastAsia="Times New Roman" w:hAnsi="Times New Roman" w:cs="Times New Roman"/>
          <w:sz w:val="28"/>
          <w:szCs w:val="28"/>
          <w:lang w:eastAsia="ru-RU"/>
        </w:rPr>
        <w:t>предпринимательской деятельности, за исключением случаев, установленных</w:t>
      </w:r>
    </w:p>
    <w:p w14:paraId="1E5C4218" w14:textId="77777777" w:rsidR="00F97BC5" w:rsidRPr="00620603" w:rsidRDefault="00F97BC5" w:rsidP="009922EF">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Правительством Российской Федерации.</w:t>
      </w:r>
    </w:p>
    <w:p w14:paraId="546048BE" w14:textId="77777777" w:rsidR="00F97BC5" w:rsidRPr="00620603" w:rsidRDefault="009922EF" w:rsidP="009922E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w:t>
      </w:r>
      <w:r w:rsidR="00F97BC5" w:rsidRPr="00620603">
        <w:rPr>
          <w:rFonts w:ascii="Times New Roman" w:eastAsia="Times New Roman" w:hAnsi="Times New Roman" w:cs="Times New Roman"/>
          <w:sz w:val="28"/>
          <w:szCs w:val="28"/>
          <w:lang w:eastAsia="ru-RU"/>
        </w:rPr>
        <w:t>.3.Предельное количество домашних животных в местах содержания</w:t>
      </w:r>
      <w:r w:rsidRPr="00620603">
        <w:rPr>
          <w:rFonts w:ascii="Times New Roman" w:eastAsia="Times New Roman" w:hAnsi="Times New Roman" w:cs="Times New Roman"/>
          <w:sz w:val="28"/>
          <w:szCs w:val="28"/>
          <w:lang w:eastAsia="ru-RU"/>
        </w:rPr>
        <w:t xml:space="preserve"> </w:t>
      </w:r>
      <w:r w:rsidR="00F97BC5" w:rsidRPr="00620603">
        <w:rPr>
          <w:rFonts w:ascii="Times New Roman" w:eastAsia="Times New Roman" w:hAnsi="Times New Roman" w:cs="Times New Roman"/>
          <w:sz w:val="28"/>
          <w:szCs w:val="28"/>
          <w:lang w:eastAsia="ru-RU"/>
        </w:rPr>
        <w:t>животных определяется исходя из воз</w:t>
      </w:r>
      <w:r w:rsidRPr="00620603">
        <w:rPr>
          <w:rFonts w:ascii="Times New Roman" w:eastAsia="Times New Roman" w:hAnsi="Times New Roman" w:cs="Times New Roman"/>
          <w:sz w:val="28"/>
          <w:szCs w:val="28"/>
          <w:lang w:eastAsia="ru-RU"/>
        </w:rPr>
        <w:t xml:space="preserve">можности владельца обеспечивать </w:t>
      </w:r>
      <w:r w:rsidR="00F97BC5" w:rsidRPr="00620603">
        <w:rPr>
          <w:rFonts w:ascii="Times New Roman" w:eastAsia="Times New Roman" w:hAnsi="Times New Roman" w:cs="Times New Roman"/>
          <w:sz w:val="28"/>
          <w:szCs w:val="28"/>
          <w:lang w:eastAsia="ru-RU"/>
        </w:rPr>
        <w:t>животным условия, соответствующие ветеринарным нормам и правилам, а также</w:t>
      </w:r>
      <w:r w:rsidRPr="00620603">
        <w:rPr>
          <w:rFonts w:ascii="Times New Roman" w:eastAsia="Times New Roman" w:hAnsi="Times New Roman" w:cs="Times New Roman"/>
          <w:sz w:val="28"/>
          <w:szCs w:val="28"/>
          <w:lang w:eastAsia="ru-RU"/>
        </w:rPr>
        <w:t xml:space="preserve"> </w:t>
      </w:r>
      <w:r w:rsidR="00F97BC5" w:rsidRPr="00620603">
        <w:rPr>
          <w:rFonts w:ascii="Times New Roman" w:eastAsia="Times New Roman" w:hAnsi="Times New Roman" w:cs="Times New Roman"/>
          <w:sz w:val="28"/>
          <w:szCs w:val="28"/>
          <w:lang w:eastAsia="ru-RU"/>
        </w:rPr>
        <w:t>с учетом соблюдения санитарно-эпидемиологических правил и нормативов.</w:t>
      </w:r>
    </w:p>
    <w:p w14:paraId="0CD37971" w14:textId="77777777" w:rsidR="00F97BC5" w:rsidRPr="00620603" w:rsidRDefault="009922EF" w:rsidP="009922E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w:t>
      </w:r>
      <w:r w:rsidR="00F97BC5" w:rsidRPr="00620603">
        <w:rPr>
          <w:rFonts w:ascii="Times New Roman" w:eastAsia="Times New Roman" w:hAnsi="Times New Roman" w:cs="Times New Roman"/>
          <w:sz w:val="28"/>
          <w:szCs w:val="28"/>
          <w:lang w:eastAsia="ru-RU"/>
        </w:rPr>
        <w:t>.4.Выгул домашних животных до</w:t>
      </w:r>
      <w:r w:rsidRPr="00620603">
        <w:rPr>
          <w:rFonts w:ascii="Times New Roman" w:eastAsia="Times New Roman" w:hAnsi="Times New Roman" w:cs="Times New Roman"/>
          <w:sz w:val="28"/>
          <w:szCs w:val="28"/>
          <w:lang w:eastAsia="ru-RU"/>
        </w:rPr>
        <w:t xml:space="preserve">лжен осуществляться при условии </w:t>
      </w:r>
      <w:r w:rsidR="00F97BC5" w:rsidRPr="00620603">
        <w:rPr>
          <w:rFonts w:ascii="Times New Roman" w:eastAsia="Times New Roman" w:hAnsi="Times New Roman" w:cs="Times New Roman"/>
          <w:sz w:val="28"/>
          <w:szCs w:val="28"/>
          <w:lang w:eastAsia="ru-RU"/>
        </w:rPr>
        <w:t>обязательного обеспечения безопасности граждан, животных, сохранности</w:t>
      </w:r>
      <w:r w:rsidRPr="00620603">
        <w:rPr>
          <w:rFonts w:ascii="Times New Roman" w:eastAsia="Times New Roman" w:hAnsi="Times New Roman" w:cs="Times New Roman"/>
          <w:sz w:val="28"/>
          <w:szCs w:val="28"/>
          <w:lang w:eastAsia="ru-RU"/>
        </w:rPr>
        <w:t xml:space="preserve"> </w:t>
      </w:r>
      <w:r w:rsidR="00F97BC5" w:rsidRPr="00620603">
        <w:rPr>
          <w:rFonts w:ascii="Times New Roman" w:eastAsia="Times New Roman" w:hAnsi="Times New Roman" w:cs="Times New Roman"/>
          <w:sz w:val="28"/>
          <w:szCs w:val="28"/>
          <w:lang w:eastAsia="ru-RU"/>
        </w:rPr>
        <w:t>имущества физических лиц и юридических лиц.</w:t>
      </w:r>
    </w:p>
    <w:p w14:paraId="27E6A46A" w14:textId="77777777" w:rsidR="00F97BC5" w:rsidRPr="00620603" w:rsidRDefault="009922EF" w:rsidP="002A3C73">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w:t>
      </w:r>
      <w:r w:rsidR="00F97BC5" w:rsidRPr="00620603">
        <w:rPr>
          <w:rFonts w:ascii="Times New Roman" w:eastAsia="Times New Roman" w:hAnsi="Times New Roman" w:cs="Times New Roman"/>
          <w:sz w:val="28"/>
          <w:szCs w:val="28"/>
          <w:lang w:eastAsia="ru-RU"/>
        </w:rPr>
        <w:t>.5.При выгуле домашнего животного, за исключением собаки</w:t>
      </w:r>
      <w:r w:rsidRPr="00620603">
        <w:rPr>
          <w:rFonts w:ascii="Times New Roman" w:eastAsia="Times New Roman" w:hAnsi="Times New Roman" w:cs="Times New Roman"/>
          <w:sz w:val="28"/>
          <w:szCs w:val="28"/>
          <w:lang w:eastAsia="ru-RU"/>
        </w:rPr>
        <w:t>-</w:t>
      </w:r>
      <w:r w:rsidR="00F97BC5" w:rsidRPr="00620603">
        <w:rPr>
          <w:rFonts w:ascii="Times New Roman" w:eastAsia="Times New Roman" w:hAnsi="Times New Roman" w:cs="Times New Roman"/>
          <w:sz w:val="28"/>
          <w:szCs w:val="28"/>
          <w:lang w:eastAsia="ru-RU"/>
        </w:rPr>
        <w:t xml:space="preserve">проводника, сопровождающей инвалида </w:t>
      </w:r>
      <w:r w:rsidR="002A3C73" w:rsidRPr="00620603">
        <w:rPr>
          <w:rFonts w:ascii="Times New Roman" w:eastAsia="Times New Roman" w:hAnsi="Times New Roman" w:cs="Times New Roman"/>
          <w:sz w:val="28"/>
          <w:szCs w:val="28"/>
          <w:lang w:eastAsia="ru-RU"/>
        </w:rPr>
        <w:t xml:space="preserve">по зрению, необходимо соблюдать </w:t>
      </w:r>
      <w:r w:rsidR="00F97BC5" w:rsidRPr="00620603">
        <w:rPr>
          <w:rFonts w:ascii="Times New Roman" w:eastAsia="Times New Roman" w:hAnsi="Times New Roman" w:cs="Times New Roman"/>
          <w:sz w:val="28"/>
          <w:szCs w:val="28"/>
          <w:lang w:eastAsia="ru-RU"/>
        </w:rPr>
        <w:t>следующие требования:</w:t>
      </w:r>
      <w:r w:rsidRPr="00620603">
        <w:rPr>
          <w:rFonts w:ascii="Times New Roman" w:eastAsia="Times New Roman" w:hAnsi="Times New Roman" w:cs="Times New Roman"/>
          <w:sz w:val="28"/>
          <w:szCs w:val="28"/>
          <w:lang w:eastAsia="ru-RU"/>
        </w:rPr>
        <w:t xml:space="preserve"> </w:t>
      </w:r>
    </w:p>
    <w:p w14:paraId="563E5178" w14:textId="77777777" w:rsidR="00E124FD" w:rsidRPr="00620603" w:rsidRDefault="00F97BC5" w:rsidP="009922E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 исключать возможность свободного,</w:t>
      </w:r>
      <w:r w:rsidR="009922EF" w:rsidRPr="00620603">
        <w:rPr>
          <w:rFonts w:ascii="Times New Roman" w:eastAsia="Times New Roman" w:hAnsi="Times New Roman" w:cs="Times New Roman"/>
          <w:sz w:val="28"/>
          <w:szCs w:val="28"/>
          <w:lang w:eastAsia="ru-RU"/>
        </w:rPr>
        <w:t xml:space="preserve"> неконтролируемого передвижения </w:t>
      </w:r>
      <w:r w:rsidRPr="00620603">
        <w:rPr>
          <w:rFonts w:ascii="Times New Roman" w:eastAsia="Times New Roman" w:hAnsi="Times New Roman" w:cs="Times New Roman"/>
          <w:sz w:val="28"/>
          <w:szCs w:val="28"/>
          <w:lang w:eastAsia="ru-RU"/>
        </w:rPr>
        <w:t>животного при пересечении проезжей части автомобильной дороги, в лифтах и</w:t>
      </w:r>
      <w:r w:rsidR="009922EF"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помещениях общего пользования многоквартирных домов, во дворах таких</w:t>
      </w:r>
      <w:r w:rsidR="009922EF"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домов, на детских и спортивных площадках;</w:t>
      </w:r>
    </w:p>
    <w:p w14:paraId="2FC85611" w14:textId="77777777" w:rsidR="00F97BC5" w:rsidRPr="00620603" w:rsidRDefault="00F97BC5" w:rsidP="009922E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2) обеспечивать уборку продуктов жизнедеятельности животного в местах</w:t>
      </w:r>
      <w:r w:rsidR="009922EF"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и на территориях общего пользования;</w:t>
      </w:r>
    </w:p>
    <w:p w14:paraId="339A8C1D" w14:textId="77777777" w:rsidR="00F97BC5" w:rsidRPr="00620603" w:rsidRDefault="00E124FD" w:rsidP="009922EF">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3</w:t>
      </w:r>
      <w:r w:rsidR="00F97BC5" w:rsidRPr="00620603">
        <w:rPr>
          <w:rFonts w:ascii="Times New Roman" w:eastAsia="Times New Roman" w:hAnsi="Times New Roman" w:cs="Times New Roman"/>
          <w:sz w:val="28"/>
          <w:szCs w:val="28"/>
          <w:lang w:eastAsia="ru-RU"/>
        </w:rPr>
        <w:t>) не допускать выгул животного вне ме</w:t>
      </w:r>
      <w:r w:rsidR="009922EF" w:rsidRPr="00620603">
        <w:rPr>
          <w:rFonts w:ascii="Times New Roman" w:eastAsia="Times New Roman" w:hAnsi="Times New Roman" w:cs="Times New Roman"/>
          <w:sz w:val="28"/>
          <w:szCs w:val="28"/>
          <w:lang w:eastAsia="ru-RU"/>
        </w:rPr>
        <w:t xml:space="preserve">ст, разрешенных решением органа </w:t>
      </w:r>
      <w:r w:rsidR="00F97BC5" w:rsidRPr="00620603">
        <w:rPr>
          <w:rFonts w:ascii="Times New Roman" w:eastAsia="Times New Roman" w:hAnsi="Times New Roman" w:cs="Times New Roman"/>
          <w:sz w:val="28"/>
          <w:szCs w:val="28"/>
          <w:lang w:eastAsia="ru-RU"/>
        </w:rPr>
        <w:t>местного самоуправления для выгула животных, и соблюдать иные требования</w:t>
      </w:r>
      <w:r w:rsidR="009922EF" w:rsidRPr="00620603">
        <w:rPr>
          <w:rFonts w:ascii="Times New Roman" w:eastAsia="Times New Roman" w:hAnsi="Times New Roman" w:cs="Times New Roman"/>
          <w:sz w:val="28"/>
          <w:szCs w:val="28"/>
          <w:lang w:eastAsia="ru-RU"/>
        </w:rPr>
        <w:t xml:space="preserve"> </w:t>
      </w:r>
      <w:r w:rsidR="00F97BC5" w:rsidRPr="00620603">
        <w:rPr>
          <w:rFonts w:ascii="Times New Roman" w:eastAsia="Times New Roman" w:hAnsi="Times New Roman" w:cs="Times New Roman"/>
          <w:sz w:val="28"/>
          <w:szCs w:val="28"/>
          <w:lang w:eastAsia="ru-RU"/>
        </w:rPr>
        <w:t>к его выгулу.</w:t>
      </w:r>
    </w:p>
    <w:p w14:paraId="4AFE0861" w14:textId="77777777" w:rsidR="00F97BC5" w:rsidRPr="00620603" w:rsidRDefault="00AB059C" w:rsidP="004B4EDE">
      <w:pPr>
        <w:spacing w:after="0" w:line="240" w:lineRule="auto"/>
        <w:ind w:firstLine="709"/>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24</w:t>
      </w:r>
      <w:r w:rsidR="00F97BC5" w:rsidRPr="00620603">
        <w:rPr>
          <w:rFonts w:ascii="Times New Roman" w:eastAsia="Times New Roman" w:hAnsi="Times New Roman" w:cs="Times New Roman"/>
          <w:sz w:val="28"/>
          <w:szCs w:val="28"/>
          <w:lang w:eastAsia="ru-RU"/>
        </w:rPr>
        <w:t xml:space="preserve">.6.Выгул потенциально опасной </w:t>
      </w:r>
      <w:r w:rsidRPr="00620603">
        <w:rPr>
          <w:rFonts w:ascii="Times New Roman" w:eastAsia="Times New Roman" w:hAnsi="Times New Roman" w:cs="Times New Roman"/>
          <w:sz w:val="28"/>
          <w:szCs w:val="28"/>
          <w:lang w:eastAsia="ru-RU"/>
        </w:rPr>
        <w:t xml:space="preserve">собаки без намордника и поводка </w:t>
      </w:r>
      <w:r w:rsidR="00F97BC5" w:rsidRPr="00620603">
        <w:rPr>
          <w:rFonts w:ascii="Times New Roman" w:eastAsia="Times New Roman" w:hAnsi="Times New Roman" w:cs="Times New Roman"/>
          <w:sz w:val="28"/>
          <w:szCs w:val="28"/>
          <w:lang w:eastAsia="ru-RU"/>
        </w:rPr>
        <w:t>независимо от места выгула запрещаетс</w:t>
      </w:r>
      <w:r w:rsidRPr="00620603">
        <w:rPr>
          <w:rFonts w:ascii="Times New Roman" w:eastAsia="Times New Roman" w:hAnsi="Times New Roman" w:cs="Times New Roman"/>
          <w:sz w:val="28"/>
          <w:szCs w:val="28"/>
          <w:lang w:eastAsia="ru-RU"/>
        </w:rPr>
        <w:t xml:space="preserve">я, за исключением случаев, если </w:t>
      </w:r>
      <w:r w:rsidR="00F97BC5" w:rsidRPr="00620603">
        <w:rPr>
          <w:rFonts w:ascii="Times New Roman" w:eastAsia="Times New Roman" w:hAnsi="Times New Roman" w:cs="Times New Roman"/>
          <w:sz w:val="28"/>
          <w:szCs w:val="28"/>
          <w:lang w:eastAsia="ru-RU"/>
        </w:rPr>
        <w:t>потенциально опасная собака наход</w:t>
      </w:r>
      <w:r w:rsidRPr="00620603">
        <w:rPr>
          <w:rFonts w:ascii="Times New Roman" w:eastAsia="Times New Roman" w:hAnsi="Times New Roman" w:cs="Times New Roman"/>
          <w:sz w:val="28"/>
          <w:szCs w:val="28"/>
          <w:lang w:eastAsia="ru-RU"/>
        </w:rPr>
        <w:t xml:space="preserve">ится на огороженной территории, </w:t>
      </w:r>
      <w:r w:rsidR="00F97BC5" w:rsidRPr="00620603">
        <w:rPr>
          <w:rFonts w:ascii="Times New Roman" w:eastAsia="Times New Roman" w:hAnsi="Times New Roman" w:cs="Times New Roman"/>
          <w:sz w:val="28"/>
          <w:szCs w:val="28"/>
          <w:lang w:eastAsia="ru-RU"/>
        </w:rPr>
        <w:t xml:space="preserve">принадлежащей владельцу потенциально опасной собаки </w:t>
      </w:r>
      <w:r w:rsidRPr="00620603">
        <w:rPr>
          <w:rFonts w:ascii="Times New Roman" w:eastAsia="Times New Roman" w:hAnsi="Times New Roman" w:cs="Times New Roman"/>
          <w:sz w:val="28"/>
          <w:szCs w:val="28"/>
          <w:lang w:eastAsia="ru-RU"/>
        </w:rPr>
        <w:t xml:space="preserve">на праве </w:t>
      </w:r>
      <w:r w:rsidR="00F97BC5" w:rsidRPr="00620603">
        <w:rPr>
          <w:rFonts w:ascii="Times New Roman" w:eastAsia="Times New Roman" w:hAnsi="Times New Roman" w:cs="Times New Roman"/>
          <w:sz w:val="28"/>
          <w:szCs w:val="28"/>
          <w:lang w:eastAsia="ru-RU"/>
        </w:rPr>
        <w:t>собственности или ином законном основании. О наличии этой собаки должна</w:t>
      </w:r>
    </w:p>
    <w:p w14:paraId="0E9454E5" w14:textId="77777777" w:rsidR="007362FB" w:rsidRPr="00620603" w:rsidRDefault="00F97BC5" w:rsidP="00DA6D11">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быть сделана предупреждающая надпись при входе на данную территорию.</w:t>
      </w:r>
    </w:p>
    <w:p w14:paraId="6B899EFE" w14:textId="77777777" w:rsidR="004F71FD" w:rsidRPr="00620603" w:rsidRDefault="004F71FD" w:rsidP="00C67A52">
      <w:pPr>
        <w:spacing w:after="0" w:line="240" w:lineRule="auto"/>
        <w:rPr>
          <w:rFonts w:ascii="Times New Roman" w:eastAsia="Times New Roman" w:hAnsi="Times New Roman" w:cs="Times New Roman"/>
          <w:sz w:val="28"/>
          <w:szCs w:val="28"/>
          <w:lang w:eastAsia="ru-RU"/>
        </w:rPr>
      </w:pPr>
    </w:p>
    <w:p w14:paraId="19A57342" w14:textId="77777777" w:rsidR="001965B5" w:rsidRPr="00620603" w:rsidRDefault="001965B5" w:rsidP="007B1B9B">
      <w:pPr>
        <w:spacing w:after="0" w:line="240" w:lineRule="auto"/>
        <w:jc w:val="right"/>
        <w:rPr>
          <w:rFonts w:ascii="Times New Roman" w:eastAsia="Times New Roman" w:hAnsi="Times New Roman" w:cs="Times New Roman"/>
          <w:sz w:val="28"/>
          <w:szCs w:val="28"/>
          <w:lang w:eastAsia="ru-RU"/>
        </w:rPr>
      </w:pPr>
    </w:p>
    <w:p w14:paraId="7B435D8D" w14:textId="77777777" w:rsidR="002E354F" w:rsidRPr="00620603" w:rsidRDefault="002E354F" w:rsidP="004F71FD">
      <w:pPr>
        <w:spacing w:after="0" w:line="240" w:lineRule="auto"/>
        <w:jc w:val="right"/>
        <w:rPr>
          <w:rFonts w:ascii="Times New Roman" w:eastAsia="Times New Roman" w:hAnsi="Times New Roman" w:cs="Times New Roman"/>
          <w:sz w:val="28"/>
          <w:szCs w:val="28"/>
          <w:lang w:eastAsia="ru-RU"/>
        </w:rPr>
      </w:pPr>
    </w:p>
    <w:p w14:paraId="6268DB5D" w14:textId="77777777" w:rsidR="002E354F" w:rsidRPr="00620603" w:rsidRDefault="002E354F" w:rsidP="004F71FD">
      <w:pPr>
        <w:spacing w:after="0" w:line="240" w:lineRule="auto"/>
        <w:jc w:val="right"/>
        <w:rPr>
          <w:rFonts w:ascii="Times New Roman" w:eastAsia="Times New Roman" w:hAnsi="Times New Roman" w:cs="Times New Roman"/>
          <w:sz w:val="28"/>
          <w:szCs w:val="28"/>
          <w:lang w:eastAsia="ru-RU"/>
        </w:rPr>
      </w:pPr>
    </w:p>
    <w:p w14:paraId="6BB46369" w14:textId="77777777" w:rsidR="002E354F" w:rsidRPr="00620603" w:rsidRDefault="002E354F" w:rsidP="004F71FD">
      <w:pPr>
        <w:spacing w:after="0" w:line="240" w:lineRule="auto"/>
        <w:jc w:val="right"/>
        <w:rPr>
          <w:rFonts w:ascii="Times New Roman" w:eastAsia="Times New Roman" w:hAnsi="Times New Roman" w:cs="Times New Roman"/>
          <w:sz w:val="28"/>
          <w:szCs w:val="28"/>
          <w:lang w:eastAsia="ru-RU"/>
        </w:rPr>
      </w:pPr>
    </w:p>
    <w:p w14:paraId="0256B12E" w14:textId="25D9ADDA" w:rsidR="002E354F" w:rsidRDefault="002E354F" w:rsidP="004F71FD">
      <w:pPr>
        <w:spacing w:after="0" w:line="240" w:lineRule="auto"/>
        <w:jc w:val="right"/>
        <w:rPr>
          <w:rFonts w:ascii="Times New Roman" w:eastAsia="Times New Roman" w:hAnsi="Times New Roman" w:cs="Times New Roman"/>
          <w:sz w:val="28"/>
          <w:szCs w:val="28"/>
          <w:lang w:eastAsia="ru-RU"/>
        </w:rPr>
      </w:pPr>
    </w:p>
    <w:p w14:paraId="2AEF39B2" w14:textId="66736E13"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7552C98F" w14:textId="0C3A2992"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2E597279" w14:textId="289CC7CF"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21AA1057" w14:textId="04A75697"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22B19B66" w14:textId="131D5118"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66BCC0FC" w14:textId="4CD5EFE9"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4661AAAA" w14:textId="44AA7CFC"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5B899CCC" w14:textId="1A459B57"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7B651046" w14:textId="4A519B77"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37C5FD8C" w14:textId="4617B3F8"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16600850" w14:textId="76A13FC2"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2317E2CD" w14:textId="4B784C6D"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6118DAF2" w14:textId="1AF8E75A"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59D03505" w14:textId="1D9B9584"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74C39801" w14:textId="4C880BBC"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1A370823" w14:textId="0D7D3156"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16DA7421" w14:textId="290911A9"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5BF750DE" w14:textId="29F87CB9"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3CD58FD6" w14:textId="147A0272"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27BC9433" w14:textId="567D2320"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19B97199" w14:textId="7B03B5FF"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5869F01F" w14:textId="028FF6B4"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67F81B59" w14:textId="361528F1"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64D06F5A" w14:textId="499823C5"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6CA1161A" w14:textId="698C8F95"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506D47A1" w14:textId="11413438"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0D7CFF58" w14:textId="5D13B338" w:rsidR="0074593F" w:rsidRDefault="0074593F" w:rsidP="004F71FD">
      <w:pPr>
        <w:spacing w:after="0" w:line="240" w:lineRule="auto"/>
        <w:jc w:val="right"/>
        <w:rPr>
          <w:rFonts w:ascii="Times New Roman" w:eastAsia="Times New Roman" w:hAnsi="Times New Roman" w:cs="Times New Roman"/>
          <w:sz w:val="28"/>
          <w:szCs w:val="28"/>
          <w:lang w:eastAsia="ru-RU"/>
        </w:rPr>
      </w:pPr>
    </w:p>
    <w:p w14:paraId="193F193F" w14:textId="77777777" w:rsidR="002E354F" w:rsidRDefault="002E354F" w:rsidP="00985B18">
      <w:pPr>
        <w:spacing w:after="0" w:line="240" w:lineRule="auto"/>
        <w:rPr>
          <w:rFonts w:ascii="Times New Roman" w:eastAsia="Times New Roman" w:hAnsi="Times New Roman" w:cs="Times New Roman"/>
          <w:sz w:val="28"/>
          <w:szCs w:val="28"/>
          <w:lang w:eastAsia="ru-RU"/>
        </w:rPr>
      </w:pPr>
    </w:p>
    <w:p w14:paraId="7971D2F0" w14:textId="77777777" w:rsidR="00985B18" w:rsidRPr="00620603" w:rsidRDefault="00985B18" w:rsidP="00985B18">
      <w:pPr>
        <w:spacing w:after="0" w:line="240" w:lineRule="auto"/>
        <w:rPr>
          <w:rFonts w:ascii="Times New Roman" w:eastAsia="Times New Roman" w:hAnsi="Times New Roman" w:cs="Times New Roman"/>
          <w:sz w:val="28"/>
          <w:szCs w:val="28"/>
          <w:lang w:eastAsia="ru-RU"/>
        </w:rPr>
      </w:pPr>
    </w:p>
    <w:p w14:paraId="24B83C5D" w14:textId="77777777" w:rsidR="002E354F" w:rsidRPr="00620603" w:rsidRDefault="002E354F" w:rsidP="004F71FD">
      <w:pPr>
        <w:spacing w:after="0" w:line="240" w:lineRule="auto"/>
        <w:jc w:val="right"/>
        <w:rPr>
          <w:rFonts w:ascii="Times New Roman" w:eastAsia="Times New Roman" w:hAnsi="Times New Roman" w:cs="Times New Roman"/>
          <w:sz w:val="28"/>
          <w:szCs w:val="28"/>
          <w:lang w:eastAsia="ru-RU"/>
        </w:rPr>
      </w:pPr>
    </w:p>
    <w:p w14:paraId="63158A0A" w14:textId="72E054EA" w:rsidR="009B1B3A" w:rsidRPr="00620603" w:rsidRDefault="009B1B3A" w:rsidP="007B1B9B">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Приложение № </w:t>
      </w:r>
      <w:r w:rsidR="00826AEF">
        <w:rPr>
          <w:rFonts w:ascii="Times New Roman" w:eastAsia="Times New Roman" w:hAnsi="Times New Roman" w:cs="Times New Roman"/>
          <w:sz w:val="28"/>
          <w:szCs w:val="28"/>
          <w:lang w:eastAsia="ru-RU"/>
        </w:rPr>
        <w:t>1</w:t>
      </w:r>
    </w:p>
    <w:p w14:paraId="4C5D8281" w14:textId="77777777" w:rsidR="009B1B3A" w:rsidRPr="00620603" w:rsidRDefault="009B1B3A" w:rsidP="007B1B9B">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Правилам благоустройства</w:t>
      </w:r>
    </w:p>
    <w:p w14:paraId="3A647A7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BBAD46A"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bookmarkStart w:id="4" w:name="P1230"/>
      <w:bookmarkEnd w:id="4"/>
      <w:r w:rsidRPr="00620603">
        <w:rPr>
          <w:rFonts w:ascii="Times New Roman" w:eastAsia="Times New Roman" w:hAnsi="Times New Roman" w:cs="Times New Roman"/>
          <w:b/>
          <w:sz w:val="28"/>
          <w:szCs w:val="28"/>
          <w:lang w:eastAsia="ru-RU"/>
        </w:rPr>
        <w:t>ПЕРЕЧЕНЬ</w:t>
      </w:r>
    </w:p>
    <w:p w14:paraId="0973AE4B"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УЛИЦ, НА ДОМАХ ВДОЛЬ КОТОРЫХ УСТАНАВЛИВАЕТСЯ</w:t>
      </w:r>
    </w:p>
    <w:p w14:paraId="35F2272C"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АДРЕСНЫЙ УКАЗАТЕЛЬ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СВЕТОВОЙ КОРОБ</w:t>
      </w:r>
      <w:r w:rsidR="00BF0D6A" w:rsidRPr="00620603">
        <w:rPr>
          <w:rFonts w:ascii="Times New Roman" w:eastAsia="Times New Roman" w:hAnsi="Times New Roman" w:cs="Times New Roman"/>
          <w:b/>
          <w:sz w:val="28"/>
          <w:szCs w:val="28"/>
          <w:lang w:eastAsia="ru-RU"/>
        </w:rPr>
        <w:t>»</w:t>
      </w:r>
    </w:p>
    <w:p w14:paraId="25D5981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3"/>
        <w:gridCol w:w="8334"/>
      </w:tblGrid>
      <w:tr w:rsidR="00620603" w:rsidRPr="00620603" w14:paraId="4BFF66F2" w14:textId="77777777" w:rsidTr="00397C13">
        <w:tc>
          <w:tcPr>
            <w:tcW w:w="563" w:type="dxa"/>
            <w:vAlign w:val="center"/>
          </w:tcPr>
          <w:p w14:paraId="0E39047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1</w:t>
            </w:r>
          </w:p>
        </w:tc>
        <w:tc>
          <w:tcPr>
            <w:tcW w:w="8334" w:type="dxa"/>
            <w:vAlign w:val="center"/>
          </w:tcPr>
          <w:p w14:paraId="3C6D666E" w14:textId="77777777" w:rsidR="009B1B3A" w:rsidRPr="00620603" w:rsidRDefault="009B1B3A" w:rsidP="00BF0D6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улица </w:t>
            </w:r>
            <w:r w:rsidR="00BF0D6A" w:rsidRPr="00620603">
              <w:rPr>
                <w:rFonts w:ascii="Times New Roman" w:eastAsia="Times New Roman" w:hAnsi="Times New Roman" w:cs="Times New Roman"/>
                <w:sz w:val="28"/>
                <w:szCs w:val="28"/>
                <w:lang w:eastAsia="ru-RU"/>
              </w:rPr>
              <w:t>Нефтяников</w:t>
            </w:r>
          </w:p>
        </w:tc>
      </w:tr>
      <w:tr w:rsidR="00620603" w:rsidRPr="00620603" w14:paraId="409E7F1F" w14:textId="77777777" w:rsidTr="00397C13">
        <w:tc>
          <w:tcPr>
            <w:tcW w:w="563" w:type="dxa"/>
            <w:vAlign w:val="center"/>
          </w:tcPr>
          <w:p w14:paraId="201D3BB7"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5</w:t>
            </w:r>
          </w:p>
        </w:tc>
        <w:tc>
          <w:tcPr>
            <w:tcW w:w="8334" w:type="dxa"/>
            <w:vAlign w:val="center"/>
          </w:tcPr>
          <w:p w14:paraId="1C88A13E" w14:textId="77777777" w:rsidR="009B1B3A" w:rsidRPr="00620603" w:rsidRDefault="009B1B3A" w:rsidP="00BF0D6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улица </w:t>
            </w:r>
            <w:r w:rsidR="00BF0D6A" w:rsidRPr="00620603">
              <w:rPr>
                <w:rFonts w:ascii="Times New Roman" w:eastAsia="Times New Roman" w:hAnsi="Times New Roman" w:cs="Times New Roman"/>
                <w:sz w:val="28"/>
                <w:szCs w:val="28"/>
                <w:lang w:eastAsia="ru-RU"/>
              </w:rPr>
              <w:t>Транспортная</w:t>
            </w:r>
          </w:p>
        </w:tc>
      </w:tr>
      <w:tr w:rsidR="00620603" w:rsidRPr="00620603" w14:paraId="7FC2DDC0" w14:textId="77777777" w:rsidTr="00397C13">
        <w:tc>
          <w:tcPr>
            <w:tcW w:w="563" w:type="dxa"/>
            <w:vAlign w:val="center"/>
          </w:tcPr>
          <w:p w14:paraId="1B7F9990"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6</w:t>
            </w:r>
          </w:p>
        </w:tc>
        <w:tc>
          <w:tcPr>
            <w:tcW w:w="8334" w:type="dxa"/>
            <w:vAlign w:val="center"/>
          </w:tcPr>
          <w:p w14:paraId="0932DFDD" w14:textId="77777777" w:rsidR="009B1B3A" w:rsidRPr="00620603" w:rsidRDefault="00BF0D6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улица имени Алексея Варакина</w:t>
            </w:r>
          </w:p>
        </w:tc>
      </w:tr>
      <w:tr w:rsidR="00620603" w:rsidRPr="00620603" w14:paraId="17B8138F" w14:textId="77777777" w:rsidTr="00397C13">
        <w:tc>
          <w:tcPr>
            <w:tcW w:w="563" w:type="dxa"/>
            <w:vAlign w:val="center"/>
          </w:tcPr>
          <w:p w14:paraId="71C1FEF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7</w:t>
            </w:r>
          </w:p>
        </w:tc>
        <w:tc>
          <w:tcPr>
            <w:tcW w:w="8334" w:type="dxa"/>
            <w:vAlign w:val="center"/>
          </w:tcPr>
          <w:p w14:paraId="3A603402" w14:textId="77777777" w:rsidR="009B1B3A" w:rsidRPr="00620603" w:rsidRDefault="009B1B3A" w:rsidP="00BF0D6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улица </w:t>
            </w:r>
            <w:r w:rsidR="00BF0D6A" w:rsidRPr="00620603">
              <w:rPr>
                <w:rFonts w:ascii="Times New Roman" w:eastAsia="Times New Roman" w:hAnsi="Times New Roman" w:cs="Times New Roman"/>
                <w:sz w:val="28"/>
                <w:szCs w:val="28"/>
                <w:lang w:eastAsia="ru-RU"/>
              </w:rPr>
              <w:t>Мира</w:t>
            </w:r>
          </w:p>
        </w:tc>
      </w:tr>
      <w:tr w:rsidR="009B1B3A" w:rsidRPr="00620603" w14:paraId="224F50C4" w14:textId="77777777" w:rsidTr="00397C13">
        <w:tc>
          <w:tcPr>
            <w:tcW w:w="8897" w:type="dxa"/>
            <w:gridSpan w:val="2"/>
            <w:vAlign w:val="center"/>
          </w:tcPr>
          <w:p w14:paraId="0BD31ED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Примечание:</w:t>
            </w:r>
          </w:p>
          <w:p w14:paraId="3D52889A" w14:textId="77777777" w:rsidR="009B1B3A" w:rsidRPr="00620603" w:rsidRDefault="009B1B3A" w:rsidP="00BF0D6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Адресный указатель </w:t>
            </w:r>
            <w:r w:rsidR="00BF0D6A"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Световой короб</w:t>
            </w:r>
            <w:r w:rsidR="00BF0D6A" w:rsidRPr="00620603">
              <w:rPr>
                <w:rFonts w:ascii="Times New Roman" w:eastAsia="Times New Roman" w:hAnsi="Times New Roman" w:cs="Times New Roman"/>
                <w:sz w:val="28"/>
                <w:szCs w:val="28"/>
                <w:lang w:eastAsia="ru-RU"/>
              </w:rPr>
              <w:t xml:space="preserve">» </w:t>
            </w:r>
            <w:r w:rsidRPr="00620603">
              <w:rPr>
                <w:rFonts w:ascii="Times New Roman" w:eastAsia="Times New Roman" w:hAnsi="Times New Roman" w:cs="Times New Roman"/>
                <w:sz w:val="28"/>
                <w:szCs w:val="28"/>
                <w:lang w:eastAsia="ru-RU"/>
              </w:rPr>
              <w:t xml:space="preserve">устанавливается на фасады по уличному фронту, за исключением территории исторического центра, где устанавливается адресный указатель </w:t>
            </w:r>
            <w:r w:rsidR="00BF0D6A" w:rsidRPr="00620603">
              <w:rPr>
                <w:rFonts w:ascii="Times New Roman" w:eastAsia="Times New Roman" w:hAnsi="Times New Roman" w:cs="Times New Roman"/>
                <w:sz w:val="28"/>
                <w:szCs w:val="28"/>
                <w:lang w:eastAsia="ru-RU"/>
              </w:rPr>
              <w:t>«</w:t>
            </w:r>
            <w:r w:rsidRPr="00620603">
              <w:rPr>
                <w:rFonts w:ascii="Times New Roman" w:eastAsia="Times New Roman" w:hAnsi="Times New Roman" w:cs="Times New Roman"/>
                <w:sz w:val="28"/>
                <w:szCs w:val="28"/>
                <w:lang w:eastAsia="ru-RU"/>
              </w:rPr>
              <w:t>Фигурный</w:t>
            </w:r>
            <w:r w:rsidR="00BF0D6A" w:rsidRPr="00620603">
              <w:rPr>
                <w:rFonts w:ascii="Times New Roman" w:eastAsia="Times New Roman" w:hAnsi="Times New Roman" w:cs="Times New Roman"/>
                <w:sz w:val="28"/>
                <w:szCs w:val="28"/>
                <w:lang w:eastAsia="ru-RU"/>
              </w:rPr>
              <w:t>»</w:t>
            </w:r>
          </w:p>
        </w:tc>
      </w:tr>
    </w:tbl>
    <w:p w14:paraId="57DA3A5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9FD9603"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070F2F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824D913"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8A8795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2446E8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1650FC0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BE22B6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EA722F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1CF5722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F2988A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76C4EE0"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211AC9E8"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1BC09DA7"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476CD760"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358F5132"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562AC467"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41BD8A12"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1F66A889"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405C5AFF"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321BD090"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701CFBAD"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22F0141C"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6F403E2D"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0E9E338B"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662C2440" w14:textId="77777777" w:rsidR="00826EB0" w:rsidRPr="00620603" w:rsidRDefault="00826EB0" w:rsidP="009B1B3A">
      <w:pPr>
        <w:spacing w:after="0" w:line="240" w:lineRule="auto"/>
        <w:jc w:val="center"/>
        <w:rPr>
          <w:rFonts w:ascii="Times New Roman" w:eastAsia="Times New Roman" w:hAnsi="Times New Roman" w:cs="Times New Roman"/>
          <w:sz w:val="28"/>
          <w:szCs w:val="28"/>
          <w:lang w:eastAsia="ru-RU"/>
        </w:rPr>
      </w:pPr>
    </w:p>
    <w:p w14:paraId="46779366" w14:textId="176E2A71" w:rsidR="009B1B3A" w:rsidRPr="00620603" w:rsidRDefault="009B1B3A" w:rsidP="007B1B9B">
      <w:pPr>
        <w:tabs>
          <w:tab w:val="left" w:pos="709"/>
        </w:tabs>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Приложение </w:t>
      </w:r>
      <w:r w:rsidR="00C041FE" w:rsidRPr="00620603">
        <w:rPr>
          <w:rFonts w:ascii="Times New Roman" w:eastAsia="Times New Roman" w:hAnsi="Times New Roman" w:cs="Times New Roman"/>
          <w:sz w:val="28"/>
          <w:szCs w:val="28"/>
          <w:lang w:eastAsia="ru-RU"/>
        </w:rPr>
        <w:t xml:space="preserve">№ </w:t>
      </w:r>
      <w:r w:rsidR="00826AEF">
        <w:rPr>
          <w:rFonts w:ascii="Times New Roman" w:eastAsia="Times New Roman" w:hAnsi="Times New Roman" w:cs="Times New Roman"/>
          <w:sz w:val="28"/>
          <w:szCs w:val="28"/>
          <w:lang w:eastAsia="ru-RU"/>
        </w:rPr>
        <w:t>2</w:t>
      </w:r>
    </w:p>
    <w:p w14:paraId="745E9C53" w14:textId="77777777" w:rsidR="009B1B3A" w:rsidRPr="00620603" w:rsidRDefault="009B1B3A" w:rsidP="007B1B9B">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Правилам благоустройства</w:t>
      </w:r>
    </w:p>
    <w:p w14:paraId="6CA0080C"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bookmarkStart w:id="5" w:name="P1300"/>
      <w:bookmarkEnd w:id="5"/>
      <w:r w:rsidRPr="00620603">
        <w:rPr>
          <w:rFonts w:ascii="Times New Roman" w:eastAsia="Times New Roman" w:hAnsi="Times New Roman" w:cs="Times New Roman"/>
          <w:b/>
          <w:sz w:val="28"/>
          <w:szCs w:val="28"/>
          <w:lang w:eastAsia="ru-RU"/>
        </w:rPr>
        <w:t>ПЕРЕЧЕНЬ</w:t>
      </w:r>
    </w:p>
    <w:p w14:paraId="5261A3C7"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ОБРАЗЦОВ АДРЕСНЫХ УКАЗАТЕЛЕЙ</w:t>
      </w:r>
    </w:p>
    <w:p w14:paraId="06D4E70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0AFDA4D"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1: Адресный указатель «Фигурный», надпись до 7 элементов в строке</w:t>
      </w:r>
    </w:p>
    <w:p w14:paraId="65567EE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24E85C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3EFB0F67" wp14:editId="408ABB0F">
            <wp:extent cx="6050915" cy="1757045"/>
            <wp:effectExtent l="0" t="0" r="6985" b="0"/>
            <wp:docPr id="33" name="Рисунок 33" descr="base_24458_16562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4458_165621_3277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0915" cy="1757045"/>
                    </a:xfrm>
                    <a:prstGeom prst="rect">
                      <a:avLst/>
                    </a:prstGeom>
                    <a:noFill/>
                    <a:ln>
                      <a:noFill/>
                    </a:ln>
                  </pic:spPr>
                </pic:pic>
              </a:graphicData>
            </a:graphic>
          </wp:inline>
        </w:drawing>
      </w:r>
    </w:p>
    <w:p w14:paraId="59702AA4"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F20CA9E"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2: Адресный указатель «Фигурный», надпись до 7 элементов в строке на индивидуальных жилых домах</w:t>
      </w:r>
    </w:p>
    <w:p w14:paraId="6809DE9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DAD6D3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253703B8" wp14:editId="4A967871">
            <wp:extent cx="6050915" cy="2115185"/>
            <wp:effectExtent l="0" t="0" r="6985" b="0"/>
            <wp:docPr id="32" name="Рисунок 32" descr="base_24458_165621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4458_165621_3277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0915" cy="2115185"/>
                    </a:xfrm>
                    <a:prstGeom prst="rect">
                      <a:avLst/>
                    </a:prstGeom>
                    <a:noFill/>
                    <a:ln>
                      <a:noFill/>
                    </a:ln>
                  </pic:spPr>
                </pic:pic>
              </a:graphicData>
            </a:graphic>
          </wp:inline>
        </w:drawing>
      </w:r>
    </w:p>
    <w:p w14:paraId="6142FA4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188F4F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E2BCE1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18E91C3"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lastRenderedPageBreak/>
        <w:t>Рисунок 3: Адресный указатель «Фигурный», надпись более 7 элементов в строке</w:t>
      </w:r>
      <w:r w:rsidR="00BF0D6A" w:rsidRPr="00620603">
        <w:rPr>
          <w:rFonts w:ascii="Times New Roman" w:eastAsia="Times New Roman" w:hAnsi="Times New Roman" w:cs="Times New Roman"/>
          <w:noProof/>
          <w:sz w:val="28"/>
          <w:szCs w:val="28"/>
          <w:lang w:eastAsia="ru-RU"/>
        </w:rPr>
        <w:drawing>
          <wp:inline distT="0" distB="0" distL="0" distR="0" wp14:anchorId="099775A6" wp14:editId="128918AE">
            <wp:extent cx="5939790" cy="1927985"/>
            <wp:effectExtent l="0" t="0" r="3810" b="0"/>
            <wp:docPr id="31" name="Рисунок 31" descr="base_24458_165621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4458_165621_3277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1927985"/>
                    </a:xfrm>
                    <a:prstGeom prst="rect">
                      <a:avLst/>
                    </a:prstGeom>
                    <a:noFill/>
                    <a:ln>
                      <a:noFill/>
                    </a:ln>
                  </pic:spPr>
                </pic:pic>
              </a:graphicData>
            </a:graphic>
          </wp:inline>
        </w:drawing>
      </w:r>
    </w:p>
    <w:p w14:paraId="657AC94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288375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EBF747F"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4: Адресный указатель «Фигурный», надпись более 7 элементов в строке на индивидуальных жилых домах</w:t>
      </w:r>
    </w:p>
    <w:p w14:paraId="01E503F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9D57CF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3084879B" wp14:editId="67530838">
            <wp:extent cx="6050915" cy="2027555"/>
            <wp:effectExtent l="0" t="0" r="6985" b="0"/>
            <wp:docPr id="30" name="Рисунок 30" descr="base_24458_165621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4458_165621_32773"/>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0915" cy="2027555"/>
                    </a:xfrm>
                    <a:prstGeom prst="rect">
                      <a:avLst/>
                    </a:prstGeom>
                    <a:noFill/>
                    <a:ln>
                      <a:noFill/>
                    </a:ln>
                  </pic:spPr>
                </pic:pic>
              </a:graphicData>
            </a:graphic>
          </wp:inline>
        </w:drawing>
      </w:r>
    </w:p>
    <w:p w14:paraId="1E28A51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18534B04"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5: Адресный указатель «Эконом»</w:t>
      </w:r>
    </w:p>
    <w:p w14:paraId="4E71872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45A036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776F2E0C" wp14:editId="7F467D2A">
            <wp:extent cx="5041265" cy="2075180"/>
            <wp:effectExtent l="0" t="0" r="6985" b="1270"/>
            <wp:docPr id="29" name="Рисунок 29" descr="base_24458_165621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4458_165621_32774"/>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1265" cy="2075180"/>
                    </a:xfrm>
                    <a:prstGeom prst="rect">
                      <a:avLst/>
                    </a:prstGeom>
                    <a:noFill/>
                    <a:ln>
                      <a:noFill/>
                    </a:ln>
                  </pic:spPr>
                </pic:pic>
              </a:graphicData>
            </a:graphic>
          </wp:inline>
        </w:drawing>
      </w:r>
    </w:p>
    <w:p w14:paraId="3C41A7B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DCCDA59"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6E1564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DB6F83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F5D58E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B279618"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lastRenderedPageBreak/>
        <w:t>Рисунок 6: Адресный указатель «Световой короб»</w:t>
      </w:r>
    </w:p>
    <w:p w14:paraId="28B5CED7"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1CCE9D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4E3CA95F" wp14:editId="083A77C2">
            <wp:extent cx="5963479" cy="4070724"/>
            <wp:effectExtent l="0" t="0" r="0" b="6350"/>
            <wp:docPr id="28" name="Рисунок 28" descr="base_24458_165621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4458_165621_32775"/>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132" cy="4081409"/>
                    </a:xfrm>
                    <a:prstGeom prst="rect">
                      <a:avLst/>
                    </a:prstGeom>
                    <a:noFill/>
                    <a:ln>
                      <a:noFill/>
                    </a:ln>
                  </pic:spPr>
                </pic:pic>
              </a:graphicData>
            </a:graphic>
          </wp:inline>
        </w:drawing>
      </w:r>
    </w:p>
    <w:p w14:paraId="0D32DD5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362AB25"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7: Адресный указатель «Табличка»</w:t>
      </w:r>
    </w:p>
    <w:p w14:paraId="2B4CA86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6E5119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46110393" wp14:editId="15C2FDCA">
            <wp:extent cx="5557962" cy="4091940"/>
            <wp:effectExtent l="0" t="0" r="5080" b="3810"/>
            <wp:docPr id="27" name="Рисунок 27" descr="base_24458_165621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4458_165621_32776"/>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764" cy="4099156"/>
                    </a:xfrm>
                    <a:prstGeom prst="rect">
                      <a:avLst/>
                    </a:prstGeom>
                    <a:noFill/>
                    <a:ln>
                      <a:noFill/>
                    </a:ln>
                  </pic:spPr>
                </pic:pic>
              </a:graphicData>
            </a:graphic>
          </wp:inline>
        </w:drawing>
      </w:r>
    </w:p>
    <w:p w14:paraId="0CDFD094"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rsidSect="00457BD7">
          <w:headerReference w:type="default" r:id="rId17"/>
          <w:pgSz w:w="11905" w:h="16838"/>
          <w:pgMar w:top="1134" w:right="706" w:bottom="1134" w:left="1701" w:header="0" w:footer="0" w:gutter="0"/>
          <w:cols w:space="720"/>
          <w:titlePg/>
          <w:docGrid w:linePitch="299"/>
        </w:sectPr>
      </w:pPr>
    </w:p>
    <w:p w14:paraId="01517CA2" w14:textId="6A5B0D42" w:rsidR="009B1B3A" w:rsidRPr="00620603" w:rsidRDefault="009B1B3A" w:rsidP="00612C19">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 xml:space="preserve">Приложение № </w:t>
      </w:r>
      <w:r w:rsidR="00826AEF">
        <w:rPr>
          <w:rFonts w:ascii="Times New Roman" w:eastAsia="Times New Roman" w:hAnsi="Times New Roman" w:cs="Times New Roman"/>
          <w:sz w:val="28"/>
          <w:szCs w:val="28"/>
          <w:lang w:eastAsia="ru-RU"/>
        </w:rPr>
        <w:t>3</w:t>
      </w:r>
    </w:p>
    <w:p w14:paraId="2E27158A" w14:textId="77777777" w:rsidR="009B1B3A" w:rsidRPr="00620603" w:rsidRDefault="009B1B3A" w:rsidP="00612C19">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к Правилам благоустройства</w:t>
      </w:r>
    </w:p>
    <w:p w14:paraId="2C721BF0"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0A68C22"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bookmarkStart w:id="6" w:name="P1338"/>
      <w:bookmarkEnd w:id="6"/>
      <w:r w:rsidRPr="00620603">
        <w:rPr>
          <w:rFonts w:ascii="Times New Roman" w:eastAsia="Times New Roman" w:hAnsi="Times New Roman" w:cs="Times New Roman"/>
          <w:b/>
          <w:sz w:val="28"/>
          <w:szCs w:val="28"/>
          <w:lang w:eastAsia="ru-RU"/>
        </w:rPr>
        <w:t>ТИПОВЫЕ СХЕМЫ</w:t>
      </w:r>
    </w:p>
    <w:p w14:paraId="005AD08E"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РАЗМЕЩЕНИЯ АДРЕСНЫХ УКАЗАТЕЛЕЙ</w:t>
      </w:r>
    </w:p>
    <w:p w14:paraId="36FF8B6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493A5E8" w14:textId="77777777" w:rsidR="00DF10B7"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Рисунок 1: Размещение указателя «Фигурный» </w:t>
      </w:r>
      <w:r w:rsidR="00DF10B7" w:rsidRPr="00620603">
        <w:rPr>
          <w:rFonts w:ascii="Times New Roman" w:eastAsia="Times New Roman" w:hAnsi="Times New Roman" w:cs="Times New Roman"/>
          <w:b/>
          <w:sz w:val="28"/>
          <w:szCs w:val="28"/>
          <w:lang w:eastAsia="ru-RU"/>
        </w:rPr>
        <w:t>на фасаде дома</w:t>
      </w:r>
    </w:p>
    <w:p w14:paraId="2F50774B" w14:textId="77777777" w:rsidR="009B1B3A" w:rsidRPr="00620603" w:rsidRDefault="00DF10B7"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 менее 100 м</w:t>
      </w:r>
    </w:p>
    <w:p w14:paraId="3CFD530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748EEA9F" wp14:editId="29CBD777">
            <wp:extent cx="5041265" cy="6806565"/>
            <wp:effectExtent l="0" t="0" r="6985" b="0"/>
            <wp:docPr id="26" name="Рисунок 26" descr="base_24458_165621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4458_165621_32777"/>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1265" cy="6806565"/>
                    </a:xfrm>
                    <a:prstGeom prst="rect">
                      <a:avLst/>
                    </a:prstGeom>
                    <a:noFill/>
                    <a:ln>
                      <a:noFill/>
                    </a:ln>
                  </pic:spPr>
                </pic:pic>
              </a:graphicData>
            </a:graphic>
          </wp:inline>
        </w:drawing>
      </w:r>
    </w:p>
    <w:p w14:paraId="5D6845F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4519EBB"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2: Размещение указателя «Фигурный» на одноэтажных индивидуальных жилых домах</w:t>
      </w:r>
    </w:p>
    <w:p w14:paraId="4A4318A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1905" w:h="16838"/>
          <w:pgMar w:top="1134" w:right="850" w:bottom="1134" w:left="1701" w:header="0" w:footer="0" w:gutter="0"/>
          <w:cols w:space="720"/>
        </w:sectPr>
      </w:pPr>
    </w:p>
    <w:p w14:paraId="0B161C7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0C15B3E5" wp14:editId="37A30C7E">
            <wp:extent cx="6050915" cy="4627880"/>
            <wp:effectExtent l="0" t="0" r="6985" b="1270"/>
            <wp:docPr id="25" name="Рисунок 25" descr="base_24458_165621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4458_165621_3277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0915" cy="4627880"/>
                    </a:xfrm>
                    <a:prstGeom prst="rect">
                      <a:avLst/>
                    </a:prstGeom>
                    <a:noFill/>
                    <a:ln>
                      <a:noFill/>
                    </a:ln>
                  </pic:spPr>
                </pic:pic>
              </a:graphicData>
            </a:graphic>
          </wp:inline>
        </w:drawing>
      </w:r>
    </w:p>
    <w:p w14:paraId="6A4E8127"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0BDAE6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7D87B3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6FB9FA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E27DB9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A205D04"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69D3386"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lastRenderedPageBreak/>
        <w:t>Рисунок 3: Размещение указателя "Фигур</w:t>
      </w:r>
      <w:r w:rsidR="00552DA0" w:rsidRPr="00620603">
        <w:rPr>
          <w:rFonts w:ascii="Times New Roman" w:eastAsia="Times New Roman" w:hAnsi="Times New Roman" w:cs="Times New Roman"/>
          <w:b/>
          <w:sz w:val="28"/>
          <w:szCs w:val="28"/>
          <w:lang w:eastAsia="ru-RU"/>
        </w:rPr>
        <w:t>ный" на фасаде дома более 100 м</w:t>
      </w:r>
    </w:p>
    <w:p w14:paraId="67CE8A0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992DD8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05230F60" wp14:editId="2D1181EF">
            <wp:extent cx="6050915" cy="4977765"/>
            <wp:effectExtent l="0" t="0" r="6985" b="0"/>
            <wp:docPr id="24" name="Рисунок 24" descr="base_24458_165621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4458_165621_3277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0915" cy="4977765"/>
                    </a:xfrm>
                    <a:prstGeom prst="rect">
                      <a:avLst/>
                    </a:prstGeom>
                    <a:noFill/>
                    <a:ln>
                      <a:noFill/>
                    </a:ln>
                  </pic:spPr>
                </pic:pic>
              </a:graphicData>
            </a:graphic>
          </wp:inline>
        </w:drawing>
      </w:r>
    </w:p>
    <w:p w14:paraId="124A595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6838" w:h="11905" w:orient="landscape"/>
          <w:pgMar w:top="1701" w:right="1134" w:bottom="850" w:left="1134" w:header="0" w:footer="0" w:gutter="0"/>
          <w:cols w:space="720"/>
        </w:sectPr>
      </w:pPr>
    </w:p>
    <w:p w14:paraId="495246D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4742641"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4: Размещение указателя "Фигурный" при расположении дома на перекрестке</w:t>
      </w:r>
    </w:p>
    <w:p w14:paraId="26EC7364"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8138CD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13B2802C" wp14:editId="41EBE35D">
            <wp:extent cx="4739005" cy="7092315"/>
            <wp:effectExtent l="0" t="0" r="4445" b="0"/>
            <wp:docPr id="23" name="Рисунок 23" descr="base_24458_165621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4458_165621_32780"/>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9005" cy="7092315"/>
                    </a:xfrm>
                    <a:prstGeom prst="rect">
                      <a:avLst/>
                    </a:prstGeom>
                    <a:noFill/>
                    <a:ln>
                      <a:noFill/>
                    </a:ln>
                  </pic:spPr>
                </pic:pic>
              </a:graphicData>
            </a:graphic>
          </wp:inline>
        </w:drawing>
      </w:r>
    </w:p>
    <w:p w14:paraId="010EA87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A628679"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5: Размещение указателя "Фигурный" на ограждениях</w:t>
      </w:r>
    </w:p>
    <w:p w14:paraId="20CD993E"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A7C90DE"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rsidSect="0048263A">
          <w:pgSz w:w="11905" w:h="16838"/>
          <w:pgMar w:top="709" w:right="850" w:bottom="1134" w:left="1701" w:header="0" w:footer="0" w:gutter="0"/>
          <w:cols w:space="720"/>
        </w:sectPr>
      </w:pPr>
    </w:p>
    <w:p w14:paraId="67CE4C5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117E364A" wp14:editId="31F55DA5">
            <wp:extent cx="6551930" cy="3506470"/>
            <wp:effectExtent l="0" t="0" r="1270" b="0"/>
            <wp:docPr id="22" name="Рисунок 22" descr="base_24458_165621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4458_165621_3278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1930" cy="3506470"/>
                    </a:xfrm>
                    <a:prstGeom prst="rect">
                      <a:avLst/>
                    </a:prstGeom>
                    <a:noFill/>
                    <a:ln>
                      <a:noFill/>
                    </a:ln>
                  </pic:spPr>
                </pic:pic>
              </a:graphicData>
            </a:graphic>
          </wp:inline>
        </w:drawing>
      </w:r>
    </w:p>
    <w:p w14:paraId="70542DF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6838" w:h="11905" w:orient="landscape"/>
          <w:pgMar w:top="1701" w:right="1134" w:bottom="850" w:left="1134" w:header="0" w:footer="0" w:gutter="0"/>
          <w:cols w:space="720"/>
        </w:sectPr>
      </w:pPr>
    </w:p>
    <w:p w14:paraId="68752CD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246C7C4"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Рисунок 6: Размещение указателя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Эконом</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на индивидуальных жилых домах</w:t>
      </w:r>
    </w:p>
    <w:p w14:paraId="206A8DD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2D0FAE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2D165597" wp14:editId="4CDE42BE">
            <wp:extent cx="5549900" cy="3856355"/>
            <wp:effectExtent l="0" t="0" r="0" b="0"/>
            <wp:docPr id="21" name="Рисунок 21" descr="base_24458_165621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4458_165621_3278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3856355"/>
                    </a:xfrm>
                    <a:prstGeom prst="rect">
                      <a:avLst/>
                    </a:prstGeom>
                    <a:noFill/>
                    <a:ln>
                      <a:noFill/>
                    </a:ln>
                  </pic:spPr>
                </pic:pic>
              </a:graphicData>
            </a:graphic>
          </wp:inline>
        </w:drawing>
      </w:r>
    </w:p>
    <w:p w14:paraId="163547E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15154629"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7: Размещение указателей "Табличка" и "Световой короб" при длине фасада менее 10</w:t>
      </w:r>
      <w:r w:rsidR="009E720E" w:rsidRPr="00620603">
        <w:rPr>
          <w:rFonts w:ascii="Times New Roman" w:eastAsia="Times New Roman" w:hAnsi="Times New Roman" w:cs="Times New Roman"/>
          <w:b/>
          <w:sz w:val="28"/>
          <w:szCs w:val="28"/>
          <w:lang w:eastAsia="ru-RU"/>
        </w:rPr>
        <w:t>0 м</w:t>
      </w:r>
      <w:r w:rsidRPr="00620603">
        <w:rPr>
          <w:rFonts w:ascii="Times New Roman" w:eastAsia="Times New Roman" w:hAnsi="Times New Roman" w:cs="Times New Roman"/>
          <w:b/>
          <w:sz w:val="28"/>
          <w:szCs w:val="28"/>
          <w:lang w:eastAsia="ru-RU"/>
        </w:rPr>
        <w:t xml:space="preserve"> по нечетной стороне улицы</w:t>
      </w:r>
    </w:p>
    <w:p w14:paraId="6C315E6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D0032A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05B35868" wp14:editId="4C53380A">
            <wp:extent cx="5041265" cy="6997065"/>
            <wp:effectExtent l="0" t="0" r="6985" b="0"/>
            <wp:docPr id="20" name="Рисунок 20" descr="base_24458_165621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4458_165621_32783"/>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1265" cy="6997065"/>
                    </a:xfrm>
                    <a:prstGeom prst="rect">
                      <a:avLst/>
                    </a:prstGeom>
                    <a:noFill/>
                    <a:ln>
                      <a:noFill/>
                    </a:ln>
                  </pic:spPr>
                </pic:pic>
              </a:graphicData>
            </a:graphic>
          </wp:inline>
        </w:drawing>
      </w:r>
    </w:p>
    <w:p w14:paraId="4BA4B77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91E446B"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Рисунок 8: Размещение указателей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Табличка</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и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Световой короб</w:t>
      </w:r>
      <w:r w:rsidR="00BF0D6A" w:rsidRPr="00620603">
        <w:rPr>
          <w:rFonts w:ascii="Times New Roman" w:eastAsia="Times New Roman" w:hAnsi="Times New Roman" w:cs="Times New Roman"/>
          <w:b/>
          <w:sz w:val="28"/>
          <w:szCs w:val="28"/>
          <w:lang w:eastAsia="ru-RU"/>
        </w:rPr>
        <w:t>»</w:t>
      </w:r>
      <w:r w:rsidR="00C47626" w:rsidRPr="00620603">
        <w:rPr>
          <w:rFonts w:ascii="Times New Roman" w:eastAsia="Times New Roman" w:hAnsi="Times New Roman" w:cs="Times New Roman"/>
          <w:b/>
          <w:sz w:val="28"/>
          <w:szCs w:val="28"/>
          <w:lang w:eastAsia="ru-RU"/>
        </w:rPr>
        <w:t xml:space="preserve"> при длине фасада менее 100 м</w:t>
      </w:r>
      <w:r w:rsidRPr="00620603">
        <w:rPr>
          <w:rFonts w:ascii="Times New Roman" w:eastAsia="Times New Roman" w:hAnsi="Times New Roman" w:cs="Times New Roman"/>
          <w:b/>
          <w:sz w:val="28"/>
          <w:szCs w:val="28"/>
          <w:lang w:eastAsia="ru-RU"/>
        </w:rPr>
        <w:t xml:space="preserve"> по четной стороне улицы</w:t>
      </w:r>
    </w:p>
    <w:p w14:paraId="69337298"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5C0141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2F99C28F" wp14:editId="38C9A325">
            <wp:extent cx="4531995" cy="6050915"/>
            <wp:effectExtent l="0" t="0" r="1905" b="6985"/>
            <wp:docPr id="19" name="Рисунок 19" descr="base_24458_165621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4458_165621_32784"/>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1995" cy="6050915"/>
                    </a:xfrm>
                    <a:prstGeom prst="rect">
                      <a:avLst/>
                    </a:prstGeom>
                    <a:noFill/>
                    <a:ln>
                      <a:noFill/>
                    </a:ln>
                  </pic:spPr>
                </pic:pic>
              </a:graphicData>
            </a:graphic>
          </wp:inline>
        </w:drawing>
      </w:r>
    </w:p>
    <w:p w14:paraId="64D0E079"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C405B7F"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Рисунок 9: Размещение указателей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Табличка</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и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Световой короб</w:t>
      </w:r>
      <w:r w:rsidR="00BF0D6A" w:rsidRPr="00620603">
        <w:rPr>
          <w:rFonts w:ascii="Times New Roman" w:eastAsia="Times New Roman" w:hAnsi="Times New Roman" w:cs="Times New Roman"/>
          <w:b/>
          <w:sz w:val="28"/>
          <w:szCs w:val="28"/>
          <w:lang w:eastAsia="ru-RU"/>
        </w:rPr>
        <w:t xml:space="preserve">» </w:t>
      </w:r>
      <w:r w:rsidR="00E16F5E" w:rsidRPr="00620603">
        <w:rPr>
          <w:rFonts w:ascii="Times New Roman" w:eastAsia="Times New Roman" w:hAnsi="Times New Roman" w:cs="Times New Roman"/>
          <w:b/>
          <w:sz w:val="28"/>
          <w:szCs w:val="28"/>
          <w:lang w:eastAsia="ru-RU"/>
        </w:rPr>
        <w:t>при длине фасада менее 100 м</w:t>
      </w:r>
      <w:r w:rsidRPr="00620603">
        <w:rPr>
          <w:rFonts w:ascii="Times New Roman" w:eastAsia="Times New Roman" w:hAnsi="Times New Roman" w:cs="Times New Roman"/>
          <w:b/>
          <w:sz w:val="28"/>
          <w:szCs w:val="28"/>
          <w:lang w:eastAsia="ru-RU"/>
        </w:rPr>
        <w:t xml:space="preserve"> при расположении дома на улице с односторонним движением</w:t>
      </w:r>
    </w:p>
    <w:p w14:paraId="0C02F34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83C947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2A8488F3" wp14:editId="3986A932">
            <wp:extent cx="4969510" cy="6551930"/>
            <wp:effectExtent l="0" t="0" r="2540" b="1270"/>
            <wp:docPr id="18" name="Рисунок 18" descr="base_24458_165621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4458_165621_32785"/>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9510" cy="6551930"/>
                    </a:xfrm>
                    <a:prstGeom prst="rect">
                      <a:avLst/>
                    </a:prstGeom>
                    <a:noFill/>
                    <a:ln>
                      <a:noFill/>
                    </a:ln>
                  </pic:spPr>
                </pic:pic>
              </a:graphicData>
            </a:graphic>
          </wp:inline>
        </w:drawing>
      </w:r>
    </w:p>
    <w:p w14:paraId="771925C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1ACAF6C5"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w:t>
      </w:r>
      <w:r w:rsidR="00BF0D6A" w:rsidRPr="00620603">
        <w:rPr>
          <w:rFonts w:ascii="Times New Roman" w:eastAsia="Times New Roman" w:hAnsi="Times New Roman" w:cs="Times New Roman"/>
          <w:b/>
          <w:sz w:val="28"/>
          <w:szCs w:val="28"/>
          <w:lang w:eastAsia="ru-RU"/>
        </w:rPr>
        <w:t>унок 10: Размещение указателей «</w:t>
      </w:r>
      <w:r w:rsidRPr="00620603">
        <w:rPr>
          <w:rFonts w:ascii="Times New Roman" w:eastAsia="Times New Roman" w:hAnsi="Times New Roman" w:cs="Times New Roman"/>
          <w:b/>
          <w:sz w:val="28"/>
          <w:szCs w:val="28"/>
          <w:lang w:eastAsia="ru-RU"/>
        </w:rPr>
        <w:t>Табличка</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и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Световой короб</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у арки</w:t>
      </w:r>
    </w:p>
    <w:p w14:paraId="7769B54F"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D5D9E6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1905" w:h="16838"/>
          <w:pgMar w:top="1134" w:right="850" w:bottom="1134" w:left="1701" w:header="0" w:footer="0" w:gutter="0"/>
          <w:cols w:space="720"/>
        </w:sectPr>
      </w:pPr>
    </w:p>
    <w:p w14:paraId="7B935F7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7E15B19C" wp14:editId="214BB4B2">
            <wp:extent cx="6050915" cy="4364990"/>
            <wp:effectExtent l="0" t="0" r="6985" b="0"/>
            <wp:docPr id="17" name="Рисунок 17" descr="base_24458_165621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4458_165621_32786"/>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0915" cy="4364990"/>
                    </a:xfrm>
                    <a:prstGeom prst="rect">
                      <a:avLst/>
                    </a:prstGeom>
                    <a:noFill/>
                    <a:ln>
                      <a:noFill/>
                    </a:ln>
                  </pic:spPr>
                </pic:pic>
              </a:graphicData>
            </a:graphic>
          </wp:inline>
        </w:drawing>
      </w:r>
    </w:p>
    <w:p w14:paraId="5FC31879"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A8EC0AF"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Рисунок 11: Размещение указателя указателей "Табличка" и "Световой коро</w:t>
      </w:r>
      <w:r w:rsidR="0040667F" w:rsidRPr="00620603">
        <w:rPr>
          <w:rFonts w:ascii="Times New Roman" w:eastAsia="Times New Roman" w:hAnsi="Times New Roman" w:cs="Times New Roman"/>
          <w:b/>
          <w:sz w:val="28"/>
          <w:szCs w:val="28"/>
          <w:lang w:eastAsia="ru-RU"/>
        </w:rPr>
        <w:t>б" при длине фасада более 100 м</w:t>
      </w:r>
    </w:p>
    <w:p w14:paraId="3182D48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320793E"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705FD06D" wp14:editId="26CBD58B">
            <wp:extent cx="6050915" cy="5080635"/>
            <wp:effectExtent l="0" t="0" r="6985" b="5715"/>
            <wp:docPr id="16" name="Рисунок 16" descr="base_24458_165621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4458_165621_32787"/>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0915" cy="5080635"/>
                    </a:xfrm>
                    <a:prstGeom prst="rect">
                      <a:avLst/>
                    </a:prstGeom>
                    <a:noFill/>
                    <a:ln>
                      <a:noFill/>
                    </a:ln>
                  </pic:spPr>
                </pic:pic>
              </a:graphicData>
            </a:graphic>
          </wp:inline>
        </w:drawing>
      </w:r>
    </w:p>
    <w:p w14:paraId="0FD80177"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6838" w:h="11905" w:orient="landscape"/>
          <w:pgMar w:top="1701" w:right="1134" w:bottom="850" w:left="1134" w:header="0" w:footer="0" w:gutter="0"/>
          <w:cols w:space="720"/>
        </w:sectPr>
      </w:pPr>
    </w:p>
    <w:p w14:paraId="6CBCDFB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4DF43C7"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Рисунок 12: Размещение указателей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Табличка</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и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Световой короб</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при расположении дома на перекрестке</w:t>
      </w:r>
    </w:p>
    <w:p w14:paraId="2437EA1C"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101CEC39"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74CBF75B" wp14:editId="4FDD514C">
            <wp:extent cx="5160645" cy="6551930"/>
            <wp:effectExtent l="0" t="0" r="1905" b="1270"/>
            <wp:docPr id="15" name="Рисунок 15" descr="base_24458_165621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4458_165621_3278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0645" cy="6551930"/>
                    </a:xfrm>
                    <a:prstGeom prst="rect">
                      <a:avLst/>
                    </a:prstGeom>
                    <a:noFill/>
                    <a:ln>
                      <a:noFill/>
                    </a:ln>
                  </pic:spPr>
                </pic:pic>
              </a:graphicData>
            </a:graphic>
          </wp:inline>
        </w:drawing>
      </w:r>
    </w:p>
    <w:p w14:paraId="409EF517"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D2D378B" w14:textId="77777777" w:rsidR="009B1B3A" w:rsidRPr="00620603" w:rsidRDefault="009B1B3A" w:rsidP="009B1B3A">
      <w:pPr>
        <w:spacing w:after="0" w:line="240" w:lineRule="auto"/>
        <w:jc w:val="center"/>
        <w:rPr>
          <w:rFonts w:ascii="Times New Roman" w:eastAsia="Times New Roman" w:hAnsi="Times New Roman" w:cs="Times New Roman"/>
          <w:b/>
          <w:sz w:val="28"/>
          <w:szCs w:val="28"/>
          <w:lang w:eastAsia="ru-RU"/>
        </w:rPr>
      </w:pPr>
      <w:r w:rsidRPr="00620603">
        <w:rPr>
          <w:rFonts w:ascii="Times New Roman" w:eastAsia="Times New Roman" w:hAnsi="Times New Roman" w:cs="Times New Roman"/>
          <w:b/>
          <w:sz w:val="28"/>
          <w:szCs w:val="28"/>
          <w:lang w:eastAsia="ru-RU"/>
        </w:rPr>
        <w:t xml:space="preserve">Рисунок 13: Размещение указателей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Табличка</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и </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Световой короб</w:t>
      </w:r>
      <w:r w:rsidR="00BF0D6A" w:rsidRPr="00620603">
        <w:rPr>
          <w:rFonts w:ascii="Times New Roman" w:eastAsia="Times New Roman" w:hAnsi="Times New Roman" w:cs="Times New Roman"/>
          <w:b/>
          <w:sz w:val="28"/>
          <w:szCs w:val="28"/>
          <w:lang w:eastAsia="ru-RU"/>
        </w:rPr>
        <w:t>»</w:t>
      </w:r>
      <w:r w:rsidRPr="00620603">
        <w:rPr>
          <w:rFonts w:ascii="Times New Roman" w:eastAsia="Times New Roman" w:hAnsi="Times New Roman" w:cs="Times New Roman"/>
          <w:b/>
          <w:sz w:val="28"/>
          <w:szCs w:val="28"/>
          <w:lang w:eastAsia="ru-RU"/>
        </w:rPr>
        <w:t xml:space="preserve"> на ограждениях</w:t>
      </w:r>
    </w:p>
    <w:p w14:paraId="3AB88E3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53488B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1905" w:h="16838"/>
          <w:pgMar w:top="1134" w:right="850" w:bottom="1134" w:left="1701" w:header="0" w:footer="0" w:gutter="0"/>
          <w:cols w:space="720"/>
        </w:sectPr>
      </w:pPr>
    </w:p>
    <w:p w14:paraId="5B6E42F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7884B888" wp14:editId="16A83724">
            <wp:extent cx="6551930" cy="3792855"/>
            <wp:effectExtent l="0" t="0" r="1270" b="0"/>
            <wp:docPr id="14" name="Рисунок 14" descr="base_24458_165621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4458_165621_3278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1930" cy="3792855"/>
                    </a:xfrm>
                    <a:prstGeom prst="rect">
                      <a:avLst/>
                    </a:prstGeom>
                    <a:noFill/>
                    <a:ln>
                      <a:noFill/>
                    </a:ln>
                  </pic:spPr>
                </pic:pic>
              </a:graphicData>
            </a:graphic>
          </wp:inline>
        </w:drawing>
      </w:r>
    </w:p>
    <w:p w14:paraId="300C50E1"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3879C5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485457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67C7B9BA"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42D154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0096E0B3"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3736EFA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19464C2" w14:textId="77777777" w:rsidR="00BF0D6A" w:rsidRPr="00620603" w:rsidRDefault="00BF0D6A" w:rsidP="009B1B3A">
      <w:pPr>
        <w:spacing w:after="0" w:line="240" w:lineRule="auto"/>
        <w:jc w:val="center"/>
        <w:rPr>
          <w:rFonts w:ascii="Times New Roman" w:eastAsia="Times New Roman" w:hAnsi="Times New Roman" w:cs="Times New Roman"/>
          <w:sz w:val="28"/>
          <w:szCs w:val="28"/>
          <w:lang w:eastAsia="ru-RU"/>
        </w:rPr>
      </w:pPr>
    </w:p>
    <w:p w14:paraId="44EA4749" w14:textId="77777777" w:rsidR="00BF0D6A" w:rsidRPr="00620603" w:rsidRDefault="00BF0D6A" w:rsidP="009B1B3A">
      <w:pPr>
        <w:spacing w:after="0" w:line="240" w:lineRule="auto"/>
        <w:jc w:val="center"/>
        <w:rPr>
          <w:rFonts w:ascii="Times New Roman" w:eastAsia="Times New Roman" w:hAnsi="Times New Roman" w:cs="Times New Roman"/>
          <w:sz w:val="28"/>
          <w:szCs w:val="28"/>
          <w:lang w:eastAsia="ru-RU"/>
        </w:rPr>
      </w:pPr>
    </w:p>
    <w:p w14:paraId="6ABD8911" w14:textId="77777777" w:rsidR="00BF0D6A" w:rsidRPr="00620603" w:rsidRDefault="00BF0D6A" w:rsidP="009B1B3A">
      <w:pPr>
        <w:spacing w:after="0" w:line="240" w:lineRule="auto"/>
        <w:jc w:val="center"/>
        <w:rPr>
          <w:rFonts w:ascii="Times New Roman" w:eastAsia="Times New Roman" w:hAnsi="Times New Roman" w:cs="Times New Roman"/>
          <w:sz w:val="28"/>
          <w:szCs w:val="28"/>
          <w:lang w:eastAsia="ru-RU"/>
        </w:rPr>
      </w:pPr>
    </w:p>
    <w:p w14:paraId="0440514F" w14:textId="41EEA670" w:rsidR="009B1B3A" w:rsidRPr="00620603" w:rsidRDefault="009B1B3A" w:rsidP="00612C19">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 xml:space="preserve">Приложение № </w:t>
      </w:r>
      <w:r w:rsidR="00826AEF">
        <w:rPr>
          <w:rFonts w:ascii="Times New Roman" w:eastAsia="Times New Roman" w:hAnsi="Times New Roman" w:cs="Times New Roman"/>
          <w:sz w:val="28"/>
          <w:szCs w:val="28"/>
          <w:lang w:eastAsia="ru-RU"/>
        </w:rPr>
        <w:t>4</w:t>
      </w:r>
    </w:p>
    <w:p w14:paraId="327BE80A" w14:textId="77777777" w:rsidR="009B1B3A" w:rsidRPr="00620603" w:rsidRDefault="00612C19" w:rsidP="00612C19">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 xml:space="preserve">  </w:t>
      </w:r>
      <w:r w:rsidR="009B1B3A" w:rsidRPr="00620603">
        <w:rPr>
          <w:rFonts w:ascii="Times New Roman" w:eastAsia="Times New Roman" w:hAnsi="Times New Roman" w:cs="Times New Roman"/>
          <w:sz w:val="28"/>
          <w:szCs w:val="28"/>
          <w:lang w:eastAsia="ru-RU"/>
        </w:rPr>
        <w:t>к Правилам благоустройства</w:t>
      </w:r>
    </w:p>
    <w:p w14:paraId="5681A524"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46A94A4B"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Типовые эскизные решения контейнерных площадок</w:t>
      </w:r>
    </w:p>
    <w:p w14:paraId="6793EE85"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4E580BC3" wp14:editId="22C80DB6">
            <wp:extent cx="9390380" cy="4946015"/>
            <wp:effectExtent l="0" t="0" r="1270" b="6985"/>
            <wp:docPr id="37" name="Рисунок 37" descr="photo165405449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1654054495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90380" cy="4946015"/>
                    </a:xfrm>
                    <a:prstGeom prst="rect">
                      <a:avLst/>
                    </a:prstGeom>
                    <a:noFill/>
                    <a:ln>
                      <a:noFill/>
                    </a:ln>
                  </pic:spPr>
                </pic:pic>
              </a:graphicData>
            </a:graphic>
          </wp:inline>
        </w:drawing>
      </w:r>
    </w:p>
    <w:p w14:paraId="313244E6"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08A0A90"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7AC41C70"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5083E4B4"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6FC2B8BC" wp14:editId="1C35F84A">
            <wp:extent cx="9780270" cy="5144770"/>
            <wp:effectExtent l="0" t="0" r="0" b="0"/>
            <wp:docPr id="36" name="Рисунок 36" descr="photo16540544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1654054495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80270" cy="5144770"/>
                    </a:xfrm>
                    <a:prstGeom prst="rect">
                      <a:avLst/>
                    </a:prstGeom>
                    <a:noFill/>
                    <a:ln>
                      <a:noFill/>
                    </a:ln>
                  </pic:spPr>
                </pic:pic>
              </a:graphicData>
            </a:graphic>
          </wp:inline>
        </w:drawing>
      </w:r>
    </w:p>
    <w:p w14:paraId="6EE9BC82"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620603">
          <w:pgSz w:w="16838" w:h="11905" w:orient="landscape"/>
          <w:pgMar w:top="1701" w:right="1134" w:bottom="850" w:left="1134" w:header="0" w:footer="0" w:gutter="0"/>
          <w:cols w:space="720"/>
        </w:sectPr>
      </w:pPr>
    </w:p>
    <w:p w14:paraId="17F1AF61" w14:textId="2C57A044" w:rsidR="009B1B3A" w:rsidRPr="00620603" w:rsidRDefault="009B1B3A" w:rsidP="00612C19">
      <w:pPr>
        <w:spacing w:after="0" w:line="240" w:lineRule="auto"/>
        <w:jc w:val="right"/>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 xml:space="preserve">Приложение № </w:t>
      </w:r>
      <w:r w:rsidR="00826AEF">
        <w:rPr>
          <w:rFonts w:ascii="Times New Roman" w:eastAsia="Times New Roman" w:hAnsi="Times New Roman" w:cs="Times New Roman"/>
          <w:sz w:val="28"/>
          <w:szCs w:val="28"/>
          <w:lang w:eastAsia="ru-RU"/>
        </w:rPr>
        <w:t>5</w:t>
      </w:r>
    </w:p>
    <w:p w14:paraId="2DE1E24C" w14:textId="77777777" w:rsidR="009B1B3A" w:rsidRPr="00620603" w:rsidRDefault="009B1B3A" w:rsidP="00612C19">
      <w:pPr>
        <w:spacing w:after="0" w:line="240" w:lineRule="auto"/>
        <w:jc w:val="right"/>
        <w:rPr>
          <w:rFonts w:ascii="Times New Roman" w:eastAsia="Times New Roman" w:hAnsi="Times New Roman" w:cs="Times New Roman"/>
          <w:b/>
          <w:sz w:val="26"/>
          <w:szCs w:val="26"/>
          <w:lang w:eastAsia="ru-RU"/>
        </w:rPr>
      </w:pPr>
      <w:r w:rsidRPr="00620603">
        <w:rPr>
          <w:rFonts w:ascii="Times New Roman" w:eastAsia="Times New Roman" w:hAnsi="Times New Roman" w:cs="Times New Roman"/>
          <w:sz w:val="28"/>
          <w:szCs w:val="28"/>
          <w:lang w:eastAsia="ru-RU"/>
        </w:rPr>
        <w:t xml:space="preserve">к Правилам благоустройства </w:t>
      </w:r>
    </w:p>
    <w:p w14:paraId="4DB35114" w14:textId="77777777" w:rsidR="00612C19" w:rsidRPr="00620603" w:rsidRDefault="00612C19" w:rsidP="004349D1">
      <w:pPr>
        <w:spacing w:after="0" w:line="240" w:lineRule="auto"/>
        <w:jc w:val="center"/>
        <w:rPr>
          <w:rFonts w:ascii="Times New Roman" w:eastAsia="Times New Roman" w:hAnsi="Times New Roman" w:cs="Times New Roman"/>
          <w:b/>
          <w:sz w:val="26"/>
          <w:szCs w:val="26"/>
          <w:lang w:eastAsia="ru-RU"/>
        </w:rPr>
      </w:pPr>
    </w:p>
    <w:p w14:paraId="733A5370" w14:textId="77777777" w:rsidR="00333E45" w:rsidRPr="00620603" w:rsidRDefault="00333E45" w:rsidP="003920F2">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b/>
          <w:sz w:val="28"/>
          <w:szCs w:val="28"/>
          <w:lang w:eastAsia="ru-RU"/>
        </w:rPr>
        <w:t>Типовые эскизные решения внешнего облика нестационарных торговых объектов</w:t>
      </w:r>
      <w:r w:rsidRPr="00620603">
        <w:rPr>
          <w:rFonts w:ascii="Times New Roman" w:eastAsia="Times New Roman" w:hAnsi="Times New Roman" w:cs="Times New Roman"/>
          <w:sz w:val="28"/>
          <w:szCs w:val="28"/>
          <w:lang w:eastAsia="ru-RU"/>
        </w:rPr>
        <w:t xml:space="preserve"> </w:t>
      </w:r>
    </w:p>
    <w:p w14:paraId="1F9FF476" w14:textId="77777777" w:rsidR="004349D1" w:rsidRPr="00620603" w:rsidRDefault="003920F2" w:rsidP="003920F2">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Вариант типового эскизного решения № 1</w:t>
      </w:r>
      <w:r w:rsidR="009B1B3A" w:rsidRPr="00620603">
        <w:rPr>
          <w:rFonts w:ascii="Times New Roman" w:eastAsia="Times New Roman" w:hAnsi="Times New Roman" w:cs="Times New Roman"/>
          <w:sz w:val="28"/>
          <w:szCs w:val="28"/>
          <w:lang w:eastAsia="ru-RU"/>
        </w:rPr>
        <w:t xml:space="preserve"> (цвет логотипа и декора показаны условно)</w:t>
      </w:r>
    </w:p>
    <w:p w14:paraId="5672279C" w14:textId="77777777" w:rsidR="006B3AEC" w:rsidRPr="00620603" w:rsidRDefault="0010590B" w:rsidP="0010590B">
      <w:pPr>
        <w:spacing w:after="0" w:line="240" w:lineRule="auto"/>
        <w:rPr>
          <w:rFonts w:ascii="Times New Roman" w:eastAsia="SegoeUI-Light" w:hAnsi="Times New Roman" w:cs="Times New Roman"/>
          <w:noProof/>
          <w:sz w:val="28"/>
          <w:szCs w:val="28"/>
          <w:lang w:eastAsia="ru-RU"/>
        </w:rPr>
      </w:pPr>
      <w:r w:rsidRPr="00620603">
        <w:rPr>
          <w:rFonts w:ascii="Times New Roman" w:eastAsia="SegoeUI-Light" w:hAnsi="Times New Roman" w:cs="Times New Roman"/>
          <w:sz w:val="28"/>
          <w:szCs w:val="28"/>
        </w:rPr>
        <w:t>Павильоны Тип 1-А</w:t>
      </w:r>
    </w:p>
    <w:p w14:paraId="74667638" w14:textId="77777777" w:rsidR="0010590B" w:rsidRPr="00620603" w:rsidRDefault="0010590B" w:rsidP="00027ABE">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5D82E940" wp14:editId="023B2933">
            <wp:extent cx="4953000" cy="5115974"/>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6188" cy="5119267"/>
                    </a:xfrm>
                    <a:prstGeom prst="rect">
                      <a:avLst/>
                    </a:prstGeom>
                    <a:noFill/>
                    <a:ln>
                      <a:noFill/>
                    </a:ln>
                  </pic:spPr>
                </pic:pic>
              </a:graphicData>
            </a:graphic>
          </wp:inline>
        </w:drawing>
      </w:r>
    </w:p>
    <w:p w14:paraId="19D2276D" w14:textId="77777777" w:rsidR="009B1B3A" w:rsidRPr="00620603" w:rsidRDefault="009B1B3A" w:rsidP="009B1B3A">
      <w:pPr>
        <w:spacing w:after="0" w:line="240" w:lineRule="auto"/>
        <w:jc w:val="center"/>
        <w:rPr>
          <w:rFonts w:ascii="Times New Roman" w:eastAsia="Times New Roman" w:hAnsi="Times New Roman" w:cs="Times New Roman"/>
          <w:sz w:val="28"/>
          <w:szCs w:val="28"/>
          <w:lang w:eastAsia="ru-RU"/>
        </w:rPr>
      </w:pPr>
    </w:p>
    <w:p w14:paraId="2E3F356C" w14:textId="77777777" w:rsidR="006B3AEC" w:rsidRPr="00620603" w:rsidRDefault="006B3AEC" w:rsidP="006B3AEC">
      <w:pPr>
        <w:spacing w:after="0" w:line="240" w:lineRule="auto"/>
        <w:rPr>
          <w:rFonts w:ascii="Times New Roman" w:eastAsia="SegoeUI-Light" w:hAnsi="Times New Roman" w:cs="Times New Roman"/>
          <w:noProof/>
          <w:sz w:val="28"/>
          <w:szCs w:val="28"/>
          <w:lang w:eastAsia="ru-RU"/>
        </w:rPr>
      </w:pPr>
      <w:r w:rsidRPr="00620603">
        <w:rPr>
          <w:rFonts w:ascii="Times New Roman" w:eastAsia="SegoeUI-Light" w:hAnsi="Times New Roman" w:cs="Times New Roman"/>
          <w:sz w:val="28"/>
          <w:szCs w:val="28"/>
        </w:rPr>
        <w:lastRenderedPageBreak/>
        <w:t>Павильоны Тип 1-Б</w:t>
      </w:r>
    </w:p>
    <w:p w14:paraId="49F14C3F" w14:textId="77777777" w:rsidR="009B1B3A" w:rsidRPr="00620603" w:rsidRDefault="006B3AEC" w:rsidP="00027ABE">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32A8410D" wp14:editId="7BD45A0D">
            <wp:extent cx="6115050" cy="6317419"/>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6317419"/>
                    </a:xfrm>
                    <a:prstGeom prst="rect">
                      <a:avLst/>
                    </a:prstGeom>
                    <a:noFill/>
                    <a:ln>
                      <a:noFill/>
                    </a:ln>
                  </pic:spPr>
                </pic:pic>
              </a:graphicData>
            </a:graphic>
          </wp:inline>
        </w:drawing>
      </w:r>
    </w:p>
    <w:p w14:paraId="4906E8D3" w14:textId="77777777" w:rsidR="006B3AEC" w:rsidRPr="00620603" w:rsidRDefault="006B3AEC" w:rsidP="006B3AEC">
      <w:pPr>
        <w:spacing w:after="0" w:line="240" w:lineRule="auto"/>
        <w:rPr>
          <w:rFonts w:ascii="Times New Roman" w:eastAsia="SegoeUI-Light" w:hAnsi="Times New Roman" w:cs="Times New Roman"/>
          <w:sz w:val="28"/>
          <w:szCs w:val="28"/>
        </w:rPr>
      </w:pPr>
      <w:r w:rsidRPr="00620603">
        <w:rPr>
          <w:rFonts w:ascii="Times New Roman" w:eastAsia="SegoeUI-Light" w:hAnsi="Times New Roman" w:cs="Times New Roman"/>
          <w:sz w:val="28"/>
          <w:szCs w:val="28"/>
        </w:rPr>
        <w:lastRenderedPageBreak/>
        <w:t>Павильоны Тип 1-В</w:t>
      </w:r>
    </w:p>
    <w:p w14:paraId="291EBB9F" w14:textId="77777777" w:rsidR="006B3AEC" w:rsidRPr="00620603" w:rsidRDefault="006B3AEC" w:rsidP="00027ABE">
      <w:pPr>
        <w:spacing w:after="0" w:line="240" w:lineRule="auto"/>
        <w:jc w:val="center"/>
        <w:rPr>
          <w:rFonts w:ascii="Times New Roman" w:eastAsia="SegoeUI-Light" w:hAnsi="Times New Roman" w:cs="Times New Roman"/>
          <w:noProof/>
          <w:sz w:val="28"/>
          <w:szCs w:val="28"/>
          <w:lang w:eastAsia="ru-RU"/>
        </w:rPr>
      </w:pPr>
      <w:r w:rsidRPr="00620603">
        <w:rPr>
          <w:rFonts w:ascii="Times New Roman" w:eastAsia="SegoeUI-Light" w:hAnsi="Times New Roman" w:cs="Times New Roman"/>
          <w:noProof/>
          <w:sz w:val="28"/>
          <w:szCs w:val="28"/>
          <w:lang w:eastAsia="ru-RU"/>
        </w:rPr>
        <w:drawing>
          <wp:inline distT="0" distB="0" distL="0" distR="0" wp14:anchorId="1C8F9CC3" wp14:editId="4C7D9804">
            <wp:extent cx="6000750" cy="5992404"/>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0" cy="5992404"/>
                    </a:xfrm>
                    <a:prstGeom prst="rect">
                      <a:avLst/>
                    </a:prstGeom>
                    <a:noFill/>
                    <a:ln>
                      <a:noFill/>
                    </a:ln>
                  </pic:spPr>
                </pic:pic>
              </a:graphicData>
            </a:graphic>
          </wp:inline>
        </w:drawing>
      </w:r>
    </w:p>
    <w:p w14:paraId="1B109BDB" w14:textId="77777777" w:rsidR="009B1B3A" w:rsidRPr="00620603" w:rsidRDefault="009B1B3A" w:rsidP="006B3AEC">
      <w:pPr>
        <w:spacing w:after="0" w:line="240" w:lineRule="auto"/>
        <w:jc w:val="both"/>
        <w:rPr>
          <w:rFonts w:ascii="Times New Roman" w:eastAsia="Times New Roman" w:hAnsi="Times New Roman" w:cs="Times New Roman"/>
          <w:sz w:val="28"/>
          <w:szCs w:val="28"/>
          <w:lang w:eastAsia="ru-RU"/>
        </w:rPr>
      </w:pPr>
    </w:p>
    <w:p w14:paraId="6737D2E9" w14:textId="77777777" w:rsidR="006B3AEC" w:rsidRPr="00620603" w:rsidRDefault="006B3AEC" w:rsidP="006B3AEC">
      <w:pPr>
        <w:spacing w:after="0" w:line="240" w:lineRule="auto"/>
        <w:rPr>
          <w:rFonts w:ascii="Times New Roman" w:eastAsia="SegoeUI-Light" w:hAnsi="Times New Roman" w:cs="Times New Roman"/>
          <w:sz w:val="28"/>
          <w:szCs w:val="28"/>
        </w:rPr>
      </w:pPr>
      <w:r w:rsidRPr="00620603">
        <w:rPr>
          <w:rFonts w:ascii="Times New Roman" w:eastAsia="SegoeUI-Light" w:hAnsi="Times New Roman" w:cs="Times New Roman"/>
          <w:sz w:val="28"/>
          <w:szCs w:val="28"/>
        </w:rPr>
        <w:lastRenderedPageBreak/>
        <w:t>Киоски Тип 1-А</w:t>
      </w:r>
    </w:p>
    <w:p w14:paraId="63A310E1" w14:textId="77777777" w:rsidR="00AA47CC" w:rsidRPr="00620603" w:rsidRDefault="006B3AEC" w:rsidP="00027ABE">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093DAD9E" wp14:editId="1E3A49E9">
            <wp:extent cx="5457825" cy="600274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825" cy="6002743"/>
                    </a:xfrm>
                    <a:prstGeom prst="rect">
                      <a:avLst/>
                    </a:prstGeom>
                    <a:noFill/>
                    <a:ln>
                      <a:noFill/>
                    </a:ln>
                  </pic:spPr>
                </pic:pic>
              </a:graphicData>
            </a:graphic>
          </wp:inline>
        </w:drawing>
      </w:r>
    </w:p>
    <w:p w14:paraId="01CB7896" w14:textId="77777777" w:rsidR="00AA47CC" w:rsidRPr="00620603" w:rsidRDefault="00AA47CC" w:rsidP="009B1B3A">
      <w:pPr>
        <w:spacing w:after="0" w:line="240" w:lineRule="auto"/>
        <w:jc w:val="center"/>
        <w:rPr>
          <w:rFonts w:ascii="Times New Roman" w:eastAsia="Times New Roman" w:hAnsi="Times New Roman" w:cs="Times New Roman"/>
          <w:sz w:val="28"/>
          <w:szCs w:val="28"/>
          <w:lang w:eastAsia="ru-RU"/>
        </w:rPr>
      </w:pPr>
    </w:p>
    <w:p w14:paraId="75DDB4BB" w14:textId="77777777" w:rsidR="006B3AEC" w:rsidRPr="00620603" w:rsidRDefault="006B3AEC" w:rsidP="006B3AEC">
      <w:pPr>
        <w:spacing w:after="0" w:line="240" w:lineRule="auto"/>
        <w:rPr>
          <w:rFonts w:ascii="Times New Roman" w:eastAsia="SegoeUI-Light" w:hAnsi="Times New Roman" w:cs="Times New Roman"/>
          <w:sz w:val="28"/>
          <w:szCs w:val="28"/>
        </w:rPr>
      </w:pPr>
      <w:r w:rsidRPr="00620603">
        <w:rPr>
          <w:rFonts w:ascii="Times New Roman" w:eastAsia="SegoeUI-Light" w:hAnsi="Times New Roman" w:cs="Times New Roman"/>
          <w:sz w:val="28"/>
          <w:szCs w:val="28"/>
        </w:rPr>
        <w:lastRenderedPageBreak/>
        <w:t>Киоски Тип 1-Б</w:t>
      </w:r>
    </w:p>
    <w:p w14:paraId="556B6A83" w14:textId="77777777" w:rsidR="00AA47CC" w:rsidRPr="00620603" w:rsidRDefault="006B3AEC" w:rsidP="008C616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3D323C5F" wp14:editId="4B42E25A">
            <wp:extent cx="5334000" cy="6281884"/>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6281884"/>
                    </a:xfrm>
                    <a:prstGeom prst="rect">
                      <a:avLst/>
                    </a:prstGeom>
                    <a:noFill/>
                    <a:ln>
                      <a:noFill/>
                    </a:ln>
                  </pic:spPr>
                </pic:pic>
              </a:graphicData>
            </a:graphic>
          </wp:inline>
        </w:drawing>
      </w:r>
    </w:p>
    <w:p w14:paraId="14E208D2" w14:textId="77777777" w:rsidR="006B3AEC" w:rsidRPr="00620603" w:rsidRDefault="006B3AEC" w:rsidP="008C616B">
      <w:pPr>
        <w:spacing w:after="0" w:line="240" w:lineRule="auto"/>
        <w:jc w:val="center"/>
        <w:rPr>
          <w:rFonts w:ascii="Times New Roman" w:eastAsia="SegoeUI-Light" w:hAnsi="Times New Roman" w:cs="Times New Roman"/>
          <w:sz w:val="28"/>
          <w:szCs w:val="28"/>
        </w:rPr>
      </w:pPr>
      <w:r w:rsidRPr="00620603">
        <w:rPr>
          <w:rFonts w:ascii="Times New Roman" w:eastAsia="SegoeUI-Light" w:hAnsi="Times New Roman" w:cs="Times New Roman"/>
          <w:sz w:val="28"/>
          <w:szCs w:val="28"/>
        </w:rPr>
        <w:lastRenderedPageBreak/>
        <w:t>Киоск по продаже напитков Тип 1</w:t>
      </w:r>
    </w:p>
    <w:p w14:paraId="3E7922FA" w14:textId="77777777" w:rsidR="006B3AEC" w:rsidRPr="00620603" w:rsidRDefault="006B3AEC" w:rsidP="008C616B">
      <w:pPr>
        <w:spacing w:after="0" w:line="240" w:lineRule="auto"/>
        <w:jc w:val="center"/>
        <w:rPr>
          <w:rFonts w:ascii="Times New Roman" w:eastAsia="SegoeUI-Light" w:hAnsi="Times New Roman" w:cs="Times New Roman"/>
          <w:sz w:val="28"/>
          <w:szCs w:val="28"/>
        </w:rPr>
      </w:pPr>
      <w:r w:rsidRPr="00620603">
        <w:rPr>
          <w:rFonts w:ascii="Times New Roman" w:eastAsia="SegoeUI-Light" w:hAnsi="Times New Roman" w:cs="Times New Roman"/>
          <w:noProof/>
          <w:sz w:val="28"/>
          <w:szCs w:val="28"/>
          <w:lang w:eastAsia="ru-RU"/>
        </w:rPr>
        <w:drawing>
          <wp:inline distT="0" distB="0" distL="0" distR="0" wp14:anchorId="5FF2685E" wp14:editId="719AB789">
            <wp:extent cx="2581275" cy="2400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14:paraId="483F9D9F" w14:textId="77777777" w:rsidR="006B3AEC" w:rsidRPr="00620603" w:rsidRDefault="006B3AEC" w:rsidP="008C616B">
      <w:pPr>
        <w:spacing w:after="0" w:line="240" w:lineRule="auto"/>
        <w:jc w:val="center"/>
        <w:rPr>
          <w:rFonts w:ascii="Times New Roman" w:eastAsia="SegoeUI-Light" w:hAnsi="Times New Roman" w:cs="Times New Roman"/>
          <w:sz w:val="28"/>
          <w:szCs w:val="28"/>
        </w:rPr>
      </w:pPr>
      <w:r w:rsidRPr="00620603">
        <w:rPr>
          <w:rFonts w:ascii="Times New Roman" w:eastAsia="SegoeUI-Light" w:hAnsi="Times New Roman" w:cs="Times New Roman"/>
          <w:sz w:val="28"/>
          <w:szCs w:val="28"/>
        </w:rPr>
        <w:t>Киоск по продаже напитков Тип 2</w:t>
      </w:r>
    </w:p>
    <w:p w14:paraId="4B8EBD92" w14:textId="77777777" w:rsidR="006B3AEC" w:rsidRPr="00620603" w:rsidRDefault="006B3AEC" w:rsidP="008C616B">
      <w:pPr>
        <w:spacing w:after="0" w:line="240" w:lineRule="auto"/>
        <w:jc w:val="center"/>
        <w:rPr>
          <w:rFonts w:ascii="Times New Roman" w:eastAsia="SegoeUI-Light" w:hAnsi="Times New Roman" w:cs="Times New Roman"/>
          <w:sz w:val="28"/>
          <w:szCs w:val="28"/>
        </w:rPr>
      </w:pPr>
      <w:r w:rsidRPr="00620603">
        <w:rPr>
          <w:rFonts w:ascii="Times New Roman" w:eastAsia="SegoeUI-Light" w:hAnsi="Times New Roman" w:cs="Times New Roman"/>
          <w:noProof/>
          <w:sz w:val="28"/>
          <w:szCs w:val="28"/>
          <w:lang w:eastAsia="ru-RU"/>
        </w:rPr>
        <w:drawing>
          <wp:inline distT="0" distB="0" distL="0" distR="0" wp14:anchorId="577FF75B" wp14:editId="6341502C">
            <wp:extent cx="2466975" cy="2722179"/>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2722179"/>
                    </a:xfrm>
                    <a:prstGeom prst="rect">
                      <a:avLst/>
                    </a:prstGeom>
                    <a:noFill/>
                    <a:ln>
                      <a:noFill/>
                    </a:ln>
                  </pic:spPr>
                </pic:pic>
              </a:graphicData>
            </a:graphic>
          </wp:inline>
        </w:drawing>
      </w:r>
    </w:p>
    <w:p w14:paraId="3E0B5797" w14:textId="77777777" w:rsidR="006B3AEC" w:rsidRPr="00620603" w:rsidRDefault="006B3AEC" w:rsidP="006B3AEC">
      <w:pPr>
        <w:spacing w:after="0" w:line="240" w:lineRule="auto"/>
        <w:rPr>
          <w:rFonts w:ascii="Times New Roman" w:eastAsia="SegoeUI-Light" w:hAnsi="Times New Roman" w:cs="Times New Roman"/>
          <w:sz w:val="28"/>
          <w:szCs w:val="28"/>
        </w:rPr>
      </w:pPr>
    </w:p>
    <w:p w14:paraId="542C159E" w14:textId="77777777" w:rsidR="00AA47CC" w:rsidRPr="00620603" w:rsidRDefault="00AA47CC" w:rsidP="006B3AEC">
      <w:pPr>
        <w:spacing w:after="0" w:line="240" w:lineRule="auto"/>
        <w:jc w:val="both"/>
        <w:rPr>
          <w:rFonts w:ascii="Times New Roman" w:eastAsia="Times New Roman" w:hAnsi="Times New Roman" w:cs="Times New Roman"/>
          <w:sz w:val="28"/>
          <w:szCs w:val="28"/>
          <w:lang w:eastAsia="ru-RU"/>
        </w:rPr>
      </w:pPr>
    </w:p>
    <w:p w14:paraId="3A463F77" w14:textId="77777777" w:rsidR="00AA47CC" w:rsidRPr="00620603" w:rsidRDefault="00AA47CC" w:rsidP="009B1B3A">
      <w:pPr>
        <w:spacing w:after="0" w:line="240" w:lineRule="auto"/>
        <w:jc w:val="center"/>
        <w:rPr>
          <w:rFonts w:ascii="Times New Roman" w:eastAsia="Times New Roman" w:hAnsi="Times New Roman" w:cs="Times New Roman"/>
          <w:sz w:val="28"/>
          <w:szCs w:val="28"/>
          <w:lang w:eastAsia="ru-RU"/>
        </w:rPr>
      </w:pPr>
    </w:p>
    <w:p w14:paraId="33FD95BE" w14:textId="77777777" w:rsidR="006B3AEC" w:rsidRPr="00620603" w:rsidRDefault="006B3AEC" w:rsidP="009B1B3A">
      <w:pPr>
        <w:spacing w:after="0" w:line="240" w:lineRule="auto"/>
        <w:jc w:val="center"/>
        <w:rPr>
          <w:rFonts w:ascii="Times New Roman" w:eastAsia="Times New Roman" w:hAnsi="Times New Roman" w:cs="Times New Roman"/>
          <w:sz w:val="28"/>
          <w:szCs w:val="28"/>
          <w:lang w:eastAsia="ru-RU"/>
        </w:rPr>
      </w:pPr>
    </w:p>
    <w:p w14:paraId="226667E0" w14:textId="77777777" w:rsidR="006B3AEC" w:rsidRPr="00620603" w:rsidRDefault="006B3AEC" w:rsidP="009B1B3A">
      <w:pPr>
        <w:spacing w:after="0" w:line="240" w:lineRule="auto"/>
        <w:jc w:val="center"/>
        <w:rPr>
          <w:rFonts w:ascii="Times New Roman" w:eastAsia="Times New Roman" w:hAnsi="Times New Roman" w:cs="Times New Roman"/>
          <w:sz w:val="28"/>
          <w:szCs w:val="28"/>
          <w:lang w:eastAsia="ru-RU"/>
        </w:rPr>
      </w:pPr>
    </w:p>
    <w:p w14:paraId="4DABCBA6" w14:textId="77777777" w:rsidR="006B3AEC" w:rsidRPr="00620603" w:rsidRDefault="006B3AEC" w:rsidP="008C616B">
      <w:pPr>
        <w:spacing w:after="0" w:line="240" w:lineRule="auto"/>
        <w:jc w:val="center"/>
        <w:rPr>
          <w:rFonts w:ascii="Times New Roman" w:eastAsia="SegoeUI-Light" w:hAnsi="Times New Roman" w:cs="Times New Roman"/>
          <w:sz w:val="28"/>
          <w:szCs w:val="28"/>
        </w:rPr>
      </w:pPr>
      <w:r w:rsidRPr="00620603">
        <w:rPr>
          <w:rFonts w:ascii="Times New Roman" w:eastAsia="SegoeUI-Light" w:hAnsi="Times New Roman" w:cs="Times New Roman"/>
          <w:sz w:val="28"/>
          <w:szCs w:val="28"/>
        </w:rPr>
        <w:lastRenderedPageBreak/>
        <w:t>Киоск по продаже напитков Тип 3</w:t>
      </w:r>
    </w:p>
    <w:p w14:paraId="52B07FE3" w14:textId="77777777" w:rsidR="006B3AEC" w:rsidRPr="00620603" w:rsidRDefault="006B3AEC" w:rsidP="008C616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5BAD9A53" wp14:editId="2E064309">
            <wp:extent cx="2238375" cy="19526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58270679" w14:textId="77777777" w:rsidR="006B3AEC" w:rsidRPr="00620603" w:rsidRDefault="006B3AEC" w:rsidP="001A151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Торговая тележка, холодильное оборудование</w:t>
      </w:r>
      <w:r w:rsidR="001A151B" w:rsidRPr="00620603">
        <w:rPr>
          <w:rFonts w:ascii="Times New Roman" w:eastAsia="Times New Roman" w:hAnsi="Times New Roman" w:cs="Times New Roman"/>
          <w:sz w:val="28"/>
          <w:szCs w:val="28"/>
          <w:lang w:eastAsia="ru-RU"/>
        </w:rPr>
        <w:t>:</w:t>
      </w:r>
    </w:p>
    <w:p w14:paraId="6C303615" w14:textId="77777777" w:rsidR="001A151B" w:rsidRPr="00620603" w:rsidRDefault="001A151B" w:rsidP="001A151B">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Примеры внешнего вида торговых тележек</w:t>
      </w:r>
    </w:p>
    <w:p w14:paraId="1097B393" w14:textId="77777777" w:rsidR="006B3AEC" w:rsidRPr="00620603" w:rsidRDefault="006B3AEC" w:rsidP="006B3AEC">
      <w:pPr>
        <w:spacing w:after="0" w:line="240" w:lineRule="auto"/>
        <w:jc w:val="both"/>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414684CA" wp14:editId="49610F07">
            <wp:extent cx="7948574" cy="2590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54850" cy="2592846"/>
                    </a:xfrm>
                    <a:prstGeom prst="rect">
                      <a:avLst/>
                    </a:prstGeom>
                    <a:noFill/>
                    <a:ln>
                      <a:noFill/>
                    </a:ln>
                  </pic:spPr>
                </pic:pic>
              </a:graphicData>
            </a:graphic>
          </wp:inline>
        </w:drawing>
      </w:r>
    </w:p>
    <w:p w14:paraId="26D0D044"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33D28D95"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2F8E4E8B"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0167F3EE"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0C05A53D"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4FA0DC58"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6931F060" w14:textId="77777777" w:rsidR="001A151B" w:rsidRPr="00620603" w:rsidRDefault="001A151B" w:rsidP="006B3AEC">
      <w:pPr>
        <w:spacing w:after="0" w:line="240" w:lineRule="auto"/>
        <w:jc w:val="both"/>
        <w:rPr>
          <w:rFonts w:ascii="Times New Roman" w:eastAsia="Times New Roman" w:hAnsi="Times New Roman" w:cs="Times New Roman"/>
          <w:sz w:val="28"/>
          <w:szCs w:val="28"/>
          <w:lang w:eastAsia="ru-RU"/>
        </w:rPr>
      </w:pPr>
    </w:p>
    <w:p w14:paraId="3BDF7149" w14:textId="77777777" w:rsidR="001A151B" w:rsidRPr="00620603" w:rsidRDefault="001A151B" w:rsidP="008C616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lastRenderedPageBreak/>
        <w:t>Примеры внешнего вида холодильного оборудования</w:t>
      </w:r>
    </w:p>
    <w:p w14:paraId="0609D244" w14:textId="77777777" w:rsidR="001A151B" w:rsidRPr="00620603" w:rsidRDefault="001A151B" w:rsidP="008C616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2B8A4A9F" wp14:editId="735D8FBF">
            <wp:extent cx="4095750" cy="15127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3286" cy="1515578"/>
                    </a:xfrm>
                    <a:prstGeom prst="rect">
                      <a:avLst/>
                    </a:prstGeom>
                    <a:noFill/>
                    <a:ln>
                      <a:noFill/>
                    </a:ln>
                  </pic:spPr>
                </pic:pic>
              </a:graphicData>
            </a:graphic>
          </wp:inline>
        </w:drawing>
      </w:r>
    </w:p>
    <w:p w14:paraId="41D43EE3"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p>
    <w:p w14:paraId="067D6F8C" w14:textId="77777777" w:rsidR="006B3AEC" w:rsidRPr="00620603" w:rsidRDefault="001A151B" w:rsidP="001A151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sz w:val="28"/>
          <w:szCs w:val="28"/>
          <w:lang w:eastAsia="ru-RU"/>
        </w:rPr>
        <w:t>Дополнительные варианты типового эскизного решения (цвет логотипа и декора показаны условно)</w:t>
      </w:r>
    </w:p>
    <w:p w14:paraId="152D029D"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drawing>
          <wp:inline distT="0" distB="0" distL="0" distR="0" wp14:anchorId="6760985B" wp14:editId="7FC1D291">
            <wp:extent cx="7496175" cy="426593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99778" cy="4267989"/>
                    </a:xfrm>
                    <a:prstGeom prst="rect">
                      <a:avLst/>
                    </a:prstGeom>
                    <a:noFill/>
                    <a:ln>
                      <a:noFill/>
                    </a:ln>
                  </pic:spPr>
                </pic:pic>
              </a:graphicData>
            </a:graphic>
          </wp:inline>
        </w:drawing>
      </w:r>
    </w:p>
    <w:p w14:paraId="7AC9EFB6"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p>
    <w:p w14:paraId="2FFE1F8A"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49B7FA03" wp14:editId="31FF3050">
            <wp:extent cx="9253220" cy="6240737"/>
            <wp:effectExtent l="0" t="0" r="508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3220" cy="6240737"/>
                    </a:xfrm>
                    <a:prstGeom prst="rect">
                      <a:avLst/>
                    </a:prstGeom>
                    <a:noFill/>
                    <a:ln>
                      <a:noFill/>
                    </a:ln>
                  </pic:spPr>
                </pic:pic>
              </a:graphicData>
            </a:graphic>
          </wp:inline>
        </w:drawing>
      </w:r>
    </w:p>
    <w:p w14:paraId="430CC5E0"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p>
    <w:p w14:paraId="5C100CEC"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25ED4422" wp14:editId="1A5B8261">
            <wp:extent cx="9253220" cy="610121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3220" cy="6101210"/>
                    </a:xfrm>
                    <a:prstGeom prst="rect">
                      <a:avLst/>
                    </a:prstGeom>
                    <a:noFill/>
                    <a:ln>
                      <a:noFill/>
                    </a:ln>
                  </pic:spPr>
                </pic:pic>
              </a:graphicData>
            </a:graphic>
          </wp:inline>
        </w:drawing>
      </w:r>
    </w:p>
    <w:p w14:paraId="6ECC9ECF"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p>
    <w:p w14:paraId="3AF56CAD"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p>
    <w:p w14:paraId="7456FDE3" w14:textId="77777777" w:rsidR="001A151B" w:rsidRPr="00620603" w:rsidRDefault="001A151B" w:rsidP="001A151B">
      <w:pPr>
        <w:spacing w:after="0" w:line="240" w:lineRule="auto"/>
        <w:jc w:val="center"/>
        <w:rPr>
          <w:rFonts w:ascii="Times New Roman" w:eastAsia="Times New Roman" w:hAnsi="Times New Roman" w:cs="Times New Roman"/>
          <w:sz w:val="28"/>
          <w:szCs w:val="28"/>
          <w:lang w:eastAsia="ru-RU"/>
        </w:rPr>
      </w:pPr>
      <w:r w:rsidRPr="00620603">
        <w:rPr>
          <w:rFonts w:ascii="Times New Roman" w:eastAsia="Times New Roman" w:hAnsi="Times New Roman" w:cs="Times New Roman"/>
          <w:noProof/>
          <w:sz w:val="28"/>
          <w:szCs w:val="28"/>
          <w:lang w:eastAsia="ru-RU"/>
        </w:rPr>
        <w:lastRenderedPageBreak/>
        <w:drawing>
          <wp:inline distT="0" distB="0" distL="0" distR="0" wp14:anchorId="43A5754A" wp14:editId="3D917E9C">
            <wp:extent cx="9253220" cy="5695530"/>
            <wp:effectExtent l="0" t="0" r="508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3220" cy="5695530"/>
                    </a:xfrm>
                    <a:prstGeom prst="rect">
                      <a:avLst/>
                    </a:prstGeom>
                    <a:noFill/>
                    <a:ln>
                      <a:noFill/>
                    </a:ln>
                  </pic:spPr>
                </pic:pic>
              </a:graphicData>
            </a:graphic>
          </wp:inline>
        </w:drawing>
      </w:r>
    </w:p>
    <w:sectPr w:rsidR="001A151B" w:rsidRPr="00620603" w:rsidSect="00223043">
      <w:headerReference w:type="even" r:id="rId47"/>
      <w:headerReference w:type="default" r:id="rId48"/>
      <w:pgSz w:w="16840" w:h="11907" w:orient="landscape" w:code="9"/>
      <w:pgMar w:top="851" w:right="1134" w:bottom="567" w:left="1134"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F6FB0" w14:textId="77777777" w:rsidR="00452CFF" w:rsidRDefault="00452CFF">
      <w:pPr>
        <w:spacing w:after="0" w:line="240" w:lineRule="auto"/>
      </w:pPr>
      <w:r>
        <w:separator/>
      </w:r>
    </w:p>
  </w:endnote>
  <w:endnote w:type="continuationSeparator" w:id="0">
    <w:p w14:paraId="3D8D716D" w14:textId="77777777" w:rsidR="00452CFF" w:rsidRDefault="0045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SegoeUI-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7BF6B" w14:textId="77777777" w:rsidR="00452CFF" w:rsidRDefault="00452CFF">
      <w:pPr>
        <w:spacing w:after="0" w:line="240" w:lineRule="auto"/>
      </w:pPr>
      <w:r>
        <w:separator/>
      </w:r>
    </w:p>
  </w:footnote>
  <w:footnote w:type="continuationSeparator" w:id="0">
    <w:p w14:paraId="17F4018D" w14:textId="77777777" w:rsidR="00452CFF" w:rsidRDefault="00452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002367"/>
      <w:docPartObj>
        <w:docPartGallery w:val="Page Numbers (Top of Page)"/>
        <w:docPartUnique/>
      </w:docPartObj>
    </w:sdtPr>
    <w:sdtContent>
      <w:p w14:paraId="100915C8" w14:textId="77777777" w:rsidR="00255AFB" w:rsidRDefault="00255AFB">
        <w:pPr>
          <w:pStyle w:val="a3"/>
          <w:jc w:val="center"/>
        </w:pPr>
      </w:p>
      <w:p w14:paraId="479557C6" w14:textId="77777777" w:rsidR="00255AFB" w:rsidRDefault="00255AFB">
        <w:pPr>
          <w:pStyle w:val="a3"/>
          <w:jc w:val="center"/>
        </w:pPr>
      </w:p>
      <w:p w14:paraId="475510A9" w14:textId="77777777" w:rsidR="00255AFB" w:rsidRDefault="00255AFB">
        <w:pPr>
          <w:pStyle w:val="a3"/>
          <w:jc w:val="center"/>
        </w:pPr>
      </w:p>
      <w:p w14:paraId="256CF30C" w14:textId="454DA350" w:rsidR="00255AFB" w:rsidRDefault="00255AFB">
        <w:pPr>
          <w:pStyle w:val="a3"/>
          <w:jc w:val="center"/>
        </w:pPr>
        <w:r>
          <w:fldChar w:fldCharType="begin"/>
        </w:r>
        <w:r>
          <w:instrText>PAGE   \* MERGEFORMAT</w:instrText>
        </w:r>
        <w:r>
          <w:fldChar w:fldCharType="separate"/>
        </w:r>
        <w:r w:rsidR="00180F09">
          <w:rPr>
            <w:noProof/>
          </w:rPr>
          <w:t>21</w:t>
        </w:r>
        <w:r>
          <w:fldChar w:fldCharType="end"/>
        </w:r>
      </w:p>
    </w:sdtContent>
  </w:sdt>
  <w:p w14:paraId="5FB4CA0E" w14:textId="77777777" w:rsidR="00255AFB" w:rsidRDefault="00255AF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E7231" w14:textId="77777777" w:rsidR="00255AFB" w:rsidRDefault="00255AF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164</w:t>
    </w:r>
    <w:r>
      <w:rPr>
        <w:rStyle w:val="a5"/>
      </w:rPr>
      <w:fldChar w:fldCharType="end"/>
    </w:r>
  </w:p>
  <w:p w14:paraId="683FC67F" w14:textId="77777777" w:rsidR="00255AFB" w:rsidRDefault="00255AF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14DF8" w14:textId="77777777" w:rsidR="00255AFB" w:rsidRDefault="00255A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D4004"/>
    <w:multiLevelType w:val="hybridMultilevel"/>
    <w:tmpl w:val="1E0C3102"/>
    <w:lvl w:ilvl="0" w:tplc="ACC82664">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4F2DD3"/>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38346E"/>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AB1A3B"/>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C60766"/>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C53C91"/>
    <w:multiLevelType w:val="hybridMultilevel"/>
    <w:tmpl w:val="F5C42394"/>
    <w:lvl w:ilvl="0" w:tplc="FC4451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3EF1010"/>
    <w:multiLevelType w:val="hybridMultilevel"/>
    <w:tmpl w:val="8FA07484"/>
    <w:lvl w:ilvl="0" w:tplc="10A4E76A">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6D5"/>
    <w:rsid w:val="00002B5C"/>
    <w:rsid w:val="00002CEB"/>
    <w:rsid w:val="000040A4"/>
    <w:rsid w:val="00007092"/>
    <w:rsid w:val="00012783"/>
    <w:rsid w:val="0001368A"/>
    <w:rsid w:val="0001509B"/>
    <w:rsid w:val="000158A5"/>
    <w:rsid w:val="00016B4B"/>
    <w:rsid w:val="000171BF"/>
    <w:rsid w:val="0002114E"/>
    <w:rsid w:val="000258CD"/>
    <w:rsid w:val="0002670D"/>
    <w:rsid w:val="000275CB"/>
    <w:rsid w:val="00027ABE"/>
    <w:rsid w:val="000320DD"/>
    <w:rsid w:val="000353AC"/>
    <w:rsid w:val="00036D7F"/>
    <w:rsid w:val="00037089"/>
    <w:rsid w:val="00037991"/>
    <w:rsid w:val="000411E9"/>
    <w:rsid w:val="00042A16"/>
    <w:rsid w:val="00044889"/>
    <w:rsid w:val="00044CD7"/>
    <w:rsid w:val="000457A3"/>
    <w:rsid w:val="000465EB"/>
    <w:rsid w:val="00051FC8"/>
    <w:rsid w:val="00053D1E"/>
    <w:rsid w:val="000540C0"/>
    <w:rsid w:val="00055133"/>
    <w:rsid w:val="00057D81"/>
    <w:rsid w:val="00060BDC"/>
    <w:rsid w:val="0006127F"/>
    <w:rsid w:val="0006160B"/>
    <w:rsid w:val="00063D42"/>
    <w:rsid w:val="00064131"/>
    <w:rsid w:val="000656F7"/>
    <w:rsid w:val="00067232"/>
    <w:rsid w:val="00070429"/>
    <w:rsid w:val="000731F4"/>
    <w:rsid w:val="000735FF"/>
    <w:rsid w:val="00075CA3"/>
    <w:rsid w:val="0007678B"/>
    <w:rsid w:val="00076989"/>
    <w:rsid w:val="00077DC1"/>
    <w:rsid w:val="0008184E"/>
    <w:rsid w:val="00082389"/>
    <w:rsid w:val="00084A7B"/>
    <w:rsid w:val="00085D66"/>
    <w:rsid w:val="000867F1"/>
    <w:rsid w:val="00090072"/>
    <w:rsid w:val="0009016A"/>
    <w:rsid w:val="00091C33"/>
    <w:rsid w:val="00092ACF"/>
    <w:rsid w:val="0009439E"/>
    <w:rsid w:val="00097248"/>
    <w:rsid w:val="000A1B54"/>
    <w:rsid w:val="000A3EB9"/>
    <w:rsid w:val="000A59F8"/>
    <w:rsid w:val="000A6D44"/>
    <w:rsid w:val="000B2006"/>
    <w:rsid w:val="000B3980"/>
    <w:rsid w:val="000B3E6E"/>
    <w:rsid w:val="000B56E2"/>
    <w:rsid w:val="000B5DE0"/>
    <w:rsid w:val="000B6FB3"/>
    <w:rsid w:val="000C08BE"/>
    <w:rsid w:val="000C0C95"/>
    <w:rsid w:val="000C1AA7"/>
    <w:rsid w:val="000C2A28"/>
    <w:rsid w:val="000C6B23"/>
    <w:rsid w:val="000C7E02"/>
    <w:rsid w:val="000D126C"/>
    <w:rsid w:val="000D177C"/>
    <w:rsid w:val="000D3FFF"/>
    <w:rsid w:val="000D5413"/>
    <w:rsid w:val="000D593A"/>
    <w:rsid w:val="000D692C"/>
    <w:rsid w:val="000D7756"/>
    <w:rsid w:val="000E04CA"/>
    <w:rsid w:val="000E0C0C"/>
    <w:rsid w:val="000E11B1"/>
    <w:rsid w:val="000E19B0"/>
    <w:rsid w:val="000E1E20"/>
    <w:rsid w:val="000E3699"/>
    <w:rsid w:val="000E465B"/>
    <w:rsid w:val="000E47B9"/>
    <w:rsid w:val="000E61DE"/>
    <w:rsid w:val="000E7552"/>
    <w:rsid w:val="000E7D61"/>
    <w:rsid w:val="000F0BAC"/>
    <w:rsid w:val="000F2049"/>
    <w:rsid w:val="000F4874"/>
    <w:rsid w:val="000F70E3"/>
    <w:rsid w:val="000F7450"/>
    <w:rsid w:val="000F776A"/>
    <w:rsid w:val="000F779A"/>
    <w:rsid w:val="000F7BF3"/>
    <w:rsid w:val="00101242"/>
    <w:rsid w:val="001013F4"/>
    <w:rsid w:val="00104B9D"/>
    <w:rsid w:val="0010590B"/>
    <w:rsid w:val="00107B97"/>
    <w:rsid w:val="00113552"/>
    <w:rsid w:val="00114CAC"/>
    <w:rsid w:val="00114FC8"/>
    <w:rsid w:val="0011615B"/>
    <w:rsid w:val="00117E0E"/>
    <w:rsid w:val="00120553"/>
    <w:rsid w:val="00121ABE"/>
    <w:rsid w:val="00122A50"/>
    <w:rsid w:val="00122C27"/>
    <w:rsid w:val="00122DBD"/>
    <w:rsid w:val="0012325F"/>
    <w:rsid w:val="0012536E"/>
    <w:rsid w:val="00127C68"/>
    <w:rsid w:val="00130276"/>
    <w:rsid w:val="0013195A"/>
    <w:rsid w:val="00133448"/>
    <w:rsid w:val="001353AE"/>
    <w:rsid w:val="001401C9"/>
    <w:rsid w:val="00140514"/>
    <w:rsid w:val="00140D8E"/>
    <w:rsid w:val="00145840"/>
    <w:rsid w:val="001465F0"/>
    <w:rsid w:val="00147D6E"/>
    <w:rsid w:val="00150FFB"/>
    <w:rsid w:val="00151D21"/>
    <w:rsid w:val="00152761"/>
    <w:rsid w:val="001534B4"/>
    <w:rsid w:val="00153654"/>
    <w:rsid w:val="00153B72"/>
    <w:rsid w:val="00155EFC"/>
    <w:rsid w:val="00156320"/>
    <w:rsid w:val="001571D2"/>
    <w:rsid w:val="00160EA7"/>
    <w:rsid w:val="001626AC"/>
    <w:rsid w:val="00163C25"/>
    <w:rsid w:val="00164A85"/>
    <w:rsid w:val="001659B2"/>
    <w:rsid w:val="00167970"/>
    <w:rsid w:val="001704DC"/>
    <w:rsid w:val="001739E4"/>
    <w:rsid w:val="00174DEC"/>
    <w:rsid w:val="001801AC"/>
    <w:rsid w:val="00180F09"/>
    <w:rsid w:val="00181996"/>
    <w:rsid w:val="00190428"/>
    <w:rsid w:val="00190B8C"/>
    <w:rsid w:val="00192437"/>
    <w:rsid w:val="001965B5"/>
    <w:rsid w:val="0019678A"/>
    <w:rsid w:val="00196CC9"/>
    <w:rsid w:val="00197814"/>
    <w:rsid w:val="001A151B"/>
    <w:rsid w:val="001A1D3B"/>
    <w:rsid w:val="001A2044"/>
    <w:rsid w:val="001A3C9C"/>
    <w:rsid w:val="001A4BFA"/>
    <w:rsid w:val="001A5501"/>
    <w:rsid w:val="001A5A24"/>
    <w:rsid w:val="001A61DA"/>
    <w:rsid w:val="001A6449"/>
    <w:rsid w:val="001B0457"/>
    <w:rsid w:val="001B0642"/>
    <w:rsid w:val="001B310A"/>
    <w:rsid w:val="001B32E4"/>
    <w:rsid w:val="001B6901"/>
    <w:rsid w:val="001B69CE"/>
    <w:rsid w:val="001B7585"/>
    <w:rsid w:val="001C0E0E"/>
    <w:rsid w:val="001C4F94"/>
    <w:rsid w:val="001C5D13"/>
    <w:rsid w:val="001D0F71"/>
    <w:rsid w:val="001D21BD"/>
    <w:rsid w:val="001D4F51"/>
    <w:rsid w:val="001D52A0"/>
    <w:rsid w:val="001D590C"/>
    <w:rsid w:val="001D5DFE"/>
    <w:rsid w:val="001D5F18"/>
    <w:rsid w:val="001D6EAE"/>
    <w:rsid w:val="001E30DA"/>
    <w:rsid w:val="001E49FE"/>
    <w:rsid w:val="001E5057"/>
    <w:rsid w:val="001E79A8"/>
    <w:rsid w:val="001E7C74"/>
    <w:rsid w:val="001F079F"/>
    <w:rsid w:val="001F206B"/>
    <w:rsid w:val="001F2FAE"/>
    <w:rsid w:val="001F4857"/>
    <w:rsid w:val="001F548A"/>
    <w:rsid w:val="001F5B88"/>
    <w:rsid w:val="002002AC"/>
    <w:rsid w:val="002014D5"/>
    <w:rsid w:val="00202158"/>
    <w:rsid w:val="002038D8"/>
    <w:rsid w:val="00204226"/>
    <w:rsid w:val="002059E5"/>
    <w:rsid w:val="00205CBB"/>
    <w:rsid w:val="00207004"/>
    <w:rsid w:val="0020732B"/>
    <w:rsid w:val="0021082A"/>
    <w:rsid w:val="00215821"/>
    <w:rsid w:val="00216C6F"/>
    <w:rsid w:val="002178CE"/>
    <w:rsid w:val="0022013D"/>
    <w:rsid w:val="00221395"/>
    <w:rsid w:val="00221B98"/>
    <w:rsid w:val="00223043"/>
    <w:rsid w:val="0022480C"/>
    <w:rsid w:val="00232832"/>
    <w:rsid w:val="00233AA7"/>
    <w:rsid w:val="00234D18"/>
    <w:rsid w:val="002352F5"/>
    <w:rsid w:val="00235933"/>
    <w:rsid w:val="00240334"/>
    <w:rsid w:val="002428EB"/>
    <w:rsid w:val="00243D3C"/>
    <w:rsid w:val="00244A3B"/>
    <w:rsid w:val="00254248"/>
    <w:rsid w:val="00255AFB"/>
    <w:rsid w:val="002574F3"/>
    <w:rsid w:val="00260CB8"/>
    <w:rsid w:val="002640D2"/>
    <w:rsid w:val="002652FE"/>
    <w:rsid w:val="0026546E"/>
    <w:rsid w:val="00265E1E"/>
    <w:rsid w:val="00274CBC"/>
    <w:rsid w:val="00275067"/>
    <w:rsid w:val="00276AD5"/>
    <w:rsid w:val="00284F85"/>
    <w:rsid w:val="00286DD9"/>
    <w:rsid w:val="002872BC"/>
    <w:rsid w:val="00290650"/>
    <w:rsid w:val="00291796"/>
    <w:rsid w:val="00292CB1"/>
    <w:rsid w:val="00295450"/>
    <w:rsid w:val="00296886"/>
    <w:rsid w:val="00297453"/>
    <w:rsid w:val="002A0348"/>
    <w:rsid w:val="002A3C73"/>
    <w:rsid w:val="002A4100"/>
    <w:rsid w:val="002A6378"/>
    <w:rsid w:val="002B06D5"/>
    <w:rsid w:val="002B2671"/>
    <w:rsid w:val="002B6E5C"/>
    <w:rsid w:val="002C1456"/>
    <w:rsid w:val="002C35A8"/>
    <w:rsid w:val="002C3959"/>
    <w:rsid w:val="002C5FD1"/>
    <w:rsid w:val="002D5B05"/>
    <w:rsid w:val="002D5EE5"/>
    <w:rsid w:val="002D6AE6"/>
    <w:rsid w:val="002E040E"/>
    <w:rsid w:val="002E0421"/>
    <w:rsid w:val="002E0629"/>
    <w:rsid w:val="002E183C"/>
    <w:rsid w:val="002E1C0F"/>
    <w:rsid w:val="002E354F"/>
    <w:rsid w:val="002E3A40"/>
    <w:rsid w:val="002E5371"/>
    <w:rsid w:val="002E5EE7"/>
    <w:rsid w:val="002E64C2"/>
    <w:rsid w:val="002E7480"/>
    <w:rsid w:val="002F04BE"/>
    <w:rsid w:val="002F08D8"/>
    <w:rsid w:val="002F2F4E"/>
    <w:rsid w:val="002F59DE"/>
    <w:rsid w:val="002F5FC1"/>
    <w:rsid w:val="002F729E"/>
    <w:rsid w:val="002F7EA3"/>
    <w:rsid w:val="003040B8"/>
    <w:rsid w:val="00304A21"/>
    <w:rsid w:val="00306B36"/>
    <w:rsid w:val="00310158"/>
    <w:rsid w:val="0031378C"/>
    <w:rsid w:val="003141A6"/>
    <w:rsid w:val="00315A4A"/>
    <w:rsid w:val="00316D92"/>
    <w:rsid w:val="003216C1"/>
    <w:rsid w:val="00326062"/>
    <w:rsid w:val="00326EED"/>
    <w:rsid w:val="00327B11"/>
    <w:rsid w:val="00330788"/>
    <w:rsid w:val="00330F54"/>
    <w:rsid w:val="0033214E"/>
    <w:rsid w:val="00333E45"/>
    <w:rsid w:val="003341B5"/>
    <w:rsid w:val="003361B7"/>
    <w:rsid w:val="00341578"/>
    <w:rsid w:val="003415B7"/>
    <w:rsid w:val="00351466"/>
    <w:rsid w:val="003516AF"/>
    <w:rsid w:val="00353357"/>
    <w:rsid w:val="0035585B"/>
    <w:rsid w:val="003635C6"/>
    <w:rsid w:val="00366664"/>
    <w:rsid w:val="0037313D"/>
    <w:rsid w:val="00376665"/>
    <w:rsid w:val="00376850"/>
    <w:rsid w:val="00376B4D"/>
    <w:rsid w:val="0037787D"/>
    <w:rsid w:val="00381DD2"/>
    <w:rsid w:val="003821C5"/>
    <w:rsid w:val="00385888"/>
    <w:rsid w:val="00387313"/>
    <w:rsid w:val="00390C28"/>
    <w:rsid w:val="00391DDE"/>
    <w:rsid w:val="003920F2"/>
    <w:rsid w:val="00394835"/>
    <w:rsid w:val="00395BDF"/>
    <w:rsid w:val="00396C2D"/>
    <w:rsid w:val="00397C13"/>
    <w:rsid w:val="003A2F3B"/>
    <w:rsid w:val="003B06C2"/>
    <w:rsid w:val="003B0C71"/>
    <w:rsid w:val="003B32A9"/>
    <w:rsid w:val="003B5797"/>
    <w:rsid w:val="003B5C24"/>
    <w:rsid w:val="003B6BB2"/>
    <w:rsid w:val="003B7031"/>
    <w:rsid w:val="003C05D4"/>
    <w:rsid w:val="003C19BE"/>
    <w:rsid w:val="003C336D"/>
    <w:rsid w:val="003C5166"/>
    <w:rsid w:val="003C531C"/>
    <w:rsid w:val="003D42E0"/>
    <w:rsid w:val="003D599D"/>
    <w:rsid w:val="003E0F6E"/>
    <w:rsid w:val="003E16E8"/>
    <w:rsid w:val="003E5B42"/>
    <w:rsid w:val="003F01D4"/>
    <w:rsid w:val="003F0775"/>
    <w:rsid w:val="003F0FDC"/>
    <w:rsid w:val="003F1B12"/>
    <w:rsid w:val="003F32A4"/>
    <w:rsid w:val="003F3886"/>
    <w:rsid w:val="003F3A75"/>
    <w:rsid w:val="003F4129"/>
    <w:rsid w:val="003F5899"/>
    <w:rsid w:val="003F6D98"/>
    <w:rsid w:val="00403699"/>
    <w:rsid w:val="00403D37"/>
    <w:rsid w:val="004065C5"/>
    <w:rsid w:val="0040667F"/>
    <w:rsid w:val="00407F13"/>
    <w:rsid w:val="004111A3"/>
    <w:rsid w:val="00414186"/>
    <w:rsid w:val="00415AD1"/>
    <w:rsid w:val="00423905"/>
    <w:rsid w:val="00424FD7"/>
    <w:rsid w:val="00425B1D"/>
    <w:rsid w:val="00432E15"/>
    <w:rsid w:val="00434852"/>
    <w:rsid w:val="004349D1"/>
    <w:rsid w:val="00437807"/>
    <w:rsid w:val="00442118"/>
    <w:rsid w:val="0044251B"/>
    <w:rsid w:val="0044429D"/>
    <w:rsid w:val="00445795"/>
    <w:rsid w:val="0045154E"/>
    <w:rsid w:val="00452074"/>
    <w:rsid w:val="0045263D"/>
    <w:rsid w:val="00452B5C"/>
    <w:rsid w:val="00452CFF"/>
    <w:rsid w:val="00453228"/>
    <w:rsid w:val="00453F7F"/>
    <w:rsid w:val="0045748B"/>
    <w:rsid w:val="00457BD7"/>
    <w:rsid w:val="004608CD"/>
    <w:rsid w:val="004609C4"/>
    <w:rsid w:val="00460FA8"/>
    <w:rsid w:val="00463AE9"/>
    <w:rsid w:val="00463D33"/>
    <w:rsid w:val="00464146"/>
    <w:rsid w:val="00473C33"/>
    <w:rsid w:val="00476907"/>
    <w:rsid w:val="0048090F"/>
    <w:rsid w:val="00480AAE"/>
    <w:rsid w:val="004817C3"/>
    <w:rsid w:val="00481823"/>
    <w:rsid w:val="0048263A"/>
    <w:rsid w:val="004826C3"/>
    <w:rsid w:val="00483DB2"/>
    <w:rsid w:val="00484C2B"/>
    <w:rsid w:val="00485697"/>
    <w:rsid w:val="0048701F"/>
    <w:rsid w:val="004900E7"/>
    <w:rsid w:val="00490305"/>
    <w:rsid w:val="00490B0B"/>
    <w:rsid w:val="004926B1"/>
    <w:rsid w:val="00492C03"/>
    <w:rsid w:val="00493573"/>
    <w:rsid w:val="0049373B"/>
    <w:rsid w:val="004B0D63"/>
    <w:rsid w:val="004B13D8"/>
    <w:rsid w:val="004B4EDE"/>
    <w:rsid w:val="004B641F"/>
    <w:rsid w:val="004B68D5"/>
    <w:rsid w:val="004B7909"/>
    <w:rsid w:val="004C13AA"/>
    <w:rsid w:val="004C1929"/>
    <w:rsid w:val="004C25EA"/>
    <w:rsid w:val="004C4099"/>
    <w:rsid w:val="004C463F"/>
    <w:rsid w:val="004C4F9D"/>
    <w:rsid w:val="004C57F8"/>
    <w:rsid w:val="004C61D1"/>
    <w:rsid w:val="004C63CB"/>
    <w:rsid w:val="004D16E9"/>
    <w:rsid w:val="004D25FC"/>
    <w:rsid w:val="004E069E"/>
    <w:rsid w:val="004E1999"/>
    <w:rsid w:val="004E226C"/>
    <w:rsid w:val="004E3482"/>
    <w:rsid w:val="004E3FE4"/>
    <w:rsid w:val="004E61A1"/>
    <w:rsid w:val="004E6ECE"/>
    <w:rsid w:val="004F45F2"/>
    <w:rsid w:val="004F5348"/>
    <w:rsid w:val="004F685D"/>
    <w:rsid w:val="004F6E98"/>
    <w:rsid w:val="004F71FD"/>
    <w:rsid w:val="00500733"/>
    <w:rsid w:val="005016DC"/>
    <w:rsid w:val="00502C14"/>
    <w:rsid w:val="00504699"/>
    <w:rsid w:val="00507336"/>
    <w:rsid w:val="005109A9"/>
    <w:rsid w:val="0051122C"/>
    <w:rsid w:val="00511992"/>
    <w:rsid w:val="00514BCA"/>
    <w:rsid w:val="00522B7C"/>
    <w:rsid w:val="005246C1"/>
    <w:rsid w:val="00526C56"/>
    <w:rsid w:val="00526D32"/>
    <w:rsid w:val="00527419"/>
    <w:rsid w:val="0053004D"/>
    <w:rsid w:val="00530AC3"/>
    <w:rsid w:val="00530C36"/>
    <w:rsid w:val="00531B62"/>
    <w:rsid w:val="00531E19"/>
    <w:rsid w:val="00532773"/>
    <w:rsid w:val="00533463"/>
    <w:rsid w:val="00535588"/>
    <w:rsid w:val="00536027"/>
    <w:rsid w:val="0053672F"/>
    <w:rsid w:val="00536DD8"/>
    <w:rsid w:val="00541330"/>
    <w:rsid w:val="00542371"/>
    <w:rsid w:val="00542855"/>
    <w:rsid w:val="00542F9A"/>
    <w:rsid w:val="00545A25"/>
    <w:rsid w:val="00546F4B"/>
    <w:rsid w:val="00547630"/>
    <w:rsid w:val="00552DA0"/>
    <w:rsid w:val="0055306C"/>
    <w:rsid w:val="005534B7"/>
    <w:rsid w:val="00554F12"/>
    <w:rsid w:val="00561EE4"/>
    <w:rsid w:val="00564A66"/>
    <w:rsid w:val="00574A80"/>
    <w:rsid w:val="005750D0"/>
    <w:rsid w:val="0057667B"/>
    <w:rsid w:val="00576886"/>
    <w:rsid w:val="005803DB"/>
    <w:rsid w:val="005815E2"/>
    <w:rsid w:val="005821D3"/>
    <w:rsid w:val="005845D3"/>
    <w:rsid w:val="00586790"/>
    <w:rsid w:val="00586A7C"/>
    <w:rsid w:val="005877F6"/>
    <w:rsid w:val="005913E7"/>
    <w:rsid w:val="00594076"/>
    <w:rsid w:val="00594D6E"/>
    <w:rsid w:val="00596855"/>
    <w:rsid w:val="0059790E"/>
    <w:rsid w:val="005A09B6"/>
    <w:rsid w:val="005A31D4"/>
    <w:rsid w:val="005A4772"/>
    <w:rsid w:val="005A4B9E"/>
    <w:rsid w:val="005A6D33"/>
    <w:rsid w:val="005B37B7"/>
    <w:rsid w:val="005B7B01"/>
    <w:rsid w:val="005B7F48"/>
    <w:rsid w:val="005C373C"/>
    <w:rsid w:val="005C4012"/>
    <w:rsid w:val="005C4649"/>
    <w:rsid w:val="005D088B"/>
    <w:rsid w:val="005D1118"/>
    <w:rsid w:val="005D449B"/>
    <w:rsid w:val="005D5AD9"/>
    <w:rsid w:val="005D6B10"/>
    <w:rsid w:val="005D6D39"/>
    <w:rsid w:val="005E0B5E"/>
    <w:rsid w:val="005E1B76"/>
    <w:rsid w:val="005E294F"/>
    <w:rsid w:val="005F0FBA"/>
    <w:rsid w:val="005F3667"/>
    <w:rsid w:val="005F3D81"/>
    <w:rsid w:val="005F4BBB"/>
    <w:rsid w:val="0060339F"/>
    <w:rsid w:val="00604BC7"/>
    <w:rsid w:val="00606AB8"/>
    <w:rsid w:val="00607CAB"/>
    <w:rsid w:val="006104F3"/>
    <w:rsid w:val="00612C19"/>
    <w:rsid w:val="00617EBA"/>
    <w:rsid w:val="00620603"/>
    <w:rsid w:val="00620865"/>
    <w:rsid w:val="006229B8"/>
    <w:rsid w:val="00623CBC"/>
    <w:rsid w:val="006243CD"/>
    <w:rsid w:val="006248B4"/>
    <w:rsid w:val="006248D9"/>
    <w:rsid w:val="0062566F"/>
    <w:rsid w:val="006317D6"/>
    <w:rsid w:val="00633117"/>
    <w:rsid w:val="0063399D"/>
    <w:rsid w:val="00633C07"/>
    <w:rsid w:val="00637CB5"/>
    <w:rsid w:val="00641DE7"/>
    <w:rsid w:val="00644FBD"/>
    <w:rsid w:val="006466DD"/>
    <w:rsid w:val="0065039B"/>
    <w:rsid w:val="0065180A"/>
    <w:rsid w:val="0065536C"/>
    <w:rsid w:val="00663B21"/>
    <w:rsid w:val="00664853"/>
    <w:rsid w:val="00665107"/>
    <w:rsid w:val="00665F2B"/>
    <w:rsid w:val="00666E32"/>
    <w:rsid w:val="00673ADC"/>
    <w:rsid w:val="00673D21"/>
    <w:rsid w:val="0067539A"/>
    <w:rsid w:val="00676A1A"/>
    <w:rsid w:val="006802B1"/>
    <w:rsid w:val="0068407B"/>
    <w:rsid w:val="006849CB"/>
    <w:rsid w:val="00687823"/>
    <w:rsid w:val="00690D31"/>
    <w:rsid w:val="00691157"/>
    <w:rsid w:val="0069121B"/>
    <w:rsid w:val="0069138E"/>
    <w:rsid w:val="0069322C"/>
    <w:rsid w:val="006A03E6"/>
    <w:rsid w:val="006A1181"/>
    <w:rsid w:val="006A3586"/>
    <w:rsid w:val="006A69A3"/>
    <w:rsid w:val="006A7BBA"/>
    <w:rsid w:val="006B06B6"/>
    <w:rsid w:val="006B1CA0"/>
    <w:rsid w:val="006B2655"/>
    <w:rsid w:val="006B3AEC"/>
    <w:rsid w:val="006B5220"/>
    <w:rsid w:val="006B6BE5"/>
    <w:rsid w:val="006C177F"/>
    <w:rsid w:val="006C1897"/>
    <w:rsid w:val="006C377A"/>
    <w:rsid w:val="006C4094"/>
    <w:rsid w:val="006C5AEA"/>
    <w:rsid w:val="006C74FE"/>
    <w:rsid w:val="006D0E08"/>
    <w:rsid w:val="006D1389"/>
    <w:rsid w:val="006D2F6D"/>
    <w:rsid w:val="006D3681"/>
    <w:rsid w:val="006D3842"/>
    <w:rsid w:val="006D3E61"/>
    <w:rsid w:val="006D7A44"/>
    <w:rsid w:val="006E0CB2"/>
    <w:rsid w:val="006E243C"/>
    <w:rsid w:val="006E2730"/>
    <w:rsid w:val="006F1CFA"/>
    <w:rsid w:val="006F3C63"/>
    <w:rsid w:val="006F4E50"/>
    <w:rsid w:val="006F559A"/>
    <w:rsid w:val="006F5867"/>
    <w:rsid w:val="006F7774"/>
    <w:rsid w:val="007019EF"/>
    <w:rsid w:val="00701E98"/>
    <w:rsid w:val="00703642"/>
    <w:rsid w:val="0070392A"/>
    <w:rsid w:val="00703BD6"/>
    <w:rsid w:val="00705A6F"/>
    <w:rsid w:val="00706AE4"/>
    <w:rsid w:val="00707CB8"/>
    <w:rsid w:val="00710E5C"/>
    <w:rsid w:val="00711F54"/>
    <w:rsid w:val="007136F6"/>
    <w:rsid w:val="00714A0F"/>
    <w:rsid w:val="00714E6A"/>
    <w:rsid w:val="00721D88"/>
    <w:rsid w:val="00730F92"/>
    <w:rsid w:val="007362FB"/>
    <w:rsid w:val="00736E99"/>
    <w:rsid w:val="007426D3"/>
    <w:rsid w:val="007446D0"/>
    <w:rsid w:val="00745350"/>
    <w:rsid w:val="0074538E"/>
    <w:rsid w:val="0074593F"/>
    <w:rsid w:val="007520E9"/>
    <w:rsid w:val="0075350C"/>
    <w:rsid w:val="00754434"/>
    <w:rsid w:val="00754E8C"/>
    <w:rsid w:val="00755E29"/>
    <w:rsid w:val="00761281"/>
    <w:rsid w:val="007649B5"/>
    <w:rsid w:val="00775C3C"/>
    <w:rsid w:val="00776D0A"/>
    <w:rsid w:val="0077737E"/>
    <w:rsid w:val="00783467"/>
    <w:rsid w:val="007849F3"/>
    <w:rsid w:val="00785DA2"/>
    <w:rsid w:val="00786557"/>
    <w:rsid w:val="00787A9F"/>
    <w:rsid w:val="00792DAB"/>
    <w:rsid w:val="00793F0D"/>
    <w:rsid w:val="00794E78"/>
    <w:rsid w:val="007A0141"/>
    <w:rsid w:val="007A028E"/>
    <w:rsid w:val="007A5634"/>
    <w:rsid w:val="007A6332"/>
    <w:rsid w:val="007A7E24"/>
    <w:rsid w:val="007A7EE1"/>
    <w:rsid w:val="007B0B36"/>
    <w:rsid w:val="007B1B9B"/>
    <w:rsid w:val="007B571D"/>
    <w:rsid w:val="007B6768"/>
    <w:rsid w:val="007B7495"/>
    <w:rsid w:val="007C0DB6"/>
    <w:rsid w:val="007C3E91"/>
    <w:rsid w:val="007C709A"/>
    <w:rsid w:val="007D20A0"/>
    <w:rsid w:val="007D2EB4"/>
    <w:rsid w:val="007D5A0C"/>
    <w:rsid w:val="007E0426"/>
    <w:rsid w:val="007E17A5"/>
    <w:rsid w:val="007E34ED"/>
    <w:rsid w:val="007E4663"/>
    <w:rsid w:val="007E49F5"/>
    <w:rsid w:val="007E6052"/>
    <w:rsid w:val="007F09D1"/>
    <w:rsid w:val="007F1300"/>
    <w:rsid w:val="007F15EA"/>
    <w:rsid w:val="007F26DD"/>
    <w:rsid w:val="007F35E1"/>
    <w:rsid w:val="007F5292"/>
    <w:rsid w:val="007F7166"/>
    <w:rsid w:val="007F7DB1"/>
    <w:rsid w:val="00802A8B"/>
    <w:rsid w:val="00802CC1"/>
    <w:rsid w:val="0080330C"/>
    <w:rsid w:val="00803F06"/>
    <w:rsid w:val="00805F71"/>
    <w:rsid w:val="00810280"/>
    <w:rsid w:val="008129DE"/>
    <w:rsid w:val="00812F72"/>
    <w:rsid w:val="00813B19"/>
    <w:rsid w:val="008150B0"/>
    <w:rsid w:val="0081626E"/>
    <w:rsid w:val="00816EAC"/>
    <w:rsid w:val="008203DE"/>
    <w:rsid w:val="00822476"/>
    <w:rsid w:val="0082318B"/>
    <w:rsid w:val="008253F8"/>
    <w:rsid w:val="00826AEF"/>
    <w:rsid w:val="00826EB0"/>
    <w:rsid w:val="0082702B"/>
    <w:rsid w:val="00832A1F"/>
    <w:rsid w:val="008359DB"/>
    <w:rsid w:val="00837983"/>
    <w:rsid w:val="00840145"/>
    <w:rsid w:val="00840394"/>
    <w:rsid w:val="008405FC"/>
    <w:rsid w:val="0084083F"/>
    <w:rsid w:val="00840A9D"/>
    <w:rsid w:val="0084103A"/>
    <w:rsid w:val="00845A1F"/>
    <w:rsid w:val="00850D59"/>
    <w:rsid w:val="00851CF8"/>
    <w:rsid w:val="008534BF"/>
    <w:rsid w:val="00855902"/>
    <w:rsid w:val="00856FC7"/>
    <w:rsid w:val="0085798E"/>
    <w:rsid w:val="00857A5C"/>
    <w:rsid w:val="008614FB"/>
    <w:rsid w:val="0086255D"/>
    <w:rsid w:val="00862B12"/>
    <w:rsid w:val="00865484"/>
    <w:rsid w:val="008666BC"/>
    <w:rsid w:val="00866E2B"/>
    <w:rsid w:val="008704F2"/>
    <w:rsid w:val="00872951"/>
    <w:rsid w:val="0087417B"/>
    <w:rsid w:val="00874371"/>
    <w:rsid w:val="00874659"/>
    <w:rsid w:val="008819E9"/>
    <w:rsid w:val="00883A9A"/>
    <w:rsid w:val="00884959"/>
    <w:rsid w:val="00887062"/>
    <w:rsid w:val="00887522"/>
    <w:rsid w:val="00892276"/>
    <w:rsid w:val="008924CA"/>
    <w:rsid w:val="00893A3E"/>
    <w:rsid w:val="00894CE4"/>
    <w:rsid w:val="00895CE1"/>
    <w:rsid w:val="0089755D"/>
    <w:rsid w:val="008A4373"/>
    <w:rsid w:val="008A5AE0"/>
    <w:rsid w:val="008B28AB"/>
    <w:rsid w:val="008B32D5"/>
    <w:rsid w:val="008B4218"/>
    <w:rsid w:val="008B52FF"/>
    <w:rsid w:val="008B6440"/>
    <w:rsid w:val="008B6C78"/>
    <w:rsid w:val="008C0327"/>
    <w:rsid w:val="008C370E"/>
    <w:rsid w:val="008C4190"/>
    <w:rsid w:val="008C55E8"/>
    <w:rsid w:val="008C616B"/>
    <w:rsid w:val="008D47DB"/>
    <w:rsid w:val="008D4E87"/>
    <w:rsid w:val="008E053D"/>
    <w:rsid w:val="008E183F"/>
    <w:rsid w:val="008E6FF8"/>
    <w:rsid w:val="008F1671"/>
    <w:rsid w:val="008F24DE"/>
    <w:rsid w:val="008F7CC8"/>
    <w:rsid w:val="00901EA6"/>
    <w:rsid w:val="0090651F"/>
    <w:rsid w:val="0090753F"/>
    <w:rsid w:val="0091112B"/>
    <w:rsid w:val="0091405D"/>
    <w:rsid w:val="00914B1A"/>
    <w:rsid w:val="0091570B"/>
    <w:rsid w:val="00920926"/>
    <w:rsid w:val="00920BA6"/>
    <w:rsid w:val="00920DFE"/>
    <w:rsid w:val="0092397D"/>
    <w:rsid w:val="00923BCA"/>
    <w:rsid w:val="00923E9B"/>
    <w:rsid w:val="009241D6"/>
    <w:rsid w:val="00924834"/>
    <w:rsid w:val="00932172"/>
    <w:rsid w:val="00934B7A"/>
    <w:rsid w:val="00935CA3"/>
    <w:rsid w:val="009370EB"/>
    <w:rsid w:val="00940736"/>
    <w:rsid w:val="00940FE0"/>
    <w:rsid w:val="0094343D"/>
    <w:rsid w:val="00944597"/>
    <w:rsid w:val="0094571A"/>
    <w:rsid w:val="00945A76"/>
    <w:rsid w:val="00950E5B"/>
    <w:rsid w:val="00951454"/>
    <w:rsid w:val="009543A6"/>
    <w:rsid w:val="00956038"/>
    <w:rsid w:val="00956925"/>
    <w:rsid w:val="00957032"/>
    <w:rsid w:val="00961C6E"/>
    <w:rsid w:val="009667C6"/>
    <w:rsid w:val="00970057"/>
    <w:rsid w:val="009703A2"/>
    <w:rsid w:val="00972B75"/>
    <w:rsid w:val="00973599"/>
    <w:rsid w:val="00980E02"/>
    <w:rsid w:val="00983B8C"/>
    <w:rsid w:val="009856A7"/>
    <w:rsid w:val="00985B18"/>
    <w:rsid w:val="00987614"/>
    <w:rsid w:val="00990E8D"/>
    <w:rsid w:val="009922EF"/>
    <w:rsid w:val="00992FEA"/>
    <w:rsid w:val="00994065"/>
    <w:rsid w:val="00994405"/>
    <w:rsid w:val="00994768"/>
    <w:rsid w:val="00995B1E"/>
    <w:rsid w:val="009975A9"/>
    <w:rsid w:val="009A232A"/>
    <w:rsid w:val="009A235D"/>
    <w:rsid w:val="009A4973"/>
    <w:rsid w:val="009A5FA7"/>
    <w:rsid w:val="009A6ABE"/>
    <w:rsid w:val="009B15E1"/>
    <w:rsid w:val="009B1B3A"/>
    <w:rsid w:val="009B27AF"/>
    <w:rsid w:val="009B577B"/>
    <w:rsid w:val="009B57E4"/>
    <w:rsid w:val="009C01AF"/>
    <w:rsid w:val="009C08AD"/>
    <w:rsid w:val="009C21BB"/>
    <w:rsid w:val="009C661C"/>
    <w:rsid w:val="009C7B2F"/>
    <w:rsid w:val="009D2184"/>
    <w:rsid w:val="009D35A2"/>
    <w:rsid w:val="009D3FD8"/>
    <w:rsid w:val="009D462A"/>
    <w:rsid w:val="009D48AA"/>
    <w:rsid w:val="009D4DFA"/>
    <w:rsid w:val="009E2940"/>
    <w:rsid w:val="009E2BA3"/>
    <w:rsid w:val="009E720E"/>
    <w:rsid w:val="009E7623"/>
    <w:rsid w:val="009E7C3D"/>
    <w:rsid w:val="009F07A8"/>
    <w:rsid w:val="009F0A44"/>
    <w:rsid w:val="009F0B96"/>
    <w:rsid w:val="009F15A2"/>
    <w:rsid w:val="009F1C39"/>
    <w:rsid w:val="009F37CD"/>
    <w:rsid w:val="009F694E"/>
    <w:rsid w:val="009F6F4A"/>
    <w:rsid w:val="00A00D79"/>
    <w:rsid w:val="00A01C23"/>
    <w:rsid w:val="00A02290"/>
    <w:rsid w:val="00A06CF8"/>
    <w:rsid w:val="00A1035D"/>
    <w:rsid w:val="00A105D5"/>
    <w:rsid w:val="00A10C69"/>
    <w:rsid w:val="00A12884"/>
    <w:rsid w:val="00A15009"/>
    <w:rsid w:val="00A155CB"/>
    <w:rsid w:val="00A17060"/>
    <w:rsid w:val="00A22798"/>
    <w:rsid w:val="00A262DA"/>
    <w:rsid w:val="00A27161"/>
    <w:rsid w:val="00A30801"/>
    <w:rsid w:val="00A329E5"/>
    <w:rsid w:val="00A32E4C"/>
    <w:rsid w:val="00A349F5"/>
    <w:rsid w:val="00A363CA"/>
    <w:rsid w:val="00A40F70"/>
    <w:rsid w:val="00A411AA"/>
    <w:rsid w:val="00A457AF"/>
    <w:rsid w:val="00A510A3"/>
    <w:rsid w:val="00A5174B"/>
    <w:rsid w:val="00A526BC"/>
    <w:rsid w:val="00A544D3"/>
    <w:rsid w:val="00A5517A"/>
    <w:rsid w:val="00A55E0C"/>
    <w:rsid w:val="00A57998"/>
    <w:rsid w:val="00A61883"/>
    <w:rsid w:val="00A661E7"/>
    <w:rsid w:val="00A67018"/>
    <w:rsid w:val="00A72E23"/>
    <w:rsid w:val="00A75354"/>
    <w:rsid w:val="00A8426E"/>
    <w:rsid w:val="00A86CA4"/>
    <w:rsid w:val="00A873F3"/>
    <w:rsid w:val="00A90875"/>
    <w:rsid w:val="00A90B00"/>
    <w:rsid w:val="00A918E7"/>
    <w:rsid w:val="00A932C7"/>
    <w:rsid w:val="00A93D03"/>
    <w:rsid w:val="00A97E75"/>
    <w:rsid w:val="00AA0231"/>
    <w:rsid w:val="00AA1747"/>
    <w:rsid w:val="00AA2330"/>
    <w:rsid w:val="00AA37F9"/>
    <w:rsid w:val="00AA3885"/>
    <w:rsid w:val="00AA3D38"/>
    <w:rsid w:val="00AA4356"/>
    <w:rsid w:val="00AA43AC"/>
    <w:rsid w:val="00AA47CC"/>
    <w:rsid w:val="00AB020B"/>
    <w:rsid w:val="00AB059C"/>
    <w:rsid w:val="00AB274D"/>
    <w:rsid w:val="00AB295C"/>
    <w:rsid w:val="00AB30BC"/>
    <w:rsid w:val="00AB78C5"/>
    <w:rsid w:val="00AB7977"/>
    <w:rsid w:val="00AC090E"/>
    <w:rsid w:val="00AC155C"/>
    <w:rsid w:val="00AC1987"/>
    <w:rsid w:val="00AC1AA9"/>
    <w:rsid w:val="00AC1B60"/>
    <w:rsid w:val="00AC3761"/>
    <w:rsid w:val="00AC5D89"/>
    <w:rsid w:val="00AC5E91"/>
    <w:rsid w:val="00AC6749"/>
    <w:rsid w:val="00AC7DA5"/>
    <w:rsid w:val="00AD2F53"/>
    <w:rsid w:val="00AD4D79"/>
    <w:rsid w:val="00AD528A"/>
    <w:rsid w:val="00AD7309"/>
    <w:rsid w:val="00AE0C02"/>
    <w:rsid w:val="00AE12CA"/>
    <w:rsid w:val="00AE5815"/>
    <w:rsid w:val="00AE723D"/>
    <w:rsid w:val="00AE754B"/>
    <w:rsid w:val="00AF25EE"/>
    <w:rsid w:val="00AF74E2"/>
    <w:rsid w:val="00B0125D"/>
    <w:rsid w:val="00B02DE4"/>
    <w:rsid w:val="00B0378D"/>
    <w:rsid w:val="00B0444F"/>
    <w:rsid w:val="00B0494D"/>
    <w:rsid w:val="00B05E3C"/>
    <w:rsid w:val="00B123A0"/>
    <w:rsid w:val="00B129B5"/>
    <w:rsid w:val="00B12C98"/>
    <w:rsid w:val="00B12DA1"/>
    <w:rsid w:val="00B13EAF"/>
    <w:rsid w:val="00B1421F"/>
    <w:rsid w:val="00B14B7C"/>
    <w:rsid w:val="00B14D37"/>
    <w:rsid w:val="00B1534B"/>
    <w:rsid w:val="00B158C1"/>
    <w:rsid w:val="00B21967"/>
    <w:rsid w:val="00B223FD"/>
    <w:rsid w:val="00B23CA2"/>
    <w:rsid w:val="00B3166B"/>
    <w:rsid w:val="00B36D09"/>
    <w:rsid w:val="00B37AED"/>
    <w:rsid w:val="00B4271F"/>
    <w:rsid w:val="00B440E3"/>
    <w:rsid w:val="00B45B52"/>
    <w:rsid w:val="00B4740F"/>
    <w:rsid w:val="00B50E44"/>
    <w:rsid w:val="00B517A3"/>
    <w:rsid w:val="00B621F7"/>
    <w:rsid w:val="00B65A87"/>
    <w:rsid w:val="00B66A5E"/>
    <w:rsid w:val="00B675C5"/>
    <w:rsid w:val="00B67E88"/>
    <w:rsid w:val="00B70B34"/>
    <w:rsid w:val="00B7286B"/>
    <w:rsid w:val="00B74135"/>
    <w:rsid w:val="00B745AE"/>
    <w:rsid w:val="00B81189"/>
    <w:rsid w:val="00B84C36"/>
    <w:rsid w:val="00B8657D"/>
    <w:rsid w:val="00B876F5"/>
    <w:rsid w:val="00B9076F"/>
    <w:rsid w:val="00B91F6F"/>
    <w:rsid w:val="00B930ED"/>
    <w:rsid w:val="00B95EB7"/>
    <w:rsid w:val="00B967BC"/>
    <w:rsid w:val="00BA2224"/>
    <w:rsid w:val="00BA61DB"/>
    <w:rsid w:val="00BB0B2F"/>
    <w:rsid w:val="00BB0F61"/>
    <w:rsid w:val="00BB1979"/>
    <w:rsid w:val="00BB2966"/>
    <w:rsid w:val="00BB2A80"/>
    <w:rsid w:val="00BB6AA1"/>
    <w:rsid w:val="00BB70C0"/>
    <w:rsid w:val="00BC3417"/>
    <w:rsid w:val="00BC36E2"/>
    <w:rsid w:val="00BC5840"/>
    <w:rsid w:val="00BC72FD"/>
    <w:rsid w:val="00BD10D1"/>
    <w:rsid w:val="00BD1F49"/>
    <w:rsid w:val="00BD3E6D"/>
    <w:rsid w:val="00BD6AE0"/>
    <w:rsid w:val="00BE002C"/>
    <w:rsid w:val="00BE0D05"/>
    <w:rsid w:val="00BE1468"/>
    <w:rsid w:val="00BE1F89"/>
    <w:rsid w:val="00BE25D2"/>
    <w:rsid w:val="00BE62F4"/>
    <w:rsid w:val="00BF0D6A"/>
    <w:rsid w:val="00BF1E4E"/>
    <w:rsid w:val="00BF3BEE"/>
    <w:rsid w:val="00BF6130"/>
    <w:rsid w:val="00BF6897"/>
    <w:rsid w:val="00BF6EE8"/>
    <w:rsid w:val="00C001FA"/>
    <w:rsid w:val="00C00F56"/>
    <w:rsid w:val="00C02297"/>
    <w:rsid w:val="00C03204"/>
    <w:rsid w:val="00C0327A"/>
    <w:rsid w:val="00C041FE"/>
    <w:rsid w:val="00C10183"/>
    <w:rsid w:val="00C1024C"/>
    <w:rsid w:val="00C113D7"/>
    <w:rsid w:val="00C12FD0"/>
    <w:rsid w:val="00C151BF"/>
    <w:rsid w:val="00C15C3A"/>
    <w:rsid w:val="00C1617A"/>
    <w:rsid w:val="00C204BD"/>
    <w:rsid w:val="00C22129"/>
    <w:rsid w:val="00C24A8E"/>
    <w:rsid w:val="00C2754A"/>
    <w:rsid w:val="00C358C4"/>
    <w:rsid w:val="00C35EE7"/>
    <w:rsid w:val="00C42027"/>
    <w:rsid w:val="00C450C8"/>
    <w:rsid w:val="00C47626"/>
    <w:rsid w:val="00C47D17"/>
    <w:rsid w:val="00C5055F"/>
    <w:rsid w:val="00C51582"/>
    <w:rsid w:val="00C54D25"/>
    <w:rsid w:val="00C61353"/>
    <w:rsid w:val="00C61476"/>
    <w:rsid w:val="00C63F4C"/>
    <w:rsid w:val="00C66D19"/>
    <w:rsid w:val="00C672C6"/>
    <w:rsid w:val="00C67433"/>
    <w:rsid w:val="00C67A52"/>
    <w:rsid w:val="00C732FA"/>
    <w:rsid w:val="00C74611"/>
    <w:rsid w:val="00C77208"/>
    <w:rsid w:val="00C816A7"/>
    <w:rsid w:val="00C84B77"/>
    <w:rsid w:val="00C84D15"/>
    <w:rsid w:val="00C859F5"/>
    <w:rsid w:val="00C86136"/>
    <w:rsid w:val="00C90C71"/>
    <w:rsid w:val="00C922CE"/>
    <w:rsid w:val="00C93CDE"/>
    <w:rsid w:val="00C94D60"/>
    <w:rsid w:val="00C9597E"/>
    <w:rsid w:val="00CA29B0"/>
    <w:rsid w:val="00CB2211"/>
    <w:rsid w:val="00CB6405"/>
    <w:rsid w:val="00CB6601"/>
    <w:rsid w:val="00CB78B1"/>
    <w:rsid w:val="00CC197F"/>
    <w:rsid w:val="00CC1A40"/>
    <w:rsid w:val="00CC1EB7"/>
    <w:rsid w:val="00CC3CFD"/>
    <w:rsid w:val="00CC5FA6"/>
    <w:rsid w:val="00CC72E5"/>
    <w:rsid w:val="00CC7D30"/>
    <w:rsid w:val="00CD0F6B"/>
    <w:rsid w:val="00CD1AB3"/>
    <w:rsid w:val="00CD1DA1"/>
    <w:rsid w:val="00CD3A35"/>
    <w:rsid w:val="00CD4A4B"/>
    <w:rsid w:val="00CD6099"/>
    <w:rsid w:val="00CD637B"/>
    <w:rsid w:val="00CE3443"/>
    <w:rsid w:val="00CE4ABD"/>
    <w:rsid w:val="00CF0BA7"/>
    <w:rsid w:val="00CF156F"/>
    <w:rsid w:val="00CF25C2"/>
    <w:rsid w:val="00CF3835"/>
    <w:rsid w:val="00CF486A"/>
    <w:rsid w:val="00CF5EC3"/>
    <w:rsid w:val="00D05F8E"/>
    <w:rsid w:val="00D11933"/>
    <w:rsid w:val="00D11A28"/>
    <w:rsid w:val="00D11E68"/>
    <w:rsid w:val="00D12FF5"/>
    <w:rsid w:val="00D13032"/>
    <w:rsid w:val="00D13746"/>
    <w:rsid w:val="00D142A1"/>
    <w:rsid w:val="00D1514D"/>
    <w:rsid w:val="00D17CE1"/>
    <w:rsid w:val="00D21187"/>
    <w:rsid w:val="00D2131F"/>
    <w:rsid w:val="00D2227D"/>
    <w:rsid w:val="00D236B7"/>
    <w:rsid w:val="00D247B5"/>
    <w:rsid w:val="00D269BC"/>
    <w:rsid w:val="00D27C41"/>
    <w:rsid w:val="00D359E5"/>
    <w:rsid w:val="00D406F0"/>
    <w:rsid w:val="00D409CA"/>
    <w:rsid w:val="00D40CE8"/>
    <w:rsid w:val="00D47997"/>
    <w:rsid w:val="00D50142"/>
    <w:rsid w:val="00D52B63"/>
    <w:rsid w:val="00D54232"/>
    <w:rsid w:val="00D54CA7"/>
    <w:rsid w:val="00D57FC2"/>
    <w:rsid w:val="00D6058B"/>
    <w:rsid w:val="00D60612"/>
    <w:rsid w:val="00D60E2D"/>
    <w:rsid w:val="00D61EF8"/>
    <w:rsid w:val="00D634A7"/>
    <w:rsid w:val="00D64565"/>
    <w:rsid w:val="00D66EB9"/>
    <w:rsid w:val="00D66EF0"/>
    <w:rsid w:val="00D6762F"/>
    <w:rsid w:val="00D70328"/>
    <w:rsid w:val="00D712BF"/>
    <w:rsid w:val="00D718E6"/>
    <w:rsid w:val="00D7766F"/>
    <w:rsid w:val="00D776E7"/>
    <w:rsid w:val="00D81574"/>
    <w:rsid w:val="00D85ECA"/>
    <w:rsid w:val="00D87E41"/>
    <w:rsid w:val="00D915E2"/>
    <w:rsid w:val="00D91C70"/>
    <w:rsid w:val="00D93958"/>
    <w:rsid w:val="00D96896"/>
    <w:rsid w:val="00DA1208"/>
    <w:rsid w:val="00DA2AE1"/>
    <w:rsid w:val="00DA553D"/>
    <w:rsid w:val="00DA6D11"/>
    <w:rsid w:val="00DA7580"/>
    <w:rsid w:val="00DB0626"/>
    <w:rsid w:val="00DB0E89"/>
    <w:rsid w:val="00DB235E"/>
    <w:rsid w:val="00DB2F91"/>
    <w:rsid w:val="00DB579C"/>
    <w:rsid w:val="00DB7FA8"/>
    <w:rsid w:val="00DC05DB"/>
    <w:rsid w:val="00DC09E6"/>
    <w:rsid w:val="00DC1C88"/>
    <w:rsid w:val="00DC2723"/>
    <w:rsid w:val="00DC5007"/>
    <w:rsid w:val="00DC53D1"/>
    <w:rsid w:val="00DC5932"/>
    <w:rsid w:val="00DD15C2"/>
    <w:rsid w:val="00DD3045"/>
    <w:rsid w:val="00DD5CAC"/>
    <w:rsid w:val="00DD5F66"/>
    <w:rsid w:val="00DE4B1E"/>
    <w:rsid w:val="00DF10B7"/>
    <w:rsid w:val="00DF3BEB"/>
    <w:rsid w:val="00DF3E86"/>
    <w:rsid w:val="00DF61A5"/>
    <w:rsid w:val="00DF6DC5"/>
    <w:rsid w:val="00DF7459"/>
    <w:rsid w:val="00E00DE9"/>
    <w:rsid w:val="00E019A9"/>
    <w:rsid w:val="00E02B01"/>
    <w:rsid w:val="00E03168"/>
    <w:rsid w:val="00E04D65"/>
    <w:rsid w:val="00E05491"/>
    <w:rsid w:val="00E07EAB"/>
    <w:rsid w:val="00E07F69"/>
    <w:rsid w:val="00E11C7F"/>
    <w:rsid w:val="00E11E82"/>
    <w:rsid w:val="00E124FD"/>
    <w:rsid w:val="00E127DF"/>
    <w:rsid w:val="00E12F45"/>
    <w:rsid w:val="00E1335B"/>
    <w:rsid w:val="00E136E8"/>
    <w:rsid w:val="00E15C3E"/>
    <w:rsid w:val="00E16F5E"/>
    <w:rsid w:val="00E17CB7"/>
    <w:rsid w:val="00E17FE6"/>
    <w:rsid w:val="00E213FF"/>
    <w:rsid w:val="00E21918"/>
    <w:rsid w:val="00E22C58"/>
    <w:rsid w:val="00E237AD"/>
    <w:rsid w:val="00E239CF"/>
    <w:rsid w:val="00E2620E"/>
    <w:rsid w:val="00E265BA"/>
    <w:rsid w:val="00E26998"/>
    <w:rsid w:val="00E2728E"/>
    <w:rsid w:val="00E3043F"/>
    <w:rsid w:val="00E309E8"/>
    <w:rsid w:val="00E31BD2"/>
    <w:rsid w:val="00E33A68"/>
    <w:rsid w:val="00E37C29"/>
    <w:rsid w:val="00E42468"/>
    <w:rsid w:val="00E43812"/>
    <w:rsid w:val="00E4563D"/>
    <w:rsid w:val="00E46410"/>
    <w:rsid w:val="00E469D1"/>
    <w:rsid w:val="00E47A78"/>
    <w:rsid w:val="00E50863"/>
    <w:rsid w:val="00E50C40"/>
    <w:rsid w:val="00E54D3D"/>
    <w:rsid w:val="00E6065C"/>
    <w:rsid w:val="00E618E9"/>
    <w:rsid w:val="00E64C17"/>
    <w:rsid w:val="00E657AF"/>
    <w:rsid w:val="00E66352"/>
    <w:rsid w:val="00E66BDE"/>
    <w:rsid w:val="00E70261"/>
    <w:rsid w:val="00E7107D"/>
    <w:rsid w:val="00E71BA4"/>
    <w:rsid w:val="00E72140"/>
    <w:rsid w:val="00E72F70"/>
    <w:rsid w:val="00E74747"/>
    <w:rsid w:val="00E7621F"/>
    <w:rsid w:val="00E76674"/>
    <w:rsid w:val="00E77281"/>
    <w:rsid w:val="00E77F86"/>
    <w:rsid w:val="00E80501"/>
    <w:rsid w:val="00E87A73"/>
    <w:rsid w:val="00E87CB6"/>
    <w:rsid w:val="00E91836"/>
    <w:rsid w:val="00E9628F"/>
    <w:rsid w:val="00E9764D"/>
    <w:rsid w:val="00EA1401"/>
    <w:rsid w:val="00EA145F"/>
    <w:rsid w:val="00EA3A69"/>
    <w:rsid w:val="00EB26A3"/>
    <w:rsid w:val="00EB2E3F"/>
    <w:rsid w:val="00EC0C8F"/>
    <w:rsid w:val="00EC0FF8"/>
    <w:rsid w:val="00EC2B8E"/>
    <w:rsid w:val="00EC3892"/>
    <w:rsid w:val="00ED02BA"/>
    <w:rsid w:val="00ED0AE8"/>
    <w:rsid w:val="00ED1832"/>
    <w:rsid w:val="00ED28CD"/>
    <w:rsid w:val="00ED3082"/>
    <w:rsid w:val="00ED61C1"/>
    <w:rsid w:val="00ED674C"/>
    <w:rsid w:val="00ED7FBB"/>
    <w:rsid w:val="00EE5EBC"/>
    <w:rsid w:val="00EF110F"/>
    <w:rsid w:val="00EF3B20"/>
    <w:rsid w:val="00EF3C48"/>
    <w:rsid w:val="00EF6EA3"/>
    <w:rsid w:val="00EF7A8D"/>
    <w:rsid w:val="00F008D2"/>
    <w:rsid w:val="00F01CD9"/>
    <w:rsid w:val="00F02B6B"/>
    <w:rsid w:val="00F045FD"/>
    <w:rsid w:val="00F04B03"/>
    <w:rsid w:val="00F05516"/>
    <w:rsid w:val="00F12981"/>
    <w:rsid w:val="00F13A6E"/>
    <w:rsid w:val="00F15DAC"/>
    <w:rsid w:val="00F1723A"/>
    <w:rsid w:val="00F173FE"/>
    <w:rsid w:val="00F21681"/>
    <w:rsid w:val="00F22745"/>
    <w:rsid w:val="00F22802"/>
    <w:rsid w:val="00F244C9"/>
    <w:rsid w:val="00F26124"/>
    <w:rsid w:val="00F27036"/>
    <w:rsid w:val="00F271C4"/>
    <w:rsid w:val="00F300CA"/>
    <w:rsid w:val="00F3619C"/>
    <w:rsid w:val="00F363AC"/>
    <w:rsid w:val="00F36419"/>
    <w:rsid w:val="00F37248"/>
    <w:rsid w:val="00F40770"/>
    <w:rsid w:val="00F40829"/>
    <w:rsid w:val="00F43958"/>
    <w:rsid w:val="00F43CAD"/>
    <w:rsid w:val="00F443BF"/>
    <w:rsid w:val="00F45388"/>
    <w:rsid w:val="00F51B17"/>
    <w:rsid w:val="00F51DA9"/>
    <w:rsid w:val="00F60210"/>
    <w:rsid w:val="00F604D1"/>
    <w:rsid w:val="00F60E53"/>
    <w:rsid w:val="00F61AD1"/>
    <w:rsid w:val="00F62254"/>
    <w:rsid w:val="00F66B16"/>
    <w:rsid w:val="00F670AB"/>
    <w:rsid w:val="00F67A86"/>
    <w:rsid w:val="00F7319D"/>
    <w:rsid w:val="00F7564C"/>
    <w:rsid w:val="00F75F88"/>
    <w:rsid w:val="00F767FC"/>
    <w:rsid w:val="00F76D2B"/>
    <w:rsid w:val="00F80590"/>
    <w:rsid w:val="00F8149F"/>
    <w:rsid w:val="00F8446F"/>
    <w:rsid w:val="00F853C8"/>
    <w:rsid w:val="00F85CE4"/>
    <w:rsid w:val="00F95F6F"/>
    <w:rsid w:val="00F96711"/>
    <w:rsid w:val="00F96816"/>
    <w:rsid w:val="00F96F9D"/>
    <w:rsid w:val="00F97BC5"/>
    <w:rsid w:val="00FA0920"/>
    <w:rsid w:val="00FA2401"/>
    <w:rsid w:val="00FA5EFE"/>
    <w:rsid w:val="00FA7402"/>
    <w:rsid w:val="00FA7EF8"/>
    <w:rsid w:val="00FB11F0"/>
    <w:rsid w:val="00FB12E6"/>
    <w:rsid w:val="00FB1781"/>
    <w:rsid w:val="00FB1EFE"/>
    <w:rsid w:val="00FB29FE"/>
    <w:rsid w:val="00FB2CD2"/>
    <w:rsid w:val="00FB2DF5"/>
    <w:rsid w:val="00FB4E45"/>
    <w:rsid w:val="00FB5CDF"/>
    <w:rsid w:val="00FC1B6C"/>
    <w:rsid w:val="00FC2CA5"/>
    <w:rsid w:val="00FC38D8"/>
    <w:rsid w:val="00FC57B5"/>
    <w:rsid w:val="00FC5F4B"/>
    <w:rsid w:val="00FC60DE"/>
    <w:rsid w:val="00FD0B65"/>
    <w:rsid w:val="00FD0D0D"/>
    <w:rsid w:val="00FD0D66"/>
    <w:rsid w:val="00FD0E6D"/>
    <w:rsid w:val="00FD2815"/>
    <w:rsid w:val="00FD343F"/>
    <w:rsid w:val="00FD39AA"/>
    <w:rsid w:val="00FD476B"/>
    <w:rsid w:val="00FD4854"/>
    <w:rsid w:val="00FD4A29"/>
    <w:rsid w:val="00FD6CA2"/>
    <w:rsid w:val="00FD7B96"/>
    <w:rsid w:val="00FE309F"/>
    <w:rsid w:val="00FF0768"/>
    <w:rsid w:val="00FF1C38"/>
    <w:rsid w:val="00FF200E"/>
    <w:rsid w:val="00FF2076"/>
    <w:rsid w:val="00FF3AC9"/>
    <w:rsid w:val="00FF543C"/>
    <w:rsid w:val="00FF7278"/>
    <w:rsid w:val="00FF7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EB6EC"/>
  <w15:docId w15:val="{BA81B2A3-364E-4747-A167-BAB5B9F5C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4211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442118"/>
    <w:rPr>
      <w:rFonts w:ascii="Times New Roman" w:eastAsia="Times New Roman" w:hAnsi="Times New Roman" w:cs="Times New Roman"/>
      <w:sz w:val="20"/>
      <w:szCs w:val="20"/>
      <w:lang w:eastAsia="ru-RU"/>
    </w:rPr>
  </w:style>
  <w:style w:type="character" w:styleId="a5">
    <w:name w:val="page number"/>
    <w:basedOn w:val="a0"/>
    <w:rsid w:val="00442118"/>
  </w:style>
  <w:style w:type="paragraph" w:styleId="a6">
    <w:name w:val="List Paragraph"/>
    <w:basedOn w:val="a"/>
    <w:uiPriority w:val="1"/>
    <w:qFormat/>
    <w:rsid w:val="009B1B3A"/>
    <w:pPr>
      <w:spacing w:after="200" w:line="276" w:lineRule="auto"/>
      <w:ind w:left="720"/>
      <w:contextualSpacing/>
    </w:pPr>
  </w:style>
  <w:style w:type="paragraph" w:customStyle="1" w:styleId="ConsPlusNormal">
    <w:name w:val="ConsPlusNormal"/>
    <w:rsid w:val="009B1B3A"/>
    <w:pPr>
      <w:widowControl w:val="0"/>
      <w:autoSpaceDE w:val="0"/>
      <w:autoSpaceDN w:val="0"/>
      <w:spacing w:after="0" w:line="240" w:lineRule="auto"/>
    </w:pPr>
    <w:rPr>
      <w:rFonts w:ascii="PT Astra Serif" w:eastAsia="Times New Roman" w:hAnsi="PT Astra Serif" w:cs="PT Astra Serif"/>
      <w:sz w:val="28"/>
      <w:szCs w:val="20"/>
      <w:lang w:eastAsia="ru-RU"/>
    </w:rPr>
  </w:style>
  <w:style w:type="paragraph" w:styleId="a7">
    <w:name w:val="Balloon Text"/>
    <w:basedOn w:val="a"/>
    <w:link w:val="a8"/>
    <w:uiPriority w:val="99"/>
    <w:semiHidden/>
    <w:unhideWhenUsed/>
    <w:rsid w:val="009B1B3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B1B3A"/>
    <w:rPr>
      <w:rFonts w:ascii="Segoe UI" w:hAnsi="Segoe UI" w:cs="Segoe UI"/>
      <w:sz w:val="18"/>
      <w:szCs w:val="18"/>
    </w:rPr>
  </w:style>
  <w:style w:type="paragraph" w:styleId="a9">
    <w:name w:val="Normal (Web)"/>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2218">
    <w:name w:val="2218"/>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9386">
    <w:name w:val="9386"/>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ConsPlusTitle">
    <w:name w:val="ConsPlusTitle"/>
    <w:rsid w:val="009B1B3A"/>
    <w:pPr>
      <w:widowControl w:val="0"/>
      <w:autoSpaceDE w:val="0"/>
      <w:autoSpaceDN w:val="0"/>
      <w:spacing w:after="0" w:line="240" w:lineRule="auto"/>
    </w:pPr>
    <w:rPr>
      <w:rFonts w:ascii="PT Astra Serif" w:eastAsia="Times New Roman" w:hAnsi="PT Astra Serif" w:cs="PT Astra Serif"/>
      <w:b/>
      <w:sz w:val="28"/>
      <w:szCs w:val="20"/>
      <w:lang w:eastAsia="ru-RU"/>
    </w:rPr>
  </w:style>
  <w:style w:type="paragraph" w:styleId="HTML">
    <w:name w:val="HTML Preformatted"/>
    <w:basedOn w:val="a"/>
    <w:link w:val="HTML0"/>
    <w:uiPriority w:val="99"/>
    <w:unhideWhenUsed/>
    <w:rsid w:val="009B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1B3A"/>
    <w:rPr>
      <w:rFonts w:ascii="Courier New" w:eastAsia="Times New Roman" w:hAnsi="Courier New" w:cs="Courier New"/>
      <w:sz w:val="20"/>
      <w:szCs w:val="20"/>
      <w:lang w:eastAsia="ru-RU"/>
    </w:rPr>
  </w:style>
  <w:style w:type="character" w:customStyle="1" w:styleId="aa">
    <w:name w:val="Текст примечания Знак"/>
    <w:basedOn w:val="a0"/>
    <w:link w:val="ab"/>
    <w:uiPriority w:val="99"/>
    <w:semiHidden/>
    <w:rsid w:val="009B1B3A"/>
    <w:rPr>
      <w:sz w:val="20"/>
      <w:szCs w:val="20"/>
    </w:rPr>
  </w:style>
  <w:style w:type="paragraph" w:styleId="ab">
    <w:name w:val="annotation text"/>
    <w:basedOn w:val="a"/>
    <w:link w:val="aa"/>
    <w:uiPriority w:val="99"/>
    <w:semiHidden/>
    <w:unhideWhenUsed/>
    <w:rsid w:val="009B1B3A"/>
    <w:pPr>
      <w:spacing w:after="200" w:line="240" w:lineRule="auto"/>
    </w:pPr>
    <w:rPr>
      <w:sz w:val="20"/>
      <w:szCs w:val="20"/>
    </w:rPr>
  </w:style>
  <w:style w:type="character" w:customStyle="1" w:styleId="ac">
    <w:name w:val="Тема примечания Знак"/>
    <w:basedOn w:val="aa"/>
    <w:link w:val="ad"/>
    <w:uiPriority w:val="99"/>
    <w:semiHidden/>
    <w:rsid w:val="009B1B3A"/>
    <w:rPr>
      <w:b/>
      <w:bCs/>
      <w:sz w:val="20"/>
      <w:szCs w:val="20"/>
    </w:rPr>
  </w:style>
  <w:style w:type="paragraph" w:styleId="ad">
    <w:name w:val="annotation subject"/>
    <w:basedOn w:val="ab"/>
    <w:next w:val="ab"/>
    <w:link w:val="ac"/>
    <w:uiPriority w:val="99"/>
    <w:semiHidden/>
    <w:unhideWhenUsed/>
    <w:rsid w:val="009B1B3A"/>
    <w:rPr>
      <w:b/>
      <w:bCs/>
    </w:rPr>
  </w:style>
  <w:style w:type="character" w:styleId="ae">
    <w:name w:val="Hyperlink"/>
    <w:basedOn w:val="a0"/>
    <w:uiPriority w:val="99"/>
    <w:unhideWhenUsed/>
    <w:rsid w:val="009B1B3A"/>
    <w:rPr>
      <w:color w:val="0000FF"/>
      <w:u w:val="single"/>
    </w:rPr>
  </w:style>
  <w:style w:type="character" w:styleId="af">
    <w:name w:val="FollowedHyperlink"/>
    <w:basedOn w:val="a0"/>
    <w:uiPriority w:val="99"/>
    <w:semiHidden/>
    <w:unhideWhenUsed/>
    <w:rsid w:val="00B8657D"/>
    <w:rPr>
      <w:color w:val="954F72" w:themeColor="followedHyperlink"/>
      <w:u w:val="single"/>
    </w:rPr>
  </w:style>
  <w:style w:type="paragraph" w:styleId="af0">
    <w:name w:val="footer"/>
    <w:basedOn w:val="a"/>
    <w:link w:val="af1"/>
    <w:uiPriority w:val="99"/>
    <w:unhideWhenUsed/>
    <w:rsid w:val="00BC584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C5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98533">
      <w:bodyDiv w:val="1"/>
      <w:marLeft w:val="0"/>
      <w:marRight w:val="0"/>
      <w:marTop w:val="0"/>
      <w:marBottom w:val="0"/>
      <w:divBdr>
        <w:top w:val="none" w:sz="0" w:space="0" w:color="auto"/>
        <w:left w:val="none" w:sz="0" w:space="0" w:color="auto"/>
        <w:bottom w:val="none" w:sz="0" w:space="0" w:color="auto"/>
        <w:right w:val="none" w:sz="0" w:space="0" w:color="auto"/>
      </w:divBdr>
    </w:div>
    <w:div w:id="1363703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consultantplus://offline/ref=A24A0C030D510624E0674222BF51FAF274BF23CDB284EA1654C9531AE4B7C0FBB74E21BBA6656B9A9979A272117E057E010004833190BA0E6BA6383Fx4R3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F11A9-92FD-4DD9-8C9D-41939824F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153</Pages>
  <Words>48121</Words>
  <Characters>274291</Characters>
  <Application>Microsoft Office Word</Application>
  <DocSecurity>0</DocSecurity>
  <Lines>2285</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Якубова ЕД</dc:creator>
  <cp:keywords/>
  <dc:description/>
  <cp:lastModifiedBy>105</cp:lastModifiedBy>
  <cp:revision>54</cp:revision>
  <cp:lastPrinted>2023-08-15T03:58:00Z</cp:lastPrinted>
  <dcterms:created xsi:type="dcterms:W3CDTF">2023-08-14T09:37:00Z</dcterms:created>
  <dcterms:modified xsi:type="dcterms:W3CDTF">2023-08-17T11:00:00Z</dcterms:modified>
</cp:coreProperties>
</file>