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23" w:rsidRDefault="00820E23" w:rsidP="00820E23">
      <w:pPr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</w:t>
      </w:r>
      <w:r w:rsidRPr="008409F9">
        <w:rPr>
          <w:b/>
          <w:i/>
          <w:sz w:val="28"/>
          <w:szCs w:val="28"/>
        </w:rPr>
        <w:t>б итогах работы Комиссии по профилактике правонарушений города Нефтеюганска за 2021 год. Об утверждении плана работы Комиссии по профилактике правонарушений города Нефтеюганск</w:t>
      </w:r>
      <w:r>
        <w:rPr>
          <w:b/>
          <w:i/>
          <w:sz w:val="28"/>
          <w:szCs w:val="28"/>
        </w:rPr>
        <w:t>а на 2022 год»</w:t>
      </w:r>
      <w:r w:rsidRPr="008409F9">
        <w:rPr>
          <w:b/>
          <w:i/>
          <w:sz w:val="28"/>
          <w:szCs w:val="28"/>
        </w:rPr>
        <w:t>.</w:t>
      </w:r>
    </w:p>
    <w:p w:rsidR="00820E23" w:rsidRPr="008409F9" w:rsidRDefault="00820E23" w:rsidP="00820E23">
      <w:pPr>
        <w:tabs>
          <w:tab w:val="left" w:pos="709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20E23" w:rsidRDefault="00820E23" w:rsidP="00820E2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Согласно плана работы Комиссии, утвержденного </w:t>
      </w:r>
      <w:proofErr w:type="gramStart"/>
      <w:r>
        <w:rPr>
          <w:sz w:val="28"/>
          <w:szCs w:val="28"/>
        </w:rPr>
        <w:t xml:space="preserve">на 2021 </w:t>
      </w:r>
      <w:r w:rsidRPr="008145D7"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было проведено 4 очередных заседания Комиссии и рассмотрено 12 вопрос, также членами Комиссии в течение года вынесены к рассмотрению 2 дополнительных вопроса. Кроме того, во исполнение</w:t>
      </w:r>
      <w:r w:rsidRPr="00006549">
        <w:rPr>
          <w:sz w:val="28"/>
          <w:szCs w:val="28"/>
        </w:rPr>
        <w:t xml:space="preserve"> </w:t>
      </w:r>
      <w:r>
        <w:rPr>
          <w:sz w:val="28"/>
          <w:szCs w:val="28"/>
        </w:rPr>
        <w:t>п.2.2 протокола заседания постоянно действующего Координационного совещания по обеспечению правопорядка в Ханты-Мансийском автономном округе-Югре от 15.03.2021 № 93, организовано вне</w:t>
      </w:r>
      <w:r w:rsidRPr="00006549">
        <w:rPr>
          <w:sz w:val="28"/>
          <w:szCs w:val="28"/>
        </w:rPr>
        <w:t>очередное заседание Комиссии</w:t>
      </w:r>
      <w:r>
        <w:rPr>
          <w:sz w:val="28"/>
          <w:szCs w:val="28"/>
        </w:rPr>
        <w:t xml:space="preserve"> по профилактике правонарушений в городе Нефтеюганске, с рассмотрением вопроса </w:t>
      </w:r>
      <w:r w:rsidRPr="008C5717">
        <w:rPr>
          <w:sz w:val="28"/>
          <w:szCs w:val="28"/>
        </w:rPr>
        <w:t xml:space="preserve">«О </w:t>
      </w:r>
      <w:r w:rsidRPr="0056498C">
        <w:rPr>
          <w:sz w:val="28"/>
        </w:rPr>
        <w:t>взаимодействии ОМВД России по городу Нефтеюганску с Народной дружиной города Нефтеюганска в сфере обеспечения общественного порядка, в том числе при проведении совместных профилактических мероприятий</w:t>
      </w:r>
      <w:r>
        <w:rPr>
          <w:sz w:val="28"/>
        </w:rPr>
        <w:t>».</w:t>
      </w:r>
    </w:p>
    <w:p w:rsidR="00820E23" w:rsidRPr="0056498C" w:rsidRDefault="00820E23" w:rsidP="00820E2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ходе рассмотрения вопросов выработаны решения и рекомендации для исполнения субъектами системы профилактики. </w:t>
      </w:r>
    </w:p>
    <w:p w:rsidR="00820E23" w:rsidRDefault="00820E23" w:rsidP="00820E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года п</w:t>
      </w:r>
      <w:r w:rsidRPr="00006549">
        <w:rPr>
          <w:sz w:val="28"/>
          <w:szCs w:val="28"/>
        </w:rPr>
        <w:t xml:space="preserve">роведен </w:t>
      </w:r>
      <w:r>
        <w:rPr>
          <w:sz w:val="28"/>
          <w:szCs w:val="28"/>
        </w:rPr>
        <w:t xml:space="preserve">очередной </w:t>
      </w:r>
      <w:r w:rsidRPr="00006549">
        <w:rPr>
          <w:sz w:val="28"/>
          <w:szCs w:val="28"/>
        </w:rPr>
        <w:t>анализ исполнитель</w:t>
      </w:r>
      <w:r>
        <w:rPr>
          <w:sz w:val="28"/>
          <w:szCs w:val="28"/>
        </w:rPr>
        <w:t xml:space="preserve">ской дисциплины, по реализации </w:t>
      </w:r>
      <w:r w:rsidRPr="00006549">
        <w:rPr>
          <w:sz w:val="28"/>
          <w:szCs w:val="28"/>
        </w:rPr>
        <w:t xml:space="preserve">решений </w:t>
      </w:r>
      <w:r w:rsidRPr="00E418B6">
        <w:rPr>
          <w:sz w:val="28"/>
          <w:szCs w:val="28"/>
        </w:rPr>
        <w:t>протокол</w:t>
      </w:r>
      <w:r>
        <w:rPr>
          <w:sz w:val="28"/>
          <w:szCs w:val="28"/>
        </w:rPr>
        <w:t>ов Комиссии</w:t>
      </w:r>
      <w:r w:rsidRPr="001B5392">
        <w:rPr>
          <w:color w:val="FF0000"/>
          <w:sz w:val="28"/>
          <w:szCs w:val="28"/>
        </w:rPr>
        <w:t xml:space="preserve"> </w:t>
      </w:r>
      <w:r w:rsidRPr="0083109C">
        <w:rPr>
          <w:sz w:val="28"/>
          <w:szCs w:val="28"/>
        </w:rPr>
        <w:t>о</w:t>
      </w:r>
      <w:r w:rsidRPr="00006549">
        <w:rPr>
          <w:sz w:val="28"/>
          <w:szCs w:val="28"/>
        </w:rPr>
        <w:t>тветственными исполнителями</w:t>
      </w:r>
      <w:r>
        <w:rPr>
          <w:sz w:val="28"/>
          <w:szCs w:val="28"/>
        </w:rPr>
        <w:t>. Согласно которому установлено, что нарушение сроков, предоставление информации</w:t>
      </w:r>
      <w:r w:rsidRPr="0000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объеме, либо в большей части отсутствие информации по исполнению решений у ОМВД России по городу Нефтеюганску. Несмотря на то, что запросы о предоставлении информации направлялись неоднократно. На сегодняшний день информация по исполнению решений протоколов </w:t>
      </w:r>
      <w:r>
        <w:rPr>
          <w:sz w:val="28"/>
        </w:rPr>
        <w:t xml:space="preserve">по профилактике правонарушений в городе Нефтеюганске от 27.05.2021 № 2, от 30.06.2021 № 3, от 14.09.2021 № 4, не поступила. </w:t>
      </w:r>
    </w:p>
    <w:p w:rsidR="00820E23" w:rsidRDefault="00820E23" w:rsidP="00820E23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Секретарем комиссии по профилактике правонарушений в городе Нефтеюганске (далее-Комиссия) </w:t>
      </w:r>
      <w:proofErr w:type="spellStart"/>
      <w:r>
        <w:rPr>
          <w:sz w:val="28"/>
          <w:szCs w:val="28"/>
        </w:rPr>
        <w:t>С.В.Мамаевой</w:t>
      </w:r>
      <w:proofErr w:type="spellEnd"/>
      <w:r>
        <w:rPr>
          <w:sz w:val="28"/>
          <w:szCs w:val="28"/>
        </w:rPr>
        <w:t xml:space="preserve"> в ноябре месяце в адрес членов Комиссии сделан запрос о предоставлении предложений для включения в План работы на 2022 год (далее - План). Поступившие предложения от членов Комиссии по включению в План были рассмотрены и вопросы в пределах компетенции Комиссии были включены в проект Плана. </w:t>
      </w:r>
    </w:p>
    <w:p w:rsidR="00DC08FA" w:rsidRDefault="00820E23" w:rsidP="00820E23">
      <w:pPr>
        <w:jc w:val="both"/>
      </w:pPr>
      <w:r>
        <w:rPr>
          <w:sz w:val="28"/>
          <w:szCs w:val="28"/>
        </w:rPr>
        <w:tab/>
        <w:t xml:space="preserve">Проект Плана также заранее был направлен на ознакомление, согласование, либо внесение корректировок членам Комиссии. Все замечания членов Комиссии были учтены, внесены корректировки, в связи с чем предлагаю План работы Комиссии на 2022 год утвердить.  </w:t>
      </w:r>
    </w:p>
    <w:sectPr w:rsidR="00DC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79"/>
    <w:rsid w:val="00820E23"/>
    <w:rsid w:val="008E5F79"/>
    <w:rsid w:val="00DC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F2F5"/>
  <w15:chartTrackingRefBased/>
  <w15:docId w15:val="{BB318410-6951-4DE2-BAB6-16B89E53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2</cp:revision>
  <dcterms:created xsi:type="dcterms:W3CDTF">2023-07-25T04:10:00Z</dcterms:created>
  <dcterms:modified xsi:type="dcterms:W3CDTF">2023-07-25T04:11:00Z</dcterms:modified>
</cp:coreProperties>
</file>