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40D" w:rsidRPr="00530946" w:rsidRDefault="00530946" w:rsidP="009B240D">
      <w:pPr>
        <w:autoSpaceDE w:val="0"/>
        <w:autoSpaceDN w:val="0"/>
        <w:adjustRightInd w:val="0"/>
        <w:ind w:firstLine="708"/>
        <w:jc w:val="right"/>
      </w:pPr>
      <w:r w:rsidRPr="00530946">
        <w:t>Приложение 3</w:t>
      </w:r>
    </w:p>
    <w:p w:rsidR="00530946" w:rsidRPr="00530946" w:rsidRDefault="00530946" w:rsidP="00530946">
      <w:pPr>
        <w:jc w:val="right"/>
      </w:pPr>
      <w:r w:rsidRPr="00530946">
        <w:t>к протоколу заседания комиссии</w:t>
      </w:r>
    </w:p>
    <w:p w:rsidR="00530946" w:rsidRPr="00530946" w:rsidRDefault="00530946" w:rsidP="00530946">
      <w:pPr>
        <w:jc w:val="right"/>
      </w:pPr>
      <w:r w:rsidRPr="00530946">
        <w:t xml:space="preserve"> по профилактике правонарушений </w:t>
      </w:r>
    </w:p>
    <w:p w:rsidR="00530946" w:rsidRPr="00530946" w:rsidRDefault="00530946" w:rsidP="00530946">
      <w:pPr>
        <w:jc w:val="right"/>
      </w:pPr>
      <w:r w:rsidRPr="00530946">
        <w:t>в г.Нефтеюганске от 21.06.2023 № 2</w:t>
      </w:r>
    </w:p>
    <w:p w:rsidR="00530946" w:rsidRPr="009B240D" w:rsidRDefault="00530946" w:rsidP="009B240D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  <w:bookmarkStart w:id="0" w:name="_GoBack"/>
      <w:bookmarkEnd w:id="0"/>
    </w:p>
    <w:p w:rsidR="009B240D" w:rsidRDefault="009B240D" w:rsidP="00384436">
      <w:pPr>
        <w:autoSpaceDE w:val="0"/>
        <w:autoSpaceDN w:val="0"/>
        <w:adjustRightInd w:val="0"/>
        <w:ind w:firstLine="708"/>
        <w:jc w:val="center"/>
        <w:rPr>
          <w:sz w:val="32"/>
          <w:szCs w:val="32"/>
        </w:rPr>
      </w:pPr>
    </w:p>
    <w:p w:rsidR="00384436" w:rsidRPr="00530946" w:rsidRDefault="00384436" w:rsidP="00384436">
      <w:pPr>
        <w:autoSpaceDE w:val="0"/>
        <w:autoSpaceDN w:val="0"/>
        <w:adjustRightInd w:val="0"/>
        <w:ind w:firstLine="708"/>
        <w:jc w:val="center"/>
        <w:rPr>
          <w:i/>
          <w:sz w:val="32"/>
          <w:szCs w:val="32"/>
        </w:rPr>
      </w:pPr>
      <w:r w:rsidRPr="00530946">
        <w:rPr>
          <w:i/>
          <w:sz w:val="32"/>
          <w:szCs w:val="32"/>
        </w:rPr>
        <w:t xml:space="preserve">Рекомендации по предупреждению и пресечению краж из </w:t>
      </w:r>
    </w:p>
    <w:p w:rsidR="00C94F91" w:rsidRPr="00530946" w:rsidRDefault="005403B8" w:rsidP="00384436">
      <w:pPr>
        <w:autoSpaceDE w:val="0"/>
        <w:autoSpaceDN w:val="0"/>
        <w:adjustRightInd w:val="0"/>
        <w:ind w:firstLine="708"/>
        <w:jc w:val="center"/>
        <w:rPr>
          <w:i/>
          <w:sz w:val="32"/>
          <w:szCs w:val="32"/>
        </w:rPr>
      </w:pPr>
      <w:r w:rsidRPr="00530946">
        <w:rPr>
          <w:i/>
          <w:sz w:val="32"/>
          <w:szCs w:val="32"/>
        </w:rPr>
        <w:t>торговых объектов города</w:t>
      </w:r>
    </w:p>
    <w:p w:rsidR="00C94F91" w:rsidRDefault="00C94F91" w:rsidP="00C94F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4F91" w:rsidRDefault="00C94F91" w:rsidP="00C94F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94F91" w:rsidRDefault="00C94F91" w:rsidP="00D635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1.Оборудовать входную группу и прилегающие к торговым объектам территории средствами </w:t>
      </w:r>
      <w:proofErr w:type="spellStart"/>
      <w:r>
        <w:rPr>
          <w:sz w:val="28"/>
          <w:szCs w:val="28"/>
        </w:rPr>
        <w:t>видеофиксации</w:t>
      </w:r>
      <w:proofErr w:type="spellEnd"/>
      <w:r>
        <w:rPr>
          <w:sz w:val="28"/>
          <w:szCs w:val="28"/>
        </w:rPr>
        <w:t xml:space="preserve"> с высоким качеством изображения;</w:t>
      </w:r>
    </w:p>
    <w:p w:rsidR="00C94F91" w:rsidRDefault="00C94F91" w:rsidP="00D635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</w:t>
      </w:r>
      <w:proofErr w:type="spellStart"/>
      <w:r>
        <w:rPr>
          <w:sz w:val="28"/>
          <w:szCs w:val="28"/>
        </w:rPr>
        <w:t>антикражные</w:t>
      </w:r>
      <w:proofErr w:type="spellEnd"/>
      <w:r>
        <w:rPr>
          <w:sz w:val="28"/>
          <w:szCs w:val="28"/>
        </w:rPr>
        <w:t xml:space="preserve"> устройства, реагирующие на вынос неоплаченного товара;</w:t>
      </w:r>
    </w:p>
    <w:p w:rsidR="00C94F91" w:rsidRDefault="00C94F91" w:rsidP="00D635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3.З</w:t>
      </w:r>
      <w:r w:rsidR="00384436">
        <w:rPr>
          <w:sz w:val="28"/>
          <w:szCs w:val="28"/>
        </w:rPr>
        <w:t xml:space="preserve">аключить договоры с охранными </w:t>
      </w:r>
      <w:r>
        <w:rPr>
          <w:sz w:val="28"/>
          <w:szCs w:val="28"/>
        </w:rPr>
        <w:t>организациями на обеспечение физической охраны и оборудование объектов кнопками тревожной сигнализации;</w:t>
      </w:r>
    </w:p>
    <w:p w:rsidR="00C94F91" w:rsidRDefault="00C94F91" w:rsidP="00D635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4.Назначить ответственных лиц, осуществляющих постоянный контроль за камерами видеонаблюдения в торговых залах объектов. </w:t>
      </w:r>
    </w:p>
    <w:p w:rsidR="00AF1C0D" w:rsidRDefault="00AF1C0D"/>
    <w:sectPr w:rsidR="00AF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301"/>
    <w:rsid w:val="00384436"/>
    <w:rsid w:val="003E24E1"/>
    <w:rsid w:val="00530946"/>
    <w:rsid w:val="005403B8"/>
    <w:rsid w:val="009B240D"/>
    <w:rsid w:val="00AF1C0D"/>
    <w:rsid w:val="00BB3301"/>
    <w:rsid w:val="00C94F91"/>
    <w:rsid w:val="00D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4AAC"/>
  <w15:chartTrackingRefBased/>
  <w15:docId w15:val="{E5844F80-DB99-468D-82C9-B0375AD8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OVPO</dc:creator>
  <cp:keywords/>
  <dc:description/>
  <cp:lastModifiedBy>OVPO</cp:lastModifiedBy>
  <cp:revision>7</cp:revision>
  <dcterms:created xsi:type="dcterms:W3CDTF">2023-06-23T04:43:00Z</dcterms:created>
  <dcterms:modified xsi:type="dcterms:W3CDTF">2023-06-27T07:18:00Z</dcterms:modified>
</cp:coreProperties>
</file>