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79E" w:rsidRDefault="00FF240D" w:rsidP="00CA74D3">
      <w:pPr>
        <w:tabs>
          <w:tab w:val="left" w:pos="709"/>
        </w:tabs>
        <w:spacing w:line="0" w:lineRule="atLeast"/>
        <w:jc w:val="right"/>
        <w:rPr>
          <w:rFonts w:ascii="Times New Roman" w:hAnsi="Times New Roman" w:cs="Times New Roman"/>
          <w:sz w:val="28"/>
          <w:szCs w:val="28"/>
        </w:rPr>
      </w:pPr>
      <w:r w:rsidRPr="00FF240D">
        <w:rPr>
          <w:rFonts w:ascii="Times New Roman" w:hAnsi="Times New Roman" w:cs="Times New Roman"/>
          <w:sz w:val="28"/>
          <w:szCs w:val="28"/>
        </w:rPr>
        <w:t>Приложение № 2</w:t>
      </w:r>
    </w:p>
    <w:p w:rsidR="00FF240D" w:rsidRPr="00E51E9C" w:rsidRDefault="00FF240D" w:rsidP="0083420C">
      <w:pPr>
        <w:tabs>
          <w:tab w:val="left" w:pos="709"/>
        </w:tabs>
        <w:spacing w:line="0" w:lineRule="atLeast"/>
        <w:jc w:val="center"/>
        <w:rPr>
          <w:rFonts w:ascii="Times New Roman" w:hAnsi="Times New Roman" w:cs="Times New Roman"/>
          <w:sz w:val="28"/>
          <w:szCs w:val="28"/>
        </w:rPr>
      </w:pPr>
      <w:r>
        <w:rPr>
          <w:rFonts w:ascii="Times New Roman" w:hAnsi="Times New Roman" w:cs="Times New Roman"/>
          <w:sz w:val="28"/>
          <w:szCs w:val="28"/>
        </w:rPr>
        <w:t xml:space="preserve">Предварительные итоги социально-экономического развития МО город </w:t>
      </w:r>
      <w:r w:rsidR="001B7717">
        <w:rPr>
          <w:rFonts w:ascii="Times New Roman" w:hAnsi="Times New Roman" w:cs="Times New Roman"/>
          <w:sz w:val="28"/>
          <w:szCs w:val="28"/>
        </w:rPr>
        <w:t xml:space="preserve">Нефтеюганск за </w:t>
      </w:r>
      <w:r w:rsidR="001E5F97">
        <w:rPr>
          <w:rFonts w:ascii="Times New Roman" w:hAnsi="Times New Roman" w:cs="Times New Roman"/>
          <w:sz w:val="28"/>
          <w:szCs w:val="28"/>
        </w:rPr>
        <w:t>январь – март 2023</w:t>
      </w:r>
      <w:r w:rsidR="001B7717">
        <w:rPr>
          <w:rFonts w:ascii="Times New Roman" w:hAnsi="Times New Roman" w:cs="Times New Roman"/>
          <w:sz w:val="28"/>
          <w:szCs w:val="28"/>
        </w:rPr>
        <w:t xml:space="preserve"> год</w:t>
      </w:r>
      <w:r w:rsidR="00A406FA">
        <w:rPr>
          <w:rFonts w:ascii="Times New Roman" w:hAnsi="Times New Roman" w:cs="Times New Roman"/>
          <w:sz w:val="28"/>
          <w:szCs w:val="28"/>
        </w:rPr>
        <w:t>а</w:t>
      </w:r>
    </w:p>
    <w:p w:rsidR="00E51E9C" w:rsidRPr="00E51E9C" w:rsidRDefault="00E51E9C" w:rsidP="00E51E9C">
      <w:pPr>
        <w:tabs>
          <w:tab w:val="left" w:pos="990"/>
        </w:tabs>
        <w:autoSpaceDE w:val="0"/>
        <w:autoSpaceDN w:val="0"/>
        <w:adjustRightInd w:val="0"/>
        <w:rPr>
          <w:rFonts w:ascii="Times New Roman" w:hAnsi="Times New Roman"/>
          <w:i/>
          <w:sz w:val="28"/>
          <w:szCs w:val="28"/>
          <w:u w:val="single"/>
        </w:rPr>
      </w:pPr>
      <w:r>
        <w:rPr>
          <w:rFonts w:ascii="Times New Roman" w:hAnsi="Times New Roman"/>
          <w:i/>
          <w:sz w:val="28"/>
          <w:szCs w:val="28"/>
          <w:u w:val="single"/>
        </w:rPr>
        <w:t>Демографическая ситуация</w:t>
      </w:r>
    </w:p>
    <w:p w:rsidR="00E51E9C" w:rsidRPr="00F322E7" w:rsidRDefault="00A406FA" w:rsidP="00E51E9C">
      <w:pPr>
        <w:spacing w:after="0"/>
        <w:ind w:firstLine="708"/>
        <w:contextualSpacing/>
        <w:jc w:val="both"/>
        <w:rPr>
          <w:rFonts w:ascii="Times New Roman" w:hAnsi="Times New Roman"/>
          <w:sz w:val="28"/>
          <w:szCs w:val="28"/>
          <w:highlight w:val="yellow"/>
        </w:rPr>
      </w:pPr>
      <w:r w:rsidRPr="009E6EA6">
        <w:rPr>
          <w:rFonts w:ascii="Times New Roman" w:hAnsi="Times New Roman"/>
          <w:sz w:val="28"/>
          <w:szCs w:val="28"/>
        </w:rPr>
        <w:t>По состоянию на 1 апреля</w:t>
      </w:r>
      <w:r w:rsidR="00E872AF">
        <w:rPr>
          <w:rFonts w:ascii="Times New Roman" w:hAnsi="Times New Roman"/>
          <w:sz w:val="28"/>
          <w:szCs w:val="28"/>
        </w:rPr>
        <w:t xml:space="preserve"> 2023</w:t>
      </w:r>
      <w:r w:rsidR="00E51E9C" w:rsidRPr="009E6EA6">
        <w:rPr>
          <w:rFonts w:ascii="Times New Roman" w:hAnsi="Times New Roman"/>
          <w:sz w:val="28"/>
          <w:szCs w:val="28"/>
        </w:rPr>
        <w:t xml:space="preserve"> года числен</w:t>
      </w:r>
      <w:r w:rsidRPr="009E6EA6">
        <w:rPr>
          <w:rFonts w:ascii="Times New Roman" w:hAnsi="Times New Roman"/>
          <w:sz w:val="28"/>
          <w:szCs w:val="28"/>
        </w:rPr>
        <w:t>но</w:t>
      </w:r>
      <w:r w:rsidR="00643D04" w:rsidRPr="009E6EA6">
        <w:rPr>
          <w:rFonts w:ascii="Times New Roman" w:hAnsi="Times New Roman"/>
          <w:sz w:val="28"/>
          <w:szCs w:val="28"/>
        </w:rPr>
        <w:t xml:space="preserve">сть населения составила </w:t>
      </w:r>
      <w:r w:rsidR="00E872AF">
        <w:rPr>
          <w:rFonts w:ascii="Times New Roman" w:hAnsi="Times New Roman"/>
          <w:sz w:val="28"/>
          <w:szCs w:val="28"/>
        </w:rPr>
        <w:t>125,06</w:t>
      </w:r>
      <w:r w:rsidR="00E51E9C" w:rsidRPr="009E6EA6">
        <w:rPr>
          <w:rFonts w:ascii="Times New Roman" w:hAnsi="Times New Roman"/>
          <w:sz w:val="28"/>
          <w:szCs w:val="28"/>
        </w:rPr>
        <w:t xml:space="preserve"> тыс. человек. </w:t>
      </w:r>
    </w:p>
    <w:p w:rsidR="00E51E9C" w:rsidRPr="00EB1AEA" w:rsidRDefault="00993A5A" w:rsidP="00E51E9C">
      <w:pPr>
        <w:spacing w:after="0"/>
        <w:ind w:firstLine="709"/>
        <w:contextualSpacing/>
        <w:jc w:val="both"/>
        <w:rPr>
          <w:rFonts w:ascii="Times New Roman" w:hAnsi="Times New Roman"/>
          <w:sz w:val="28"/>
          <w:szCs w:val="28"/>
        </w:rPr>
      </w:pPr>
      <w:r w:rsidRPr="00B54CAC">
        <w:rPr>
          <w:rFonts w:ascii="Times New Roman" w:hAnsi="Times New Roman"/>
          <w:sz w:val="28"/>
          <w:szCs w:val="28"/>
        </w:rPr>
        <w:t xml:space="preserve">За </w:t>
      </w:r>
      <w:r w:rsidR="00B54CAC" w:rsidRPr="00B54CAC">
        <w:rPr>
          <w:rFonts w:ascii="Times New Roman" w:hAnsi="Times New Roman"/>
          <w:sz w:val="28"/>
          <w:szCs w:val="28"/>
        </w:rPr>
        <w:t>1 квартал 2023</w:t>
      </w:r>
      <w:r w:rsidR="00B20204" w:rsidRPr="00B54CAC">
        <w:rPr>
          <w:rFonts w:ascii="Times New Roman" w:hAnsi="Times New Roman"/>
          <w:sz w:val="28"/>
          <w:szCs w:val="28"/>
        </w:rPr>
        <w:t xml:space="preserve"> </w:t>
      </w:r>
      <w:r w:rsidRPr="00B54CAC">
        <w:rPr>
          <w:rFonts w:ascii="Times New Roman" w:hAnsi="Times New Roman"/>
          <w:sz w:val="28"/>
          <w:szCs w:val="28"/>
        </w:rPr>
        <w:t>год</w:t>
      </w:r>
      <w:r w:rsidR="00A406FA" w:rsidRPr="00B54CAC">
        <w:rPr>
          <w:rFonts w:ascii="Times New Roman" w:hAnsi="Times New Roman"/>
          <w:sz w:val="28"/>
          <w:szCs w:val="28"/>
        </w:rPr>
        <w:t xml:space="preserve">а в городе родилось </w:t>
      </w:r>
      <w:r w:rsidR="00B54CAC" w:rsidRPr="00B54CAC">
        <w:rPr>
          <w:rFonts w:ascii="Times New Roman" w:hAnsi="Times New Roman"/>
          <w:sz w:val="28"/>
          <w:szCs w:val="28"/>
        </w:rPr>
        <w:t>272</w:t>
      </w:r>
      <w:r w:rsidR="00C6179C" w:rsidRPr="00B54CAC">
        <w:rPr>
          <w:rFonts w:ascii="Times New Roman" w:hAnsi="Times New Roman"/>
          <w:sz w:val="28"/>
          <w:szCs w:val="28"/>
        </w:rPr>
        <w:t xml:space="preserve"> </w:t>
      </w:r>
      <w:r w:rsidR="00E51E9C" w:rsidRPr="00B54CAC">
        <w:rPr>
          <w:rFonts w:ascii="Times New Roman" w:hAnsi="Times New Roman"/>
          <w:sz w:val="28"/>
          <w:szCs w:val="28"/>
        </w:rPr>
        <w:t>человек</w:t>
      </w:r>
      <w:r w:rsidR="00B54CAC" w:rsidRPr="00B54CAC">
        <w:rPr>
          <w:rFonts w:ascii="Times New Roman" w:hAnsi="Times New Roman"/>
          <w:sz w:val="28"/>
          <w:szCs w:val="28"/>
        </w:rPr>
        <w:t>а</w:t>
      </w:r>
      <w:r w:rsidR="00DE736A" w:rsidRPr="00B54CAC">
        <w:rPr>
          <w:rFonts w:ascii="Times New Roman" w:hAnsi="Times New Roman"/>
          <w:sz w:val="28"/>
          <w:szCs w:val="28"/>
        </w:rPr>
        <w:t>, что на 1</w:t>
      </w:r>
      <w:r w:rsidR="00B54CAC" w:rsidRPr="00B54CAC">
        <w:rPr>
          <w:rFonts w:ascii="Times New Roman" w:hAnsi="Times New Roman"/>
          <w:sz w:val="28"/>
          <w:szCs w:val="28"/>
        </w:rPr>
        <w:t>4,73 % ниже</w:t>
      </w:r>
      <w:r w:rsidR="00407C12" w:rsidRPr="00B54CAC">
        <w:rPr>
          <w:rFonts w:ascii="Times New Roman" w:hAnsi="Times New Roman"/>
          <w:sz w:val="28"/>
          <w:szCs w:val="28"/>
        </w:rPr>
        <w:t xml:space="preserve"> показателя аналогичного периода прошлого года</w:t>
      </w:r>
      <w:r w:rsidR="00F124C2" w:rsidRPr="00B54CAC">
        <w:rPr>
          <w:rFonts w:ascii="Times New Roman" w:hAnsi="Times New Roman"/>
          <w:bCs/>
          <w:iCs/>
          <w:sz w:val="28"/>
          <w:szCs w:val="28"/>
        </w:rPr>
        <w:t xml:space="preserve"> </w:t>
      </w:r>
      <w:r w:rsidR="00AE38AE" w:rsidRPr="00B54CAC">
        <w:rPr>
          <w:rFonts w:ascii="Times New Roman" w:hAnsi="Times New Roman"/>
          <w:sz w:val="28"/>
          <w:szCs w:val="28"/>
        </w:rPr>
        <w:t>(за</w:t>
      </w:r>
      <w:r w:rsidR="00B54CAC" w:rsidRPr="00B54CAC">
        <w:rPr>
          <w:rFonts w:ascii="Times New Roman" w:hAnsi="Times New Roman"/>
          <w:sz w:val="28"/>
          <w:szCs w:val="28"/>
        </w:rPr>
        <w:t xml:space="preserve"> 1 квартал 2022</w:t>
      </w:r>
      <w:r w:rsidR="00AE38AE" w:rsidRPr="00B54CAC">
        <w:rPr>
          <w:rFonts w:ascii="Times New Roman" w:hAnsi="Times New Roman"/>
          <w:sz w:val="28"/>
          <w:szCs w:val="28"/>
        </w:rPr>
        <w:t xml:space="preserve"> год</w:t>
      </w:r>
      <w:r w:rsidR="00B54CAC" w:rsidRPr="00B54CAC">
        <w:rPr>
          <w:rFonts w:ascii="Times New Roman" w:hAnsi="Times New Roman"/>
          <w:sz w:val="28"/>
          <w:szCs w:val="28"/>
        </w:rPr>
        <w:t>а – 319</w:t>
      </w:r>
      <w:r w:rsidR="00E51E9C" w:rsidRPr="00B54CAC">
        <w:rPr>
          <w:rFonts w:ascii="Times New Roman" w:hAnsi="Times New Roman"/>
          <w:sz w:val="28"/>
          <w:szCs w:val="28"/>
        </w:rPr>
        <w:t xml:space="preserve"> </w:t>
      </w:r>
      <w:r w:rsidR="00E51E9C" w:rsidRPr="004E5FF4">
        <w:rPr>
          <w:rFonts w:ascii="Times New Roman" w:hAnsi="Times New Roman"/>
          <w:sz w:val="28"/>
          <w:szCs w:val="28"/>
        </w:rPr>
        <w:t>человек).</w:t>
      </w:r>
      <w:r w:rsidR="00E51E9C" w:rsidRPr="004E5FF4">
        <w:rPr>
          <w:rFonts w:ascii="Times New Roman" w:hAnsi="Times New Roman"/>
          <w:bCs/>
          <w:iCs/>
          <w:sz w:val="28"/>
          <w:szCs w:val="28"/>
        </w:rPr>
        <w:t xml:space="preserve"> </w:t>
      </w:r>
      <w:r w:rsidR="00E51E9C" w:rsidRPr="004E5FF4">
        <w:rPr>
          <w:rFonts w:ascii="Times New Roman" w:hAnsi="Times New Roman"/>
          <w:sz w:val="28"/>
          <w:szCs w:val="28"/>
        </w:rPr>
        <w:t>Есте</w:t>
      </w:r>
      <w:r w:rsidRPr="004E5FF4">
        <w:rPr>
          <w:rFonts w:ascii="Times New Roman" w:hAnsi="Times New Roman"/>
          <w:sz w:val="28"/>
          <w:szCs w:val="28"/>
        </w:rPr>
        <w:t xml:space="preserve">ственный прирост населения за </w:t>
      </w:r>
      <w:r w:rsidR="004E5FF4" w:rsidRPr="004E5FF4">
        <w:rPr>
          <w:rFonts w:ascii="Times New Roman" w:hAnsi="Times New Roman"/>
          <w:sz w:val="28"/>
          <w:szCs w:val="28"/>
        </w:rPr>
        <w:t>1 квартал 2023</w:t>
      </w:r>
      <w:r w:rsidRPr="004E5FF4">
        <w:rPr>
          <w:rFonts w:ascii="Times New Roman" w:hAnsi="Times New Roman"/>
          <w:sz w:val="28"/>
          <w:szCs w:val="28"/>
        </w:rPr>
        <w:t xml:space="preserve"> год</w:t>
      </w:r>
      <w:r w:rsidR="00A406FA" w:rsidRPr="004E5FF4">
        <w:rPr>
          <w:rFonts w:ascii="Times New Roman" w:hAnsi="Times New Roman"/>
          <w:sz w:val="28"/>
          <w:szCs w:val="28"/>
        </w:rPr>
        <w:t>а</w:t>
      </w:r>
      <w:r w:rsidR="00E51E9C" w:rsidRPr="004E5FF4">
        <w:rPr>
          <w:rFonts w:ascii="Times New Roman" w:hAnsi="Times New Roman"/>
          <w:sz w:val="28"/>
          <w:szCs w:val="28"/>
        </w:rPr>
        <w:t xml:space="preserve"> сост</w:t>
      </w:r>
      <w:r w:rsidRPr="004E5FF4">
        <w:rPr>
          <w:rFonts w:ascii="Times New Roman" w:hAnsi="Times New Roman"/>
          <w:sz w:val="28"/>
          <w:szCs w:val="28"/>
        </w:rPr>
        <w:t xml:space="preserve">авил </w:t>
      </w:r>
      <w:r w:rsidR="004E5FF4" w:rsidRPr="004E5FF4">
        <w:rPr>
          <w:rFonts w:ascii="Times New Roman" w:hAnsi="Times New Roman"/>
          <w:sz w:val="28"/>
          <w:szCs w:val="28"/>
        </w:rPr>
        <w:t>74</w:t>
      </w:r>
      <w:r w:rsidR="00E51E9C" w:rsidRPr="004E5FF4">
        <w:rPr>
          <w:rFonts w:ascii="Times New Roman" w:hAnsi="Times New Roman"/>
          <w:sz w:val="28"/>
          <w:szCs w:val="28"/>
        </w:rPr>
        <w:t xml:space="preserve"> человек</w:t>
      </w:r>
      <w:r w:rsidR="004E5FF4" w:rsidRPr="004E5FF4">
        <w:rPr>
          <w:rFonts w:ascii="Times New Roman" w:hAnsi="Times New Roman"/>
          <w:sz w:val="28"/>
          <w:szCs w:val="28"/>
        </w:rPr>
        <w:t>а</w:t>
      </w:r>
      <w:r w:rsidR="00CB5DB2" w:rsidRPr="004E5FF4">
        <w:rPr>
          <w:rFonts w:ascii="Times New Roman" w:hAnsi="Times New Roman"/>
          <w:sz w:val="28"/>
          <w:szCs w:val="28"/>
        </w:rPr>
        <w:t xml:space="preserve"> </w:t>
      </w:r>
      <w:r w:rsidR="00B54CAC" w:rsidRPr="004E5FF4">
        <w:rPr>
          <w:rFonts w:ascii="Times New Roman" w:hAnsi="Times New Roman"/>
          <w:sz w:val="28"/>
          <w:szCs w:val="28"/>
        </w:rPr>
        <w:t>(за</w:t>
      </w:r>
      <w:r w:rsidR="00B54CAC" w:rsidRPr="00EB1AEA">
        <w:rPr>
          <w:rFonts w:ascii="Times New Roman" w:hAnsi="Times New Roman"/>
          <w:sz w:val="28"/>
          <w:szCs w:val="28"/>
        </w:rPr>
        <w:t xml:space="preserve"> 1 квартал 2022</w:t>
      </w:r>
      <w:r w:rsidR="00CB5DB2" w:rsidRPr="00EB1AEA">
        <w:rPr>
          <w:rFonts w:ascii="Times New Roman" w:hAnsi="Times New Roman"/>
          <w:sz w:val="28"/>
          <w:szCs w:val="28"/>
        </w:rPr>
        <w:t xml:space="preserve"> год</w:t>
      </w:r>
      <w:r w:rsidR="00B54CAC" w:rsidRPr="00EB1AEA">
        <w:rPr>
          <w:rFonts w:ascii="Times New Roman" w:hAnsi="Times New Roman"/>
          <w:sz w:val="28"/>
          <w:szCs w:val="28"/>
        </w:rPr>
        <w:t>а – 76</w:t>
      </w:r>
      <w:r w:rsidR="00CB5DB2" w:rsidRPr="00EB1AEA">
        <w:rPr>
          <w:rFonts w:ascii="Times New Roman" w:hAnsi="Times New Roman"/>
          <w:sz w:val="28"/>
          <w:szCs w:val="28"/>
        </w:rPr>
        <w:t xml:space="preserve"> человек)</w:t>
      </w:r>
      <w:r w:rsidR="00E51E9C" w:rsidRPr="00EB1AEA">
        <w:rPr>
          <w:rFonts w:ascii="Times New Roman" w:hAnsi="Times New Roman"/>
          <w:sz w:val="28"/>
          <w:szCs w:val="28"/>
        </w:rPr>
        <w:t>.</w:t>
      </w:r>
    </w:p>
    <w:p w:rsidR="00CB5DB2" w:rsidRPr="005A0975" w:rsidRDefault="00E51E9C" w:rsidP="00CB5DB2">
      <w:pPr>
        <w:spacing w:after="0"/>
        <w:ind w:firstLine="708"/>
        <w:contextualSpacing/>
        <w:jc w:val="both"/>
        <w:rPr>
          <w:rFonts w:ascii="Times New Roman" w:hAnsi="Times New Roman"/>
          <w:sz w:val="28"/>
          <w:szCs w:val="28"/>
        </w:rPr>
      </w:pPr>
      <w:r w:rsidRPr="005A0975">
        <w:rPr>
          <w:rFonts w:ascii="Times New Roman" w:hAnsi="Times New Roman"/>
          <w:sz w:val="28"/>
          <w:szCs w:val="28"/>
        </w:rPr>
        <w:t>Число супружеских пар, оформивших</w:t>
      </w:r>
      <w:r w:rsidR="009F0795" w:rsidRPr="005A0975">
        <w:rPr>
          <w:rFonts w:ascii="Times New Roman" w:hAnsi="Times New Roman"/>
          <w:sz w:val="28"/>
          <w:szCs w:val="28"/>
        </w:rPr>
        <w:t xml:space="preserve"> семейные отношения за</w:t>
      </w:r>
      <w:r w:rsidRPr="005A0975">
        <w:rPr>
          <w:rFonts w:ascii="Times New Roman" w:hAnsi="Times New Roman"/>
          <w:sz w:val="28"/>
          <w:szCs w:val="28"/>
        </w:rPr>
        <w:t xml:space="preserve"> </w:t>
      </w:r>
      <w:r w:rsidR="00203B6C" w:rsidRPr="005A0975">
        <w:rPr>
          <w:rFonts w:ascii="Times New Roman" w:hAnsi="Times New Roman"/>
          <w:sz w:val="28"/>
          <w:szCs w:val="28"/>
        </w:rPr>
        <w:t xml:space="preserve">1 квартал </w:t>
      </w:r>
      <w:r w:rsidR="005A0975" w:rsidRPr="005A0975">
        <w:rPr>
          <w:rFonts w:ascii="Times New Roman" w:hAnsi="Times New Roman"/>
          <w:bCs/>
          <w:iCs/>
          <w:sz w:val="28"/>
          <w:szCs w:val="28"/>
        </w:rPr>
        <w:t>2023</w:t>
      </w:r>
      <w:r w:rsidR="009F0795" w:rsidRPr="005A0975">
        <w:rPr>
          <w:rFonts w:ascii="Times New Roman" w:hAnsi="Times New Roman"/>
          <w:bCs/>
          <w:iCs/>
          <w:sz w:val="28"/>
          <w:szCs w:val="28"/>
        </w:rPr>
        <w:t xml:space="preserve"> год</w:t>
      </w:r>
      <w:r w:rsidR="00203B6C" w:rsidRPr="005A0975">
        <w:rPr>
          <w:rFonts w:ascii="Times New Roman" w:hAnsi="Times New Roman"/>
          <w:bCs/>
          <w:iCs/>
          <w:sz w:val="28"/>
          <w:szCs w:val="28"/>
        </w:rPr>
        <w:t>а</w:t>
      </w:r>
      <w:r w:rsidRPr="005A0975">
        <w:rPr>
          <w:rFonts w:ascii="Times New Roman" w:hAnsi="Times New Roman"/>
          <w:bCs/>
          <w:iCs/>
          <w:sz w:val="28"/>
          <w:szCs w:val="28"/>
        </w:rPr>
        <w:t xml:space="preserve"> </w:t>
      </w:r>
      <w:r w:rsidRPr="005A0975">
        <w:rPr>
          <w:rFonts w:ascii="Times New Roman" w:hAnsi="Times New Roman"/>
          <w:sz w:val="28"/>
          <w:szCs w:val="28"/>
        </w:rPr>
        <w:t>–</w:t>
      </w:r>
      <w:r w:rsidR="005A0975" w:rsidRPr="005A0975">
        <w:rPr>
          <w:rFonts w:ascii="Times New Roman" w:hAnsi="Times New Roman"/>
          <w:sz w:val="28"/>
          <w:szCs w:val="28"/>
        </w:rPr>
        <w:t xml:space="preserve"> 131</w:t>
      </w:r>
      <w:r w:rsidRPr="005A0975">
        <w:rPr>
          <w:rFonts w:ascii="Times New Roman" w:hAnsi="Times New Roman"/>
          <w:sz w:val="28"/>
          <w:szCs w:val="28"/>
        </w:rPr>
        <w:t xml:space="preserve"> </w:t>
      </w:r>
      <w:r w:rsidR="00EE6F78" w:rsidRPr="005A0975">
        <w:rPr>
          <w:rFonts w:ascii="Times New Roman" w:hAnsi="Times New Roman"/>
          <w:sz w:val="28"/>
          <w:szCs w:val="28"/>
        </w:rPr>
        <w:t>(за</w:t>
      </w:r>
      <w:r w:rsidR="005A0975" w:rsidRPr="005A0975">
        <w:rPr>
          <w:rFonts w:ascii="Times New Roman" w:hAnsi="Times New Roman"/>
          <w:sz w:val="28"/>
          <w:szCs w:val="28"/>
        </w:rPr>
        <w:t xml:space="preserve"> 1 квартал 2022</w:t>
      </w:r>
      <w:r w:rsidR="00EE6F78" w:rsidRPr="005A0975">
        <w:rPr>
          <w:rFonts w:ascii="Times New Roman" w:hAnsi="Times New Roman"/>
          <w:sz w:val="28"/>
          <w:szCs w:val="28"/>
        </w:rPr>
        <w:t xml:space="preserve"> год</w:t>
      </w:r>
      <w:r w:rsidR="00407C12" w:rsidRPr="005A0975">
        <w:rPr>
          <w:rFonts w:ascii="Times New Roman" w:hAnsi="Times New Roman"/>
          <w:sz w:val="28"/>
          <w:szCs w:val="28"/>
        </w:rPr>
        <w:t>а</w:t>
      </w:r>
      <w:r w:rsidRPr="005A0975">
        <w:rPr>
          <w:rFonts w:ascii="Times New Roman" w:hAnsi="Times New Roman"/>
          <w:sz w:val="28"/>
          <w:szCs w:val="28"/>
        </w:rPr>
        <w:t xml:space="preserve"> – </w:t>
      </w:r>
      <w:r w:rsidR="005A0975" w:rsidRPr="005A0975">
        <w:rPr>
          <w:rFonts w:ascii="Times New Roman" w:hAnsi="Times New Roman"/>
          <w:sz w:val="28"/>
          <w:szCs w:val="28"/>
        </w:rPr>
        <w:t>163</w:t>
      </w:r>
      <w:r w:rsidRPr="005A0975">
        <w:rPr>
          <w:rFonts w:ascii="Times New Roman" w:hAnsi="Times New Roman"/>
          <w:sz w:val="28"/>
          <w:szCs w:val="28"/>
        </w:rPr>
        <w:t xml:space="preserve">). Число супружеских пар, расторгнувших семейные отношения – </w:t>
      </w:r>
      <w:r w:rsidR="005A0975" w:rsidRPr="005A0975">
        <w:rPr>
          <w:rFonts w:ascii="Times New Roman" w:hAnsi="Times New Roman"/>
          <w:sz w:val="28"/>
          <w:szCs w:val="28"/>
        </w:rPr>
        <w:t>163</w:t>
      </w:r>
      <w:r w:rsidR="00AE3464" w:rsidRPr="005A0975">
        <w:rPr>
          <w:rFonts w:ascii="Times New Roman" w:hAnsi="Times New Roman"/>
          <w:sz w:val="28"/>
          <w:szCs w:val="28"/>
        </w:rPr>
        <w:t xml:space="preserve"> (за </w:t>
      </w:r>
      <w:r w:rsidR="005A0975" w:rsidRPr="005A0975">
        <w:rPr>
          <w:rFonts w:ascii="Times New Roman" w:hAnsi="Times New Roman"/>
          <w:sz w:val="28"/>
          <w:szCs w:val="28"/>
        </w:rPr>
        <w:t>1 квартал 2022</w:t>
      </w:r>
      <w:r w:rsidR="00AE3464" w:rsidRPr="005A0975">
        <w:rPr>
          <w:rFonts w:ascii="Times New Roman" w:hAnsi="Times New Roman"/>
          <w:sz w:val="28"/>
          <w:szCs w:val="28"/>
        </w:rPr>
        <w:t xml:space="preserve"> год</w:t>
      </w:r>
      <w:r w:rsidR="00203B6C" w:rsidRPr="005A0975">
        <w:rPr>
          <w:rFonts w:ascii="Times New Roman" w:hAnsi="Times New Roman"/>
          <w:sz w:val="28"/>
          <w:szCs w:val="28"/>
        </w:rPr>
        <w:t>а</w:t>
      </w:r>
      <w:r w:rsidRPr="005A0975">
        <w:rPr>
          <w:rFonts w:ascii="Times New Roman" w:hAnsi="Times New Roman"/>
          <w:sz w:val="28"/>
          <w:szCs w:val="28"/>
        </w:rPr>
        <w:t xml:space="preserve"> - </w:t>
      </w:r>
      <w:r w:rsidR="005A0975" w:rsidRPr="005A0975">
        <w:rPr>
          <w:rFonts w:ascii="Times New Roman" w:hAnsi="Times New Roman"/>
          <w:sz w:val="28"/>
          <w:szCs w:val="28"/>
        </w:rPr>
        <w:t>113</w:t>
      </w:r>
      <w:r w:rsidR="00CB5DB2" w:rsidRPr="005A0975">
        <w:rPr>
          <w:rFonts w:ascii="Times New Roman" w:hAnsi="Times New Roman"/>
          <w:sz w:val="28"/>
          <w:szCs w:val="28"/>
        </w:rPr>
        <w:t>).</w:t>
      </w:r>
    </w:p>
    <w:p w:rsidR="00D22EBB" w:rsidRPr="00F322E7" w:rsidRDefault="00D22EBB" w:rsidP="00E51E9C">
      <w:pPr>
        <w:spacing w:after="0"/>
        <w:ind w:firstLine="708"/>
        <w:contextualSpacing/>
        <w:jc w:val="both"/>
        <w:rPr>
          <w:rFonts w:ascii="Times New Roman" w:hAnsi="Times New Roman"/>
          <w:sz w:val="28"/>
          <w:szCs w:val="28"/>
          <w:highlight w:val="yellow"/>
        </w:rPr>
      </w:pPr>
    </w:p>
    <w:p w:rsidR="004B75C2" w:rsidRPr="006D6750" w:rsidRDefault="004B75C2" w:rsidP="004B75C2">
      <w:pPr>
        <w:keepNext/>
        <w:spacing w:after="0"/>
        <w:jc w:val="both"/>
        <w:outlineLvl w:val="1"/>
        <w:rPr>
          <w:rFonts w:ascii="Times New Roman" w:hAnsi="Times New Roman" w:cs="Times New Roman"/>
          <w:bCs/>
          <w:i/>
          <w:iCs/>
          <w:sz w:val="28"/>
          <w:szCs w:val="28"/>
          <w:u w:val="single"/>
        </w:rPr>
      </w:pPr>
      <w:r w:rsidRPr="006D6750">
        <w:rPr>
          <w:rFonts w:ascii="Times New Roman" w:hAnsi="Times New Roman" w:cs="Times New Roman"/>
          <w:bCs/>
          <w:i/>
          <w:iCs/>
          <w:sz w:val="28"/>
          <w:szCs w:val="28"/>
          <w:u w:val="single"/>
        </w:rPr>
        <w:t>Рынок труда</w:t>
      </w:r>
    </w:p>
    <w:p w:rsidR="004B75C2" w:rsidRPr="006D6750" w:rsidRDefault="004B75C2" w:rsidP="004B75C2">
      <w:pPr>
        <w:keepNext/>
        <w:spacing w:after="0"/>
        <w:jc w:val="both"/>
        <w:outlineLvl w:val="1"/>
        <w:rPr>
          <w:rFonts w:ascii="Times New Roman" w:hAnsi="Times New Roman" w:cs="Times New Roman"/>
          <w:bCs/>
          <w:i/>
          <w:iCs/>
          <w:sz w:val="28"/>
          <w:szCs w:val="28"/>
          <w:u w:val="single"/>
        </w:rPr>
      </w:pPr>
    </w:p>
    <w:p w:rsidR="00832DC0" w:rsidRPr="00156427" w:rsidRDefault="004B75C2" w:rsidP="00D22EBB">
      <w:pPr>
        <w:spacing w:after="0"/>
        <w:ind w:firstLine="708"/>
        <w:jc w:val="both"/>
        <w:rPr>
          <w:rFonts w:ascii="Times New Roman" w:hAnsi="Times New Roman" w:cs="Times New Roman"/>
          <w:sz w:val="28"/>
          <w:szCs w:val="28"/>
        </w:rPr>
      </w:pPr>
      <w:r w:rsidRPr="006D6750">
        <w:rPr>
          <w:rFonts w:ascii="Times New Roman" w:hAnsi="Times New Roman" w:cs="Times New Roman"/>
          <w:sz w:val="28"/>
          <w:szCs w:val="28"/>
        </w:rPr>
        <w:t>По данным казённого учреждения «Нефтеюганский центр з</w:t>
      </w:r>
      <w:r w:rsidR="002B1610" w:rsidRPr="006D6750">
        <w:rPr>
          <w:rFonts w:ascii="Times New Roman" w:hAnsi="Times New Roman" w:cs="Times New Roman"/>
          <w:sz w:val="28"/>
          <w:szCs w:val="28"/>
        </w:rPr>
        <w:t>анятости населения» на 1 апреля</w:t>
      </w:r>
      <w:r w:rsidRPr="006D6750">
        <w:rPr>
          <w:rFonts w:ascii="Times New Roman" w:hAnsi="Times New Roman" w:cs="Times New Roman"/>
          <w:sz w:val="28"/>
          <w:szCs w:val="28"/>
        </w:rPr>
        <w:t xml:space="preserve"> </w:t>
      </w:r>
      <w:r w:rsidR="006D6750" w:rsidRPr="006D6750">
        <w:rPr>
          <w:rFonts w:ascii="Times New Roman" w:hAnsi="Times New Roman" w:cs="Times New Roman"/>
          <w:sz w:val="28"/>
          <w:szCs w:val="28"/>
        </w:rPr>
        <w:t>2023</w:t>
      </w:r>
      <w:r w:rsidRPr="006D6750">
        <w:rPr>
          <w:rFonts w:ascii="Times New Roman" w:hAnsi="Times New Roman" w:cs="Times New Roman"/>
          <w:sz w:val="28"/>
          <w:szCs w:val="28"/>
        </w:rPr>
        <w:t xml:space="preserve"> года численность официально зарегистрированных безработных составила </w:t>
      </w:r>
      <w:r w:rsidR="006D6750" w:rsidRPr="006D6750">
        <w:rPr>
          <w:rFonts w:ascii="Times New Roman" w:hAnsi="Times New Roman" w:cs="Times New Roman"/>
          <w:sz w:val="28"/>
          <w:szCs w:val="28"/>
        </w:rPr>
        <w:t>62</w:t>
      </w:r>
      <w:r w:rsidRPr="006D6750">
        <w:rPr>
          <w:rFonts w:ascii="Times New Roman" w:hAnsi="Times New Roman" w:cs="Times New Roman"/>
          <w:sz w:val="28"/>
          <w:szCs w:val="28"/>
        </w:rPr>
        <w:t xml:space="preserve"> человек</w:t>
      </w:r>
      <w:r w:rsidR="006D6750" w:rsidRPr="006D6750">
        <w:rPr>
          <w:rFonts w:ascii="Times New Roman" w:hAnsi="Times New Roman" w:cs="Times New Roman"/>
          <w:sz w:val="28"/>
          <w:szCs w:val="28"/>
        </w:rPr>
        <w:t>а</w:t>
      </w:r>
      <w:r w:rsidRPr="006D6750">
        <w:rPr>
          <w:rFonts w:ascii="Times New Roman" w:hAnsi="Times New Roman" w:cs="Times New Roman"/>
          <w:sz w:val="28"/>
          <w:szCs w:val="28"/>
        </w:rPr>
        <w:t>.</w:t>
      </w:r>
      <w:r w:rsidR="00D22EBB" w:rsidRPr="006D6750">
        <w:rPr>
          <w:rFonts w:ascii="Times New Roman" w:hAnsi="Times New Roman" w:cs="Times New Roman"/>
          <w:sz w:val="28"/>
          <w:szCs w:val="28"/>
        </w:rPr>
        <w:t xml:space="preserve"> </w:t>
      </w:r>
      <w:r w:rsidRPr="00C40FF6">
        <w:rPr>
          <w:rFonts w:ascii="Times New Roman" w:hAnsi="Times New Roman" w:cs="Times New Roman"/>
          <w:sz w:val="28"/>
          <w:szCs w:val="28"/>
        </w:rPr>
        <w:t xml:space="preserve">Уровень безработицы составил </w:t>
      </w:r>
      <w:r w:rsidR="00C40FF6" w:rsidRPr="00C40FF6">
        <w:rPr>
          <w:rFonts w:ascii="Times New Roman" w:hAnsi="Times New Roman" w:cs="Times New Roman"/>
          <w:sz w:val="28"/>
          <w:szCs w:val="28"/>
        </w:rPr>
        <w:t>0,08</w:t>
      </w:r>
      <w:r w:rsidR="002B1610" w:rsidRPr="00C40FF6">
        <w:rPr>
          <w:rFonts w:ascii="Times New Roman" w:hAnsi="Times New Roman" w:cs="Times New Roman"/>
          <w:sz w:val="28"/>
          <w:szCs w:val="28"/>
        </w:rPr>
        <w:t xml:space="preserve"> </w:t>
      </w:r>
      <w:r w:rsidRPr="00C40FF6">
        <w:rPr>
          <w:rFonts w:ascii="Times New Roman" w:hAnsi="Times New Roman" w:cs="Times New Roman"/>
          <w:sz w:val="28"/>
          <w:szCs w:val="28"/>
        </w:rPr>
        <w:t xml:space="preserve">% </w:t>
      </w:r>
      <w:r w:rsidR="00156427" w:rsidRPr="00156427">
        <w:rPr>
          <w:rFonts w:ascii="Times New Roman" w:hAnsi="Times New Roman" w:cs="Times New Roman"/>
          <w:sz w:val="28"/>
          <w:szCs w:val="28"/>
        </w:rPr>
        <w:t>(соответствующий период 2022</w:t>
      </w:r>
      <w:r w:rsidRPr="00156427">
        <w:rPr>
          <w:rFonts w:ascii="Times New Roman" w:hAnsi="Times New Roman" w:cs="Times New Roman"/>
          <w:sz w:val="28"/>
          <w:szCs w:val="28"/>
        </w:rPr>
        <w:t xml:space="preserve"> года </w:t>
      </w:r>
      <w:r w:rsidR="002B1610" w:rsidRPr="00156427">
        <w:rPr>
          <w:rFonts w:ascii="Times New Roman" w:hAnsi="Times New Roman" w:cs="Times New Roman"/>
          <w:sz w:val="28"/>
          <w:szCs w:val="28"/>
        </w:rPr>
        <w:t>–</w:t>
      </w:r>
      <w:r w:rsidR="00E61646" w:rsidRPr="00156427">
        <w:rPr>
          <w:rFonts w:ascii="Times New Roman" w:hAnsi="Times New Roman" w:cs="Times New Roman"/>
          <w:sz w:val="28"/>
          <w:szCs w:val="28"/>
        </w:rPr>
        <w:t xml:space="preserve"> </w:t>
      </w:r>
      <w:r w:rsidR="00156427" w:rsidRPr="00156427">
        <w:rPr>
          <w:rFonts w:ascii="Times New Roman" w:hAnsi="Times New Roman" w:cs="Times New Roman"/>
          <w:sz w:val="28"/>
          <w:szCs w:val="28"/>
        </w:rPr>
        <w:t>0,1</w:t>
      </w:r>
      <w:r w:rsidR="002B1610" w:rsidRPr="00156427">
        <w:rPr>
          <w:rFonts w:ascii="Times New Roman" w:hAnsi="Times New Roman" w:cs="Times New Roman"/>
          <w:sz w:val="28"/>
          <w:szCs w:val="28"/>
        </w:rPr>
        <w:t xml:space="preserve"> </w:t>
      </w:r>
      <w:r w:rsidRPr="00156427">
        <w:rPr>
          <w:rFonts w:ascii="Times New Roman" w:hAnsi="Times New Roman" w:cs="Times New Roman"/>
          <w:sz w:val="28"/>
          <w:szCs w:val="28"/>
        </w:rPr>
        <w:t xml:space="preserve">%). </w:t>
      </w:r>
    </w:p>
    <w:p w:rsidR="00D22EBB" w:rsidRPr="00156427" w:rsidRDefault="002B1610" w:rsidP="00D22EBB">
      <w:pPr>
        <w:spacing w:after="0"/>
        <w:ind w:firstLine="708"/>
        <w:jc w:val="both"/>
        <w:rPr>
          <w:rFonts w:ascii="Times New Roman" w:hAnsi="Times New Roman" w:cs="Times New Roman"/>
          <w:bCs/>
          <w:sz w:val="28"/>
          <w:szCs w:val="28"/>
        </w:rPr>
      </w:pPr>
      <w:r w:rsidRPr="00156427">
        <w:rPr>
          <w:rFonts w:ascii="Times New Roman" w:hAnsi="Times New Roman" w:cs="Times New Roman"/>
          <w:bCs/>
          <w:sz w:val="28"/>
          <w:szCs w:val="28"/>
        </w:rPr>
        <w:t xml:space="preserve">Вновь создано 4 постоянных рабочих места </w:t>
      </w:r>
      <w:r w:rsidR="00981F6C" w:rsidRPr="00156427">
        <w:rPr>
          <w:rFonts w:ascii="Times New Roman" w:hAnsi="Times New Roman" w:cs="Times New Roman"/>
          <w:bCs/>
          <w:sz w:val="28"/>
          <w:szCs w:val="28"/>
        </w:rPr>
        <w:t>и</w:t>
      </w:r>
      <w:r w:rsidR="00156427" w:rsidRPr="00156427">
        <w:rPr>
          <w:rFonts w:ascii="Times New Roman" w:hAnsi="Times New Roman" w:cs="Times New Roman"/>
          <w:bCs/>
          <w:sz w:val="28"/>
          <w:szCs w:val="28"/>
        </w:rPr>
        <w:t xml:space="preserve"> 229</w:t>
      </w:r>
      <w:r w:rsidR="00D22EBB" w:rsidRPr="00156427">
        <w:rPr>
          <w:rFonts w:ascii="Times New Roman" w:hAnsi="Times New Roman" w:cs="Times New Roman"/>
          <w:bCs/>
          <w:sz w:val="28"/>
          <w:szCs w:val="28"/>
        </w:rPr>
        <w:t xml:space="preserve"> временных.</w:t>
      </w:r>
    </w:p>
    <w:tbl>
      <w:tblPr>
        <w:tblW w:w="0" w:type="auto"/>
        <w:tblInd w:w="250" w:type="dxa"/>
        <w:tblLook w:val="01E0" w:firstRow="1" w:lastRow="1" w:firstColumn="1" w:lastColumn="1" w:noHBand="0" w:noVBand="0"/>
      </w:tblPr>
      <w:tblGrid>
        <w:gridCol w:w="9604"/>
      </w:tblGrid>
      <w:tr w:rsidR="0083420C" w:rsidRPr="001E5F97" w:rsidTr="001B2C6D">
        <w:tc>
          <w:tcPr>
            <w:tcW w:w="0" w:type="auto"/>
          </w:tcPr>
          <w:p w:rsidR="0083420C" w:rsidRPr="004579E5" w:rsidRDefault="0083420C" w:rsidP="0083420C">
            <w:pPr>
              <w:tabs>
                <w:tab w:val="left" w:pos="570"/>
              </w:tabs>
              <w:spacing w:after="0"/>
              <w:rPr>
                <w:rFonts w:ascii="Times New Roman" w:hAnsi="Times New Roman" w:cs="Times New Roman"/>
                <w:sz w:val="28"/>
                <w:szCs w:val="28"/>
              </w:rPr>
            </w:pPr>
            <w:r w:rsidRPr="004579E5">
              <w:rPr>
                <w:rFonts w:ascii="Times New Roman" w:hAnsi="Times New Roman" w:cs="Times New Roman"/>
                <w:sz w:val="28"/>
                <w:szCs w:val="28"/>
              </w:rPr>
              <w:t>ДОБЫЧА ПОЛЕЗНЫХ ИСКОПАЕМЫХ</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-ООО «РН-Юганскнефтегаз»</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-ООО «КанБайкал»</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-Нефтеюганский филиал ООО «Везерфорд»</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-Нефтеюганский филиал ООО «БКЕ»</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-Нефтеюганский филиал ООО «РН-Бурение»</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-Нефтеюганский филиал АО «ССК»</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-ООО «Технология -Сервис»</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-Нефтеюганский филиал корпорации «Шлюмберже Лоджелко Инк.»</w:t>
            </w:r>
          </w:p>
        </w:tc>
      </w:tr>
      <w:tr w:rsidR="0083420C" w:rsidRPr="001E5F97" w:rsidTr="001B2C6D">
        <w:tc>
          <w:tcPr>
            <w:tcW w:w="0" w:type="auto"/>
          </w:tcPr>
          <w:p w:rsidR="0083420C" w:rsidRPr="004579E5" w:rsidRDefault="0083420C" w:rsidP="001B2C6D">
            <w:pPr>
              <w:spacing w:after="0"/>
              <w:rPr>
                <w:rFonts w:ascii="Times New Roman" w:hAnsi="Times New Roman" w:cs="Times New Roman"/>
                <w:sz w:val="28"/>
                <w:szCs w:val="28"/>
              </w:rPr>
            </w:pPr>
            <w:r w:rsidRPr="004579E5">
              <w:rPr>
                <w:rFonts w:ascii="Times New Roman" w:hAnsi="Times New Roman" w:cs="Times New Roman"/>
                <w:sz w:val="28"/>
                <w:szCs w:val="28"/>
              </w:rPr>
              <w:t>ОБРАБАТЫВАЮЩИЕ ПРОИЗВОДСТВА</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-ООО «Нефтеюганскпромсервис»</w:t>
            </w:r>
          </w:p>
        </w:tc>
      </w:tr>
      <w:tr w:rsidR="0083420C" w:rsidRPr="001E5F97" w:rsidTr="001B2C6D">
        <w:tc>
          <w:tcPr>
            <w:tcW w:w="0" w:type="auto"/>
          </w:tcPr>
          <w:p w:rsidR="0083420C" w:rsidRPr="004579E5" w:rsidRDefault="0083420C" w:rsidP="001B2C6D">
            <w:pPr>
              <w:spacing w:after="0"/>
              <w:ind w:firstLine="596"/>
              <w:rPr>
                <w:rFonts w:ascii="Times New Roman" w:hAnsi="Times New Roman" w:cs="Times New Roman"/>
                <w:sz w:val="28"/>
                <w:szCs w:val="28"/>
              </w:rPr>
            </w:pPr>
            <w:r w:rsidRPr="004579E5">
              <w:rPr>
                <w:rFonts w:ascii="Times New Roman" w:hAnsi="Times New Roman" w:cs="Times New Roman"/>
                <w:sz w:val="28"/>
                <w:szCs w:val="28"/>
              </w:rPr>
              <w:t>ОБЕСПЕЧЕНИЕ ЭЛЕКТРИЧЕСКОЙ ЭНЕРГИЕЙ, ГАЗОМ И ПАРОМ; КОНДИЦИОНИРОВАНИЕ ВОЗДУХА</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-АО «Югансктранстеплосервис»</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-АО «Газпром энергосбыт Тюмень»</w:t>
            </w:r>
          </w:p>
        </w:tc>
      </w:tr>
      <w:tr w:rsidR="0083420C" w:rsidRPr="001E5F97" w:rsidTr="001B2C6D">
        <w:tc>
          <w:tcPr>
            <w:tcW w:w="0" w:type="auto"/>
          </w:tcPr>
          <w:p w:rsidR="0083420C" w:rsidRPr="004579E5" w:rsidRDefault="0083420C" w:rsidP="001B2C6D">
            <w:pPr>
              <w:spacing w:after="0" w:line="240" w:lineRule="auto"/>
              <w:ind w:firstLine="596"/>
              <w:contextualSpacing/>
              <w:jc w:val="both"/>
              <w:rPr>
                <w:rFonts w:ascii="Times New Roman" w:eastAsia="Calibri" w:hAnsi="Times New Roman" w:cs="Times New Roman"/>
                <w:sz w:val="28"/>
                <w:szCs w:val="28"/>
              </w:rPr>
            </w:pPr>
            <w:r w:rsidRPr="004579E5">
              <w:rPr>
                <w:rFonts w:ascii="Times New Roman" w:hAnsi="Times New Roman" w:cs="Times New Roman"/>
                <w:sz w:val="28"/>
                <w:szCs w:val="28"/>
              </w:rPr>
              <w:t>-Нефтеюганский филиал ООО «Альянс - Энерджи»</w:t>
            </w:r>
          </w:p>
        </w:tc>
      </w:tr>
      <w:tr w:rsidR="0083420C" w:rsidRPr="001E5F97" w:rsidTr="001B2C6D">
        <w:tc>
          <w:tcPr>
            <w:tcW w:w="0" w:type="auto"/>
          </w:tcPr>
          <w:p w:rsidR="0083420C" w:rsidRPr="004579E5" w:rsidRDefault="0083420C" w:rsidP="001B2C6D">
            <w:pPr>
              <w:spacing w:after="0" w:line="240" w:lineRule="auto"/>
              <w:ind w:firstLine="596"/>
              <w:contextualSpacing/>
              <w:jc w:val="both"/>
              <w:rPr>
                <w:rFonts w:ascii="Times New Roman" w:hAnsi="Times New Roman" w:cs="Times New Roman"/>
                <w:sz w:val="28"/>
                <w:szCs w:val="28"/>
              </w:rPr>
            </w:pPr>
            <w:r w:rsidRPr="004579E5">
              <w:rPr>
                <w:rFonts w:ascii="Times New Roman" w:hAnsi="Times New Roman" w:cs="Times New Roman"/>
                <w:sz w:val="28"/>
                <w:szCs w:val="28"/>
              </w:rPr>
              <w:t>-АО «ЮТЭК-Нефтеюганск»</w:t>
            </w:r>
          </w:p>
        </w:tc>
      </w:tr>
      <w:tr w:rsidR="0083420C" w:rsidRPr="001E5F97" w:rsidTr="001B2C6D">
        <w:tc>
          <w:tcPr>
            <w:tcW w:w="0" w:type="auto"/>
          </w:tcPr>
          <w:p w:rsidR="0083420C" w:rsidRPr="004579E5" w:rsidRDefault="0083420C" w:rsidP="001B2C6D">
            <w:pPr>
              <w:spacing w:after="0" w:line="240" w:lineRule="auto"/>
              <w:contextualSpacing/>
              <w:jc w:val="both"/>
              <w:rPr>
                <w:rFonts w:ascii="Times New Roman" w:hAnsi="Times New Roman" w:cs="Times New Roman"/>
                <w:sz w:val="28"/>
                <w:szCs w:val="28"/>
              </w:rPr>
            </w:pPr>
            <w:r w:rsidRPr="004579E5">
              <w:rPr>
                <w:rFonts w:ascii="Times New Roman" w:hAnsi="Times New Roman" w:cs="Times New Roman"/>
                <w:sz w:val="28"/>
                <w:szCs w:val="28"/>
              </w:rPr>
              <w:t>ВОДОСНАБЖЕНИЕ; ВОДООТВЕДЕНИЕ, ОРГАНИЗАЦИЯ СБОРА И УТИЛИЗАЦИЯ ОТХОДОВ, ДЕЯТЕЛЬНОСТЬ ПО ЛИКВИДАЦИИ ЗАГРЯЗНЕНИЙ</w:t>
            </w:r>
          </w:p>
        </w:tc>
      </w:tr>
      <w:tr w:rsidR="0083420C" w:rsidRPr="001E5F97" w:rsidTr="001B2C6D">
        <w:tc>
          <w:tcPr>
            <w:tcW w:w="0" w:type="auto"/>
          </w:tcPr>
          <w:p w:rsidR="0083420C" w:rsidRPr="004579E5" w:rsidRDefault="0083420C" w:rsidP="001B2C6D">
            <w:pPr>
              <w:spacing w:after="0" w:line="240" w:lineRule="auto"/>
              <w:ind w:firstLine="596"/>
              <w:rPr>
                <w:rFonts w:ascii="Times New Roman" w:hAnsi="Times New Roman" w:cs="Times New Roman"/>
                <w:sz w:val="28"/>
                <w:szCs w:val="28"/>
              </w:rPr>
            </w:pPr>
            <w:r w:rsidRPr="004579E5">
              <w:rPr>
                <w:rFonts w:ascii="Times New Roman" w:hAnsi="Times New Roman" w:cs="Times New Roman"/>
                <w:sz w:val="28"/>
                <w:szCs w:val="28"/>
              </w:rPr>
              <w:t>-АО «Юганскводоканал»</w:t>
            </w:r>
          </w:p>
        </w:tc>
      </w:tr>
    </w:tbl>
    <w:p w:rsidR="00AB2DC7" w:rsidRPr="00503266" w:rsidRDefault="00AB2DC7" w:rsidP="00D95462">
      <w:pPr>
        <w:keepNext/>
        <w:spacing w:after="0" w:line="240" w:lineRule="auto"/>
        <w:contextualSpacing/>
        <w:jc w:val="both"/>
        <w:outlineLvl w:val="0"/>
        <w:rPr>
          <w:rFonts w:ascii="Times New Roman" w:hAnsi="Times New Roman"/>
          <w:bCs/>
          <w:i/>
          <w:kern w:val="32"/>
          <w:sz w:val="28"/>
          <w:szCs w:val="28"/>
          <w:u w:val="single"/>
        </w:rPr>
      </w:pPr>
      <w:r w:rsidRPr="00503266">
        <w:rPr>
          <w:rFonts w:ascii="Times New Roman" w:hAnsi="Times New Roman"/>
          <w:bCs/>
          <w:i/>
          <w:kern w:val="32"/>
          <w:sz w:val="28"/>
          <w:szCs w:val="28"/>
          <w:u w:val="single"/>
        </w:rPr>
        <w:lastRenderedPageBreak/>
        <w:t>Промышленность</w:t>
      </w:r>
    </w:p>
    <w:p w:rsidR="00CB68E9" w:rsidRPr="001E5F97" w:rsidRDefault="00CB68E9" w:rsidP="00D95462">
      <w:pPr>
        <w:keepNext/>
        <w:spacing w:after="0" w:line="240" w:lineRule="auto"/>
        <w:contextualSpacing/>
        <w:jc w:val="both"/>
        <w:outlineLvl w:val="0"/>
        <w:rPr>
          <w:rFonts w:ascii="Times New Roman" w:hAnsi="Times New Roman"/>
          <w:bCs/>
          <w:i/>
          <w:kern w:val="32"/>
          <w:sz w:val="28"/>
          <w:szCs w:val="28"/>
          <w:highlight w:val="yellow"/>
          <w:u w:val="single"/>
        </w:rPr>
      </w:pPr>
    </w:p>
    <w:p w:rsidR="00AB2DC7" w:rsidRPr="00503266" w:rsidRDefault="00BD2A95" w:rsidP="00D95462">
      <w:pPr>
        <w:tabs>
          <w:tab w:val="left" w:pos="709"/>
        </w:tabs>
        <w:spacing w:after="0" w:line="240" w:lineRule="auto"/>
        <w:ind w:firstLine="708"/>
        <w:contextualSpacing/>
        <w:jc w:val="both"/>
        <w:rPr>
          <w:rFonts w:ascii="Times New Roman" w:hAnsi="Times New Roman"/>
          <w:sz w:val="28"/>
          <w:szCs w:val="28"/>
        </w:rPr>
      </w:pPr>
      <w:r w:rsidRPr="0021730F">
        <w:rPr>
          <w:rFonts w:ascii="Times New Roman" w:hAnsi="Times New Roman"/>
          <w:sz w:val="28"/>
          <w:szCs w:val="28"/>
        </w:rPr>
        <w:t>По предварительной оценке, о</w:t>
      </w:r>
      <w:r w:rsidR="00AB2DC7" w:rsidRPr="0021730F">
        <w:rPr>
          <w:rFonts w:ascii="Times New Roman" w:hAnsi="Times New Roman"/>
          <w:sz w:val="28"/>
          <w:szCs w:val="28"/>
        </w:rPr>
        <w:t>бъём отгруженных товаров собственного производства, выполненных работ и услуг собственными силами по крупным и средним организациям – произв</w:t>
      </w:r>
      <w:r w:rsidR="008265D7" w:rsidRPr="0021730F">
        <w:rPr>
          <w:rFonts w:ascii="Times New Roman" w:hAnsi="Times New Roman"/>
          <w:sz w:val="28"/>
          <w:szCs w:val="28"/>
        </w:rPr>
        <w:t>одителям промышленной про</w:t>
      </w:r>
      <w:r w:rsidRPr="0021730F">
        <w:rPr>
          <w:rFonts w:ascii="Times New Roman" w:hAnsi="Times New Roman"/>
          <w:sz w:val="28"/>
          <w:szCs w:val="28"/>
        </w:rPr>
        <w:t>дукции</w:t>
      </w:r>
      <w:r w:rsidR="0021730F" w:rsidRPr="0021730F">
        <w:rPr>
          <w:rFonts w:ascii="Times New Roman" w:hAnsi="Times New Roman"/>
          <w:sz w:val="28"/>
          <w:szCs w:val="28"/>
        </w:rPr>
        <w:t xml:space="preserve"> за </w:t>
      </w:r>
      <w:r w:rsidR="0021730F" w:rsidRPr="0021730F">
        <w:rPr>
          <w:rFonts w:ascii="Times New Roman" w:hAnsi="Times New Roman"/>
          <w:sz w:val="28"/>
          <w:szCs w:val="28"/>
        </w:rPr>
        <w:br/>
        <w:t>1 квартал 2023</w:t>
      </w:r>
      <w:r w:rsidR="00210F69" w:rsidRPr="0021730F">
        <w:rPr>
          <w:rFonts w:ascii="Times New Roman" w:hAnsi="Times New Roman"/>
          <w:sz w:val="28"/>
          <w:szCs w:val="28"/>
        </w:rPr>
        <w:t xml:space="preserve"> года</w:t>
      </w:r>
      <w:r w:rsidR="00AB2DC7" w:rsidRPr="0021730F">
        <w:rPr>
          <w:rFonts w:ascii="Times New Roman" w:hAnsi="Times New Roman"/>
          <w:sz w:val="28"/>
          <w:szCs w:val="28"/>
        </w:rPr>
        <w:t xml:space="preserve"> составил </w:t>
      </w:r>
      <w:r w:rsidR="0021730F" w:rsidRPr="0021730F">
        <w:rPr>
          <w:rFonts w:ascii="Times New Roman" w:hAnsi="Times New Roman"/>
          <w:sz w:val="28"/>
          <w:szCs w:val="28"/>
        </w:rPr>
        <w:t>26 382,45</w:t>
      </w:r>
      <w:r w:rsidR="00AB2DC7" w:rsidRPr="0021730F">
        <w:rPr>
          <w:rFonts w:ascii="Times New Roman" w:hAnsi="Times New Roman"/>
          <w:sz w:val="28"/>
          <w:szCs w:val="28"/>
        </w:rPr>
        <w:t xml:space="preserve"> млн. рублей</w:t>
      </w:r>
      <w:r w:rsidR="00240EDD" w:rsidRPr="0021730F">
        <w:rPr>
          <w:rFonts w:ascii="Times New Roman" w:hAnsi="Times New Roman"/>
          <w:sz w:val="28"/>
          <w:szCs w:val="28"/>
        </w:rPr>
        <w:t xml:space="preserve">, индекс промышленного </w:t>
      </w:r>
      <w:r w:rsidR="00240EDD" w:rsidRPr="00503266">
        <w:rPr>
          <w:rFonts w:ascii="Times New Roman" w:hAnsi="Times New Roman"/>
          <w:sz w:val="28"/>
          <w:szCs w:val="28"/>
        </w:rPr>
        <w:t xml:space="preserve">производства сложился в размере </w:t>
      </w:r>
      <w:r w:rsidR="00503266" w:rsidRPr="00503266">
        <w:rPr>
          <w:rFonts w:ascii="Times New Roman" w:hAnsi="Times New Roman"/>
          <w:sz w:val="28"/>
          <w:szCs w:val="28"/>
        </w:rPr>
        <w:t>94,11</w:t>
      </w:r>
      <w:r w:rsidR="00210F69" w:rsidRPr="00503266">
        <w:rPr>
          <w:rFonts w:ascii="Times New Roman" w:hAnsi="Times New Roman"/>
          <w:sz w:val="28"/>
          <w:szCs w:val="28"/>
        </w:rPr>
        <w:t xml:space="preserve"> </w:t>
      </w:r>
      <w:r w:rsidR="00AB2DC7" w:rsidRPr="00503266">
        <w:rPr>
          <w:rFonts w:ascii="Times New Roman" w:hAnsi="Times New Roman"/>
          <w:sz w:val="28"/>
          <w:szCs w:val="28"/>
        </w:rPr>
        <w:t>%.</w:t>
      </w:r>
    </w:p>
    <w:p w:rsidR="00AB2DC7" w:rsidRPr="00503266" w:rsidRDefault="00AB2DC7" w:rsidP="00AB2DC7">
      <w:pPr>
        <w:spacing w:after="0" w:line="240" w:lineRule="auto"/>
        <w:ind w:firstLine="709"/>
        <w:contextualSpacing/>
        <w:jc w:val="both"/>
        <w:rPr>
          <w:rFonts w:ascii="Times New Roman" w:hAnsi="Times New Roman"/>
          <w:sz w:val="28"/>
          <w:szCs w:val="28"/>
        </w:rPr>
      </w:pPr>
      <w:r w:rsidRPr="00503266">
        <w:rPr>
          <w:rFonts w:ascii="Times New Roman" w:hAnsi="Times New Roman"/>
          <w:sz w:val="28"/>
          <w:szCs w:val="28"/>
        </w:rPr>
        <w:t xml:space="preserve">Характеристика динамики развития базовых видов промышленной деятельности: </w:t>
      </w:r>
    </w:p>
    <w:p w:rsidR="00AB2DC7" w:rsidRPr="000B544A" w:rsidRDefault="00E15148" w:rsidP="006B3042">
      <w:pPr>
        <w:pStyle w:val="a3"/>
        <w:ind w:left="0" w:firstLine="709"/>
        <w:jc w:val="both"/>
        <w:rPr>
          <w:bCs/>
          <w:sz w:val="28"/>
          <w:szCs w:val="28"/>
        </w:rPr>
      </w:pPr>
      <w:r w:rsidRPr="00AE1C3A">
        <w:rPr>
          <w:bCs/>
          <w:sz w:val="28"/>
          <w:szCs w:val="28"/>
        </w:rPr>
        <w:t>-</w:t>
      </w:r>
      <w:r w:rsidR="00AB2DC7" w:rsidRPr="00AE1C3A">
        <w:rPr>
          <w:bCs/>
          <w:sz w:val="28"/>
          <w:szCs w:val="28"/>
        </w:rPr>
        <w:t xml:space="preserve">«добыча полезных ископаемых» </w:t>
      </w:r>
      <w:r w:rsidR="00AE1C3A" w:rsidRPr="00AE1C3A">
        <w:rPr>
          <w:sz w:val="28"/>
          <w:szCs w:val="28"/>
        </w:rPr>
        <w:t>- 18 206,59</w:t>
      </w:r>
      <w:r w:rsidR="00AB2DC7" w:rsidRPr="00AE1C3A">
        <w:rPr>
          <w:sz w:val="28"/>
          <w:szCs w:val="28"/>
        </w:rPr>
        <w:t xml:space="preserve"> </w:t>
      </w:r>
      <w:r w:rsidR="00AB2DC7" w:rsidRPr="000B544A">
        <w:rPr>
          <w:sz w:val="28"/>
          <w:szCs w:val="28"/>
        </w:rPr>
        <w:t>млн. рублей</w:t>
      </w:r>
      <w:r w:rsidR="005164F4" w:rsidRPr="000B544A">
        <w:rPr>
          <w:sz w:val="28"/>
          <w:szCs w:val="28"/>
        </w:rPr>
        <w:t>, индекс пр</w:t>
      </w:r>
      <w:r w:rsidR="005061ED" w:rsidRPr="000B544A">
        <w:rPr>
          <w:sz w:val="28"/>
          <w:szCs w:val="28"/>
        </w:rPr>
        <w:t>омышленного произ</w:t>
      </w:r>
      <w:r w:rsidR="000B544A" w:rsidRPr="000B544A">
        <w:rPr>
          <w:sz w:val="28"/>
          <w:szCs w:val="28"/>
        </w:rPr>
        <w:t>водства – 92,42</w:t>
      </w:r>
      <w:r w:rsidR="001C0EDE" w:rsidRPr="000B544A">
        <w:rPr>
          <w:sz w:val="28"/>
          <w:szCs w:val="28"/>
        </w:rPr>
        <w:t xml:space="preserve"> </w:t>
      </w:r>
      <w:r w:rsidR="005164F4" w:rsidRPr="000B544A">
        <w:rPr>
          <w:sz w:val="28"/>
          <w:szCs w:val="28"/>
        </w:rPr>
        <w:t>%</w:t>
      </w:r>
      <w:r w:rsidR="00AB2DC7" w:rsidRPr="000B544A">
        <w:rPr>
          <w:sz w:val="28"/>
          <w:szCs w:val="28"/>
        </w:rPr>
        <w:t>;</w:t>
      </w:r>
    </w:p>
    <w:p w:rsidR="00AB2DC7" w:rsidRPr="0034322B" w:rsidRDefault="00E15148" w:rsidP="006B3042">
      <w:pPr>
        <w:pStyle w:val="a3"/>
        <w:ind w:left="0" w:firstLine="709"/>
        <w:jc w:val="both"/>
        <w:rPr>
          <w:bCs/>
          <w:sz w:val="28"/>
          <w:szCs w:val="28"/>
        </w:rPr>
      </w:pPr>
      <w:r w:rsidRPr="00E37E49">
        <w:rPr>
          <w:sz w:val="28"/>
          <w:szCs w:val="28"/>
        </w:rPr>
        <w:t>-</w:t>
      </w:r>
      <w:r w:rsidR="00AB2DC7" w:rsidRPr="00E37E49">
        <w:rPr>
          <w:sz w:val="28"/>
          <w:szCs w:val="28"/>
        </w:rPr>
        <w:t>«обрабат</w:t>
      </w:r>
      <w:r w:rsidR="00E37E49" w:rsidRPr="00E37E49">
        <w:rPr>
          <w:sz w:val="28"/>
          <w:szCs w:val="28"/>
        </w:rPr>
        <w:t>ывающие производства» - 2 367,42</w:t>
      </w:r>
      <w:r w:rsidR="00AB2DC7" w:rsidRPr="00E37E49">
        <w:rPr>
          <w:sz w:val="28"/>
          <w:szCs w:val="28"/>
        </w:rPr>
        <w:t xml:space="preserve"> млн. рублей</w:t>
      </w:r>
      <w:r w:rsidR="005164F4" w:rsidRPr="00E37E49">
        <w:rPr>
          <w:sz w:val="28"/>
          <w:szCs w:val="28"/>
        </w:rPr>
        <w:t>,</w:t>
      </w:r>
      <w:r w:rsidR="00AB2DC7" w:rsidRPr="00E37E49">
        <w:rPr>
          <w:sz w:val="28"/>
          <w:szCs w:val="28"/>
        </w:rPr>
        <w:t xml:space="preserve"> </w:t>
      </w:r>
      <w:r w:rsidR="005164F4" w:rsidRPr="00E37E49">
        <w:rPr>
          <w:sz w:val="28"/>
          <w:szCs w:val="28"/>
        </w:rPr>
        <w:t xml:space="preserve">индекс </w:t>
      </w:r>
      <w:r w:rsidR="005164F4" w:rsidRPr="0034322B">
        <w:rPr>
          <w:sz w:val="28"/>
          <w:szCs w:val="28"/>
        </w:rPr>
        <w:t xml:space="preserve">промышленного производства – </w:t>
      </w:r>
      <w:r w:rsidR="00E37E49" w:rsidRPr="0034322B">
        <w:rPr>
          <w:sz w:val="28"/>
          <w:szCs w:val="28"/>
        </w:rPr>
        <w:t>100,42</w:t>
      </w:r>
      <w:r w:rsidR="00D33DAE" w:rsidRPr="0034322B">
        <w:rPr>
          <w:sz w:val="28"/>
          <w:szCs w:val="28"/>
        </w:rPr>
        <w:t xml:space="preserve"> </w:t>
      </w:r>
      <w:r w:rsidR="00AB2DC7" w:rsidRPr="0034322B">
        <w:rPr>
          <w:sz w:val="28"/>
          <w:szCs w:val="28"/>
        </w:rPr>
        <w:t>%;</w:t>
      </w:r>
    </w:p>
    <w:p w:rsidR="00AB2DC7" w:rsidRPr="0034322B" w:rsidRDefault="00E15148" w:rsidP="006B3042">
      <w:pPr>
        <w:pStyle w:val="a3"/>
        <w:ind w:left="0" w:firstLine="709"/>
        <w:jc w:val="both"/>
        <w:rPr>
          <w:bCs/>
          <w:sz w:val="28"/>
          <w:szCs w:val="28"/>
        </w:rPr>
      </w:pPr>
      <w:r w:rsidRPr="0034322B">
        <w:rPr>
          <w:bCs/>
          <w:sz w:val="28"/>
          <w:szCs w:val="28"/>
        </w:rPr>
        <w:t>-</w:t>
      </w:r>
      <w:r w:rsidR="00AB2DC7" w:rsidRPr="0034322B">
        <w:rPr>
          <w:bCs/>
          <w:sz w:val="28"/>
          <w:szCs w:val="28"/>
        </w:rPr>
        <w:t>«обеспечение электрической энергией, газом и паром; кондиционирование воздуха</w:t>
      </w:r>
      <w:r w:rsidR="0034322B" w:rsidRPr="0034322B">
        <w:rPr>
          <w:sz w:val="28"/>
          <w:szCs w:val="28"/>
        </w:rPr>
        <w:t>» - 3 870,84</w:t>
      </w:r>
      <w:r w:rsidR="00AB2DC7" w:rsidRPr="0034322B">
        <w:rPr>
          <w:sz w:val="28"/>
          <w:szCs w:val="28"/>
        </w:rPr>
        <w:t xml:space="preserve"> млн. рублей</w:t>
      </w:r>
      <w:r w:rsidR="005164F4" w:rsidRPr="0034322B">
        <w:rPr>
          <w:sz w:val="28"/>
          <w:szCs w:val="28"/>
        </w:rPr>
        <w:t>,</w:t>
      </w:r>
      <w:r w:rsidR="00AB2DC7" w:rsidRPr="0034322B">
        <w:rPr>
          <w:sz w:val="28"/>
          <w:szCs w:val="28"/>
        </w:rPr>
        <w:t xml:space="preserve"> </w:t>
      </w:r>
      <w:r w:rsidR="005164F4" w:rsidRPr="0034322B">
        <w:rPr>
          <w:sz w:val="28"/>
          <w:szCs w:val="28"/>
        </w:rPr>
        <w:t xml:space="preserve">индекс промышленного производства – </w:t>
      </w:r>
      <w:r w:rsidR="0034322B" w:rsidRPr="0034322B">
        <w:rPr>
          <w:sz w:val="28"/>
          <w:szCs w:val="28"/>
        </w:rPr>
        <w:t>101,35</w:t>
      </w:r>
      <w:r w:rsidR="00D33DAE" w:rsidRPr="0034322B">
        <w:rPr>
          <w:sz w:val="28"/>
          <w:szCs w:val="28"/>
        </w:rPr>
        <w:t xml:space="preserve"> </w:t>
      </w:r>
      <w:r w:rsidR="00AB2DC7" w:rsidRPr="0034322B">
        <w:rPr>
          <w:sz w:val="28"/>
          <w:szCs w:val="28"/>
        </w:rPr>
        <w:t>%;</w:t>
      </w:r>
    </w:p>
    <w:p w:rsidR="00AB2DC7" w:rsidRPr="009C2C61" w:rsidRDefault="00F800C6" w:rsidP="006B3042">
      <w:pPr>
        <w:pStyle w:val="a3"/>
        <w:ind w:left="0" w:firstLine="709"/>
        <w:jc w:val="both"/>
        <w:rPr>
          <w:bCs/>
          <w:sz w:val="28"/>
          <w:szCs w:val="28"/>
        </w:rPr>
      </w:pPr>
      <w:r w:rsidRPr="00D20FBB">
        <w:rPr>
          <w:bCs/>
          <w:sz w:val="28"/>
          <w:szCs w:val="28"/>
        </w:rPr>
        <w:t>-</w:t>
      </w:r>
      <w:r w:rsidR="00AB2DC7" w:rsidRPr="00D20FBB">
        <w:rPr>
          <w:bCs/>
          <w:sz w:val="28"/>
          <w:szCs w:val="28"/>
        </w:rPr>
        <w:t xml:space="preserve">«водоснабжение; водоотведение, организация сбора и утилизации отходов, деятельность по ликвидации загрязнений» - </w:t>
      </w:r>
      <w:r w:rsidR="00D20FBB" w:rsidRPr="00D20FBB">
        <w:rPr>
          <w:bCs/>
          <w:sz w:val="28"/>
          <w:szCs w:val="28"/>
        </w:rPr>
        <w:t>1 937,60</w:t>
      </w:r>
      <w:r w:rsidR="00AB2DC7" w:rsidRPr="00D20FBB">
        <w:rPr>
          <w:bCs/>
          <w:sz w:val="28"/>
          <w:szCs w:val="28"/>
        </w:rPr>
        <w:t xml:space="preserve"> </w:t>
      </w:r>
      <w:r w:rsidR="00AB2DC7" w:rsidRPr="00D20FBB">
        <w:rPr>
          <w:sz w:val="28"/>
          <w:szCs w:val="28"/>
        </w:rPr>
        <w:t>млн. рублей</w:t>
      </w:r>
      <w:r w:rsidR="005164F4" w:rsidRPr="00D20FBB">
        <w:rPr>
          <w:sz w:val="28"/>
          <w:szCs w:val="28"/>
        </w:rPr>
        <w:t>,</w:t>
      </w:r>
      <w:r w:rsidR="009F3D5F" w:rsidRPr="00D20FBB">
        <w:rPr>
          <w:sz w:val="28"/>
          <w:szCs w:val="28"/>
        </w:rPr>
        <w:t xml:space="preserve"> </w:t>
      </w:r>
      <w:r w:rsidR="005164F4" w:rsidRPr="009C2C61">
        <w:rPr>
          <w:sz w:val="28"/>
          <w:szCs w:val="28"/>
        </w:rPr>
        <w:t xml:space="preserve">индекс промышленного производства – </w:t>
      </w:r>
      <w:r w:rsidR="009C2C61" w:rsidRPr="009C2C61">
        <w:rPr>
          <w:sz w:val="28"/>
          <w:szCs w:val="28"/>
        </w:rPr>
        <w:t>100,30</w:t>
      </w:r>
      <w:r w:rsidR="00D33DAE" w:rsidRPr="009C2C61">
        <w:rPr>
          <w:sz w:val="28"/>
          <w:szCs w:val="28"/>
        </w:rPr>
        <w:t xml:space="preserve"> </w:t>
      </w:r>
      <w:r w:rsidR="00AB2DC7" w:rsidRPr="009C2C61">
        <w:rPr>
          <w:sz w:val="28"/>
          <w:szCs w:val="28"/>
        </w:rPr>
        <w:t>%.</w:t>
      </w:r>
    </w:p>
    <w:p w:rsidR="00AB2DC7" w:rsidRPr="009C2C61" w:rsidRDefault="00AB2DC7" w:rsidP="00847B4C">
      <w:pPr>
        <w:pStyle w:val="a3"/>
        <w:ind w:left="0" w:firstLine="743"/>
        <w:jc w:val="both"/>
        <w:rPr>
          <w:sz w:val="28"/>
          <w:szCs w:val="28"/>
        </w:rPr>
      </w:pPr>
      <w:r w:rsidRPr="009C2C61">
        <w:rPr>
          <w:sz w:val="28"/>
          <w:szCs w:val="28"/>
        </w:rPr>
        <w:t>Добыча полезных ископаемых остается определяющим вектором в экономике города.</w:t>
      </w:r>
    </w:p>
    <w:p w:rsidR="00AB2DC7" w:rsidRPr="009C2C61" w:rsidRDefault="00AB2DC7" w:rsidP="00847B4C">
      <w:pPr>
        <w:spacing w:line="240" w:lineRule="auto"/>
        <w:ind w:left="34" w:firstLine="709"/>
        <w:contextualSpacing/>
        <w:jc w:val="both"/>
        <w:rPr>
          <w:rFonts w:ascii="Times New Roman" w:hAnsi="Times New Roman"/>
          <w:sz w:val="28"/>
          <w:szCs w:val="28"/>
        </w:rPr>
      </w:pPr>
    </w:p>
    <w:p w:rsidR="00AB2DC7" w:rsidRPr="00C1790F" w:rsidRDefault="00AB2DC7" w:rsidP="00847B4C">
      <w:pPr>
        <w:keepNext/>
        <w:spacing w:after="0" w:line="240" w:lineRule="auto"/>
        <w:contextualSpacing/>
        <w:jc w:val="both"/>
        <w:outlineLvl w:val="0"/>
        <w:rPr>
          <w:rFonts w:ascii="Times New Roman" w:hAnsi="Times New Roman" w:cs="Times New Roman"/>
          <w:bCs/>
          <w:i/>
          <w:kern w:val="32"/>
          <w:sz w:val="28"/>
          <w:szCs w:val="28"/>
          <w:u w:val="single"/>
        </w:rPr>
      </w:pPr>
      <w:r w:rsidRPr="00C1790F">
        <w:rPr>
          <w:rFonts w:ascii="Times New Roman" w:hAnsi="Times New Roman" w:cs="Times New Roman"/>
          <w:bCs/>
          <w:i/>
          <w:kern w:val="32"/>
          <w:sz w:val="28"/>
          <w:szCs w:val="28"/>
          <w:u w:val="single"/>
        </w:rPr>
        <w:t>Инвестиции</w:t>
      </w:r>
    </w:p>
    <w:p w:rsidR="00AB2DC7" w:rsidRPr="00C1790F" w:rsidRDefault="00AB2DC7" w:rsidP="00847B4C">
      <w:pPr>
        <w:keepNext/>
        <w:spacing w:after="0" w:line="240" w:lineRule="auto"/>
        <w:contextualSpacing/>
        <w:jc w:val="both"/>
        <w:outlineLvl w:val="0"/>
        <w:rPr>
          <w:rFonts w:ascii="Times New Roman" w:hAnsi="Times New Roman" w:cs="Times New Roman"/>
          <w:bCs/>
          <w:i/>
          <w:kern w:val="32"/>
          <w:sz w:val="28"/>
          <w:szCs w:val="28"/>
          <w:u w:val="single"/>
        </w:rPr>
      </w:pPr>
    </w:p>
    <w:p w:rsidR="00AB2DC7" w:rsidRPr="00C1790F" w:rsidRDefault="00AB2DC7" w:rsidP="00847B4C">
      <w:pPr>
        <w:spacing w:after="0" w:line="240" w:lineRule="auto"/>
        <w:ind w:firstLine="709"/>
        <w:contextualSpacing/>
        <w:jc w:val="both"/>
        <w:rPr>
          <w:rFonts w:ascii="Times New Roman" w:hAnsi="Times New Roman"/>
          <w:color w:val="FF0000"/>
          <w:sz w:val="28"/>
          <w:szCs w:val="28"/>
        </w:rPr>
      </w:pPr>
      <w:r w:rsidRPr="00C1790F">
        <w:rPr>
          <w:rFonts w:ascii="Times New Roman" w:hAnsi="Times New Roman" w:cs="Times New Roman"/>
          <w:sz w:val="28"/>
          <w:szCs w:val="28"/>
        </w:rPr>
        <w:t>Администрацией города Нефтеюганска проводится работа по повышению инвестиционной привлекательности</w:t>
      </w:r>
      <w:r w:rsidRPr="00C1790F">
        <w:rPr>
          <w:rFonts w:ascii="Times New Roman" w:hAnsi="Times New Roman"/>
          <w:sz w:val="28"/>
          <w:szCs w:val="28"/>
        </w:rPr>
        <w:t xml:space="preserve"> города Нефтеюганска.</w:t>
      </w:r>
      <w:r w:rsidRPr="00C1790F">
        <w:rPr>
          <w:rFonts w:ascii="Times New Roman" w:hAnsi="Times New Roman"/>
          <w:color w:val="FF0000"/>
          <w:sz w:val="28"/>
          <w:szCs w:val="28"/>
        </w:rPr>
        <w:t xml:space="preserve"> </w:t>
      </w:r>
    </w:p>
    <w:p w:rsidR="00AB2DC7" w:rsidRPr="000F79D7" w:rsidRDefault="000F79D7" w:rsidP="00847B4C">
      <w:pPr>
        <w:spacing w:line="240" w:lineRule="auto"/>
        <w:ind w:firstLine="708"/>
        <w:contextualSpacing/>
        <w:jc w:val="both"/>
        <w:rPr>
          <w:rFonts w:ascii="Times New Roman" w:hAnsi="Times New Roman"/>
          <w:sz w:val="28"/>
          <w:szCs w:val="28"/>
        </w:rPr>
      </w:pPr>
      <w:r w:rsidRPr="000F79D7">
        <w:rPr>
          <w:rFonts w:ascii="Times New Roman" w:hAnsi="Times New Roman"/>
          <w:sz w:val="28"/>
          <w:szCs w:val="28"/>
        </w:rPr>
        <w:t>За период январь-март 2023</w:t>
      </w:r>
      <w:r w:rsidR="00A37DDC" w:rsidRPr="000F79D7">
        <w:rPr>
          <w:rFonts w:ascii="Times New Roman" w:hAnsi="Times New Roman"/>
          <w:sz w:val="28"/>
          <w:szCs w:val="28"/>
        </w:rPr>
        <w:t xml:space="preserve"> года действовали</w:t>
      </w:r>
      <w:r w:rsidR="00AB2DC7" w:rsidRPr="000F79D7">
        <w:rPr>
          <w:rFonts w:ascii="Times New Roman" w:hAnsi="Times New Roman"/>
          <w:sz w:val="28"/>
          <w:szCs w:val="28"/>
        </w:rPr>
        <w:t xml:space="preserve"> следующие нормативно-правовые акты, </w:t>
      </w:r>
      <w:r w:rsidRPr="000F79D7">
        <w:rPr>
          <w:rFonts w:ascii="Times New Roman" w:hAnsi="Times New Roman"/>
          <w:sz w:val="28"/>
          <w:szCs w:val="28"/>
        </w:rPr>
        <w:t xml:space="preserve">ранее </w:t>
      </w:r>
      <w:r w:rsidR="00AB2DC7" w:rsidRPr="000F79D7">
        <w:rPr>
          <w:rFonts w:ascii="Times New Roman" w:hAnsi="Times New Roman"/>
          <w:sz w:val="28"/>
          <w:szCs w:val="28"/>
        </w:rPr>
        <w:t>изданные администрацией города Нефтеюганска в целях реализации инвестиционной деятельности:</w:t>
      </w:r>
    </w:p>
    <w:p w:rsidR="00AB2DC7" w:rsidRPr="0011743A" w:rsidRDefault="00AB2DC7" w:rsidP="00AB2DC7">
      <w:pPr>
        <w:spacing w:line="240" w:lineRule="auto"/>
        <w:ind w:firstLine="708"/>
        <w:contextualSpacing/>
        <w:jc w:val="both"/>
        <w:rPr>
          <w:rFonts w:ascii="Times New Roman" w:hAnsi="Times New Roman"/>
          <w:sz w:val="28"/>
          <w:szCs w:val="28"/>
        </w:rPr>
      </w:pPr>
      <w:r w:rsidRPr="0011743A">
        <w:rPr>
          <w:rFonts w:ascii="Times New Roman" w:hAnsi="Times New Roman"/>
          <w:sz w:val="28"/>
          <w:szCs w:val="28"/>
        </w:rPr>
        <w:t>-постановление администрации города от 18.12.2012 № 3580 «Об утверждении порядка заключения инвестиционных договоров в отношении объектов недвижимого имущества, находящихся в муниципальной собственности, либо для создания нового имущества с последующим получением его или его части в муниципальную собственность»;</w:t>
      </w:r>
    </w:p>
    <w:p w:rsidR="00AB2DC7" w:rsidRPr="00BD53B8" w:rsidRDefault="00AB2DC7" w:rsidP="007C2853">
      <w:pPr>
        <w:spacing w:after="0" w:line="240" w:lineRule="auto"/>
        <w:ind w:firstLine="708"/>
        <w:contextualSpacing/>
        <w:jc w:val="both"/>
        <w:rPr>
          <w:rFonts w:ascii="Times New Roman" w:hAnsi="Times New Roman"/>
          <w:sz w:val="28"/>
          <w:szCs w:val="28"/>
        </w:rPr>
      </w:pPr>
      <w:r w:rsidRPr="009964A3">
        <w:rPr>
          <w:rFonts w:ascii="Times New Roman" w:hAnsi="Times New Roman"/>
          <w:sz w:val="28"/>
          <w:szCs w:val="28"/>
        </w:rPr>
        <w:t xml:space="preserve">-постановление администрации города от 30.04.2013 № 40-нп «Об утверждении порядка проведения проверки инвестиционных проектов на предмет эффективности </w:t>
      </w:r>
      <w:r w:rsidRPr="00BD53B8">
        <w:rPr>
          <w:rFonts w:ascii="Times New Roman" w:hAnsi="Times New Roman"/>
          <w:sz w:val="28"/>
          <w:szCs w:val="28"/>
        </w:rPr>
        <w:t xml:space="preserve">использования средств местного бюджета, направляемых на капитальные вложения» (с изменениями от 21.07.2015 № </w:t>
      </w:r>
      <w:r w:rsidR="00E20EE0" w:rsidRPr="00BD53B8">
        <w:rPr>
          <w:rFonts w:ascii="Times New Roman" w:hAnsi="Times New Roman"/>
          <w:sz w:val="28"/>
          <w:szCs w:val="28"/>
        </w:rPr>
        <w:br/>
      </w:r>
      <w:r w:rsidRPr="00BD53B8">
        <w:rPr>
          <w:rFonts w:ascii="Times New Roman" w:hAnsi="Times New Roman"/>
          <w:sz w:val="28"/>
          <w:szCs w:val="28"/>
        </w:rPr>
        <w:t>89-нп, от 05.12.2017 № 212-нп);</w:t>
      </w:r>
    </w:p>
    <w:p w:rsidR="00AB2DC7" w:rsidRPr="00616F29" w:rsidRDefault="00AB2DC7" w:rsidP="007C2853">
      <w:pPr>
        <w:tabs>
          <w:tab w:val="left" w:pos="743"/>
        </w:tabs>
        <w:autoSpaceDE w:val="0"/>
        <w:autoSpaceDN w:val="0"/>
        <w:adjustRightInd w:val="0"/>
        <w:spacing w:after="0" w:line="240" w:lineRule="auto"/>
        <w:ind w:firstLine="743"/>
        <w:jc w:val="both"/>
        <w:rPr>
          <w:rFonts w:ascii="Times New Roman" w:hAnsi="Times New Roman" w:cs="Times New Roman"/>
          <w:sz w:val="28"/>
          <w:szCs w:val="28"/>
        </w:rPr>
      </w:pPr>
      <w:r w:rsidRPr="00616F29">
        <w:rPr>
          <w:rFonts w:ascii="Times New Roman" w:hAnsi="Times New Roman" w:cs="Times New Roman"/>
          <w:sz w:val="28"/>
          <w:szCs w:val="28"/>
        </w:rPr>
        <w:t>-постановление администрации города от 15.11.2018 № 5</w:t>
      </w:r>
      <w:r w:rsidR="0062445D">
        <w:rPr>
          <w:rFonts w:ascii="Times New Roman" w:hAnsi="Times New Roman" w:cs="Times New Roman"/>
          <w:sz w:val="28"/>
          <w:szCs w:val="28"/>
        </w:rPr>
        <w:t xml:space="preserve">90-п                         «О </w:t>
      </w:r>
      <w:r w:rsidRPr="00616F29">
        <w:rPr>
          <w:rFonts w:ascii="Times New Roman" w:hAnsi="Times New Roman" w:cs="Times New Roman"/>
          <w:sz w:val="28"/>
          <w:szCs w:val="28"/>
        </w:rPr>
        <w:t>координационном совете по вопросам развития  инвестиционной деятельности в городе Нефтеюганске» (</w:t>
      </w:r>
      <w:r w:rsidRPr="00616F29">
        <w:rPr>
          <w:rFonts w:ascii="Times New Roman" w:hAnsi="Times New Roman" w:cs="Times New Roman"/>
          <w:sz w:val="28"/>
          <w:szCs w:val="28"/>
          <w:lang w:val="en-US"/>
        </w:rPr>
        <w:t>c</w:t>
      </w:r>
      <w:r w:rsidRPr="00616F29">
        <w:rPr>
          <w:rFonts w:ascii="Times New Roman" w:hAnsi="Times New Roman" w:cs="Times New Roman"/>
          <w:sz w:val="28"/>
          <w:szCs w:val="28"/>
        </w:rPr>
        <w:t xml:space="preserve"> изменениями от 21.05.2020 № 774-п, </w:t>
      </w:r>
      <w:r w:rsidR="00020754" w:rsidRPr="00616F29">
        <w:rPr>
          <w:rFonts w:ascii="Times New Roman" w:hAnsi="Times New Roman" w:cs="Times New Roman"/>
          <w:sz w:val="28"/>
          <w:szCs w:val="28"/>
        </w:rPr>
        <w:t xml:space="preserve">от </w:t>
      </w:r>
      <w:r w:rsidRPr="00616F29">
        <w:rPr>
          <w:rFonts w:ascii="Times New Roman" w:hAnsi="Times New Roman" w:cs="Times New Roman"/>
          <w:sz w:val="28"/>
          <w:szCs w:val="28"/>
        </w:rPr>
        <w:t>27.08.2020 № 1402-п</w:t>
      </w:r>
      <w:r w:rsidR="00020754" w:rsidRPr="00616F29">
        <w:rPr>
          <w:rFonts w:ascii="Times New Roman" w:hAnsi="Times New Roman" w:cs="Times New Roman"/>
          <w:sz w:val="28"/>
          <w:szCs w:val="28"/>
        </w:rPr>
        <w:t>, от 31.01.2022 № 122-п</w:t>
      </w:r>
      <w:r w:rsidR="00616F29" w:rsidRPr="00616F29">
        <w:rPr>
          <w:rFonts w:ascii="Times New Roman" w:hAnsi="Times New Roman" w:cs="Times New Roman"/>
          <w:sz w:val="28"/>
          <w:szCs w:val="28"/>
        </w:rPr>
        <w:t>, от 18.08.2022 № 1664-п</w:t>
      </w:r>
      <w:r w:rsidRPr="00616F29">
        <w:rPr>
          <w:rFonts w:ascii="Times New Roman" w:hAnsi="Times New Roman" w:cs="Times New Roman"/>
          <w:sz w:val="28"/>
          <w:szCs w:val="28"/>
        </w:rPr>
        <w:t>);</w:t>
      </w:r>
    </w:p>
    <w:p w:rsidR="00AB2DC7" w:rsidRPr="0037278B" w:rsidRDefault="00AB2DC7" w:rsidP="007C2853">
      <w:pPr>
        <w:shd w:val="clear" w:color="auto" w:fill="FFFFFF" w:themeFill="background1"/>
        <w:tabs>
          <w:tab w:val="left" w:pos="1200"/>
        </w:tabs>
        <w:autoSpaceDE w:val="0"/>
        <w:autoSpaceDN w:val="0"/>
        <w:adjustRightInd w:val="0"/>
        <w:spacing w:after="0" w:line="240" w:lineRule="auto"/>
        <w:ind w:firstLine="743"/>
        <w:contextualSpacing/>
        <w:jc w:val="both"/>
        <w:rPr>
          <w:rFonts w:ascii="Times New Roman" w:hAnsi="Times New Roman" w:cs="Times New Roman"/>
          <w:color w:val="333333"/>
          <w:sz w:val="28"/>
          <w:szCs w:val="28"/>
          <w:shd w:val="clear" w:color="auto" w:fill="FFFFFF"/>
        </w:rPr>
      </w:pPr>
      <w:r w:rsidRPr="0037278B">
        <w:rPr>
          <w:rFonts w:ascii="Times New Roman" w:hAnsi="Times New Roman" w:cs="Times New Roman"/>
          <w:sz w:val="28"/>
          <w:szCs w:val="28"/>
        </w:rPr>
        <w:t xml:space="preserve">-постановление администрации города от 07.03.2017 № 36-нп «О порядке принятия решений о заключении концессионных соглашений от имени </w:t>
      </w:r>
      <w:r w:rsidRPr="0037278B">
        <w:rPr>
          <w:rFonts w:ascii="Times New Roman" w:hAnsi="Times New Roman" w:cs="Times New Roman"/>
          <w:sz w:val="28"/>
          <w:szCs w:val="28"/>
        </w:rPr>
        <w:lastRenderedPageBreak/>
        <w:t>муниципального образования город Нефтеюганск на срок, превышающий срок действия утвержденных лимитов бюджетных обязательств»</w:t>
      </w:r>
      <w:r w:rsidRPr="0037278B">
        <w:rPr>
          <w:rFonts w:ascii="Times New Roman" w:hAnsi="Times New Roman" w:cs="Times New Roman"/>
          <w:color w:val="333333"/>
          <w:sz w:val="28"/>
          <w:szCs w:val="28"/>
          <w:shd w:val="clear" w:color="auto" w:fill="FFFFFF"/>
        </w:rPr>
        <w:t xml:space="preserve"> (с изменениями от 30.07.2019 № 138-нп, от 03.06.2020 № 84-нп);</w:t>
      </w:r>
    </w:p>
    <w:p w:rsidR="00AB2DC7" w:rsidRPr="00B62671" w:rsidRDefault="00AB2DC7" w:rsidP="00075BB1">
      <w:pPr>
        <w:shd w:val="clear" w:color="auto" w:fill="FFFFFF" w:themeFill="background1"/>
        <w:tabs>
          <w:tab w:val="left" w:pos="1200"/>
        </w:tabs>
        <w:autoSpaceDE w:val="0"/>
        <w:autoSpaceDN w:val="0"/>
        <w:adjustRightInd w:val="0"/>
        <w:spacing w:after="0" w:line="240" w:lineRule="auto"/>
        <w:ind w:firstLine="743"/>
        <w:contextualSpacing/>
        <w:jc w:val="both"/>
        <w:rPr>
          <w:rFonts w:ascii="Times New Roman" w:hAnsi="Times New Roman" w:cs="Times New Roman"/>
          <w:color w:val="333333"/>
          <w:sz w:val="28"/>
          <w:szCs w:val="28"/>
          <w:shd w:val="clear" w:color="auto" w:fill="FFFFFF"/>
        </w:rPr>
      </w:pPr>
      <w:r w:rsidRPr="00B62671">
        <w:rPr>
          <w:rFonts w:ascii="Times New Roman" w:hAnsi="Times New Roman" w:cs="Times New Roman"/>
          <w:sz w:val="28"/>
          <w:szCs w:val="28"/>
        </w:rPr>
        <w:t>-постановление администрации города Нефтеюганска от 12.03.2020 № 36-нп «Об утверждении порядка взаимодействия структурных подразделений и органов администрации города Нефтеюганска на этапах разработки, рассмотрения и сопровождения соглашений, реализуемых в соответствии с федеральным законодательством о государственно (муниципально)-частном партнерстве и концессионных соглашениях»</w:t>
      </w:r>
      <w:r w:rsidR="00075BB1" w:rsidRPr="00B62671">
        <w:rPr>
          <w:rFonts w:ascii="Times New Roman" w:hAnsi="Times New Roman" w:cs="Times New Roman"/>
          <w:sz w:val="28"/>
          <w:szCs w:val="28"/>
        </w:rPr>
        <w:t xml:space="preserve"> </w:t>
      </w:r>
      <w:r w:rsidR="00075BB1" w:rsidRPr="00B62671">
        <w:rPr>
          <w:rFonts w:ascii="Times New Roman" w:hAnsi="Times New Roman" w:cs="Times New Roman"/>
          <w:color w:val="333333"/>
          <w:sz w:val="28"/>
          <w:szCs w:val="28"/>
          <w:shd w:val="clear" w:color="auto" w:fill="FFFFFF"/>
        </w:rPr>
        <w:t xml:space="preserve">(с изменениями от 21.04.2021 </w:t>
      </w:r>
      <w:r w:rsidR="00AF59C8" w:rsidRPr="00B62671">
        <w:rPr>
          <w:rFonts w:ascii="Times New Roman" w:hAnsi="Times New Roman" w:cs="Times New Roman"/>
          <w:color w:val="333333"/>
          <w:sz w:val="28"/>
          <w:szCs w:val="28"/>
          <w:shd w:val="clear" w:color="auto" w:fill="FFFFFF"/>
        </w:rPr>
        <w:br/>
      </w:r>
      <w:r w:rsidR="00075BB1" w:rsidRPr="00B62671">
        <w:rPr>
          <w:rFonts w:ascii="Times New Roman" w:hAnsi="Times New Roman" w:cs="Times New Roman"/>
          <w:color w:val="333333"/>
          <w:sz w:val="28"/>
          <w:szCs w:val="28"/>
          <w:shd w:val="clear" w:color="auto" w:fill="FFFFFF"/>
        </w:rPr>
        <w:t>№ 46-нп)</w:t>
      </w:r>
      <w:r w:rsidRPr="00B62671">
        <w:rPr>
          <w:rFonts w:ascii="Times New Roman" w:hAnsi="Times New Roman" w:cs="Times New Roman"/>
          <w:sz w:val="28"/>
          <w:szCs w:val="28"/>
        </w:rPr>
        <w:t>.</w:t>
      </w:r>
    </w:p>
    <w:p w:rsidR="00AB2DC7" w:rsidRPr="00451882" w:rsidRDefault="00AB2DC7" w:rsidP="00AB2DC7">
      <w:pPr>
        <w:tabs>
          <w:tab w:val="left" w:pos="709"/>
        </w:tabs>
        <w:spacing w:after="0" w:line="240" w:lineRule="auto"/>
        <w:ind w:firstLine="709"/>
        <w:contextualSpacing/>
        <w:jc w:val="both"/>
        <w:rPr>
          <w:rFonts w:ascii="Times New Roman" w:hAnsi="Times New Roman" w:cs="Times New Roman"/>
          <w:color w:val="FF0000"/>
          <w:sz w:val="28"/>
          <w:szCs w:val="28"/>
        </w:rPr>
      </w:pPr>
      <w:r w:rsidRPr="007165E8">
        <w:rPr>
          <w:rFonts w:ascii="Times New Roman" w:hAnsi="Times New Roman" w:cs="Times New Roman"/>
          <w:sz w:val="28"/>
          <w:szCs w:val="28"/>
        </w:rPr>
        <w:t>По пре</w:t>
      </w:r>
      <w:r w:rsidR="003A4A3B" w:rsidRPr="007165E8">
        <w:rPr>
          <w:rFonts w:ascii="Times New Roman" w:hAnsi="Times New Roman" w:cs="Times New Roman"/>
          <w:sz w:val="28"/>
          <w:szCs w:val="28"/>
        </w:rPr>
        <w:t>дварительной оценке</w:t>
      </w:r>
      <w:r w:rsidR="006120F8" w:rsidRPr="007165E8">
        <w:rPr>
          <w:rFonts w:ascii="Times New Roman" w:hAnsi="Times New Roman" w:cs="Times New Roman"/>
          <w:sz w:val="28"/>
          <w:szCs w:val="28"/>
        </w:rPr>
        <w:t>,</w:t>
      </w:r>
      <w:r w:rsidR="00D44395" w:rsidRPr="007165E8">
        <w:rPr>
          <w:rFonts w:ascii="Times New Roman" w:hAnsi="Times New Roman" w:cs="Times New Roman"/>
          <w:sz w:val="28"/>
          <w:szCs w:val="28"/>
        </w:rPr>
        <w:t xml:space="preserve"> за 1 квартал 2023</w:t>
      </w:r>
      <w:r w:rsidR="009D0035" w:rsidRPr="007165E8">
        <w:rPr>
          <w:rFonts w:ascii="Times New Roman" w:hAnsi="Times New Roman" w:cs="Times New Roman"/>
          <w:sz w:val="28"/>
          <w:szCs w:val="28"/>
        </w:rPr>
        <w:t xml:space="preserve"> год</w:t>
      </w:r>
      <w:r w:rsidR="003A4A3B" w:rsidRPr="007165E8">
        <w:rPr>
          <w:rFonts w:ascii="Times New Roman" w:hAnsi="Times New Roman" w:cs="Times New Roman"/>
          <w:sz w:val="28"/>
          <w:szCs w:val="28"/>
        </w:rPr>
        <w:t>а</w:t>
      </w:r>
      <w:r w:rsidRPr="007165E8">
        <w:rPr>
          <w:rFonts w:ascii="Times New Roman" w:hAnsi="Times New Roman" w:cs="Times New Roman"/>
          <w:sz w:val="28"/>
          <w:szCs w:val="28"/>
        </w:rPr>
        <w:t xml:space="preserve"> объем инвестиций в основной капитал за счет всех источников фи</w:t>
      </w:r>
      <w:r w:rsidR="00AA312A" w:rsidRPr="007165E8">
        <w:rPr>
          <w:rFonts w:ascii="Times New Roman" w:hAnsi="Times New Roman" w:cs="Times New Roman"/>
          <w:sz w:val="28"/>
          <w:szCs w:val="28"/>
        </w:rPr>
        <w:t xml:space="preserve">нансирования </w:t>
      </w:r>
      <w:r w:rsidR="00AA312A" w:rsidRPr="00451882">
        <w:rPr>
          <w:rFonts w:ascii="Times New Roman" w:hAnsi="Times New Roman" w:cs="Times New Roman"/>
          <w:sz w:val="28"/>
          <w:szCs w:val="28"/>
        </w:rPr>
        <w:t xml:space="preserve">составил </w:t>
      </w:r>
      <w:r w:rsidR="00451882" w:rsidRPr="00451882">
        <w:rPr>
          <w:rFonts w:ascii="Times New Roman" w:hAnsi="Times New Roman" w:cs="Times New Roman"/>
          <w:sz w:val="28"/>
          <w:szCs w:val="28"/>
        </w:rPr>
        <w:t>6 785,35</w:t>
      </w:r>
      <w:r w:rsidR="009D0035" w:rsidRPr="00451882">
        <w:rPr>
          <w:rFonts w:ascii="Times New Roman" w:hAnsi="Times New Roman" w:cs="Times New Roman"/>
          <w:sz w:val="28"/>
          <w:szCs w:val="28"/>
        </w:rPr>
        <w:t xml:space="preserve"> млн. рублей</w:t>
      </w:r>
      <w:r w:rsidR="001F441D" w:rsidRPr="00451882">
        <w:rPr>
          <w:rFonts w:ascii="Times New Roman" w:hAnsi="Times New Roman" w:cs="Times New Roman"/>
          <w:sz w:val="28"/>
          <w:szCs w:val="28"/>
        </w:rPr>
        <w:t>, индекс физического объема сложился в размере</w:t>
      </w:r>
      <w:r w:rsidR="00691BAD" w:rsidRPr="00451882">
        <w:rPr>
          <w:rFonts w:ascii="Times New Roman" w:hAnsi="Times New Roman" w:cs="Times New Roman"/>
          <w:sz w:val="28"/>
          <w:szCs w:val="28"/>
        </w:rPr>
        <w:t xml:space="preserve"> </w:t>
      </w:r>
      <w:r w:rsidR="00451882" w:rsidRPr="00451882">
        <w:rPr>
          <w:rFonts w:ascii="Times New Roman" w:hAnsi="Times New Roman" w:cs="Times New Roman"/>
          <w:sz w:val="28"/>
          <w:szCs w:val="28"/>
        </w:rPr>
        <w:t>91,89</w:t>
      </w:r>
      <w:r w:rsidR="00691BAD" w:rsidRPr="00451882">
        <w:rPr>
          <w:rFonts w:ascii="Times New Roman" w:hAnsi="Times New Roman" w:cs="Times New Roman"/>
          <w:sz w:val="28"/>
          <w:szCs w:val="28"/>
        </w:rPr>
        <w:t xml:space="preserve"> </w:t>
      </w:r>
      <w:r w:rsidRPr="00451882">
        <w:rPr>
          <w:rFonts w:ascii="Times New Roman" w:hAnsi="Times New Roman" w:cs="Times New Roman"/>
          <w:sz w:val="28"/>
          <w:szCs w:val="28"/>
        </w:rPr>
        <w:t>%</w:t>
      </w:r>
      <w:r w:rsidR="001F441D" w:rsidRPr="00451882">
        <w:rPr>
          <w:rFonts w:ascii="Times New Roman" w:hAnsi="Times New Roman" w:cs="Times New Roman"/>
          <w:sz w:val="28"/>
          <w:szCs w:val="28"/>
        </w:rPr>
        <w:t>.</w:t>
      </w:r>
      <w:r w:rsidRPr="00451882">
        <w:rPr>
          <w:rFonts w:ascii="Times New Roman" w:hAnsi="Times New Roman" w:cs="Times New Roman"/>
          <w:sz w:val="28"/>
          <w:szCs w:val="28"/>
        </w:rPr>
        <w:t xml:space="preserve"> </w:t>
      </w:r>
    </w:p>
    <w:p w:rsidR="00AB2DC7" w:rsidRPr="000758C1" w:rsidRDefault="004961AA" w:rsidP="00AB2DC7">
      <w:pPr>
        <w:spacing w:after="0" w:line="240" w:lineRule="auto"/>
        <w:ind w:firstLine="708"/>
        <w:contextualSpacing/>
        <w:jc w:val="both"/>
        <w:rPr>
          <w:rFonts w:ascii="Times New Roman" w:hAnsi="Times New Roman" w:cs="Times New Roman"/>
          <w:sz w:val="28"/>
          <w:szCs w:val="28"/>
        </w:rPr>
      </w:pPr>
      <w:r w:rsidRPr="00D83B1C">
        <w:rPr>
          <w:rFonts w:ascii="Times New Roman" w:hAnsi="Times New Roman" w:cs="Times New Roman"/>
          <w:sz w:val="28"/>
          <w:szCs w:val="28"/>
        </w:rPr>
        <w:t>За январь-март 2023</w:t>
      </w:r>
      <w:r w:rsidR="00387413" w:rsidRPr="00D83B1C">
        <w:rPr>
          <w:rFonts w:ascii="Times New Roman" w:hAnsi="Times New Roman" w:cs="Times New Roman"/>
          <w:sz w:val="28"/>
          <w:szCs w:val="28"/>
        </w:rPr>
        <w:t xml:space="preserve"> год</w:t>
      </w:r>
      <w:r w:rsidR="0041174F" w:rsidRPr="00D83B1C">
        <w:rPr>
          <w:rFonts w:ascii="Times New Roman" w:hAnsi="Times New Roman" w:cs="Times New Roman"/>
          <w:sz w:val="28"/>
          <w:szCs w:val="28"/>
        </w:rPr>
        <w:t>а</w:t>
      </w:r>
      <w:r w:rsidR="00AB2DC7" w:rsidRPr="00D83B1C">
        <w:rPr>
          <w:rFonts w:ascii="Times New Roman" w:hAnsi="Times New Roman" w:cs="Times New Roman"/>
          <w:sz w:val="28"/>
          <w:szCs w:val="28"/>
        </w:rPr>
        <w:t xml:space="preserve"> введено в эксплуатацию объ</w:t>
      </w:r>
      <w:r w:rsidRPr="00D83B1C">
        <w:rPr>
          <w:rFonts w:ascii="Times New Roman" w:hAnsi="Times New Roman" w:cs="Times New Roman"/>
          <w:sz w:val="28"/>
          <w:szCs w:val="28"/>
        </w:rPr>
        <w:t>ектов жилья общей площадью 0,374</w:t>
      </w:r>
      <w:r w:rsidR="00AB2DC7" w:rsidRPr="00D83B1C">
        <w:rPr>
          <w:rFonts w:ascii="Times New Roman" w:hAnsi="Times New Roman" w:cs="Times New Roman"/>
          <w:sz w:val="28"/>
          <w:szCs w:val="28"/>
        </w:rPr>
        <w:t xml:space="preserve"> тыс. кв. </w:t>
      </w:r>
      <w:r w:rsidR="00AB2DC7" w:rsidRPr="000758C1">
        <w:rPr>
          <w:rFonts w:ascii="Times New Roman" w:hAnsi="Times New Roman" w:cs="Times New Roman"/>
          <w:sz w:val="28"/>
          <w:szCs w:val="28"/>
        </w:rPr>
        <w:t xml:space="preserve">метров. </w:t>
      </w:r>
    </w:p>
    <w:p w:rsidR="00217FF7" w:rsidRPr="001E5F97" w:rsidRDefault="00217FF7" w:rsidP="00AB2DC7">
      <w:pPr>
        <w:spacing w:after="0" w:line="240" w:lineRule="auto"/>
        <w:rPr>
          <w:rFonts w:ascii="Times New Roman" w:hAnsi="Times New Roman" w:cs="Times New Roman"/>
          <w:i/>
          <w:sz w:val="28"/>
          <w:szCs w:val="28"/>
          <w:highlight w:val="yellow"/>
          <w:u w:val="single"/>
        </w:rPr>
      </w:pPr>
    </w:p>
    <w:p w:rsidR="00AB2DC7" w:rsidRPr="00CF75E6" w:rsidRDefault="00AB2DC7" w:rsidP="00AB2DC7">
      <w:pPr>
        <w:spacing w:after="0" w:line="240" w:lineRule="auto"/>
        <w:rPr>
          <w:rFonts w:ascii="Times New Roman" w:hAnsi="Times New Roman" w:cs="Times New Roman"/>
          <w:i/>
          <w:sz w:val="28"/>
          <w:szCs w:val="28"/>
          <w:u w:val="single"/>
        </w:rPr>
      </w:pPr>
      <w:r w:rsidRPr="00CF75E6">
        <w:rPr>
          <w:rFonts w:ascii="Times New Roman" w:hAnsi="Times New Roman" w:cs="Times New Roman"/>
          <w:i/>
          <w:sz w:val="28"/>
          <w:szCs w:val="28"/>
          <w:u w:val="single"/>
        </w:rPr>
        <w:t>Бюджетная система</w:t>
      </w:r>
    </w:p>
    <w:p w:rsidR="00AB2DC7" w:rsidRPr="001E5F97" w:rsidRDefault="00AB2DC7" w:rsidP="00AB2DC7">
      <w:pPr>
        <w:tabs>
          <w:tab w:val="left" w:pos="709"/>
        </w:tabs>
        <w:spacing w:after="0" w:line="240" w:lineRule="auto"/>
        <w:ind w:firstLine="708"/>
        <w:jc w:val="both"/>
        <w:rPr>
          <w:rFonts w:ascii="Times New Roman" w:hAnsi="Times New Roman" w:cs="Times New Roman"/>
          <w:sz w:val="28"/>
          <w:szCs w:val="28"/>
          <w:highlight w:val="yellow"/>
        </w:rPr>
      </w:pPr>
    </w:p>
    <w:p w:rsidR="00AB2DC7" w:rsidRPr="007224D3" w:rsidRDefault="00AB2DC7" w:rsidP="00AB2DC7">
      <w:pPr>
        <w:tabs>
          <w:tab w:val="left" w:pos="709"/>
        </w:tabs>
        <w:spacing w:after="0" w:line="240" w:lineRule="auto"/>
        <w:ind w:firstLine="708"/>
        <w:jc w:val="both"/>
        <w:rPr>
          <w:rFonts w:ascii="Times New Roman" w:hAnsi="Times New Roman" w:cs="Times New Roman"/>
          <w:color w:val="FF0000"/>
          <w:sz w:val="28"/>
          <w:szCs w:val="28"/>
        </w:rPr>
      </w:pPr>
      <w:r w:rsidRPr="007224D3">
        <w:rPr>
          <w:rFonts w:ascii="Times New Roman" w:hAnsi="Times New Roman" w:cs="Times New Roman"/>
          <w:sz w:val="28"/>
          <w:szCs w:val="28"/>
        </w:rPr>
        <w:t>Исполне</w:t>
      </w:r>
      <w:r w:rsidR="00AE6EB1" w:rsidRPr="007224D3">
        <w:rPr>
          <w:rFonts w:ascii="Times New Roman" w:hAnsi="Times New Roman" w:cs="Times New Roman"/>
          <w:sz w:val="28"/>
          <w:szCs w:val="28"/>
        </w:rPr>
        <w:t>ние бюджета города за январь-</w:t>
      </w:r>
      <w:r w:rsidR="007224D3" w:rsidRPr="007224D3">
        <w:rPr>
          <w:rFonts w:ascii="Times New Roman" w:hAnsi="Times New Roman" w:cs="Times New Roman"/>
          <w:sz w:val="28"/>
          <w:szCs w:val="28"/>
        </w:rPr>
        <w:t>март 2023</w:t>
      </w:r>
      <w:r w:rsidR="004D1A05" w:rsidRPr="007224D3">
        <w:rPr>
          <w:rFonts w:ascii="Times New Roman" w:hAnsi="Times New Roman" w:cs="Times New Roman"/>
          <w:sz w:val="28"/>
          <w:szCs w:val="28"/>
        </w:rPr>
        <w:t xml:space="preserve"> год</w:t>
      </w:r>
      <w:r w:rsidRPr="007224D3">
        <w:rPr>
          <w:rFonts w:ascii="Times New Roman" w:hAnsi="Times New Roman" w:cs="Times New Roman"/>
          <w:sz w:val="28"/>
          <w:szCs w:val="28"/>
        </w:rPr>
        <w:t xml:space="preserve"> оценивается по доходам (с учетом дотаций, субвенций, субсидий из </w:t>
      </w:r>
      <w:r w:rsidR="004D1A05" w:rsidRPr="007224D3">
        <w:rPr>
          <w:rFonts w:ascii="Times New Roman" w:hAnsi="Times New Roman" w:cs="Times New Roman"/>
          <w:sz w:val="28"/>
          <w:szCs w:val="28"/>
        </w:rPr>
        <w:t>бюджет</w:t>
      </w:r>
      <w:r w:rsidR="00FD39CA" w:rsidRPr="007224D3">
        <w:rPr>
          <w:rFonts w:ascii="Times New Roman" w:hAnsi="Times New Roman" w:cs="Times New Roman"/>
          <w:sz w:val="28"/>
          <w:szCs w:val="28"/>
        </w:rPr>
        <w:t xml:space="preserve">а округа) в сумме </w:t>
      </w:r>
      <w:r w:rsidR="007224D3" w:rsidRPr="007224D3">
        <w:rPr>
          <w:rFonts w:ascii="Times New Roman" w:hAnsi="Times New Roman" w:cs="Times New Roman"/>
          <w:sz w:val="28"/>
          <w:szCs w:val="28"/>
        </w:rPr>
        <w:t>1 828,70</w:t>
      </w:r>
      <w:r w:rsidRPr="007224D3">
        <w:rPr>
          <w:rFonts w:ascii="Times New Roman" w:hAnsi="Times New Roman" w:cs="Times New Roman"/>
          <w:sz w:val="28"/>
          <w:szCs w:val="28"/>
        </w:rPr>
        <w:t xml:space="preserve"> </w:t>
      </w:r>
      <w:r w:rsidR="00E14B33" w:rsidRPr="007224D3">
        <w:rPr>
          <w:rFonts w:ascii="Times New Roman" w:hAnsi="Times New Roman" w:cs="Times New Roman"/>
          <w:sz w:val="28"/>
          <w:szCs w:val="28"/>
        </w:rPr>
        <w:t>млн. рублей</w:t>
      </w:r>
      <w:r w:rsidR="00055F9F" w:rsidRPr="007224D3">
        <w:rPr>
          <w:rFonts w:ascii="Times New Roman" w:hAnsi="Times New Roman" w:cs="Times New Roman"/>
          <w:sz w:val="28"/>
          <w:szCs w:val="28"/>
        </w:rPr>
        <w:t>,</w:t>
      </w:r>
      <w:r w:rsidR="00FD39CA" w:rsidRPr="007224D3">
        <w:rPr>
          <w:rFonts w:ascii="Times New Roman" w:hAnsi="Times New Roman" w:cs="Times New Roman"/>
          <w:sz w:val="28"/>
          <w:szCs w:val="28"/>
        </w:rPr>
        <w:t xml:space="preserve"> </w:t>
      </w:r>
      <w:r w:rsidR="00FD39CA" w:rsidRPr="002B00A1">
        <w:rPr>
          <w:rFonts w:ascii="Times New Roman" w:hAnsi="Times New Roman" w:cs="Times New Roman"/>
          <w:sz w:val="28"/>
          <w:szCs w:val="28"/>
        </w:rPr>
        <w:t xml:space="preserve">что </w:t>
      </w:r>
      <w:r w:rsidR="002B00A1" w:rsidRPr="002B00A1">
        <w:rPr>
          <w:rFonts w:ascii="Times New Roman" w:hAnsi="Times New Roman" w:cs="Times New Roman"/>
          <w:sz w:val="28"/>
          <w:szCs w:val="28"/>
        </w:rPr>
        <w:t>на 5,49</w:t>
      </w:r>
      <w:r w:rsidR="00055F9F" w:rsidRPr="002B00A1">
        <w:rPr>
          <w:rFonts w:ascii="Times New Roman" w:hAnsi="Times New Roman" w:cs="Times New Roman"/>
          <w:sz w:val="28"/>
          <w:szCs w:val="28"/>
        </w:rPr>
        <w:t xml:space="preserve"> </w:t>
      </w:r>
      <w:r w:rsidR="00B80E6F" w:rsidRPr="002B00A1">
        <w:rPr>
          <w:rFonts w:ascii="Times New Roman" w:hAnsi="Times New Roman" w:cs="Times New Roman"/>
          <w:sz w:val="28"/>
          <w:szCs w:val="28"/>
        </w:rPr>
        <w:t>% выше уровня аналогичного периода прошлого</w:t>
      </w:r>
      <w:r w:rsidR="007224D3" w:rsidRPr="002B00A1">
        <w:rPr>
          <w:rFonts w:ascii="Times New Roman" w:hAnsi="Times New Roman" w:cs="Times New Roman"/>
          <w:sz w:val="28"/>
          <w:szCs w:val="28"/>
        </w:rPr>
        <w:t xml:space="preserve"> года (1 733,60</w:t>
      </w:r>
      <w:r w:rsidRPr="002B00A1">
        <w:rPr>
          <w:rFonts w:ascii="Times New Roman" w:hAnsi="Times New Roman" w:cs="Times New Roman"/>
          <w:sz w:val="28"/>
          <w:szCs w:val="28"/>
        </w:rPr>
        <w:t xml:space="preserve"> млн. рублей</w:t>
      </w:r>
      <w:r w:rsidRPr="007224D3">
        <w:rPr>
          <w:rFonts w:ascii="Times New Roman" w:hAnsi="Times New Roman" w:cs="Times New Roman"/>
          <w:sz w:val="28"/>
          <w:szCs w:val="28"/>
        </w:rPr>
        <w:t xml:space="preserve">). </w:t>
      </w:r>
    </w:p>
    <w:p w:rsidR="00ED3A6E" w:rsidRDefault="00353134" w:rsidP="005D265A">
      <w:pPr>
        <w:spacing w:after="0" w:line="240" w:lineRule="auto"/>
        <w:ind w:firstLine="708"/>
        <w:jc w:val="both"/>
        <w:rPr>
          <w:rFonts w:ascii="Times New Roman" w:hAnsi="Times New Roman" w:cs="Times New Roman"/>
          <w:sz w:val="28"/>
          <w:szCs w:val="28"/>
        </w:rPr>
      </w:pPr>
      <w:r w:rsidRPr="009A16CB">
        <w:rPr>
          <w:rFonts w:ascii="Times New Roman" w:hAnsi="Times New Roman" w:cs="Times New Roman"/>
          <w:sz w:val="28"/>
          <w:szCs w:val="28"/>
        </w:rPr>
        <w:t>По состоянию на 1 апреля</w:t>
      </w:r>
      <w:r w:rsidR="009A16CB" w:rsidRPr="009A16CB">
        <w:rPr>
          <w:rFonts w:ascii="Times New Roman" w:hAnsi="Times New Roman" w:cs="Times New Roman"/>
          <w:sz w:val="28"/>
          <w:szCs w:val="28"/>
        </w:rPr>
        <w:t xml:space="preserve"> 2023</w:t>
      </w:r>
      <w:r w:rsidR="00AB2DC7" w:rsidRPr="009A16CB">
        <w:rPr>
          <w:rFonts w:ascii="Times New Roman" w:hAnsi="Times New Roman" w:cs="Times New Roman"/>
          <w:sz w:val="28"/>
          <w:szCs w:val="28"/>
        </w:rPr>
        <w:t xml:space="preserve"> года в бюджет муниципального образования город Нефтеюганск поступило налоговых и ненал</w:t>
      </w:r>
      <w:r w:rsidR="0050554A" w:rsidRPr="009A16CB">
        <w:rPr>
          <w:rFonts w:ascii="Times New Roman" w:hAnsi="Times New Roman" w:cs="Times New Roman"/>
          <w:sz w:val="28"/>
          <w:szCs w:val="28"/>
        </w:rPr>
        <w:t xml:space="preserve">оговых платежей </w:t>
      </w:r>
      <w:r w:rsidR="009A16CB" w:rsidRPr="009A16CB">
        <w:rPr>
          <w:rFonts w:ascii="Times New Roman" w:hAnsi="Times New Roman" w:cs="Times New Roman"/>
          <w:sz w:val="28"/>
          <w:szCs w:val="28"/>
        </w:rPr>
        <w:t>в сумме 891,40</w:t>
      </w:r>
      <w:r w:rsidR="002576EA" w:rsidRPr="009A16CB">
        <w:rPr>
          <w:rFonts w:ascii="Times New Roman" w:hAnsi="Times New Roman" w:cs="Times New Roman"/>
          <w:sz w:val="28"/>
          <w:szCs w:val="28"/>
        </w:rPr>
        <w:t xml:space="preserve"> </w:t>
      </w:r>
      <w:r w:rsidR="00AB2DC7" w:rsidRPr="00E20E2E">
        <w:rPr>
          <w:rFonts w:ascii="Times New Roman" w:hAnsi="Times New Roman" w:cs="Times New Roman"/>
          <w:sz w:val="28"/>
          <w:szCs w:val="28"/>
        </w:rPr>
        <w:t>млн. рублей</w:t>
      </w:r>
      <w:r w:rsidR="00E20E2E" w:rsidRPr="00E20E2E">
        <w:rPr>
          <w:rFonts w:ascii="Times New Roman" w:hAnsi="Times New Roman" w:cs="Times New Roman"/>
          <w:sz w:val="28"/>
          <w:szCs w:val="28"/>
        </w:rPr>
        <w:t>, что на 5,65</w:t>
      </w:r>
      <w:r w:rsidRPr="00E20E2E">
        <w:rPr>
          <w:rFonts w:ascii="Times New Roman" w:hAnsi="Times New Roman" w:cs="Times New Roman"/>
          <w:sz w:val="28"/>
          <w:szCs w:val="28"/>
        </w:rPr>
        <w:t xml:space="preserve"> </w:t>
      </w:r>
      <w:r w:rsidR="00E20E2E" w:rsidRPr="00E20E2E">
        <w:rPr>
          <w:rFonts w:ascii="Times New Roman" w:hAnsi="Times New Roman" w:cs="Times New Roman"/>
          <w:sz w:val="28"/>
          <w:szCs w:val="28"/>
        </w:rPr>
        <w:t>% ниже</w:t>
      </w:r>
      <w:r w:rsidR="00B80E6F" w:rsidRPr="00E20E2E">
        <w:rPr>
          <w:rFonts w:ascii="Times New Roman" w:hAnsi="Times New Roman" w:cs="Times New Roman"/>
          <w:sz w:val="28"/>
          <w:szCs w:val="28"/>
        </w:rPr>
        <w:t xml:space="preserve"> уровня аналогичного</w:t>
      </w:r>
      <w:r w:rsidRPr="00E20E2E">
        <w:rPr>
          <w:rFonts w:ascii="Times New Roman" w:hAnsi="Times New Roman" w:cs="Times New Roman"/>
          <w:sz w:val="28"/>
          <w:szCs w:val="28"/>
        </w:rPr>
        <w:t xml:space="preserve"> период</w:t>
      </w:r>
      <w:r w:rsidR="00B80E6F" w:rsidRPr="00E20E2E">
        <w:rPr>
          <w:rFonts w:ascii="Times New Roman" w:hAnsi="Times New Roman" w:cs="Times New Roman"/>
          <w:sz w:val="28"/>
          <w:szCs w:val="28"/>
        </w:rPr>
        <w:t>а</w:t>
      </w:r>
      <w:r w:rsidR="009A16CB" w:rsidRPr="00E20E2E">
        <w:rPr>
          <w:rFonts w:ascii="Times New Roman" w:hAnsi="Times New Roman" w:cs="Times New Roman"/>
          <w:sz w:val="28"/>
          <w:szCs w:val="28"/>
        </w:rPr>
        <w:t xml:space="preserve"> 2022 года (944,80</w:t>
      </w:r>
      <w:r w:rsidR="00AB2DC7" w:rsidRPr="00E20E2E">
        <w:rPr>
          <w:rFonts w:ascii="Times New Roman" w:hAnsi="Times New Roman" w:cs="Times New Roman"/>
          <w:sz w:val="28"/>
          <w:szCs w:val="28"/>
        </w:rPr>
        <w:t xml:space="preserve"> млн. рублей). </w:t>
      </w:r>
    </w:p>
    <w:p w:rsidR="005D265A" w:rsidRPr="005D265A" w:rsidRDefault="005D265A" w:rsidP="005D265A">
      <w:pPr>
        <w:spacing w:after="0" w:line="240" w:lineRule="auto"/>
        <w:ind w:firstLine="708"/>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7"/>
        <w:gridCol w:w="1585"/>
      </w:tblGrid>
      <w:tr w:rsidR="00D22EBB" w:rsidRPr="00E64149" w:rsidTr="00FA027C">
        <w:trPr>
          <w:jc w:val="center"/>
        </w:trPr>
        <w:tc>
          <w:tcPr>
            <w:tcW w:w="8107" w:type="dxa"/>
            <w:shd w:val="clear" w:color="auto" w:fill="auto"/>
            <w:vAlign w:val="center"/>
          </w:tcPr>
          <w:p w:rsidR="00D22EBB" w:rsidRPr="00E64149" w:rsidRDefault="00D22EBB" w:rsidP="00D22EBB">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64149">
              <w:rPr>
                <w:rFonts w:ascii="Times New Roman CYR" w:eastAsia="Times New Roman" w:hAnsi="Times New Roman CYR" w:cs="Times New Roman CYR"/>
                <w:sz w:val="24"/>
                <w:szCs w:val="24"/>
                <w:lang w:eastAsia="ru-RU"/>
              </w:rPr>
              <w:t>Поступление наиболее значимых для бюджета города налогов:</w:t>
            </w:r>
          </w:p>
        </w:tc>
        <w:tc>
          <w:tcPr>
            <w:tcW w:w="1585" w:type="dxa"/>
            <w:shd w:val="clear" w:color="auto" w:fill="auto"/>
            <w:vAlign w:val="center"/>
          </w:tcPr>
          <w:p w:rsidR="00D22EBB" w:rsidRPr="00E64149" w:rsidRDefault="00D22EBB" w:rsidP="00D22EBB">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E64149">
              <w:rPr>
                <w:rFonts w:ascii="Times New Roman CYR" w:eastAsia="Times New Roman" w:hAnsi="Times New Roman CYR" w:cs="Times New Roman CYR"/>
                <w:sz w:val="24"/>
                <w:szCs w:val="24"/>
                <w:lang w:eastAsia="ru-RU"/>
              </w:rPr>
              <w:t xml:space="preserve">Сумма </w:t>
            </w:r>
          </w:p>
          <w:p w:rsidR="00D22EBB" w:rsidRPr="00E64149" w:rsidRDefault="00D22EBB" w:rsidP="00D22EBB">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E64149">
              <w:rPr>
                <w:rFonts w:ascii="Times New Roman CYR" w:eastAsia="Times New Roman" w:hAnsi="Times New Roman CYR" w:cs="Times New Roman CYR"/>
                <w:sz w:val="24"/>
                <w:szCs w:val="24"/>
                <w:lang w:eastAsia="ru-RU"/>
              </w:rPr>
              <w:t>(млн. рублей)</w:t>
            </w:r>
          </w:p>
        </w:tc>
      </w:tr>
      <w:tr w:rsidR="00D22EBB" w:rsidRPr="00E64149" w:rsidTr="00FA027C">
        <w:trPr>
          <w:jc w:val="center"/>
        </w:trPr>
        <w:tc>
          <w:tcPr>
            <w:tcW w:w="8107" w:type="dxa"/>
            <w:shd w:val="clear" w:color="auto" w:fill="auto"/>
          </w:tcPr>
          <w:p w:rsidR="00D22EBB" w:rsidRPr="00E64149" w:rsidRDefault="00D22EBB" w:rsidP="00D22EBB">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64149">
              <w:rPr>
                <w:rFonts w:ascii="Times New Roman CYR" w:eastAsia="Times New Roman" w:hAnsi="Times New Roman CYR" w:cs="Times New Roman CYR"/>
                <w:sz w:val="24"/>
                <w:szCs w:val="24"/>
                <w:lang w:eastAsia="ru-RU"/>
              </w:rPr>
              <w:t>- налог на доходы физических лиц</w:t>
            </w:r>
          </w:p>
        </w:tc>
        <w:tc>
          <w:tcPr>
            <w:tcW w:w="1585" w:type="dxa"/>
            <w:shd w:val="clear" w:color="auto" w:fill="auto"/>
          </w:tcPr>
          <w:p w:rsidR="00D22EBB" w:rsidRPr="00E64149" w:rsidRDefault="00E64149" w:rsidP="00D22EBB">
            <w:pPr>
              <w:widowControl w:val="0"/>
              <w:autoSpaceDE w:val="0"/>
              <w:autoSpaceDN w:val="0"/>
              <w:adjustRightInd w:val="0"/>
              <w:spacing w:after="0" w:line="240" w:lineRule="auto"/>
              <w:jc w:val="right"/>
              <w:rPr>
                <w:rFonts w:ascii="Times New Roman CYR" w:eastAsia="Times New Roman" w:hAnsi="Times New Roman CYR" w:cs="Times New Roman CYR"/>
                <w:sz w:val="24"/>
                <w:szCs w:val="24"/>
                <w:lang w:eastAsia="ru-RU"/>
              </w:rPr>
            </w:pPr>
            <w:r w:rsidRPr="00E64149">
              <w:rPr>
                <w:rFonts w:ascii="Times New Roman" w:hAnsi="Times New Roman" w:cs="Times New Roman"/>
                <w:sz w:val="24"/>
                <w:szCs w:val="24"/>
              </w:rPr>
              <w:t>640,70</w:t>
            </w:r>
          </w:p>
        </w:tc>
      </w:tr>
      <w:tr w:rsidR="00896B2F" w:rsidRPr="00E64149" w:rsidTr="00FA027C">
        <w:trPr>
          <w:jc w:val="center"/>
        </w:trPr>
        <w:tc>
          <w:tcPr>
            <w:tcW w:w="8107" w:type="dxa"/>
            <w:shd w:val="clear" w:color="auto" w:fill="auto"/>
          </w:tcPr>
          <w:p w:rsidR="00896B2F" w:rsidRPr="00E64149" w:rsidRDefault="00896B2F" w:rsidP="00896B2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896B2F">
              <w:rPr>
                <w:rFonts w:ascii="Times New Roman CYR" w:eastAsia="Times New Roman" w:hAnsi="Times New Roman CYR" w:cs="Times New Roman CYR"/>
                <w:sz w:val="24"/>
                <w:szCs w:val="24"/>
                <w:lang w:eastAsia="ru-RU"/>
              </w:rPr>
              <w:t>- единый налог, взимаемый по упрощенной системе с налогоплательщиков, выбравших в качестве объекта налогообложения доходы, уменьшенные на величину расходов</w:t>
            </w:r>
          </w:p>
        </w:tc>
        <w:tc>
          <w:tcPr>
            <w:tcW w:w="1585" w:type="dxa"/>
            <w:shd w:val="clear" w:color="auto" w:fill="auto"/>
          </w:tcPr>
          <w:p w:rsidR="00896B2F" w:rsidRPr="00A9050A" w:rsidRDefault="00896B2F" w:rsidP="00896B2F">
            <w:pPr>
              <w:widowControl w:val="0"/>
              <w:autoSpaceDE w:val="0"/>
              <w:autoSpaceDN w:val="0"/>
              <w:adjustRightInd w:val="0"/>
              <w:spacing w:after="0" w:line="240" w:lineRule="auto"/>
              <w:jc w:val="right"/>
              <w:rPr>
                <w:rFonts w:ascii="Times New Roman" w:hAnsi="Times New Roman" w:cs="Times New Roman"/>
                <w:sz w:val="24"/>
                <w:szCs w:val="24"/>
              </w:rPr>
            </w:pPr>
          </w:p>
          <w:p w:rsidR="00896B2F" w:rsidRPr="00A9050A" w:rsidRDefault="00896B2F" w:rsidP="00896B2F">
            <w:pPr>
              <w:widowControl w:val="0"/>
              <w:autoSpaceDE w:val="0"/>
              <w:autoSpaceDN w:val="0"/>
              <w:adjustRightInd w:val="0"/>
              <w:spacing w:after="0" w:line="240" w:lineRule="auto"/>
              <w:jc w:val="right"/>
              <w:rPr>
                <w:rFonts w:ascii="Times New Roman" w:hAnsi="Times New Roman" w:cs="Times New Roman"/>
                <w:sz w:val="24"/>
                <w:szCs w:val="24"/>
              </w:rPr>
            </w:pPr>
          </w:p>
          <w:p w:rsidR="00896B2F" w:rsidRPr="00A9050A" w:rsidRDefault="00896B2F" w:rsidP="00896B2F">
            <w:pPr>
              <w:widowControl w:val="0"/>
              <w:autoSpaceDE w:val="0"/>
              <w:autoSpaceDN w:val="0"/>
              <w:adjustRightInd w:val="0"/>
              <w:spacing w:after="0" w:line="240" w:lineRule="auto"/>
              <w:jc w:val="right"/>
              <w:rPr>
                <w:rFonts w:ascii="Times New Roman" w:hAnsi="Times New Roman" w:cs="Times New Roman"/>
                <w:sz w:val="24"/>
                <w:szCs w:val="24"/>
              </w:rPr>
            </w:pPr>
            <w:r w:rsidRPr="00A9050A">
              <w:rPr>
                <w:rFonts w:ascii="Times New Roman" w:hAnsi="Times New Roman" w:cs="Times New Roman"/>
                <w:sz w:val="24"/>
                <w:szCs w:val="24"/>
              </w:rPr>
              <w:t>56,30</w:t>
            </w:r>
          </w:p>
        </w:tc>
      </w:tr>
      <w:tr w:rsidR="00896B2F" w:rsidRPr="00E64149" w:rsidTr="00FA027C">
        <w:trPr>
          <w:jc w:val="center"/>
        </w:trPr>
        <w:tc>
          <w:tcPr>
            <w:tcW w:w="8107" w:type="dxa"/>
            <w:shd w:val="clear" w:color="auto" w:fill="auto"/>
          </w:tcPr>
          <w:p w:rsidR="00896B2F" w:rsidRPr="00E64149" w:rsidRDefault="00896B2F" w:rsidP="00896B2F">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64149">
              <w:rPr>
                <w:rFonts w:ascii="Times New Roman CYR" w:eastAsia="Times New Roman" w:hAnsi="Times New Roman CYR" w:cs="Times New Roman CYR"/>
                <w:sz w:val="24"/>
                <w:szCs w:val="24"/>
                <w:lang w:eastAsia="ru-RU"/>
              </w:rPr>
              <w:t>- единый налог, взимаемый по упрощенной системе с налогоплательщиков, выбравших в качестве объекта налогообложения доходы</w:t>
            </w:r>
          </w:p>
        </w:tc>
        <w:tc>
          <w:tcPr>
            <w:tcW w:w="1585" w:type="dxa"/>
            <w:shd w:val="clear" w:color="auto" w:fill="auto"/>
          </w:tcPr>
          <w:p w:rsidR="00896B2F" w:rsidRPr="00E64149" w:rsidRDefault="00896B2F" w:rsidP="00896B2F">
            <w:pPr>
              <w:widowControl w:val="0"/>
              <w:autoSpaceDE w:val="0"/>
              <w:autoSpaceDN w:val="0"/>
              <w:adjustRightInd w:val="0"/>
              <w:spacing w:after="0" w:line="240" w:lineRule="auto"/>
              <w:jc w:val="right"/>
              <w:rPr>
                <w:rFonts w:ascii="Times New Roman CYR" w:eastAsia="Times New Roman" w:hAnsi="Times New Roman CYR" w:cs="Times New Roman CYR"/>
                <w:sz w:val="24"/>
                <w:szCs w:val="24"/>
                <w:lang w:eastAsia="ru-RU"/>
              </w:rPr>
            </w:pPr>
          </w:p>
          <w:p w:rsidR="00896B2F" w:rsidRPr="00E64149" w:rsidRDefault="00896B2F" w:rsidP="00896B2F">
            <w:pPr>
              <w:widowControl w:val="0"/>
              <w:autoSpaceDE w:val="0"/>
              <w:autoSpaceDN w:val="0"/>
              <w:adjustRightInd w:val="0"/>
              <w:spacing w:after="0" w:line="240" w:lineRule="auto"/>
              <w:jc w:val="right"/>
              <w:rPr>
                <w:rFonts w:ascii="Times New Roman CYR" w:eastAsia="Times New Roman" w:hAnsi="Times New Roman CYR" w:cs="Times New Roman CYR"/>
                <w:sz w:val="24"/>
                <w:szCs w:val="24"/>
                <w:lang w:eastAsia="ru-RU"/>
              </w:rPr>
            </w:pPr>
            <w:r w:rsidRPr="00E64149">
              <w:rPr>
                <w:rFonts w:ascii="Times New Roman CYR" w:eastAsia="Times New Roman" w:hAnsi="Times New Roman CYR" w:cs="Times New Roman CYR"/>
                <w:sz w:val="24"/>
                <w:szCs w:val="24"/>
                <w:lang w:eastAsia="ru-RU"/>
              </w:rPr>
              <w:t>29,60</w:t>
            </w:r>
          </w:p>
        </w:tc>
      </w:tr>
      <w:tr w:rsidR="00896B2F" w:rsidRPr="00D82F6D" w:rsidTr="00FA027C">
        <w:trPr>
          <w:jc w:val="center"/>
        </w:trPr>
        <w:tc>
          <w:tcPr>
            <w:tcW w:w="8107" w:type="dxa"/>
            <w:shd w:val="clear" w:color="auto" w:fill="auto"/>
          </w:tcPr>
          <w:p w:rsidR="00896B2F" w:rsidRPr="001E5F97" w:rsidRDefault="00896B2F" w:rsidP="00896B2F">
            <w:pPr>
              <w:widowControl w:val="0"/>
              <w:autoSpaceDE w:val="0"/>
              <w:autoSpaceDN w:val="0"/>
              <w:adjustRightInd w:val="0"/>
              <w:spacing w:after="0" w:line="240" w:lineRule="auto"/>
              <w:jc w:val="both"/>
              <w:rPr>
                <w:rFonts w:ascii="Times New Roman CYR" w:eastAsia="Times New Roman" w:hAnsi="Times New Roman CYR" w:cs="Times New Roman CYR"/>
                <w:sz w:val="24"/>
                <w:szCs w:val="24"/>
                <w:highlight w:val="yellow"/>
                <w:lang w:eastAsia="ru-RU"/>
              </w:rPr>
            </w:pPr>
            <w:r w:rsidRPr="00AE5EA8">
              <w:rPr>
                <w:rFonts w:ascii="Times New Roman CYR" w:eastAsia="Times New Roman" w:hAnsi="Times New Roman CYR" w:cs="Times New Roman CYR"/>
                <w:sz w:val="24"/>
                <w:szCs w:val="24"/>
                <w:lang w:eastAsia="ru-RU"/>
              </w:rPr>
              <w:t>- налог на имущество</w:t>
            </w:r>
          </w:p>
        </w:tc>
        <w:tc>
          <w:tcPr>
            <w:tcW w:w="1585" w:type="dxa"/>
            <w:shd w:val="clear" w:color="auto" w:fill="auto"/>
          </w:tcPr>
          <w:p w:rsidR="00896B2F" w:rsidRPr="00D82F6D" w:rsidRDefault="00896B2F" w:rsidP="00896B2F">
            <w:pPr>
              <w:widowControl w:val="0"/>
              <w:autoSpaceDE w:val="0"/>
              <w:autoSpaceDN w:val="0"/>
              <w:adjustRightInd w:val="0"/>
              <w:spacing w:after="0" w:line="240" w:lineRule="auto"/>
              <w:jc w:val="right"/>
              <w:rPr>
                <w:rFonts w:ascii="Times New Roman CYR" w:eastAsia="Times New Roman" w:hAnsi="Times New Roman CYR" w:cs="Times New Roman CYR"/>
                <w:sz w:val="24"/>
                <w:szCs w:val="24"/>
                <w:lang w:eastAsia="ru-RU"/>
              </w:rPr>
            </w:pPr>
            <w:r w:rsidRPr="00D82F6D">
              <w:rPr>
                <w:rFonts w:ascii="Times New Roman" w:hAnsi="Times New Roman" w:cs="Times New Roman"/>
                <w:sz w:val="24"/>
                <w:szCs w:val="24"/>
              </w:rPr>
              <w:t>26,70</w:t>
            </w:r>
          </w:p>
        </w:tc>
      </w:tr>
    </w:tbl>
    <w:p w:rsidR="00AB2DC7" w:rsidRPr="009F3562" w:rsidRDefault="00AB2DC7" w:rsidP="00AB2DC7">
      <w:pPr>
        <w:spacing w:after="0" w:line="240" w:lineRule="auto"/>
        <w:ind w:firstLine="709"/>
        <w:jc w:val="both"/>
        <w:rPr>
          <w:rFonts w:ascii="Times New Roman" w:hAnsi="Times New Roman" w:cs="Times New Roman"/>
          <w:sz w:val="28"/>
          <w:szCs w:val="28"/>
        </w:rPr>
      </w:pPr>
      <w:r w:rsidRPr="009F3562">
        <w:rPr>
          <w:rFonts w:ascii="Times New Roman" w:hAnsi="Times New Roman" w:cs="Times New Roman"/>
          <w:bCs/>
          <w:iCs/>
          <w:sz w:val="28"/>
          <w:szCs w:val="28"/>
        </w:rPr>
        <w:t xml:space="preserve">В целях </w:t>
      </w:r>
      <w:r w:rsidRPr="009F3562">
        <w:rPr>
          <w:rFonts w:ascii="Times New Roman" w:hAnsi="Times New Roman" w:cs="Times New Roman"/>
          <w:sz w:val="28"/>
          <w:szCs w:val="28"/>
        </w:rPr>
        <w:t>совершенствования в области администрирования налоговых платежей, повышения уровня собираемости налогов и сборов, поступающих в доход местного бюджета, продолжает свою деятельность рабочая группа по вопросам повышения собираемости налогов и других обязательных платежей, поступающих в бюджет города Нефтеюганска.</w:t>
      </w:r>
    </w:p>
    <w:p w:rsidR="00AB2DC7" w:rsidRPr="009F3562" w:rsidRDefault="007716BA" w:rsidP="00AB2DC7">
      <w:pPr>
        <w:spacing w:after="0" w:line="240" w:lineRule="auto"/>
        <w:ind w:firstLine="709"/>
        <w:jc w:val="both"/>
        <w:rPr>
          <w:rFonts w:ascii="Times New Roman" w:hAnsi="Times New Roman" w:cs="Times New Roman"/>
          <w:sz w:val="28"/>
          <w:szCs w:val="28"/>
        </w:rPr>
      </w:pPr>
      <w:r w:rsidRPr="009F3562">
        <w:rPr>
          <w:rFonts w:ascii="Times New Roman" w:hAnsi="Times New Roman" w:cs="Times New Roman"/>
          <w:sz w:val="28"/>
          <w:szCs w:val="28"/>
        </w:rPr>
        <w:t>Продолжается</w:t>
      </w:r>
      <w:r w:rsidR="00AB2DC7" w:rsidRPr="009F3562">
        <w:rPr>
          <w:rFonts w:ascii="Times New Roman" w:hAnsi="Times New Roman" w:cs="Times New Roman"/>
          <w:sz w:val="28"/>
          <w:szCs w:val="28"/>
        </w:rPr>
        <w:t xml:space="preserve"> работа по привлечению к уплате налогов на землю и имуществу лиц, уклоняющихся от регистрации прав на недвижимое имущество.</w:t>
      </w:r>
    </w:p>
    <w:p w:rsidR="00AB2DC7" w:rsidRPr="00C82609" w:rsidRDefault="00AB2DC7" w:rsidP="00AB2DC7">
      <w:pPr>
        <w:spacing w:after="0" w:line="240" w:lineRule="auto"/>
        <w:ind w:firstLine="708"/>
        <w:jc w:val="both"/>
        <w:rPr>
          <w:rFonts w:ascii="Times New Roman" w:hAnsi="Times New Roman" w:cs="Times New Roman"/>
          <w:sz w:val="28"/>
          <w:szCs w:val="28"/>
        </w:rPr>
      </w:pPr>
      <w:r w:rsidRPr="0025561F">
        <w:rPr>
          <w:rFonts w:ascii="Times New Roman" w:hAnsi="Times New Roman" w:cs="Times New Roman"/>
          <w:sz w:val="28"/>
          <w:szCs w:val="28"/>
        </w:rPr>
        <w:lastRenderedPageBreak/>
        <w:t>Расходная часть бю</w:t>
      </w:r>
      <w:r w:rsidR="00DC2448" w:rsidRPr="0025561F">
        <w:rPr>
          <w:rFonts w:ascii="Times New Roman" w:hAnsi="Times New Roman" w:cs="Times New Roman"/>
          <w:sz w:val="28"/>
          <w:szCs w:val="28"/>
        </w:rPr>
        <w:t xml:space="preserve">джета </w:t>
      </w:r>
      <w:r w:rsidR="0025561F" w:rsidRPr="0025561F">
        <w:rPr>
          <w:rFonts w:ascii="Times New Roman" w:hAnsi="Times New Roman" w:cs="Times New Roman"/>
          <w:sz w:val="28"/>
          <w:szCs w:val="28"/>
        </w:rPr>
        <w:t>исполнена в сумме 1 883,50</w:t>
      </w:r>
      <w:r w:rsidRPr="0025561F">
        <w:rPr>
          <w:rFonts w:ascii="Times New Roman" w:hAnsi="Times New Roman" w:cs="Times New Roman"/>
          <w:sz w:val="28"/>
          <w:szCs w:val="28"/>
        </w:rPr>
        <w:t xml:space="preserve"> млн. рублей</w:t>
      </w:r>
      <w:r w:rsidRPr="00210952">
        <w:rPr>
          <w:rFonts w:ascii="Times New Roman" w:hAnsi="Times New Roman" w:cs="Times New Roman"/>
          <w:sz w:val="28"/>
          <w:szCs w:val="28"/>
        </w:rPr>
        <w:t xml:space="preserve">, что на </w:t>
      </w:r>
      <w:r w:rsidR="00210952" w:rsidRPr="00210952">
        <w:rPr>
          <w:rFonts w:ascii="Times New Roman" w:hAnsi="Times New Roman" w:cs="Times New Roman"/>
          <w:sz w:val="28"/>
          <w:szCs w:val="28"/>
        </w:rPr>
        <w:t>10,37</w:t>
      </w:r>
      <w:r w:rsidR="00876EDD" w:rsidRPr="00210952">
        <w:rPr>
          <w:rFonts w:ascii="Times New Roman" w:hAnsi="Times New Roman" w:cs="Times New Roman"/>
          <w:sz w:val="28"/>
          <w:szCs w:val="28"/>
        </w:rPr>
        <w:t xml:space="preserve"> </w:t>
      </w:r>
      <w:r w:rsidRPr="00210952">
        <w:rPr>
          <w:rFonts w:ascii="Times New Roman" w:hAnsi="Times New Roman" w:cs="Times New Roman"/>
          <w:sz w:val="28"/>
          <w:szCs w:val="28"/>
        </w:rPr>
        <w:t xml:space="preserve">% превышает </w:t>
      </w:r>
      <w:r w:rsidR="00876EDD" w:rsidRPr="00210952">
        <w:rPr>
          <w:rFonts w:ascii="Times New Roman" w:hAnsi="Times New Roman" w:cs="Times New Roman"/>
          <w:sz w:val="28"/>
          <w:szCs w:val="28"/>
        </w:rPr>
        <w:t xml:space="preserve">уровень </w:t>
      </w:r>
      <w:r w:rsidRPr="00210952">
        <w:rPr>
          <w:rFonts w:ascii="Times New Roman" w:hAnsi="Times New Roman" w:cs="Times New Roman"/>
          <w:sz w:val="28"/>
          <w:szCs w:val="28"/>
        </w:rPr>
        <w:t>аналог</w:t>
      </w:r>
      <w:r w:rsidR="00E542EB" w:rsidRPr="00210952">
        <w:rPr>
          <w:rFonts w:ascii="Times New Roman" w:hAnsi="Times New Roman" w:cs="Times New Roman"/>
          <w:sz w:val="28"/>
          <w:szCs w:val="28"/>
        </w:rPr>
        <w:t>ичного периода 2022 года (1 706,50</w:t>
      </w:r>
      <w:r w:rsidRPr="00E542EB">
        <w:rPr>
          <w:rFonts w:ascii="Times New Roman" w:hAnsi="Times New Roman" w:cs="Times New Roman"/>
          <w:sz w:val="28"/>
          <w:szCs w:val="28"/>
        </w:rPr>
        <w:t xml:space="preserve"> млн. рублей</w:t>
      </w:r>
      <w:r w:rsidRPr="00C82609">
        <w:rPr>
          <w:rFonts w:ascii="Times New Roman" w:hAnsi="Times New Roman" w:cs="Times New Roman"/>
          <w:sz w:val="28"/>
          <w:szCs w:val="28"/>
        </w:rPr>
        <w:t>). Расходы бюджета финансируются согласно утверждённому плану бюджетных ассигнований. При этом сохраняется социальная направленность расходования финансовых ресурсов города.</w:t>
      </w:r>
    </w:p>
    <w:p w:rsidR="00AB2DC7" w:rsidRPr="001802C7" w:rsidRDefault="00E959A0" w:rsidP="00AB2DC7">
      <w:pPr>
        <w:spacing w:after="0" w:line="240" w:lineRule="auto"/>
        <w:ind w:firstLine="709"/>
        <w:jc w:val="both"/>
        <w:rPr>
          <w:rFonts w:ascii="Times New Roman" w:hAnsi="Times New Roman" w:cs="Times New Roman"/>
          <w:sz w:val="28"/>
          <w:szCs w:val="28"/>
        </w:rPr>
      </w:pPr>
      <w:r w:rsidRPr="001802C7">
        <w:rPr>
          <w:rFonts w:ascii="Times New Roman" w:hAnsi="Times New Roman" w:cs="Times New Roman"/>
          <w:sz w:val="28"/>
          <w:szCs w:val="28"/>
        </w:rPr>
        <w:t xml:space="preserve">В результате бюджет за </w:t>
      </w:r>
      <w:r w:rsidR="00FA166C" w:rsidRPr="001802C7">
        <w:rPr>
          <w:rFonts w:ascii="Times New Roman" w:hAnsi="Times New Roman" w:cs="Times New Roman"/>
          <w:sz w:val="28"/>
          <w:szCs w:val="28"/>
        </w:rPr>
        <w:t>1</w:t>
      </w:r>
      <w:r w:rsidR="001802C7" w:rsidRPr="001802C7">
        <w:rPr>
          <w:rFonts w:ascii="Times New Roman" w:hAnsi="Times New Roman" w:cs="Times New Roman"/>
          <w:sz w:val="28"/>
          <w:szCs w:val="28"/>
        </w:rPr>
        <w:t xml:space="preserve"> квартал 2023</w:t>
      </w:r>
      <w:r w:rsidRPr="001802C7">
        <w:rPr>
          <w:rFonts w:ascii="Times New Roman" w:hAnsi="Times New Roman" w:cs="Times New Roman"/>
          <w:sz w:val="28"/>
          <w:szCs w:val="28"/>
        </w:rPr>
        <w:t xml:space="preserve"> год</w:t>
      </w:r>
      <w:r w:rsidR="001802C7" w:rsidRPr="001802C7">
        <w:rPr>
          <w:rFonts w:ascii="Times New Roman" w:hAnsi="Times New Roman" w:cs="Times New Roman"/>
          <w:sz w:val="28"/>
          <w:szCs w:val="28"/>
        </w:rPr>
        <w:t>а выполнен с дефицитом 54,80</w:t>
      </w:r>
      <w:r w:rsidR="00AB2DC7" w:rsidRPr="001802C7">
        <w:rPr>
          <w:rFonts w:ascii="Times New Roman" w:hAnsi="Times New Roman" w:cs="Times New Roman"/>
          <w:sz w:val="28"/>
          <w:szCs w:val="28"/>
        </w:rPr>
        <w:t xml:space="preserve"> млн. рублей.</w:t>
      </w:r>
    </w:p>
    <w:p w:rsidR="00D934F4" w:rsidRPr="00571FB8" w:rsidRDefault="00AB2DC7" w:rsidP="00D934F4">
      <w:pPr>
        <w:spacing w:after="0" w:line="240" w:lineRule="auto"/>
        <w:ind w:firstLine="709"/>
        <w:jc w:val="both"/>
        <w:rPr>
          <w:rFonts w:ascii="Times New Roman" w:hAnsi="Times New Roman" w:cs="Times New Roman"/>
          <w:sz w:val="28"/>
          <w:szCs w:val="28"/>
        </w:rPr>
      </w:pPr>
      <w:r w:rsidRPr="006D0FF1">
        <w:rPr>
          <w:rFonts w:ascii="Times New Roman" w:hAnsi="Times New Roman" w:cs="Times New Roman"/>
          <w:sz w:val="28"/>
          <w:szCs w:val="28"/>
        </w:rPr>
        <w:t>В го</w:t>
      </w:r>
      <w:r w:rsidR="004728DC">
        <w:rPr>
          <w:rFonts w:ascii="Times New Roman" w:hAnsi="Times New Roman" w:cs="Times New Roman"/>
          <w:sz w:val="28"/>
          <w:szCs w:val="28"/>
        </w:rPr>
        <w:t xml:space="preserve">роде </w:t>
      </w:r>
      <w:r w:rsidR="006D0FF1" w:rsidRPr="006D0FF1">
        <w:rPr>
          <w:rFonts w:ascii="Times New Roman" w:hAnsi="Times New Roman" w:cs="Times New Roman"/>
          <w:sz w:val="28"/>
          <w:szCs w:val="28"/>
        </w:rPr>
        <w:t>реализуются 15</w:t>
      </w:r>
      <w:r w:rsidRPr="006D0FF1">
        <w:rPr>
          <w:rFonts w:ascii="Times New Roman" w:hAnsi="Times New Roman" w:cs="Times New Roman"/>
          <w:sz w:val="28"/>
          <w:szCs w:val="28"/>
        </w:rPr>
        <w:t xml:space="preserve"> муниципальных программ с </w:t>
      </w:r>
      <w:r w:rsidRPr="002E6878">
        <w:rPr>
          <w:rFonts w:ascii="Times New Roman" w:hAnsi="Times New Roman" w:cs="Times New Roman"/>
          <w:sz w:val="28"/>
          <w:szCs w:val="28"/>
        </w:rPr>
        <w:t>объемом ф</w:t>
      </w:r>
      <w:r w:rsidR="00773D47" w:rsidRPr="002E6878">
        <w:rPr>
          <w:rFonts w:ascii="Times New Roman" w:hAnsi="Times New Roman" w:cs="Times New Roman"/>
          <w:sz w:val="28"/>
          <w:szCs w:val="28"/>
        </w:rPr>
        <w:t xml:space="preserve">инансирования на </w:t>
      </w:r>
      <w:r w:rsidR="00B80E6F" w:rsidRPr="002E6878">
        <w:rPr>
          <w:rFonts w:ascii="Times New Roman" w:hAnsi="Times New Roman" w:cs="Times New Roman"/>
          <w:sz w:val="28"/>
          <w:szCs w:val="28"/>
        </w:rPr>
        <w:t>1 квартал</w:t>
      </w:r>
      <w:r w:rsidR="002E6878" w:rsidRPr="002E6878">
        <w:rPr>
          <w:rFonts w:ascii="Times New Roman" w:hAnsi="Times New Roman" w:cs="Times New Roman"/>
          <w:sz w:val="28"/>
          <w:szCs w:val="28"/>
        </w:rPr>
        <w:t xml:space="preserve"> 2023</w:t>
      </w:r>
      <w:r w:rsidR="00773D47" w:rsidRPr="002E6878">
        <w:rPr>
          <w:rFonts w:ascii="Times New Roman" w:hAnsi="Times New Roman" w:cs="Times New Roman"/>
          <w:sz w:val="28"/>
          <w:szCs w:val="28"/>
        </w:rPr>
        <w:t xml:space="preserve"> год</w:t>
      </w:r>
      <w:r w:rsidR="0018181E" w:rsidRPr="002E6878">
        <w:rPr>
          <w:rFonts w:ascii="Times New Roman" w:hAnsi="Times New Roman" w:cs="Times New Roman"/>
          <w:sz w:val="28"/>
          <w:szCs w:val="28"/>
        </w:rPr>
        <w:t>а</w:t>
      </w:r>
      <w:r w:rsidRPr="002E6878">
        <w:rPr>
          <w:rFonts w:ascii="Times New Roman" w:hAnsi="Times New Roman" w:cs="Times New Roman"/>
          <w:sz w:val="28"/>
          <w:szCs w:val="28"/>
        </w:rPr>
        <w:t xml:space="preserve"> в размере </w:t>
      </w:r>
      <w:r w:rsidR="002E6878" w:rsidRPr="002E6878">
        <w:rPr>
          <w:rFonts w:ascii="Times New Roman" w:hAnsi="Times New Roman" w:cs="Times New Roman"/>
          <w:sz w:val="28"/>
          <w:szCs w:val="28"/>
        </w:rPr>
        <w:t>2 592,92</w:t>
      </w:r>
      <w:r w:rsidRPr="002E6878">
        <w:rPr>
          <w:rFonts w:ascii="Times New Roman" w:hAnsi="Times New Roman" w:cs="Times New Roman"/>
          <w:sz w:val="28"/>
          <w:szCs w:val="28"/>
        </w:rPr>
        <w:t xml:space="preserve"> млн. </w:t>
      </w:r>
      <w:r w:rsidRPr="00D05CC7">
        <w:rPr>
          <w:rFonts w:ascii="Times New Roman" w:hAnsi="Times New Roman" w:cs="Times New Roman"/>
          <w:sz w:val="28"/>
          <w:szCs w:val="28"/>
        </w:rPr>
        <w:t xml:space="preserve">рублей. </w:t>
      </w:r>
      <w:r w:rsidR="00FB0840" w:rsidRPr="00D05CC7">
        <w:rPr>
          <w:rFonts w:ascii="Times New Roman" w:hAnsi="Times New Roman" w:cs="Times New Roman"/>
          <w:sz w:val="28"/>
          <w:szCs w:val="28"/>
        </w:rPr>
        <w:t>По итогам</w:t>
      </w:r>
      <w:r w:rsidRPr="00D05CC7">
        <w:rPr>
          <w:rFonts w:ascii="Times New Roman" w:hAnsi="Times New Roman" w:cs="Times New Roman"/>
          <w:sz w:val="28"/>
          <w:szCs w:val="28"/>
        </w:rPr>
        <w:t xml:space="preserve"> </w:t>
      </w:r>
      <w:r w:rsidR="0018181E" w:rsidRPr="00D05CC7">
        <w:rPr>
          <w:rFonts w:ascii="Times New Roman" w:hAnsi="Times New Roman" w:cs="Times New Roman"/>
          <w:sz w:val="28"/>
          <w:szCs w:val="28"/>
        </w:rPr>
        <w:t xml:space="preserve">1 квартала </w:t>
      </w:r>
      <w:r w:rsidR="00D05CC7" w:rsidRPr="00D05CC7">
        <w:rPr>
          <w:rFonts w:ascii="Times New Roman" w:hAnsi="Times New Roman" w:cs="Times New Roman"/>
          <w:sz w:val="28"/>
          <w:szCs w:val="28"/>
        </w:rPr>
        <w:t>2023</w:t>
      </w:r>
      <w:r w:rsidRPr="00D05CC7">
        <w:rPr>
          <w:rFonts w:ascii="Times New Roman" w:hAnsi="Times New Roman" w:cs="Times New Roman"/>
          <w:sz w:val="28"/>
          <w:szCs w:val="28"/>
        </w:rPr>
        <w:t xml:space="preserve"> года освоение денежных средств по муниципальным програм</w:t>
      </w:r>
      <w:r w:rsidR="00CB70FC" w:rsidRPr="00D05CC7">
        <w:rPr>
          <w:rFonts w:ascii="Times New Roman" w:hAnsi="Times New Roman" w:cs="Times New Roman"/>
          <w:sz w:val="28"/>
          <w:szCs w:val="28"/>
        </w:rPr>
        <w:t xml:space="preserve">мам сложилось в размере </w:t>
      </w:r>
      <w:r w:rsidR="00D05CC7" w:rsidRPr="00D05CC7">
        <w:rPr>
          <w:rFonts w:ascii="Times New Roman" w:hAnsi="Times New Roman" w:cs="Times New Roman"/>
          <w:sz w:val="28"/>
          <w:szCs w:val="28"/>
        </w:rPr>
        <w:t>1 860,39</w:t>
      </w:r>
      <w:r w:rsidRPr="00D05CC7">
        <w:rPr>
          <w:rFonts w:ascii="Times New Roman" w:hAnsi="Times New Roman" w:cs="Times New Roman"/>
          <w:sz w:val="28"/>
          <w:szCs w:val="28"/>
        </w:rPr>
        <w:t xml:space="preserve"> млн. рублей </w:t>
      </w:r>
      <w:r w:rsidR="00417822" w:rsidRPr="00D05CC7">
        <w:rPr>
          <w:rFonts w:ascii="Times New Roman" w:hAnsi="Times New Roman" w:cs="Times New Roman"/>
          <w:sz w:val="28"/>
          <w:szCs w:val="28"/>
        </w:rPr>
        <w:br/>
      </w:r>
      <w:r w:rsidR="00571FB8" w:rsidRPr="00571FB8">
        <w:rPr>
          <w:rFonts w:ascii="Times New Roman" w:hAnsi="Times New Roman" w:cs="Times New Roman"/>
          <w:sz w:val="28"/>
          <w:szCs w:val="28"/>
        </w:rPr>
        <w:t>(71,75</w:t>
      </w:r>
      <w:r w:rsidR="0018181E" w:rsidRPr="00571FB8">
        <w:rPr>
          <w:rFonts w:ascii="Times New Roman" w:hAnsi="Times New Roman" w:cs="Times New Roman"/>
          <w:sz w:val="28"/>
          <w:szCs w:val="28"/>
        </w:rPr>
        <w:t xml:space="preserve"> </w:t>
      </w:r>
      <w:r w:rsidRPr="00571FB8">
        <w:rPr>
          <w:rFonts w:ascii="Times New Roman" w:hAnsi="Times New Roman" w:cs="Times New Roman"/>
          <w:sz w:val="28"/>
          <w:szCs w:val="28"/>
        </w:rPr>
        <w:t xml:space="preserve">% от плана). </w:t>
      </w:r>
    </w:p>
    <w:p w:rsidR="00625C08" w:rsidRPr="001E5F97" w:rsidRDefault="00625C08" w:rsidP="00D934F4">
      <w:pPr>
        <w:spacing w:after="0" w:line="240" w:lineRule="auto"/>
        <w:ind w:firstLine="709"/>
        <w:jc w:val="both"/>
        <w:rPr>
          <w:rFonts w:ascii="Times New Roman" w:hAnsi="Times New Roman" w:cs="Times New Roman"/>
          <w:sz w:val="28"/>
          <w:szCs w:val="28"/>
          <w:highlight w:val="yellow"/>
        </w:rPr>
      </w:pPr>
    </w:p>
    <w:p w:rsidR="00AB2DC7" w:rsidRPr="003B605A" w:rsidRDefault="00AB2DC7" w:rsidP="00D934F4">
      <w:pPr>
        <w:spacing w:after="0" w:line="240" w:lineRule="auto"/>
        <w:jc w:val="both"/>
        <w:rPr>
          <w:rFonts w:ascii="Times New Roman" w:hAnsi="Times New Roman" w:cs="Times New Roman"/>
          <w:sz w:val="28"/>
          <w:szCs w:val="28"/>
        </w:rPr>
      </w:pPr>
      <w:r w:rsidRPr="003B605A">
        <w:rPr>
          <w:rFonts w:ascii="Times New Roman" w:hAnsi="Times New Roman"/>
          <w:bCs/>
          <w:i/>
          <w:iCs/>
          <w:sz w:val="28"/>
          <w:szCs w:val="28"/>
          <w:u w:val="single"/>
        </w:rPr>
        <w:t>Качество жизни населения</w:t>
      </w:r>
    </w:p>
    <w:p w:rsidR="00AB2DC7" w:rsidRPr="001E5F97" w:rsidRDefault="00AB2DC7" w:rsidP="00AB2DC7">
      <w:pPr>
        <w:spacing w:line="240" w:lineRule="auto"/>
        <w:ind w:firstLine="709"/>
        <w:contextualSpacing/>
        <w:jc w:val="both"/>
        <w:rPr>
          <w:rFonts w:ascii="Times New Roman" w:hAnsi="Times New Roman"/>
          <w:sz w:val="28"/>
          <w:szCs w:val="28"/>
          <w:highlight w:val="yellow"/>
        </w:rPr>
      </w:pPr>
    </w:p>
    <w:p w:rsidR="00AB2DC7" w:rsidRPr="001001D2" w:rsidRDefault="007F65E5" w:rsidP="00AB2DC7">
      <w:pPr>
        <w:spacing w:line="240" w:lineRule="auto"/>
        <w:ind w:firstLine="709"/>
        <w:contextualSpacing/>
        <w:jc w:val="both"/>
        <w:rPr>
          <w:rFonts w:ascii="Times New Roman" w:hAnsi="Times New Roman"/>
          <w:sz w:val="28"/>
          <w:szCs w:val="28"/>
        </w:rPr>
      </w:pPr>
      <w:r w:rsidRPr="001001D2">
        <w:rPr>
          <w:rFonts w:ascii="Times New Roman" w:hAnsi="Times New Roman"/>
          <w:sz w:val="28"/>
          <w:szCs w:val="28"/>
        </w:rPr>
        <w:t xml:space="preserve">По </w:t>
      </w:r>
      <w:r w:rsidR="008265D7" w:rsidRPr="001001D2">
        <w:rPr>
          <w:rFonts w:ascii="Times New Roman" w:hAnsi="Times New Roman"/>
          <w:sz w:val="28"/>
          <w:szCs w:val="28"/>
        </w:rPr>
        <w:t>предварительной оценке</w:t>
      </w:r>
      <w:r w:rsidR="00BD4C7A" w:rsidRPr="001001D2">
        <w:rPr>
          <w:rFonts w:ascii="Times New Roman" w:hAnsi="Times New Roman"/>
          <w:sz w:val="28"/>
          <w:szCs w:val="28"/>
        </w:rPr>
        <w:t>,</w:t>
      </w:r>
      <w:r w:rsidR="008265D7" w:rsidRPr="001001D2">
        <w:rPr>
          <w:rFonts w:ascii="Times New Roman" w:hAnsi="Times New Roman"/>
          <w:sz w:val="28"/>
          <w:szCs w:val="28"/>
        </w:rPr>
        <w:t xml:space="preserve"> </w:t>
      </w:r>
      <w:r w:rsidR="000029F0" w:rsidRPr="001001D2">
        <w:rPr>
          <w:rFonts w:ascii="Times New Roman" w:hAnsi="Times New Roman"/>
          <w:sz w:val="28"/>
          <w:szCs w:val="28"/>
        </w:rPr>
        <w:t xml:space="preserve">за </w:t>
      </w:r>
      <w:r w:rsidR="008F3C33">
        <w:rPr>
          <w:rFonts w:ascii="Times New Roman" w:hAnsi="Times New Roman"/>
          <w:sz w:val="28"/>
          <w:szCs w:val="28"/>
        </w:rPr>
        <w:t xml:space="preserve">1 квартал </w:t>
      </w:r>
      <w:r w:rsidR="003B605A" w:rsidRPr="001001D2">
        <w:rPr>
          <w:rFonts w:ascii="Times New Roman" w:hAnsi="Times New Roman"/>
          <w:sz w:val="28"/>
          <w:szCs w:val="28"/>
        </w:rPr>
        <w:t>2023</w:t>
      </w:r>
      <w:r w:rsidR="000029F0" w:rsidRPr="001001D2">
        <w:rPr>
          <w:rFonts w:ascii="Times New Roman" w:hAnsi="Times New Roman"/>
          <w:sz w:val="28"/>
          <w:szCs w:val="28"/>
        </w:rPr>
        <w:t xml:space="preserve"> год</w:t>
      </w:r>
      <w:r w:rsidR="00E26EB1" w:rsidRPr="001001D2">
        <w:rPr>
          <w:rFonts w:ascii="Times New Roman" w:hAnsi="Times New Roman"/>
          <w:sz w:val="28"/>
          <w:szCs w:val="28"/>
        </w:rPr>
        <w:t>а</w:t>
      </w:r>
      <w:r w:rsidR="00AB2DC7" w:rsidRPr="001001D2">
        <w:rPr>
          <w:rFonts w:ascii="Times New Roman" w:hAnsi="Times New Roman"/>
          <w:sz w:val="28"/>
          <w:szCs w:val="28"/>
        </w:rPr>
        <w:t xml:space="preserve"> среднедушевые денежные доходы населения составили </w:t>
      </w:r>
      <w:r w:rsidR="003B605A" w:rsidRPr="001001D2">
        <w:rPr>
          <w:rFonts w:ascii="Times New Roman" w:hAnsi="Times New Roman"/>
          <w:sz w:val="28"/>
          <w:szCs w:val="28"/>
        </w:rPr>
        <w:t>49 677,83</w:t>
      </w:r>
      <w:r w:rsidR="00AB2DC7" w:rsidRPr="001001D2">
        <w:rPr>
          <w:rFonts w:ascii="Times New Roman" w:hAnsi="Times New Roman"/>
          <w:sz w:val="28"/>
          <w:szCs w:val="28"/>
        </w:rPr>
        <w:t xml:space="preserve"> рублей. </w:t>
      </w:r>
    </w:p>
    <w:p w:rsidR="00AB2DC7" w:rsidRPr="00DB0837" w:rsidRDefault="00AB2DC7" w:rsidP="00AB2DC7">
      <w:pPr>
        <w:tabs>
          <w:tab w:val="left" w:pos="709"/>
        </w:tabs>
        <w:spacing w:line="240" w:lineRule="auto"/>
        <w:ind w:firstLine="709"/>
        <w:contextualSpacing/>
        <w:jc w:val="both"/>
        <w:rPr>
          <w:rFonts w:ascii="Times New Roman" w:hAnsi="Times New Roman"/>
          <w:sz w:val="28"/>
          <w:szCs w:val="28"/>
        </w:rPr>
      </w:pPr>
      <w:r w:rsidRPr="00DB0837">
        <w:rPr>
          <w:rFonts w:ascii="Times New Roman" w:hAnsi="Times New Roman"/>
          <w:sz w:val="28"/>
          <w:szCs w:val="28"/>
        </w:rPr>
        <w:t>Начисленная средняя заработная плата одного работающего по крупным и средним предпр</w:t>
      </w:r>
      <w:r w:rsidR="00A22048" w:rsidRPr="00DB0837">
        <w:rPr>
          <w:rFonts w:ascii="Times New Roman" w:hAnsi="Times New Roman"/>
          <w:sz w:val="28"/>
          <w:szCs w:val="28"/>
        </w:rPr>
        <w:t xml:space="preserve">иятиям сложилась в </w:t>
      </w:r>
      <w:r w:rsidR="00DB0837" w:rsidRPr="00DB0837">
        <w:rPr>
          <w:rFonts w:ascii="Times New Roman" w:hAnsi="Times New Roman"/>
          <w:sz w:val="28"/>
          <w:szCs w:val="28"/>
        </w:rPr>
        <w:t>размере 101 413,70</w:t>
      </w:r>
      <w:r w:rsidRPr="00DB0837">
        <w:rPr>
          <w:rFonts w:ascii="Times New Roman" w:hAnsi="Times New Roman"/>
          <w:sz w:val="28"/>
          <w:szCs w:val="28"/>
        </w:rPr>
        <w:t xml:space="preserve"> рублей.</w:t>
      </w:r>
    </w:p>
    <w:p w:rsidR="00AB2DC7" w:rsidRPr="00B10EF9" w:rsidRDefault="00AB2DC7" w:rsidP="00AB2DC7">
      <w:pPr>
        <w:tabs>
          <w:tab w:val="left" w:pos="804"/>
        </w:tabs>
        <w:spacing w:line="240" w:lineRule="auto"/>
        <w:ind w:firstLine="709"/>
        <w:contextualSpacing/>
        <w:jc w:val="both"/>
        <w:rPr>
          <w:rFonts w:ascii="Times New Roman" w:hAnsi="Times New Roman"/>
          <w:sz w:val="28"/>
          <w:szCs w:val="28"/>
        </w:rPr>
      </w:pPr>
      <w:r w:rsidRPr="00B10EF9">
        <w:rPr>
          <w:rFonts w:ascii="Times New Roman" w:hAnsi="Times New Roman"/>
          <w:sz w:val="28"/>
          <w:szCs w:val="28"/>
        </w:rPr>
        <w:t>Средний размер дохода пенси</w:t>
      </w:r>
      <w:r w:rsidR="00E26EB1" w:rsidRPr="00B10EF9">
        <w:rPr>
          <w:rFonts w:ascii="Times New Roman" w:hAnsi="Times New Roman"/>
          <w:sz w:val="28"/>
          <w:szCs w:val="28"/>
        </w:rPr>
        <w:t>онера по состоянию на 01.04</w:t>
      </w:r>
      <w:r w:rsidR="00B10EF9" w:rsidRPr="00B10EF9">
        <w:rPr>
          <w:rFonts w:ascii="Times New Roman" w:hAnsi="Times New Roman"/>
          <w:sz w:val="28"/>
          <w:szCs w:val="28"/>
        </w:rPr>
        <w:t xml:space="preserve">.2023 достиг </w:t>
      </w:r>
      <w:r w:rsidR="00B10EF9" w:rsidRPr="00B10EF9">
        <w:rPr>
          <w:rFonts w:ascii="Times New Roman" w:hAnsi="Times New Roman"/>
          <w:sz w:val="28"/>
          <w:szCs w:val="28"/>
        </w:rPr>
        <w:br/>
        <w:t>28 225,80</w:t>
      </w:r>
      <w:r w:rsidRPr="00B10EF9">
        <w:rPr>
          <w:rFonts w:ascii="Times New Roman" w:hAnsi="Times New Roman"/>
          <w:sz w:val="28"/>
          <w:szCs w:val="28"/>
        </w:rPr>
        <w:t xml:space="preserve"> рублей. По сравнению с аналогичным периодом предыду</w:t>
      </w:r>
      <w:r w:rsidR="00B10EF9" w:rsidRPr="00B10EF9">
        <w:rPr>
          <w:rFonts w:ascii="Times New Roman" w:hAnsi="Times New Roman"/>
          <w:sz w:val="28"/>
          <w:szCs w:val="28"/>
        </w:rPr>
        <w:t>щего года прирост составил 13,37</w:t>
      </w:r>
      <w:r w:rsidR="00E26EB1" w:rsidRPr="00B10EF9">
        <w:rPr>
          <w:rFonts w:ascii="Times New Roman" w:hAnsi="Times New Roman"/>
          <w:sz w:val="28"/>
          <w:szCs w:val="28"/>
        </w:rPr>
        <w:t xml:space="preserve"> </w:t>
      </w:r>
      <w:r w:rsidRPr="00B10EF9">
        <w:rPr>
          <w:rFonts w:ascii="Times New Roman" w:hAnsi="Times New Roman"/>
          <w:sz w:val="28"/>
          <w:szCs w:val="28"/>
        </w:rPr>
        <w:t xml:space="preserve">%. </w:t>
      </w:r>
    </w:p>
    <w:p w:rsidR="00AB2DC7" w:rsidRPr="00DB0837" w:rsidRDefault="00AB2DC7" w:rsidP="00AB2DC7">
      <w:pPr>
        <w:tabs>
          <w:tab w:val="left" w:pos="804"/>
        </w:tabs>
        <w:spacing w:line="240" w:lineRule="auto"/>
        <w:ind w:firstLine="709"/>
        <w:contextualSpacing/>
        <w:jc w:val="both"/>
        <w:rPr>
          <w:rFonts w:ascii="Times New Roman" w:hAnsi="Times New Roman"/>
          <w:sz w:val="28"/>
          <w:szCs w:val="28"/>
        </w:rPr>
      </w:pPr>
      <w:r w:rsidRPr="00DB0837">
        <w:rPr>
          <w:rFonts w:ascii="Times New Roman" w:hAnsi="Times New Roman"/>
          <w:sz w:val="28"/>
          <w:szCs w:val="28"/>
        </w:rPr>
        <w:t xml:space="preserve">Одной из приоритетных задач администрации города является повышение уровня жизни населения. В городе эффективно работает межведомственная комиссия по проблемам оплаты труда, цель которой – снижение напряженности в социально-трудовой сфере, ликвидация задолженности выплат заработной платы, легализация так называемых «серых» заработных плат, из-за ниже установленного минимального уровня. </w:t>
      </w:r>
    </w:p>
    <w:p w:rsidR="00E8515E" w:rsidRPr="00DB0837" w:rsidRDefault="00AB2DC7" w:rsidP="00E8515E">
      <w:pPr>
        <w:tabs>
          <w:tab w:val="left" w:pos="804"/>
        </w:tabs>
        <w:spacing w:line="240" w:lineRule="auto"/>
        <w:ind w:firstLine="709"/>
        <w:contextualSpacing/>
        <w:jc w:val="both"/>
        <w:rPr>
          <w:rFonts w:ascii="Times New Roman" w:hAnsi="Times New Roman"/>
          <w:sz w:val="28"/>
          <w:szCs w:val="28"/>
        </w:rPr>
      </w:pPr>
      <w:r w:rsidRPr="00DB0837">
        <w:rPr>
          <w:rFonts w:ascii="Times New Roman" w:hAnsi="Times New Roman"/>
          <w:sz w:val="28"/>
          <w:szCs w:val="28"/>
        </w:rPr>
        <w:t xml:space="preserve">Комиссия продолжает практику проведения совместных проверок предприятий, организаций, частных предпринимателей города по проблемам оплаты труда, по результатам которых рекомендовано устранить выявленные нарушения, повысить размер заработной платы и довести ее до уровня не ниже прожиточного минимума, установленного в регионе и постепенно довести </w:t>
      </w:r>
      <w:r w:rsidR="00E8515E" w:rsidRPr="00DB0837">
        <w:rPr>
          <w:rFonts w:ascii="Times New Roman" w:hAnsi="Times New Roman"/>
          <w:sz w:val="28"/>
          <w:szCs w:val="28"/>
        </w:rPr>
        <w:t>её до среднеотраслевого уровня.</w:t>
      </w:r>
    </w:p>
    <w:p w:rsidR="00BD4C7A" w:rsidRPr="001E5F97" w:rsidRDefault="00BD4C7A" w:rsidP="00E8515E">
      <w:pPr>
        <w:tabs>
          <w:tab w:val="left" w:pos="804"/>
        </w:tabs>
        <w:spacing w:line="240" w:lineRule="auto"/>
        <w:ind w:firstLine="709"/>
        <w:contextualSpacing/>
        <w:jc w:val="both"/>
        <w:rPr>
          <w:rFonts w:ascii="Times New Roman" w:hAnsi="Times New Roman"/>
          <w:sz w:val="28"/>
          <w:szCs w:val="28"/>
          <w:highlight w:val="yellow"/>
        </w:rPr>
      </w:pPr>
    </w:p>
    <w:p w:rsidR="00AB2DC7" w:rsidRPr="005D265A" w:rsidRDefault="00AB2DC7" w:rsidP="00AB2DC7">
      <w:pPr>
        <w:keepNext/>
        <w:spacing w:after="0" w:line="240" w:lineRule="auto"/>
        <w:contextualSpacing/>
        <w:jc w:val="both"/>
        <w:outlineLvl w:val="1"/>
        <w:rPr>
          <w:rFonts w:ascii="Times New Roman" w:hAnsi="Times New Roman"/>
          <w:bCs/>
          <w:i/>
          <w:iCs/>
          <w:sz w:val="28"/>
          <w:szCs w:val="28"/>
          <w:u w:val="single"/>
        </w:rPr>
      </w:pPr>
      <w:r w:rsidRPr="005D265A">
        <w:rPr>
          <w:rFonts w:ascii="Times New Roman" w:hAnsi="Times New Roman"/>
          <w:bCs/>
          <w:i/>
          <w:iCs/>
          <w:sz w:val="28"/>
          <w:szCs w:val="28"/>
          <w:u w:val="single"/>
        </w:rPr>
        <w:t>Жилищно-коммунальное хозяйство</w:t>
      </w:r>
    </w:p>
    <w:p w:rsidR="00AB2DC7" w:rsidRPr="001E5F97" w:rsidRDefault="00AB2DC7" w:rsidP="00AB2DC7">
      <w:pPr>
        <w:keepNext/>
        <w:spacing w:after="0" w:line="240" w:lineRule="auto"/>
        <w:contextualSpacing/>
        <w:jc w:val="both"/>
        <w:outlineLvl w:val="1"/>
        <w:rPr>
          <w:rFonts w:ascii="Times New Roman" w:hAnsi="Times New Roman"/>
          <w:bCs/>
          <w:i/>
          <w:iCs/>
          <w:sz w:val="28"/>
          <w:szCs w:val="28"/>
          <w:highlight w:val="yellow"/>
          <w:u w:val="single"/>
        </w:rPr>
      </w:pPr>
    </w:p>
    <w:p w:rsidR="00AB2DC7" w:rsidRPr="003C7874" w:rsidRDefault="0012745A" w:rsidP="00D823F9">
      <w:pPr>
        <w:spacing w:after="0" w:line="240" w:lineRule="auto"/>
        <w:ind w:firstLine="709"/>
        <w:contextualSpacing/>
        <w:jc w:val="both"/>
        <w:rPr>
          <w:rFonts w:ascii="Times New Roman" w:hAnsi="Times New Roman"/>
          <w:sz w:val="28"/>
          <w:szCs w:val="28"/>
        </w:rPr>
      </w:pPr>
      <w:r w:rsidRPr="003C7874">
        <w:rPr>
          <w:rFonts w:ascii="Times New Roman" w:hAnsi="Times New Roman"/>
          <w:sz w:val="28"/>
          <w:szCs w:val="28"/>
        </w:rPr>
        <w:t>В</w:t>
      </w:r>
      <w:r w:rsidR="00AB2DC7" w:rsidRPr="003C7874">
        <w:rPr>
          <w:rFonts w:ascii="Times New Roman" w:hAnsi="Times New Roman"/>
          <w:sz w:val="28"/>
          <w:szCs w:val="28"/>
        </w:rPr>
        <w:t xml:space="preserve"> муниципальном образовании город Нефтеюганск </w:t>
      </w:r>
      <w:r w:rsidR="003C7874" w:rsidRPr="003C7874">
        <w:rPr>
          <w:rFonts w:ascii="Times New Roman" w:hAnsi="Times New Roman"/>
          <w:sz w:val="28"/>
          <w:szCs w:val="28"/>
        </w:rPr>
        <w:t>по состоянию на 01.04.2023</w:t>
      </w:r>
      <w:r w:rsidR="00C71C86" w:rsidRPr="003C7874">
        <w:rPr>
          <w:rFonts w:ascii="Times New Roman" w:hAnsi="Times New Roman"/>
          <w:sz w:val="28"/>
          <w:szCs w:val="28"/>
        </w:rPr>
        <w:t xml:space="preserve"> </w:t>
      </w:r>
      <w:r w:rsidR="00AB2DC7" w:rsidRPr="003C7874">
        <w:rPr>
          <w:rFonts w:ascii="Times New Roman" w:hAnsi="Times New Roman"/>
          <w:sz w:val="28"/>
          <w:szCs w:val="28"/>
        </w:rPr>
        <w:t>функционирует 27 организаций, оказывающих жилищн</w:t>
      </w:r>
      <w:r w:rsidR="00C71C86" w:rsidRPr="003C7874">
        <w:rPr>
          <w:rFonts w:ascii="Times New Roman" w:hAnsi="Times New Roman"/>
          <w:sz w:val="28"/>
          <w:szCs w:val="28"/>
        </w:rPr>
        <w:t>о-коммунальные услуги, из них 24</w:t>
      </w:r>
      <w:r w:rsidR="00AB2DC7" w:rsidRPr="003C7874">
        <w:rPr>
          <w:rFonts w:ascii="Times New Roman" w:hAnsi="Times New Roman"/>
          <w:sz w:val="28"/>
          <w:szCs w:val="28"/>
        </w:rPr>
        <w:t xml:space="preserve"> </w:t>
      </w:r>
      <w:r w:rsidRPr="003C7874">
        <w:rPr>
          <w:rFonts w:ascii="Times New Roman" w:hAnsi="Times New Roman"/>
          <w:sz w:val="28"/>
          <w:szCs w:val="28"/>
        </w:rPr>
        <w:t>-</w:t>
      </w:r>
      <w:r w:rsidR="00AB2DC7" w:rsidRPr="003C7874">
        <w:rPr>
          <w:rFonts w:ascii="Times New Roman" w:hAnsi="Times New Roman"/>
          <w:sz w:val="28"/>
          <w:szCs w:val="28"/>
        </w:rPr>
        <w:t xml:space="preserve"> частной формы собственности.</w:t>
      </w:r>
    </w:p>
    <w:p w:rsidR="009364FF" w:rsidRPr="009C7EFB" w:rsidRDefault="00CD3E73" w:rsidP="00D823F9">
      <w:pPr>
        <w:autoSpaceDE w:val="0"/>
        <w:autoSpaceDN w:val="0"/>
        <w:adjustRightInd w:val="0"/>
        <w:spacing w:after="0" w:line="240" w:lineRule="auto"/>
        <w:ind w:firstLine="709"/>
        <w:jc w:val="both"/>
        <w:rPr>
          <w:rFonts w:ascii="TimesNewRomanPSMT" w:hAnsi="TimesNewRomanPSMT" w:cs="TimesNewRomanPSMT"/>
          <w:sz w:val="28"/>
          <w:szCs w:val="28"/>
        </w:rPr>
      </w:pPr>
      <w:r w:rsidRPr="009C7EFB">
        <w:rPr>
          <w:rFonts w:ascii="TimesNewRomanPSMT" w:hAnsi="TimesNewRomanPSMT" w:cs="TimesNewRomanPSMT"/>
          <w:sz w:val="28"/>
          <w:szCs w:val="28"/>
        </w:rPr>
        <w:t>По состоянию на 01.04</w:t>
      </w:r>
      <w:r w:rsidR="009C7EFB" w:rsidRPr="009C7EFB">
        <w:rPr>
          <w:rFonts w:ascii="TimesNewRomanPSMT" w:hAnsi="TimesNewRomanPSMT" w:cs="TimesNewRomanPSMT"/>
          <w:sz w:val="28"/>
          <w:szCs w:val="28"/>
        </w:rPr>
        <w:t>.2023</w:t>
      </w:r>
      <w:r w:rsidR="009364FF" w:rsidRPr="009C7EFB">
        <w:rPr>
          <w:rFonts w:ascii="TimesNewRomanPSMT" w:hAnsi="TimesNewRomanPSMT" w:cs="TimesNewRomanPSMT"/>
          <w:sz w:val="28"/>
          <w:szCs w:val="28"/>
        </w:rPr>
        <w:t xml:space="preserve"> общий объем задолженности населения</w:t>
      </w:r>
      <w:r w:rsidR="00D823F9" w:rsidRPr="009C7EFB">
        <w:rPr>
          <w:rFonts w:ascii="TimesNewRomanPSMT" w:hAnsi="TimesNewRomanPSMT" w:cs="TimesNewRomanPSMT"/>
          <w:sz w:val="28"/>
          <w:szCs w:val="28"/>
        </w:rPr>
        <w:t xml:space="preserve"> </w:t>
      </w:r>
      <w:r w:rsidR="009364FF" w:rsidRPr="009C7EFB">
        <w:rPr>
          <w:rFonts w:ascii="TimesNewRomanPSMT" w:hAnsi="TimesNewRomanPSMT" w:cs="TimesNewRomanPSMT"/>
          <w:sz w:val="28"/>
          <w:szCs w:val="28"/>
        </w:rPr>
        <w:t>города Нефтеюганска за предоставленные жилищно-коммунальные услуги</w:t>
      </w:r>
      <w:r w:rsidR="00D823F9" w:rsidRPr="009C7EFB">
        <w:rPr>
          <w:rFonts w:ascii="TimesNewRomanPSMT" w:hAnsi="TimesNewRomanPSMT" w:cs="TimesNewRomanPSMT"/>
          <w:sz w:val="28"/>
          <w:szCs w:val="28"/>
        </w:rPr>
        <w:t xml:space="preserve"> </w:t>
      </w:r>
      <w:r w:rsidR="00DF7658" w:rsidRPr="009C7EFB">
        <w:rPr>
          <w:rFonts w:ascii="TimesNewRomanPSMT" w:hAnsi="TimesNewRomanPSMT" w:cs="TimesNewRomanPSMT"/>
          <w:sz w:val="28"/>
          <w:szCs w:val="28"/>
        </w:rPr>
        <w:t>составил</w:t>
      </w:r>
      <w:r w:rsidR="00C71C86" w:rsidRPr="009C7EFB">
        <w:rPr>
          <w:rFonts w:ascii="TimesNewRomanPSMT" w:hAnsi="TimesNewRomanPSMT" w:cs="TimesNewRomanPSMT"/>
          <w:sz w:val="28"/>
          <w:szCs w:val="28"/>
        </w:rPr>
        <w:t xml:space="preserve"> </w:t>
      </w:r>
      <w:r w:rsidR="009C7EFB" w:rsidRPr="009C7EFB">
        <w:rPr>
          <w:rFonts w:ascii="TimesNewRomanPSMT" w:hAnsi="TimesNewRomanPSMT" w:cs="TimesNewRomanPSMT"/>
          <w:sz w:val="28"/>
          <w:szCs w:val="28"/>
        </w:rPr>
        <w:t>856,90</w:t>
      </w:r>
      <w:r w:rsidR="007B0FFC" w:rsidRPr="009C7EFB">
        <w:rPr>
          <w:rFonts w:ascii="TimesNewRomanPSMT" w:hAnsi="TimesNewRomanPSMT" w:cs="TimesNewRomanPSMT"/>
          <w:sz w:val="28"/>
          <w:szCs w:val="28"/>
        </w:rPr>
        <w:t xml:space="preserve"> млн. рублей</w:t>
      </w:r>
      <w:r w:rsidR="0012595A" w:rsidRPr="009C7EFB">
        <w:rPr>
          <w:rFonts w:ascii="TimesNewRomanPSMT" w:hAnsi="TimesNewRomanPSMT" w:cs="TimesNewRomanPSMT"/>
          <w:sz w:val="28"/>
          <w:szCs w:val="28"/>
        </w:rPr>
        <w:t>,</w:t>
      </w:r>
      <w:r w:rsidR="009364FF" w:rsidRPr="009C7EFB">
        <w:rPr>
          <w:rFonts w:ascii="TimesNewRomanPSMT" w:hAnsi="TimesNewRomanPSMT" w:cs="TimesNewRomanPSMT"/>
          <w:sz w:val="28"/>
          <w:szCs w:val="28"/>
        </w:rPr>
        <w:t xml:space="preserve"> в том числе просроченная задолженность более</w:t>
      </w:r>
      <w:r w:rsidR="00D823F9" w:rsidRPr="009C7EFB">
        <w:rPr>
          <w:rFonts w:ascii="TimesNewRomanPSMT" w:hAnsi="TimesNewRomanPSMT" w:cs="TimesNewRomanPSMT"/>
          <w:sz w:val="28"/>
          <w:szCs w:val="28"/>
        </w:rPr>
        <w:t xml:space="preserve"> </w:t>
      </w:r>
      <w:r w:rsidR="009C7EFB" w:rsidRPr="009C7EFB">
        <w:rPr>
          <w:rFonts w:ascii="TimesNewRomanPSMT" w:hAnsi="TimesNewRomanPSMT" w:cs="TimesNewRomanPSMT"/>
          <w:sz w:val="28"/>
          <w:szCs w:val="28"/>
        </w:rPr>
        <w:t>2 месяцев составила</w:t>
      </w:r>
      <w:r w:rsidR="00C71C86" w:rsidRPr="009C7EFB">
        <w:rPr>
          <w:rFonts w:ascii="TimesNewRomanPSMT" w:hAnsi="TimesNewRomanPSMT" w:cs="TimesNewRomanPSMT"/>
          <w:sz w:val="28"/>
          <w:szCs w:val="28"/>
        </w:rPr>
        <w:t xml:space="preserve"> </w:t>
      </w:r>
      <w:r w:rsidR="009C7EFB" w:rsidRPr="009C7EFB">
        <w:rPr>
          <w:rFonts w:ascii="TimesNewRomanPSMT" w:hAnsi="TimesNewRomanPSMT" w:cs="TimesNewRomanPSMT"/>
          <w:sz w:val="28"/>
          <w:szCs w:val="28"/>
        </w:rPr>
        <w:t>445,10</w:t>
      </w:r>
      <w:r w:rsidR="009364FF" w:rsidRPr="009C7EFB">
        <w:rPr>
          <w:rFonts w:ascii="TimesNewRomanPSMT" w:hAnsi="TimesNewRomanPSMT" w:cs="TimesNewRomanPSMT"/>
          <w:sz w:val="28"/>
          <w:szCs w:val="28"/>
        </w:rPr>
        <w:t xml:space="preserve"> млн.</w:t>
      </w:r>
      <w:r w:rsidR="0012595A" w:rsidRPr="009C7EFB">
        <w:rPr>
          <w:rFonts w:ascii="TimesNewRomanPSMT" w:hAnsi="TimesNewRomanPSMT" w:cs="TimesNewRomanPSMT"/>
          <w:sz w:val="28"/>
          <w:szCs w:val="28"/>
        </w:rPr>
        <w:t xml:space="preserve"> </w:t>
      </w:r>
      <w:r w:rsidR="009364FF" w:rsidRPr="009C7EFB">
        <w:rPr>
          <w:rFonts w:ascii="TimesNewRomanPSMT" w:hAnsi="TimesNewRomanPSMT" w:cs="TimesNewRomanPSMT"/>
          <w:sz w:val="28"/>
          <w:szCs w:val="28"/>
        </w:rPr>
        <w:t>руб</w:t>
      </w:r>
      <w:r w:rsidR="0012595A" w:rsidRPr="009C7EFB">
        <w:rPr>
          <w:rFonts w:ascii="TimesNewRomanPSMT" w:hAnsi="TimesNewRomanPSMT" w:cs="TimesNewRomanPSMT"/>
          <w:sz w:val="28"/>
          <w:szCs w:val="28"/>
        </w:rPr>
        <w:t>лей</w:t>
      </w:r>
      <w:r w:rsidR="009364FF" w:rsidRPr="009C7EFB">
        <w:rPr>
          <w:rFonts w:ascii="TimesNewRomanPSMT" w:hAnsi="TimesNewRomanPSMT" w:cs="TimesNewRomanPSMT"/>
          <w:sz w:val="28"/>
          <w:szCs w:val="28"/>
        </w:rPr>
        <w:t>.</w:t>
      </w:r>
    </w:p>
    <w:p w:rsidR="00555574" w:rsidRPr="009C7EFB" w:rsidRDefault="00555574" w:rsidP="00555574">
      <w:pPr>
        <w:autoSpaceDE w:val="0"/>
        <w:autoSpaceDN w:val="0"/>
        <w:adjustRightInd w:val="0"/>
        <w:spacing w:after="0" w:line="240" w:lineRule="auto"/>
        <w:ind w:firstLine="709"/>
        <w:jc w:val="both"/>
        <w:rPr>
          <w:rFonts w:ascii="TimesNewRomanPSMT" w:hAnsi="TimesNewRomanPSMT" w:cs="TimesNewRomanPSMT"/>
          <w:sz w:val="28"/>
          <w:szCs w:val="28"/>
        </w:rPr>
      </w:pPr>
      <w:r w:rsidRPr="009C7EFB">
        <w:rPr>
          <w:rFonts w:ascii="TimesNewRomanPSMT" w:hAnsi="TimesNewRomanPSMT" w:cs="TimesNewRomanPSMT"/>
          <w:sz w:val="28"/>
          <w:szCs w:val="28"/>
        </w:rPr>
        <w:lastRenderedPageBreak/>
        <w:t xml:space="preserve">Общий объем задолженности населения перед АО «Югансктранстеплосервис» и АО «Юганскводоканал» за коммунальные услуги (теплоснабжение, горячее и холодное водоснабжение, водоотведение) </w:t>
      </w:r>
      <w:r w:rsidR="009C7EFB" w:rsidRPr="009C7EFB">
        <w:rPr>
          <w:rFonts w:ascii="TimesNewRomanPSMT" w:hAnsi="TimesNewRomanPSMT" w:cs="TimesNewRomanPSMT"/>
          <w:sz w:val="28"/>
          <w:szCs w:val="28"/>
        </w:rPr>
        <w:t>составил 629,50</w:t>
      </w:r>
      <w:r w:rsidRPr="009C7EFB">
        <w:rPr>
          <w:rFonts w:ascii="TimesNewRomanPSMT" w:hAnsi="TimesNewRomanPSMT" w:cs="TimesNewRomanPSMT"/>
          <w:sz w:val="28"/>
          <w:szCs w:val="28"/>
        </w:rPr>
        <w:t xml:space="preserve"> млн. рублей, в том числе просроченная </w:t>
      </w:r>
      <w:r w:rsidR="009C7EFB" w:rsidRPr="009C7EFB">
        <w:rPr>
          <w:rFonts w:ascii="TimesNewRomanPSMT" w:hAnsi="TimesNewRomanPSMT" w:cs="TimesNewRomanPSMT"/>
          <w:sz w:val="28"/>
          <w:szCs w:val="28"/>
        </w:rPr>
        <w:t>– 322,20</w:t>
      </w:r>
      <w:r w:rsidRPr="009C7EFB">
        <w:rPr>
          <w:rFonts w:ascii="TimesNewRomanPSMT" w:hAnsi="TimesNewRomanPSMT" w:cs="TimesNewRomanPSMT"/>
          <w:sz w:val="28"/>
          <w:szCs w:val="28"/>
        </w:rPr>
        <w:t xml:space="preserve"> млн. рублей:</w:t>
      </w:r>
    </w:p>
    <w:p w:rsidR="00555574" w:rsidRPr="009C7EFB" w:rsidRDefault="00555574" w:rsidP="00555574">
      <w:pPr>
        <w:autoSpaceDE w:val="0"/>
        <w:autoSpaceDN w:val="0"/>
        <w:adjustRightInd w:val="0"/>
        <w:spacing w:after="0" w:line="240" w:lineRule="auto"/>
        <w:ind w:firstLine="709"/>
        <w:jc w:val="both"/>
        <w:rPr>
          <w:rFonts w:ascii="TimesNewRomanPSMT" w:hAnsi="TimesNewRomanPSMT" w:cs="TimesNewRomanPSMT"/>
          <w:sz w:val="28"/>
          <w:szCs w:val="28"/>
        </w:rPr>
      </w:pPr>
      <w:r w:rsidRPr="009C7EFB">
        <w:rPr>
          <w:rFonts w:ascii="TimesNewRomanPSMT" w:hAnsi="TimesNewRomanPSMT" w:cs="TimesNewRomanPSMT"/>
          <w:sz w:val="28"/>
          <w:szCs w:val="28"/>
        </w:rPr>
        <w:t>-перед АО «Югансктранстеплосервис» задолженность за потребленные услуги по теплоснабжению и г</w:t>
      </w:r>
      <w:r w:rsidR="009C7EFB" w:rsidRPr="009C7EFB">
        <w:rPr>
          <w:rFonts w:ascii="TimesNewRomanPSMT" w:hAnsi="TimesNewRomanPSMT" w:cs="TimesNewRomanPSMT"/>
          <w:sz w:val="28"/>
          <w:szCs w:val="28"/>
        </w:rPr>
        <w:t>орячему водоснабжению составила 336,70</w:t>
      </w:r>
      <w:r w:rsidRPr="009C7EFB">
        <w:rPr>
          <w:rFonts w:ascii="TimesNewRomanPSMT" w:hAnsi="TimesNewRomanPSMT" w:cs="TimesNewRomanPSMT"/>
          <w:sz w:val="28"/>
          <w:szCs w:val="28"/>
        </w:rPr>
        <w:t xml:space="preserve"> млн. </w:t>
      </w:r>
      <w:r w:rsidR="005F270F" w:rsidRPr="009C7EFB">
        <w:rPr>
          <w:rFonts w:ascii="TimesNewRomanPSMT" w:hAnsi="TimesNewRomanPSMT" w:cs="TimesNewRomanPSMT"/>
          <w:sz w:val="28"/>
          <w:szCs w:val="28"/>
        </w:rPr>
        <w:t>рублей</w:t>
      </w:r>
      <w:r w:rsidRPr="009C7EFB">
        <w:rPr>
          <w:rFonts w:ascii="TimesNewRomanPSMT" w:hAnsi="TimesNewRomanPSMT" w:cs="TimesNewRomanPSMT"/>
          <w:sz w:val="28"/>
          <w:szCs w:val="28"/>
        </w:rPr>
        <w:t xml:space="preserve">, в том числе просроченная </w:t>
      </w:r>
      <w:r w:rsidR="009C7EFB" w:rsidRPr="009C7EFB">
        <w:rPr>
          <w:rFonts w:ascii="TimesNewRomanPSMT" w:hAnsi="TimesNewRomanPSMT" w:cs="TimesNewRomanPSMT"/>
          <w:sz w:val="28"/>
          <w:szCs w:val="28"/>
        </w:rPr>
        <w:t>- 68,00</w:t>
      </w:r>
      <w:r w:rsidRPr="009C7EFB">
        <w:rPr>
          <w:rFonts w:ascii="TimesNewRomanPSMT" w:hAnsi="TimesNewRomanPSMT" w:cs="TimesNewRomanPSMT"/>
          <w:sz w:val="28"/>
          <w:szCs w:val="28"/>
        </w:rPr>
        <w:t xml:space="preserve"> млн.</w:t>
      </w:r>
      <w:r w:rsidR="005F270F" w:rsidRPr="009C7EFB">
        <w:rPr>
          <w:rFonts w:ascii="TimesNewRomanPSMT" w:hAnsi="TimesNewRomanPSMT" w:cs="TimesNewRomanPSMT"/>
          <w:sz w:val="28"/>
          <w:szCs w:val="28"/>
        </w:rPr>
        <w:t xml:space="preserve"> </w:t>
      </w:r>
      <w:r w:rsidRPr="009C7EFB">
        <w:rPr>
          <w:rFonts w:ascii="TimesNewRomanPSMT" w:hAnsi="TimesNewRomanPSMT" w:cs="TimesNewRomanPSMT"/>
          <w:sz w:val="28"/>
          <w:szCs w:val="28"/>
        </w:rPr>
        <w:t>руб</w:t>
      </w:r>
      <w:r w:rsidR="005F270F" w:rsidRPr="009C7EFB">
        <w:rPr>
          <w:rFonts w:ascii="TimesNewRomanPSMT" w:hAnsi="TimesNewRomanPSMT" w:cs="TimesNewRomanPSMT"/>
          <w:sz w:val="28"/>
          <w:szCs w:val="28"/>
        </w:rPr>
        <w:t>лей</w:t>
      </w:r>
      <w:r w:rsidR="00293FCD" w:rsidRPr="009C7EFB">
        <w:rPr>
          <w:rFonts w:ascii="TimesNewRomanPSMT" w:hAnsi="TimesNewRomanPSMT" w:cs="TimesNewRomanPSMT"/>
          <w:sz w:val="28"/>
          <w:szCs w:val="28"/>
        </w:rPr>
        <w:t>;</w:t>
      </w:r>
    </w:p>
    <w:p w:rsidR="00555574" w:rsidRDefault="00555574" w:rsidP="00555574">
      <w:pPr>
        <w:autoSpaceDE w:val="0"/>
        <w:autoSpaceDN w:val="0"/>
        <w:adjustRightInd w:val="0"/>
        <w:spacing w:after="0" w:line="240" w:lineRule="auto"/>
        <w:ind w:firstLine="709"/>
        <w:jc w:val="both"/>
        <w:rPr>
          <w:rFonts w:ascii="TimesNewRomanPSMT" w:hAnsi="TimesNewRomanPSMT" w:cs="TimesNewRomanPSMT"/>
          <w:sz w:val="28"/>
          <w:szCs w:val="28"/>
        </w:rPr>
      </w:pPr>
      <w:r w:rsidRPr="009C7EFB">
        <w:rPr>
          <w:rFonts w:ascii="TimesNewRomanPSMT" w:hAnsi="TimesNewRomanPSMT" w:cs="TimesNewRomanPSMT"/>
          <w:sz w:val="28"/>
          <w:szCs w:val="28"/>
        </w:rPr>
        <w:t>-перед АО «Юганскводоканал» задолженность за потребленные услуги по холодному водоснабжению и водоотве</w:t>
      </w:r>
      <w:r w:rsidR="009C7EFB" w:rsidRPr="009C7EFB">
        <w:rPr>
          <w:rFonts w:ascii="TimesNewRomanPSMT" w:hAnsi="TimesNewRomanPSMT" w:cs="TimesNewRomanPSMT"/>
          <w:sz w:val="28"/>
          <w:szCs w:val="28"/>
        </w:rPr>
        <w:t>дению составила 292,80</w:t>
      </w:r>
      <w:r w:rsidR="006D0923" w:rsidRPr="009C7EFB">
        <w:rPr>
          <w:rFonts w:ascii="TimesNewRomanPSMT" w:hAnsi="TimesNewRomanPSMT" w:cs="TimesNewRomanPSMT"/>
          <w:sz w:val="28"/>
          <w:szCs w:val="28"/>
        </w:rPr>
        <w:t xml:space="preserve"> млн. рублей</w:t>
      </w:r>
      <w:r w:rsidRPr="009C7EFB">
        <w:rPr>
          <w:rFonts w:ascii="TimesNewRomanPSMT" w:hAnsi="TimesNewRomanPSMT" w:cs="TimesNewRomanPSMT"/>
          <w:sz w:val="28"/>
          <w:szCs w:val="28"/>
        </w:rPr>
        <w:t xml:space="preserve">, в том числе просроченная </w:t>
      </w:r>
      <w:r w:rsidR="009C7EFB" w:rsidRPr="009C7EFB">
        <w:rPr>
          <w:rFonts w:ascii="TimesNewRomanPSMT" w:hAnsi="TimesNewRomanPSMT" w:cs="TimesNewRomanPSMT"/>
          <w:sz w:val="28"/>
          <w:szCs w:val="28"/>
        </w:rPr>
        <w:t>– 254,20</w:t>
      </w:r>
      <w:r w:rsidRPr="009C7EFB">
        <w:rPr>
          <w:rFonts w:ascii="TimesNewRomanPSMT" w:hAnsi="TimesNewRomanPSMT" w:cs="TimesNewRomanPSMT"/>
          <w:sz w:val="28"/>
          <w:szCs w:val="28"/>
        </w:rPr>
        <w:t xml:space="preserve"> млн. руб</w:t>
      </w:r>
      <w:r w:rsidR="006D0923" w:rsidRPr="009C7EFB">
        <w:rPr>
          <w:rFonts w:ascii="TimesNewRomanPSMT" w:hAnsi="TimesNewRomanPSMT" w:cs="TimesNewRomanPSMT"/>
          <w:sz w:val="28"/>
          <w:szCs w:val="28"/>
        </w:rPr>
        <w:t>лей</w:t>
      </w:r>
      <w:r w:rsidRPr="009C7EFB">
        <w:rPr>
          <w:rFonts w:ascii="TimesNewRomanPSMT" w:hAnsi="TimesNewRomanPSMT" w:cs="TimesNewRomanPSMT"/>
          <w:sz w:val="28"/>
          <w:szCs w:val="28"/>
        </w:rPr>
        <w:t>.</w:t>
      </w:r>
    </w:p>
    <w:p w:rsidR="009C7EFB" w:rsidRPr="009C7EFB" w:rsidRDefault="00517D01" w:rsidP="00517D01">
      <w:pPr>
        <w:autoSpaceDE w:val="0"/>
        <w:autoSpaceDN w:val="0"/>
        <w:adjustRightInd w:val="0"/>
        <w:spacing w:after="0" w:line="240" w:lineRule="auto"/>
        <w:ind w:firstLine="709"/>
        <w:jc w:val="both"/>
        <w:rPr>
          <w:rFonts w:ascii="TimesNewRomanPSMT" w:hAnsi="TimesNewRomanPSMT" w:cs="TimesNewRomanPSMT"/>
          <w:sz w:val="28"/>
          <w:szCs w:val="28"/>
        </w:rPr>
      </w:pPr>
      <w:r w:rsidRPr="00517D01">
        <w:rPr>
          <w:rFonts w:ascii="TimesNewRomanPSMT" w:hAnsi="TimesNewRomanPSMT" w:cs="TimesNewRomanPSMT"/>
          <w:sz w:val="28"/>
          <w:szCs w:val="28"/>
        </w:rPr>
        <w:t>Задолженность ресурсоснабжаю</w:t>
      </w:r>
      <w:r>
        <w:rPr>
          <w:rFonts w:ascii="TimesNewRomanPSMT" w:hAnsi="TimesNewRomanPSMT" w:cs="TimesNewRomanPSMT"/>
          <w:sz w:val="28"/>
          <w:szCs w:val="28"/>
        </w:rPr>
        <w:t xml:space="preserve">щих организаций за потребленные </w:t>
      </w:r>
      <w:r w:rsidRPr="00517D01">
        <w:rPr>
          <w:rFonts w:ascii="TimesNewRomanPSMT" w:hAnsi="TimesNewRomanPSMT" w:cs="TimesNewRomanPSMT"/>
          <w:sz w:val="28"/>
          <w:szCs w:val="28"/>
        </w:rPr>
        <w:t>топливно-энергетические ресурсы по состоянию на 01.04.2023 отсутствует.</w:t>
      </w:r>
    </w:p>
    <w:p w:rsidR="0073595E" w:rsidRPr="009C7EFB" w:rsidRDefault="0073595E" w:rsidP="0073595E">
      <w:pPr>
        <w:autoSpaceDE w:val="0"/>
        <w:autoSpaceDN w:val="0"/>
        <w:adjustRightInd w:val="0"/>
        <w:spacing w:after="0" w:line="240" w:lineRule="auto"/>
        <w:ind w:firstLine="709"/>
        <w:jc w:val="both"/>
        <w:rPr>
          <w:rFonts w:ascii="TimesNewRomanPSMT" w:hAnsi="TimesNewRomanPSMT" w:cs="TimesNewRomanPSMT"/>
          <w:sz w:val="28"/>
          <w:szCs w:val="28"/>
        </w:rPr>
      </w:pPr>
      <w:r w:rsidRPr="009C7EFB">
        <w:rPr>
          <w:rFonts w:ascii="TimesNewRomanPSMT" w:hAnsi="TimesNewRomanPSMT" w:cs="TimesNewRomanPSMT"/>
          <w:sz w:val="28"/>
          <w:szCs w:val="28"/>
        </w:rPr>
        <w:t>В муниципальном образовании город Нефтеюганск реализуется комплекс</w:t>
      </w:r>
    </w:p>
    <w:p w:rsidR="00495955" w:rsidRPr="009C7EFB" w:rsidRDefault="0073595E" w:rsidP="004C7E63">
      <w:pPr>
        <w:autoSpaceDE w:val="0"/>
        <w:autoSpaceDN w:val="0"/>
        <w:adjustRightInd w:val="0"/>
        <w:spacing w:after="0" w:line="240" w:lineRule="auto"/>
        <w:jc w:val="both"/>
        <w:rPr>
          <w:rFonts w:ascii="TimesNewRomanPSMT" w:hAnsi="TimesNewRomanPSMT" w:cs="TimesNewRomanPSMT"/>
          <w:sz w:val="28"/>
          <w:szCs w:val="28"/>
        </w:rPr>
      </w:pPr>
      <w:r w:rsidRPr="009C7EFB">
        <w:rPr>
          <w:rFonts w:ascii="TimesNewRomanPSMT" w:hAnsi="TimesNewRomanPSMT" w:cs="TimesNewRomanPSMT"/>
          <w:sz w:val="28"/>
          <w:szCs w:val="28"/>
        </w:rPr>
        <w:t xml:space="preserve">мер, направленных на недопущение роста просроченной задолженности потребителей услуг ЖКХ. </w:t>
      </w:r>
    </w:p>
    <w:p w:rsidR="0073595E" w:rsidRPr="00DE7D59" w:rsidRDefault="0073595E" w:rsidP="00495955">
      <w:pPr>
        <w:autoSpaceDE w:val="0"/>
        <w:autoSpaceDN w:val="0"/>
        <w:adjustRightInd w:val="0"/>
        <w:spacing w:after="0" w:line="240" w:lineRule="auto"/>
        <w:ind w:firstLine="709"/>
        <w:jc w:val="both"/>
        <w:rPr>
          <w:rFonts w:ascii="TimesNewRomanPSMT" w:hAnsi="TimesNewRomanPSMT" w:cs="TimesNewRomanPSMT"/>
          <w:sz w:val="28"/>
          <w:szCs w:val="28"/>
        </w:rPr>
      </w:pPr>
      <w:r w:rsidRPr="00DE7D59">
        <w:rPr>
          <w:rFonts w:ascii="TimesNewRomanPSMT" w:hAnsi="TimesNewRomanPSMT" w:cs="TimesNewRomanPSMT"/>
          <w:sz w:val="28"/>
          <w:szCs w:val="28"/>
        </w:rPr>
        <w:t>Департаментом ЖКХ администрации города разработан План мероприятий («Дорожная карта»), направленный на недопущение роста задолженностей организаций коммунального комплекса и потребителей коммунальных услуг (ресурсов), который утвержден распоряжением администрации города Нефтеюганска от 14.04.2021 № 82-р. План мероприятий содержит мероприятия по взаимодействию</w:t>
      </w:r>
      <w:r w:rsidR="004C7E63" w:rsidRPr="00DE7D59">
        <w:rPr>
          <w:rFonts w:ascii="TimesNewRomanPSMT" w:hAnsi="TimesNewRomanPSMT" w:cs="TimesNewRomanPSMT"/>
          <w:sz w:val="28"/>
          <w:szCs w:val="28"/>
        </w:rPr>
        <w:t xml:space="preserve"> </w:t>
      </w:r>
      <w:r w:rsidRPr="00DE7D59">
        <w:rPr>
          <w:rFonts w:ascii="TimesNewRomanPSMT" w:hAnsi="TimesNewRomanPSMT" w:cs="TimesNewRomanPSMT"/>
          <w:sz w:val="28"/>
          <w:szCs w:val="28"/>
        </w:rPr>
        <w:t>департамента ЖКХ с Общественным советом по вопросам жилищно</w:t>
      </w:r>
      <w:r w:rsidR="004C7E63" w:rsidRPr="00DE7D59">
        <w:rPr>
          <w:rFonts w:ascii="TimesNewRomanPSMT" w:hAnsi="TimesNewRomanPSMT" w:cs="TimesNewRomanPSMT"/>
          <w:sz w:val="28"/>
          <w:szCs w:val="28"/>
        </w:rPr>
        <w:t>-</w:t>
      </w:r>
      <w:r w:rsidR="00DE7D59" w:rsidRPr="00DE7D59">
        <w:rPr>
          <w:rFonts w:ascii="TimesNewRomanPSMT" w:hAnsi="TimesNewRomanPSMT" w:cs="TimesNewRomanPSMT"/>
          <w:sz w:val="28"/>
          <w:szCs w:val="28"/>
        </w:rPr>
        <w:t>коммунального комплекса при г</w:t>
      </w:r>
      <w:r w:rsidRPr="00DE7D59">
        <w:rPr>
          <w:rFonts w:ascii="TimesNewRomanPSMT" w:hAnsi="TimesNewRomanPSMT" w:cs="TimesNewRomanPSMT"/>
          <w:sz w:val="28"/>
          <w:szCs w:val="28"/>
        </w:rPr>
        <w:t>лаве города Нефтеюганска</w:t>
      </w:r>
      <w:r w:rsidR="004C7E63" w:rsidRPr="00DE7D59">
        <w:rPr>
          <w:rFonts w:ascii="TimesNewRomanPSMT" w:hAnsi="TimesNewRomanPSMT" w:cs="TimesNewRomanPSMT"/>
          <w:sz w:val="28"/>
          <w:szCs w:val="28"/>
        </w:rPr>
        <w:t xml:space="preserve">, </w:t>
      </w:r>
      <w:r w:rsidRPr="00DE7D59">
        <w:rPr>
          <w:rFonts w:ascii="TimesNewRomanPSMT" w:hAnsi="TimesNewRomanPSMT" w:cs="TimesNewRomanPSMT"/>
          <w:sz w:val="28"/>
          <w:szCs w:val="28"/>
        </w:rPr>
        <w:t>ресурсоснабжающими организациями, Управлением Федеральной службы</w:t>
      </w:r>
      <w:r w:rsidR="004C7E63" w:rsidRPr="00DE7D59">
        <w:rPr>
          <w:rFonts w:ascii="TimesNewRomanPSMT" w:hAnsi="TimesNewRomanPSMT" w:cs="TimesNewRomanPSMT"/>
          <w:sz w:val="28"/>
          <w:szCs w:val="28"/>
        </w:rPr>
        <w:t xml:space="preserve"> </w:t>
      </w:r>
      <w:r w:rsidRPr="00DE7D59">
        <w:rPr>
          <w:rFonts w:ascii="TimesNewRomanPSMT" w:hAnsi="TimesNewRomanPSMT" w:cs="TimesNewRomanPSMT"/>
          <w:sz w:val="28"/>
          <w:szCs w:val="28"/>
        </w:rPr>
        <w:t>судебных приставов по г.Нефтеюганску и Нефтеюганскому району ХМАО-Югры, расчетно-кассовыми центрами, направленные на недопущение роста и</w:t>
      </w:r>
      <w:r w:rsidR="004C7E63" w:rsidRPr="00DE7D59">
        <w:rPr>
          <w:rFonts w:ascii="TimesNewRomanPSMT" w:hAnsi="TimesNewRomanPSMT" w:cs="TimesNewRomanPSMT"/>
          <w:sz w:val="28"/>
          <w:szCs w:val="28"/>
        </w:rPr>
        <w:t xml:space="preserve"> </w:t>
      </w:r>
      <w:r w:rsidRPr="00DE7D59">
        <w:rPr>
          <w:rFonts w:ascii="TimesNewRomanPSMT" w:hAnsi="TimesNewRomanPSMT" w:cs="TimesNewRomanPSMT"/>
          <w:sz w:val="28"/>
          <w:szCs w:val="28"/>
        </w:rPr>
        <w:t>снижения задолженности ресурсоснабжающих организаций и потребителей</w:t>
      </w:r>
      <w:r w:rsidR="004C7E63" w:rsidRPr="00DE7D59">
        <w:rPr>
          <w:rFonts w:ascii="TimesNewRomanPSMT" w:hAnsi="TimesNewRomanPSMT" w:cs="TimesNewRomanPSMT"/>
          <w:sz w:val="28"/>
          <w:szCs w:val="28"/>
        </w:rPr>
        <w:t xml:space="preserve"> </w:t>
      </w:r>
      <w:r w:rsidRPr="00DE7D59">
        <w:rPr>
          <w:rFonts w:ascii="TimesNewRomanPSMT" w:hAnsi="TimesNewRomanPSMT" w:cs="TimesNewRomanPSMT"/>
          <w:sz w:val="28"/>
          <w:szCs w:val="28"/>
        </w:rPr>
        <w:t>жилищно-коммунальных услуг.</w:t>
      </w:r>
    </w:p>
    <w:p w:rsidR="0073595E" w:rsidRPr="004E718A" w:rsidRDefault="0073595E" w:rsidP="0073595E">
      <w:pPr>
        <w:autoSpaceDE w:val="0"/>
        <w:autoSpaceDN w:val="0"/>
        <w:adjustRightInd w:val="0"/>
        <w:spacing w:after="0" w:line="240" w:lineRule="auto"/>
        <w:ind w:firstLine="709"/>
        <w:jc w:val="both"/>
        <w:rPr>
          <w:rFonts w:ascii="TimesNewRomanPSMT" w:hAnsi="TimesNewRomanPSMT" w:cs="TimesNewRomanPSMT"/>
          <w:sz w:val="28"/>
          <w:szCs w:val="28"/>
        </w:rPr>
      </w:pPr>
      <w:r w:rsidRPr="004E718A">
        <w:rPr>
          <w:rFonts w:ascii="TimesNewRomanPSMT" w:hAnsi="TimesNewRomanPSMT" w:cs="TimesNewRomanPSMT"/>
          <w:sz w:val="28"/>
          <w:szCs w:val="28"/>
        </w:rPr>
        <w:t>Систематически проводятся совещания с руководителями управляющих и</w:t>
      </w:r>
    </w:p>
    <w:p w:rsidR="009625CE" w:rsidRPr="004E718A" w:rsidRDefault="0073595E" w:rsidP="004C7E63">
      <w:pPr>
        <w:autoSpaceDE w:val="0"/>
        <w:autoSpaceDN w:val="0"/>
        <w:adjustRightInd w:val="0"/>
        <w:spacing w:after="0" w:line="240" w:lineRule="auto"/>
        <w:jc w:val="both"/>
        <w:rPr>
          <w:rFonts w:ascii="TimesNewRomanPSMT" w:hAnsi="TimesNewRomanPSMT" w:cs="TimesNewRomanPSMT"/>
          <w:sz w:val="28"/>
          <w:szCs w:val="28"/>
        </w:rPr>
      </w:pPr>
      <w:r w:rsidRPr="004E718A">
        <w:rPr>
          <w:rFonts w:ascii="TimesNewRomanPSMT" w:hAnsi="TimesNewRomanPSMT" w:cs="TimesNewRomanPSMT"/>
          <w:sz w:val="28"/>
          <w:szCs w:val="28"/>
        </w:rPr>
        <w:t>ресурсоснабжающих организаций, представителями судебных приставов в</w:t>
      </w:r>
      <w:r w:rsidR="004C7E63" w:rsidRPr="004E718A">
        <w:rPr>
          <w:rFonts w:ascii="TimesNewRomanPSMT" w:hAnsi="TimesNewRomanPSMT" w:cs="TimesNewRomanPSMT"/>
          <w:sz w:val="28"/>
          <w:szCs w:val="28"/>
        </w:rPr>
        <w:t xml:space="preserve"> </w:t>
      </w:r>
      <w:r w:rsidRPr="004E718A">
        <w:rPr>
          <w:rFonts w:ascii="TimesNewRomanPSMT" w:hAnsi="TimesNewRomanPSMT" w:cs="TimesNewRomanPSMT"/>
          <w:sz w:val="28"/>
          <w:szCs w:val="28"/>
        </w:rPr>
        <w:t>целях разработки предложений, рекомендаций и мероприятий по</w:t>
      </w:r>
      <w:r w:rsidR="004C7E63" w:rsidRPr="004E718A">
        <w:rPr>
          <w:rFonts w:ascii="TimesNewRomanPSMT" w:hAnsi="TimesNewRomanPSMT" w:cs="TimesNewRomanPSMT"/>
          <w:sz w:val="28"/>
          <w:szCs w:val="28"/>
        </w:rPr>
        <w:t xml:space="preserve"> </w:t>
      </w:r>
      <w:r w:rsidRPr="004E718A">
        <w:rPr>
          <w:rFonts w:ascii="TimesNewRomanPSMT" w:hAnsi="TimesNewRomanPSMT" w:cs="TimesNewRomanPSMT"/>
          <w:sz w:val="28"/>
          <w:szCs w:val="28"/>
        </w:rPr>
        <w:t>совершенствованию работы, связанной с взысканием и сокращением</w:t>
      </w:r>
      <w:r w:rsidR="004C7E63" w:rsidRPr="004E718A">
        <w:rPr>
          <w:rFonts w:ascii="TimesNewRomanPSMT" w:hAnsi="TimesNewRomanPSMT" w:cs="TimesNewRomanPSMT"/>
          <w:sz w:val="28"/>
          <w:szCs w:val="28"/>
        </w:rPr>
        <w:t xml:space="preserve"> </w:t>
      </w:r>
      <w:r w:rsidRPr="004E718A">
        <w:rPr>
          <w:rFonts w:ascii="TimesNewRomanPSMT" w:hAnsi="TimesNewRomanPSMT" w:cs="TimesNewRomanPSMT"/>
          <w:sz w:val="28"/>
          <w:szCs w:val="28"/>
        </w:rPr>
        <w:t>задолженности населения за жилищно-коммунальные услуги на территории</w:t>
      </w:r>
      <w:r w:rsidR="004C7E63" w:rsidRPr="004E718A">
        <w:rPr>
          <w:rFonts w:ascii="TimesNewRomanPSMT" w:hAnsi="TimesNewRomanPSMT" w:cs="TimesNewRomanPSMT"/>
          <w:sz w:val="28"/>
          <w:szCs w:val="28"/>
        </w:rPr>
        <w:t xml:space="preserve"> </w:t>
      </w:r>
      <w:r w:rsidRPr="004E718A">
        <w:rPr>
          <w:rFonts w:ascii="TimesNewRomanPSMT" w:hAnsi="TimesNewRomanPSMT" w:cs="TimesNewRomanPSMT"/>
          <w:sz w:val="28"/>
          <w:szCs w:val="28"/>
        </w:rPr>
        <w:t>города Нефтеюганска.</w:t>
      </w:r>
    </w:p>
    <w:p w:rsidR="004E718A" w:rsidRDefault="00163B8A" w:rsidP="005957E6">
      <w:pPr>
        <w:autoSpaceDE w:val="0"/>
        <w:autoSpaceDN w:val="0"/>
        <w:adjustRightInd w:val="0"/>
        <w:spacing w:after="0" w:line="240" w:lineRule="auto"/>
        <w:ind w:firstLine="709"/>
        <w:jc w:val="both"/>
        <w:rPr>
          <w:rFonts w:ascii="TimesNewRomanPSMT" w:hAnsi="TimesNewRomanPSMT" w:cs="TimesNewRomanPSMT"/>
          <w:sz w:val="28"/>
          <w:szCs w:val="28"/>
          <w:highlight w:val="yellow"/>
        </w:rPr>
      </w:pPr>
      <w:r w:rsidRPr="004E718A">
        <w:rPr>
          <w:rFonts w:ascii="TimesNewRomanPSMT" w:hAnsi="TimesNewRomanPSMT" w:cs="TimesNewRomanPSMT"/>
          <w:sz w:val="28"/>
          <w:szCs w:val="28"/>
        </w:rPr>
        <w:t xml:space="preserve">Совещания проводятся по инициативе департамента жилищно-коммунального хозяйства города, на каждом обсуждается вопрос о задолженности, причинах ее роста. Разрабатываются мероприятия, направленные на снижение и недопущение роста задолженности за жилищно-коммунальные услуги. </w:t>
      </w:r>
    </w:p>
    <w:p w:rsidR="00163B8A" w:rsidRPr="004E718A" w:rsidRDefault="005957E6" w:rsidP="005957E6">
      <w:pPr>
        <w:autoSpaceDE w:val="0"/>
        <w:autoSpaceDN w:val="0"/>
        <w:adjustRightInd w:val="0"/>
        <w:spacing w:after="0" w:line="240" w:lineRule="auto"/>
        <w:ind w:firstLine="709"/>
        <w:jc w:val="both"/>
        <w:rPr>
          <w:rFonts w:ascii="TimesNewRomanPSMT" w:hAnsi="TimesNewRomanPSMT" w:cs="TimesNewRomanPSMT"/>
          <w:sz w:val="28"/>
          <w:szCs w:val="28"/>
        </w:rPr>
      </w:pPr>
      <w:r w:rsidRPr="004E718A">
        <w:rPr>
          <w:rFonts w:ascii="TimesNewRomanPSMT" w:hAnsi="TimesNewRomanPSMT" w:cs="TimesNewRomanPSMT"/>
          <w:sz w:val="28"/>
          <w:szCs w:val="28"/>
        </w:rPr>
        <w:t>Привлекаю</w:t>
      </w:r>
      <w:r w:rsidR="00163B8A" w:rsidRPr="004E718A">
        <w:rPr>
          <w:rFonts w:ascii="TimesNewRomanPSMT" w:hAnsi="TimesNewRomanPSMT" w:cs="TimesNewRomanPSMT"/>
          <w:sz w:val="28"/>
          <w:szCs w:val="28"/>
        </w:rPr>
        <w:t xml:space="preserve">тся </w:t>
      </w:r>
      <w:r w:rsidRPr="004E718A">
        <w:rPr>
          <w:rFonts w:ascii="TimesNewRomanPSMT" w:hAnsi="TimesNewRomanPSMT" w:cs="TimesNewRomanPSMT"/>
          <w:sz w:val="28"/>
          <w:szCs w:val="28"/>
        </w:rPr>
        <w:t>средства массовой информации</w:t>
      </w:r>
      <w:r w:rsidR="00163B8A" w:rsidRPr="004E718A">
        <w:rPr>
          <w:rFonts w:ascii="TimesNewRomanPSMT" w:hAnsi="TimesNewRomanPSMT" w:cs="TimesNewRomanPSMT"/>
          <w:sz w:val="28"/>
          <w:szCs w:val="28"/>
        </w:rPr>
        <w:t>, использование веб-сайтов, информационных</w:t>
      </w:r>
      <w:r w:rsidRPr="004E718A">
        <w:rPr>
          <w:rFonts w:ascii="TimesNewRomanPSMT" w:hAnsi="TimesNewRomanPSMT" w:cs="TimesNewRomanPSMT"/>
          <w:sz w:val="28"/>
          <w:szCs w:val="28"/>
        </w:rPr>
        <w:t xml:space="preserve"> </w:t>
      </w:r>
      <w:r w:rsidR="00163B8A" w:rsidRPr="004E718A">
        <w:rPr>
          <w:rFonts w:ascii="TimesNewRomanPSMT" w:hAnsi="TimesNewRomanPSMT" w:cs="TimesNewRomanPSMT"/>
          <w:sz w:val="28"/>
          <w:szCs w:val="28"/>
        </w:rPr>
        <w:t>стендов, листовок для информирования населения (прочих потребителей) о</w:t>
      </w:r>
      <w:r w:rsidRPr="004E718A">
        <w:rPr>
          <w:rFonts w:ascii="TimesNewRomanPSMT" w:hAnsi="TimesNewRomanPSMT" w:cs="TimesNewRomanPSMT"/>
          <w:sz w:val="28"/>
          <w:szCs w:val="28"/>
        </w:rPr>
        <w:t xml:space="preserve"> п</w:t>
      </w:r>
      <w:r w:rsidR="00163B8A" w:rsidRPr="004E718A">
        <w:rPr>
          <w:rFonts w:ascii="TimesNewRomanPSMT" w:hAnsi="TimesNewRomanPSMT" w:cs="TimesNewRomanPSMT"/>
          <w:sz w:val="28"/>
          <w:szCs w:val="28"/>
        </w:rPr>
        <w:t xml:space="preserve">орядке начисления и оплаты платежей за </w:t>
      </w:r>
      <w:r w:rsidRPr="004E718A">
        <w:rPr>
          <w:rFonts w:ascii="TimesNewRomanPSMT" w:hAnsi="TimesNewRomanPSMT" w:cs="TimesNewRomanPSMT"/>
          <w:sz w:val="28"/>
          <w:szCs w:val="28"/>
        </w:rPr>
        <w:t>коммунальные услуги</w:t>
      </w:r>
      <w:r w:rsidR="00163B8A" w:rsidRPr="004E718A">
        <w:rPr>
          <w:rFonts w:ascii="TimesNewRomanPSMT" w:hAnsi="TimesNewRomanPSMT" w:cs="TimesNewRomanPSMT"/>
          <w:sz w:val="28"/>
          <w:szCs w:val="28"/>
        </w:rPr>
        <w:t>, необходимости своевременной</w:t>
      </w:r>
      <w:r w:rsidRPr="004E718A">
        <w:rPr>
          <w:rFonts w:ascii="TimesNewRomanPSMT" w:hAnsi="TimesNewRomanPSMT" w:cs="TimesNewRomanPSMT"/>
          <w:sz w:val="28"/>
          <w:szCs w:val="28"/>
        </w:rPr>
        <w:t xml:space="preserve"> </w:t>
      </w:r>
      <w:r w:rsidR="00163B8A" w:rsidRPr="004E718A">
        <w:rPr>
          <w:rFonts w:ascii="TimesNewRomanPSMT" w:hAnsi="TimesNewRomanPSMT" w:cs="TimesNewRomanPSMT"/>
          <w:sz w:val="28"/>
          <w:szCs w:val="28"/>
        </w:rPr>
        <w:t>оплаты, а также последствиях не оплаты:</w:t>
      </w:r>
    </w:p>
    <w:p w:rsidR="00163B8A" w:rsidRPr="0016074C" w:rsidRDefault="00163B8A" w:rsidP="005957E6">
      <w:pPr>
        <w:autoSpaceDE w:val="0"/>
        <w:autoSpaceDN w:val="0"/>
        <w:adjustRightInd w:val="0"/>
        <w:spacing w:after="0" w:line="240" w:lineRule="auto"/>
        <w:ind w:firstLine="709"/>
        <w:jc w:val="both"/>
        <w:rPr>
          <w:rFonts w:ascii="TimesNewRomanPSMT" w:hAnsi="TimesNewRomanPSMT" w:cs="TimesNewRomanPSMT"/>
          <w:sz w:val="28"/>
          <w:szCs w:val="28"/>
        </w:rPr>
      </w:pPr>
      <w:r w:rsidRPr="0016074C">
        <w:rPr>
          <w:rFonts w:ascii="TimesNewRomanPSMT" w:hAnsi="TimesNewRomanPSMT" w:cs="TimesNewRomanPSMT"/>
          <w:sz w:val="28"/>
          <w:szCs w:val="28"/>
        </w:rPr>
        <w:lastRenderedPageBreak/>
        <w:t>-осуществляется размещение информации на информационных стендах</w:t>
      </w:r>
      <w:r w:rsidR="005957E6" w:rsidRPr="0016074C">
        <w:rPr>
          <w:rFonts w:ascii="TimesNewRomanPSMT" w:hAnsi="TimesNewRomanPSMT" w:cs="TimesNewRomanPSMT"/>
          <w:sz w:val="28"/>
          <w:szCs w:val="28"/>
        </w:rPr>
        <w:t xml:space="preserve"> </w:t>
      </w:r>
      <w:r w:rsidRPr="0016074C">
        <w:rPr>
          <w:rFonts w:ascii="TimesNewRomanPSMT" w:hAnsi="TimesNewRomanPSMT" w:cs="TimesNewRomanPSMT"/>
          <w:sz w:val="28"/>
          <w:szCs w:val="28"/>
        </w:rPr>
        <w:t>(при этом соблюдается закон о защите персональных данных), на официальных</w:t>
      </w:r>
      <w:r w:rsidR="005957E6" w:rsidRPr="0016074C">
        <w:rPr>
          <w:rFonts w:ascii="TimesNewRomanPSMT" w:hAnsi="TimesNewRomanPSMT" w:cs="TimesNewRomanPSMT"/>
          <w:sz w:val="28"/>
          <w:szCs w:val="28"/>
        </w:rPr>
        <w:t xml:space="preserve"> </w:t>
      </w:r>
      <w:r w:rsidRPr="0016074C">
        <w:rPr>
          <w:rFonts w:ascii="TimesNewRomanPSMT" w:hAnsi="TimesNewRomanPSMT" w:cs="TimesNewRomanPSMT"/>
          <w:sz w:val="28"/>
          <w:szCs w:val="28"/>
        </w:rPr>
        <w:t>сайтах управляющих организаций;</w:t>
      </w:r>
    </w:p>
    <w:p w:rsidR="00163B8A" w:rsidRPr="0016074C" w:rsidRDefault="00163B8A" w:rsidP="00610E8B">
      <w:pPr>
        <w:autoSpaceDE w:val="0"/>
        <w:autoSpaceDN w:val="0"/>
        <w:adjustRightInd w:val="0"/>
        <w:spacing w:after="0" w:line="240" w:lineRule="auto"/>
        <w:ind w:firstLine="709"/>
        <w:jc w:val="both"/>
        <w:rPr>
          <w:rFonts w:ascii="TimesNewRomanPSMT" w:hAnsi="TimesNewRomanPSMT" w:cs="TimesNewRomanPSMT"/>
          <w:sz w:val="28"/>
          <w:szCs w:val="28"/>
        </w:rPr>
      </w:pPr>
      <w:r w:rsidRPr="0016074C">
        <w:rPr>
          <w:rFonts w:ascii="TimesNewRomanPSMT" w:hAnsi="TimesNewRomanPSMT" w:cs="TimesNewRomanPSMT"/>
          <w:sz w:val="28"/>
          <w:szCs w:val="28"/>
        </w:rPr>
        <w:t>-на каждом счет-извещении размещается информация об экономической</w:t>
      </w:r>
      <w:r w:rsidR="005957E6" w:rsidRPr="0016074C">
        <w:rPr>
          <w:rFonts w:ascii="TimesNewRomanPSMT" w:hAnsi="TimesNewRomanPSMT" w:cs="TimesNewRomanPSMT"/>
          <w:sz w:val="28"/>
          <w:szCs w:val="28"/>
        </w:rPr>
        <w:t xml:space="preserve"> </w:t>
      </w:r>
      <w:r w:rsidRPr="0016074C">
        <w:rPr>
          <w:rFonts w:ascii="TimesNewRomanPSMT" w:hAnsi="TimesNewRomanPSMT" w:cs="TimesNewRomanPSMT"/>
          <w:sz w:val="28"/>
          <w:szCs w:val="28"/>
        </w:rPr>
        <w:t xml:space="preserve">выгоде при наличии </w:t>
      </w:r>
      <w:r w:rsidR="005957E6" w:rsidRPr="0016074C">
        <w:rPr>
          <w:rFonts w:ascii="TimesNewRomanPSMT" w:hAnsi="TimesNewRomanPSMT" w:cs="TimesNewRomanPSMT"/>
          <w:sz w:val="28"/>
          <w:szCs w:val="28"/>
        </w:rPr>
        <w:t>индивидуальных приборов учета</w:t>
      </w:r>
      <w:r w:rsidRPr="0016074C">
        <w:rPr>
          <w:rFonts w:ascii="TimesNewRomanPSMT" w:hAnsi="TimesNewRomanPSMT" w:cs="TimesNewRomanPSMT"/>
          <w:sz w:val="28"/>
          <w:szCs w:val="28"/>
        </w:rPr>
        <w:t>, о последствиях несвоевременной оплаты за</w:t>
      </w:r>
      <w:r w:rsidR="00610E8B" w:rsidRPr="0016074C">
        <w:rPr>
          <w:rFonts w:ascii="TimesNewRomanPSMT" w:hAnsi="TimesNewRomanPSMT" w:cs="TimesNewRomanPSMT"/>
          <w:sz w:val="28"/>
          <w:szCs w:val="28"/>
        </w:rPr>
        <w:t xml:space="preserve"> </w:t>
      </w:r>
      <w:r w:rsidRPr="0016074C">
        <w:rPr>
          <w:rFonts w:ascii="TimesNewRomanPSMT" w:hAnsi="TimesNewRomanPSMT" w:cs="TimesNewRomanPSMT"/>
          <w:sz w:val="28"/>
          <w:szCs w:val="28"/>
        </w:rPr>
        <w:t xml:space="preserve">предоставленные </w:t>
      </w:r>
      <w:r w:rsidR="00610E8B" w:rsidRPr="0016074C">
        <w:rPr>
          <w:rFonts w:ascii="TimesNewRomanPSMT" w:hAnsi="TimesNewRomanPSMT" w:cs="TimesNewRomanPSMT"/>
          <w:sz w:val="28"/>
          <w:szCs w:val="28"/>
        </w:rPr>
        <w:t>жилищно-коммунальные услуги</w:t>
      </w:r>
      <w:r w:rsidRPr="0016074C">
        <w:rPr>
          <w:rFonts w:ascii="TimesNewRomanPSMT" w:hAnsi="TimesNewRomanPSMT" w:cs="TimesNewRomanPSMT"/>
          <w:sz w:val="28"/>
          <w:szCs w:val="28"/>
        </w:rPr>
        <w:t>;</w:t>
      </w:r>
    </w:p>
    <w:p w:rsidR="00163B8A" w:rsidRDefault="00163B8A" w:rsidP="00610E8B">
      <w:pPr>
        <w:autoSpaceDE w:val="0"/>
        <w:autoSpaceDN w:val="0"/>
        <w:adjustRightInd w:val="0"/>
        <w:spacing w:after="0" w:line="240" w:lineRule="auto"/>
        <w:ind w:firstLine="709"/>
        <w:jc w:val="both"/>
        <w:rPr>
          <w:rFonts w:ascii="TimesNewRomanPSMT" w:hAnsi="TimesNewRomanPSMT" w:cs="TimesNewRomanPSMT"/>
          <w:sz w:val="28"/>
          <w:szCs w:val="28"/>
        </w:rPr>
      </w:pPr>
      <w:r w:rsidRPr="0016074C">
        <w:rPr>
          <w:rFonts w:ascii="TimesNewRomanPSMT" w:hAnsi="TimesNewRomanPSMT" w:cs="TimesNewRomanPSMT"/>
          <w:sz w:val="28"/>
          <w:szCs w:val="28"/>
        </w:rPr>
        <w:t>-информация о тарифах за жил</w:t>
      </w:r>
      <w:r w:rsidR="0016074C">
        <w:rPr>
          <w:rFonts w:ascii="TimesNewRomanPSMT" w:hAnsi="TimesNewRomanPSMT" w:cs="TimesNewRomanPSMT"/>
          <w:sz w:val="28"/>
          <w:szCs w:val="28"/>
        </w:rPr>
        <w:t>ищно-коммунальные услуги на 2023</w:t>
      </w:r>
      <w:r w:rsidRPr="0016074C">
        <w:rPr>
          <w:rFonts w:ascii="TimesNewRomanPSMT" w:hAnsi="TimesNewRomanPSMT" w:cs="TimesNewRomanPSMT"/>
          <w:sz w:val="28"/>
          <w:szCs w:val="28"/>
        </w:rPr>
        <w:t xml:space="preserve"> год</w:t>
      </w:r>
      <w:r w:rsidR="00610E8B" w:rsidRPr="0016074C">
        <w:rPr>
          <w:rFonts w:ascii="TimesNewRomanPSMT" w:hAnsi="TimesNewRomanPSMT" w:cs="TimesNewRomanPSMT"/>
          <w:sz w:val="28"/>
          <w:szCs w:val="28"/>
        </w:rPr>
        <w:t xml:space="preserve"> </w:t>
      </w:r>
      <w:r w:rsidRPr="0016074C">
        <w:rPr>
          <w:rFonts w:ascii="TimesNewRomanPSMT" w:hAnsi="TimesNewRomanPSMT" w:cs="TimesNewRomanPSMT"/>
          <w:sz w:val="28"/>
          <w:szCs w:val="28"/>
        </w:rPr>
        <w:t>размещена на официальном сайте органов местного самоуправления</w:t>
      </w:r>
      <w:r w:rsidR="00610E8B" w:rsidRPr="0016074C">
        <w:rPr>
          <w:rFonts w:ascii="TimesNewRomanPSMT" w:hAnsi="TimesNewRomanPSMT" w:cs="TimesNewRomanPSMT"/>
          <w:sz w:val="28"/>
          <w:szCs w:val="28"/>
        </w:rPr>
        <w:t xml:space="preserve">, </w:t>
      </w:r>
      <w:r w:rsidRPr="0016074C">
        <w:rPr>
          <w:rFonts w:ascii="TimesNewRomanPSMT" w:hAnsi="TimesNewRomanPSMT" w:cs="TimesNewRomanPSMT"/>
          <w:sz w:val="28"/>
          <w:szCs w:val="28"/>
        </w:rPr>
        <w:t>актуализируется ежеквартально.</w:t>
      </w:r>
    </w:p>
    <w:p w:rsidR="00C12B35" w:rsidRPr="00C12B35" w:rsidRDefault="00DF65C8" w:rsidP="00DF65C8">
      <w:pPr>
        <w:autoSpaceDE w:val="0"/>
        <w:autoSpaceDN w:val="0"/>
        <w:adjustRightInd w:val="0"/>
        <w:spacing w:after="0" w:line="240" w:lineRule="auto"/>
        <w:ind w:firstLine="709"/>
        <w:jc w:val="both"/>
        <w:rPr>
          <w:rFonts w:ascii="TimesNewRomanPSMT" w:hAnsi="TimesNewRomanPSMT" w:cs="TimesNewRomanPSMT"/>
          <w:sz w:val="28"/>
          <w:szCs w:val="28"/>
        </w:rPr>
      </w:pPr>
      <w:r w:rsidRPr="00DF65C8">
        <w:rPr>
          <w:rFonts w:ascii="TimesNewRomanPSMT" w:hAnsi="TimesNewRomanPSMT" w:cs="TimesNewRomanPSMT"/>
          <w:sz w:val="28"/>
          <w:szCs w:val="28"/>
        </w:rPr>
        <w:t>Ресурсоснабжающими организациями, расчетно-кассовыми центрами проводятся претензионно-исковые мероприятия, направленные на снижение задолженности за коммунальные услуги проводится активная претензионно-исковая работа – оформляются претензии, иски в суд о взыскании задолженности, предъявляются на исполнение производства о взыскании задолженности.</w:t>
      </w:r>
      <w:r>
        <w:rPr>
          <w:rFonts w:ascii="TimesNewRomanPSMT" w:hAnsi="TimesNewRomanPSMT" w:cs="TimesNewRomanPSMT"/>
          <w:sz w:val="28"/>
          <w:szCs w:val="28"/>
        </w:rPr>
        <w:t xml:space="preserve"> </w:t>
      </w:r>
      <w:r w:rsidR="00C12B35" w:rsidRPr="00C12B35">
        <w:rPr>
          <w:rFonts w:ascii="TimesNewRomanPSMT" w:hAnsi="TimesNewRomanPSMT" w:cs="TimesNewRomanPSMT"/>
          <w:sz w:val="28"/>
          <w:szCs w:val="28"/>
        </w:rPr>
        <w:t>Претензионно-исковая работа ведется в постоянном режиме</w:t>
      </w:r>
      <w:r>
        <w:rPr>
          <w:rFonts w:ascii="TimesNewRomanPSMT" w:hAnsi="TimesNewRomanPSMT" w:cs="TimesNewRomanPSMT"/>
          <w:sz w:val="28"/>
          <w:szCs w:val="28"/>
        </w:rPr>
        <w:t xml:space="preserve">. </w:t>
      </w:r>
      <w:r w:rsidR="00C12B35" w:rsidRPr="00C12B35">
        <w:rPr>
          <w:rFonts w:ascii="TimesNewRomanPSMT" w:hAnsi="TimesNewRomanPSMT" w:cs="TimesNewRomanPSMT"/>
          <w:sz w:val="28"/>
          <w:szCs w:val="28"/>
        </w:rPr>
        <w:t>В заявлениях на выдачу суде</w:t>
      </w:r>
      <w:r>
        <w:rPr>
          <w:rFonts w:ascii="TimesNewRomanPSMT" w:hAnsi="TimesNewRomanPSMT" w:cs="TimesNewRomanPSMT"/>
          <w:sz w:val="28"/>
          <w:szCs w:val="28"/>
        </w:rPr>
        <w:t xml:space="preserve">бного приказа ресурсоснабжающие </w:t>
      </w:r>
      <w:r w:rsidR="00C12B35" w:rsidRPr="00C12B35">
        <w:rPr>
          <w:rFonts w:ascii="TimesNewRomanPSMT" w:hAnsi="TimesNewRomanPSMT" w:cs="TimesNewRomanPSMT"/>
          <w:sz w:val="28"/>
          <w:szCs w:val="28"/>
        </w:rPr>
        <w:t>организации указывают о необходимости направления документа в их адрес</w:t>
      </w:r>
      <w:r>
        <w:rPr>
          <w:rFonts w:ascii="TimesNewRomanPSMT" w:hAnsi="TimesNewRomanPSMT" w:cs="TimesNewRomanPSMT"/>
          <w:sz w:val="28"/>
          <w:szCs w:val="28"/>
        </w:rPr>
        <w:t xml:space="preserve"> </w:t>
      </w:r>
      <w:r w:rsidR="00C12B35" w:rsidRPr="00C12B35">
        <w:rPr>
          <w:rFonts w:ascii="TimesNewRomanPSMT" w:hAnsi="TimesNewRomanPSMT" w:cs="TimesNewRomanPSMT"/>
          <w:sz w:val="28"/>
          <w:szCs w:val="28"/>
        </w:rPr>
        <w:t>для предъявления в банки и в организаци</w:t>
      </w:r>
      <w:r>
        <w:rPr>
          <w:rFonts w:ascii="TimesNewRomanPSMT" w:hAnsi="TimesNewRomanPSMT" w:cs="TimesNewRomanPSMT"/>
          <w:sz w:val="28"/>
          <w:szCs w:val="28"/>
        </w:rPr>
        <w:t xml:space="preserve">и, выплачивающие должнику </w:t>
      </w:r>
      <w:r w:rsidR="00C12B35" w:rsidRPr="00C12B35">
        <w:rPr>
          <w:rFonts w:ascii="TimesNewRomanPSMT" w:hAnsi="TimesNewRomanPSMT" w:cs="TimesNewRomanPSMT"/>
          <w:sz w:val="28"/>
          <w:szCs w:val="28"/>
        </w:rPr>
        <w:t>заработную плату (при наличии таких сведений).</w:t>
      </w:r>
    </w:p>
    <w:p w:rsidR="0016074C" w:rsidRPr="0016074C" w:rsidRDefault="00C12B35" w:rsidP="00DF65C8">
      <w:pPr>
        <w:autoSpaceDE w:val="0"/>
        <w:autoSpaceDN w:val="0"/>
        <w:adjustRightInd w:val="0"/>
        <w:spacing w:after="0" w:line="240" w:lineRule="auto"/>
        <w:ind w:firstLine="709"/>
        <w:jc w:val="both"/>
        <w:rPr>
          <w:rFonts w:ascii="TimesNewRomanPSMT" w:hAnsi="TimesNewRomanPSMT" w:cs="TimesNewRomanPSMT"/>
          <w:sz w:val="28"/>
          <w:szCs w:val="28"/>
        </w:rPr>
      </w:pPr>
      <w:r w:rsidRPr="00C12B35">
        <w:rPr>
          <w:rFonts w:ascii="TimesNewRomanPSMT" w:hAnsi="TimesNewRomanPSMT" w:cs="TimesNewRomanPSMT"/>
          <w:sz w:val="28"/>
          <w:szCs w:val="28"/>
        </w:rPr>
        <w:t>Кроме этого, оплата задолженн</w:t>
      </w:r>
      <w:r w:rsidR="00DF65C8">
        <w:rPr>
          <w:rFonts w:ascii="TimesNewRomanPSMT" w:hAnsi="TimesNewRomanPSMT" w:cs="TimesNewRomanPSMT"/>
          <w:sz w:val="28"/>
          <w:szCs w:val="28"/>
        </w:rPr>
        <w:t>ости за потребительные жилищно-</w:t>
      </w:r>
      <w:r w:rsidRPr="00C12B35">
        <w:rPr>
          <w:rFonts w:ascii="TimesNewRomanPSMT" w:hAnsi="TimesNewRomanPSMT" w:cs="TimesNewRomanPSMT"/>
          <w:sz w:val="28"/>
          <w:szCs w:val="28"/>
        </w:rPr>
        <w:t>коммунальные услуги происходит на</w:t>
      </w:r>
      <w:r w:rsidR="00DF65C8">
        <w:rPr>
          <w:rFonts w:ascii="TimesNewRomanPSMT" w:hAnsi="TimesNewRomanPSMT" w:cs="TimesNewRomanPSMT"/>
          <w:sz w:val="28"/>
          <w:szCs w:val="28"/>
        </w:rPr>
        <w:t xml:space="preserve"> этапе досудебной работы, после </w:t>
      </w:r>
      <w:r w:rsidRPr="00C12B35">
        <w:rPr>
          <w:rFonts w:ascii="TimesNewRomanPSMT" w:hAnsi="TimesNewRomanPSMT" w:cs="TimesNewRomanPSMT"/>
          <w:sz w:val="28"/>
          <w:szCs w:val="28"/>
        </w:rPr>
        <w:t>направления претензии в адрес должника.</w:t>
      </w:r>
    </w:p>
    <w:p w:rsidR="001F6125" w:rsidRPr="00EB2CDD" w:rsidRDefault="00423C71" w:rsidP="00EB2CDD">
      <w:pPr>
        <w:autoSpaceDE w:val="0"/>
        <w:autoSpaceDN w:val="0"/>
        <w:adjustRightInd w:val="0"/>
        <w:spacing w:after="0" w:line="240" w:lineRule="auto"/>
        <w:ind w:firstLine="709"/>
        <w:jc w:val="both"/>
        <w:rPr>
          <w:rFonts w:ascii="TimesNewRomanPSMT" w:hAnsi="TimesNewRomanPSMT" w:cs="TimesNewRomanPSMT"/>
          <w:sz w:val="28"/>
          <w:szCs w:val="28"/>
        </w:rPr>
      </w:pPr>
      <w:r w:rsidRPr="00423C71">
        <w:rPr>
          <w:rFonts w:ascii="TimesNewRomanPSMT" w:hAnsi="TimesNewRomanPSMT" w:cs="TimesNewRomanPSMT"/>
          <w:sz w:val="28"/>
          <w:szCs w:val="28"/>
        </w:rPr>
        <w:t>Изменения показателей 14.13</w:t>
      </w:r>
      <w:r w:rsidR="00EB2CDD" w:rsidRPr="00423C71">
        <w:rPr>
          <w:rFonts w:ascii="TimesNewRomanPSMT" w:hAnsi="TimesNewRomanPSMT" w:cs="TimesNewRomanPSMT"/>
          <w:sz w:val="28"/>
          <w:szCs w:val="28"/>
        </w:rPr>
        <w:t>, 1</w:t>
      </w:r>
      <w:r w:rsidRPr="00423C71">
        <w:rPr>
          <w:rFonts w:ascii="TimesNewRomanPSMT" w:hAnsi="TimesNewRomanPSMT" w:cs="TimesNewRomanPSMT"/>
          <w:sz w:val="28"/>
          <w:szCs w:val="28"/>
        </w:rPr>
        <w:t>4.15</w:t>
      </w:r>
      <w:r w:rsidR="00EB2CDD" w:rsidRPr="00423C71">
        <w:rPr>
          <w:rFonts w:ascii="TimesNewRomanPSMT" w:hAnsi="TimesNewRomanPSMT" w:cs="TimesNewRomanPSMT"/>
          <w:sz w:val="28"/>
          <w:szCs w:val="28"/>
        </w:rPr>
        <w:t xml:space="preserve"> произошло по причине сноса аварийных многоквартирных домов.</w:t>
      </w:r>
    </w:p>
    <w:p w:rsidR="002E37E4" w:rsidRDefault="002E37E4" w:rsidP="00AB2DC7">
      <w:pPr>
        <w:keepNext/>
        <w:spacing w:line="240" w:lineRule="auto"/>
        <w:contextualSpacing/>
        <w:jc w:val="both"/>
        <w:outlineLvl w:val="1"/>
        <w:rPr>
          <w:rFonts w:ascii="Times New Roman" w:hAnsi="Times New Roman"/>
          <w:bCs/>
          <w:i/>
          <w:iCs/>
          <w:sz w:val="28"/>
          <w:szCs w:val="28"/>
          <w:u w:val="single"/>
        </w:rPr>
      </w:pPr>
    </w:p>
    <w:p w:rsidR="00AB2DC7" w:rsidRPr="009C300A" w:rsidRDefault="00AB2DC7" w:rsidP="00AB2DC7">
      <w:pPr>
        <w:keepNext/>
        <w:spacing w:line="240" w:lineRule="auto"/>
        <w:contextualSpacing/>
        <w:jc w:val="both"/>
        <w:outlineLvl w:val="1"/>
        <w:rPr>
          <w:rFonts w:ascii="Times New Roman" w:hAnsi="Times New Roman"/>
          <w:bCs/>
          <w:i/>
          <w:iCs/>
          <w:sz w:val="28"/>
          <w:szCs w:val="28"/>
          <w:u w:val="single"/>
        </w:rPr>
      </w:pPr>
      <w:r w:rsidRPr="009C300A">
        <w:rPr>
          <w:rFonts w:ascii="Times New Roman" w:hAnsi="Times New Roman"/>
          <w:bCs/>
          <w:i/>
          <w:iCs/>
          <w:sz w:val="28"/>
          <w:szCs w:val="28"/>
          <w:u w:val="single"/>
        </w:rPr>
        <w:t>Потребительский рынок</w:t>
      </w:r>
    </w:p>
    <w:p w:rsidR="00AB2DC7" w:rsidRDefault="00AB2DC7" w:rsidP="00AB2DC7">
      <w:pPr>
        <w:spacing w:line="240" w:lineRule="auto"/>
        <w:ind w:firstLine="851"/>
        <w:contextualSpacing/>
        <w:jc w:val="both"/>
        <w:rPr>
          <w:rFonts w:ascii="Times New Roman" w:hAnsi="Times New Roman"/>
          <w:sz w:val="28"/>
          <w:szCs w:val="28"/>
          <w:highlight w:val="yellow"/>
        </w:rPr>
      </w:pP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w:t>
      </w:r>
      <w:r w:rsidR="00811DBD">
        <w:rPr>
          <w:rFonts w:ascii="Times New Roman" w:hAnsi="Times New Roman"/>
          <w:sz w:val="28"/>
          <w:szCs w:val="28"/>
        </w:rPr>
        <w:t xml:space="preserve"> имеются</w:t>
      </w:r>
      <w:r w:rsidRPr="009C300A">
        <w:rPr>
          <w:rFonts w:ascii="Times New Roman" w:hAnsi="Times New Roman"/>
          <w:sz w:val="28"/>
          <w:szCs w:val="28"/>
        </w:rPr>
        <w:t xml:space="preserve"> основные продукты питания, товары первой необходимости.</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По состоянию на 01.04.2023</w:t>
      </w:r>
      <w:r w:rsidR="00811DBD">
        <w:rPr>
          <w:rFonts w:ascii="Times New Roman" w:hAnsi="Times New Roman"/>
          <w:sz w:val="28"/>
          <w:szCs w:val="28"/>
        </w:rPr>
        <w:t>,</w:t>
      </w:r>
      <w:r w:rsidRPr="009C300A">
        <w:rPr>
          <w:rFonts w:ascii="Times New Roman" w:hAnsi="Times New Roman"/>
          <w:sz w:val="28"/>
          <w:szCs w:val="28"/>
        </w:rPr>
        <w:t xml:space="preserve"> по оценке</w:t>
      </w:r>
      <w:r w:rsidR="00811DBD">
        <w:rPr>
          <w:rFonts w:ascii="Times New Roman" w:hAnsi="Times New Roman"/>
          <w:sz w:val="28"/>
          <w:szCs w:val="28"/>
        </w:rPr>
        <w:t>,</w:t>
      </w:r>
      <w:r w:rsidRPr="009C300A">
        <w:rPr>
          <w:rFonts w:ascii="Times New Roman" w:hAnsi="Times New Roman"/>
          <w:sz w:val="28"/>
          <w:szCs w:val="28"/>
        </w:rPr>
        <w:t xml:space="preserve"> на территории муниципального образования город Нефтеюганск обеспечивают население города товарами и услугами: 21 торговый центр (торговая площадь 72</w:t>
      </w:r>
      <w:r>
        <w:rPr>
          <w:rFonts w:ascii="Times New Roman" w:hAnsi="Times New Roman"/>
          <w:sz w:val="28"/>
          <w:szCs w:val="28"/>
        </w:rPr>
        <w:t xml:space="preserve"> 616,01 кв. метр</w:t>
      </w:r>
      <w:r w:rsidRPr="009C300A">
        <w:rPr>
          <w:rFonts w:ascii="Times New Roman" w:hAnsi="Times New Roman"/>
          <w:sz w:val="28"/>
          <w:szCs w:val="28"/>
        </w:rPr>
        <w:t>), 427 магазинов (торговая площадь 56</w:t>
      </w:r>
      <w:r>
        <w:rPr>
          <w:rFonts w:ascii="Times New Roman" w:hAnsi="Times New Roman"/>
          <w:sz w:val="28"/>
          <w:szCs w:val="28"/>
        </w:rPr>
        <w:t xml:space="preserve"> 334,13 кв. метров</w:t>
      </w:r>
      <w:r w:rsidRPr="009C300A">
        <w:rPr>
          <w:rFonts w:ascii="Times New Roman" w:hAnsi="Times New Roman"/>
          <w:sz w:val="28"/>
          <w:szCs w:val="28"/>
        </w:rPr>
        <w:t>), 15 оптовых предприятий, 1 городской рынок на 460 рабочих мест; 129 предприятий общественного питания на 7</w:t>
      </w:r>
      <w:r w:rsidR="00EF1C54">
        <w:rPr>
          <w:rFonts w:ascii="Times New Roman" w:hAnsi="Times New Roman"/>
          <w:sz w:val="28"/>
          <w:szCs w:val="28"/>
        </w:rPr>
        <w:t xml:space="preserve"> 838 посадочных мест; 340 объектов</w:t>
      </w:r>
      <w:r w:rsidRPr="009C300A">
        <w:rPr>
          <w:rFonts w:ascii="Times New Roman" w:hAnsi="Times New Roman"/>
          <w:sz w:val="28"/>
          <w:szCs w:val="28"/>
        </w:rPr>
        <w:t xml:space="preserve"> по оказанию различных видов услуг.</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Важным показателем развития торговой отрасли является обеспеченность населения площадью торговых объектов на 1</w:t>
      </w:r>
      <w:r w:rsidR="00EF1C54">
        <w:rPr>
          <w:rFonts w:ascii="Times New Roman" w:hAnsi="Times New Roman"/>
          <w:sz w:val="28"/>
          <w:szCs w:val="28"/>
        </w:rPr>
        <w:t xml:space="preserve"> </w:t>
      </w:r>
      <w:r w:rsidRPr="009C300A">
        <w:rPr>
          <w:rFonts w:ascii="Times New Roman" w:hAnsi="Times New Roman"/>
          <w:sz w:val="28"/>
          <w:szCs w:val="28"/>
        </w:rPr>
        <w:t>000 (тысячу) жителей.</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По состоянию на 01.04.2023</w:t>
      </w:r>
      <w:r w:rsidR="008C2097">
        <w:rPr>
          <w:rFonts w:ascii="Times New Roman" w:hAnsi="Times New Roman"/>
          <w:sz w:val="28"/>
          <w:szCs w:val="28"/>
        </w:rPr>
        <w:t>,</w:t>
      </w:r>
      <w:r w:rsidRPr="009C300A">
        <w:rPr>
          <w:rFonts w:ascii="Times New Roman" w:hAnsi="Times New Roman"/>
          <w:sz w:val="28"/>
          <w:szCs w:val="28"/>
        </w:rPr>
        <w:t xml:space="preserve"> по оценке</w:t>
      </w:r>
      <w:r w:rsidR="008C2097">
        <w:rPr>
          <w:rFonts w:ascii="Times New Roman" w:hAnsi="Times New Roman"/>
          <w:sz w:val="28"/>
          <w:szCs w:val="28"/>
        </w:rPr>
        <w:t>,</w:t>
      </w:r>
      <w:r w:rsidRPr="009C300A">
        <w:rPr>
          <w:rFonts w:ascii="Times New Roman" w:hAnsi="Times New Roman"/>
          <w:sz w:val="28"/>
          <w:szCs w:val="28"/>
        </w:rPr>
        <w:t xml:space="preserve"> обеспеченность торговыми площадями составила 998 кв. метров на 1</w:t>
      </w:r>
      <w:r w:rsidR="008C2097">
        <w:rPr>
          <w:rFonts w:ascii="Times New Roman" w:hAnsi="Times New Roman"/>
          <w:sz w:val="28"/>
          <w:szCs w:val="28"/>
        </w:rPr>
        <w:t xml:space="preserve"> </w:t>
      </w:r>
      <w:r w:rsidRPr="009C300A">
        <w:rPr>
          <w:rFonts w:ascii="Times New Roman" w:hAnsi="Times New Roman"/>
          <w:sz w:val="28"/>
          <w:szCs w:val="28"/>
        </w:rPr>
        <w:t>000 жителей (при нормативе 578 кв. метров на 1</w:t>
      </w:r>
      <w:r w:rsidR="008C2097">
        <w:rPr>
          <w:rFonts w:ascii="Times New Roman" w:hAnsi="Times New Roman"/>
          <w:sz w:val="28"/>
          <w:szCs w:val="28"/>
        </w:rPr>
        <w:t xml:space="preserve"> </w:t>
      </w:r>
      <w:r w:rsidRPr="009C300A">
        <w:rPr>
          <w:rFonts w:ascii="Times New Roman" w:hAnsi="Times New Roman"/>
          <w:sz w:val="28"/>
          <w:szCs w:val="28"/>
        </w:rPr>
        <w:t>000 жителей), или 173</w:t>
      </w:r>
      <w:r w:rsidR="008C2097">
        <w:rPr>
          <w:rFonts w:ascii="Times New Roman" w:hAnsi="Times New Roman"/>
          <w:sz w:val="28"/>
          <w:szCs w:val="28"/>
        </w:rPr>
        <w:t xml:space="preserve">,00 </w:t>
      </w:r>
      <w:r w:rsidRPr="009C300A">
        <w:rPr>
          <w:rFonts w:ascii="Times New Roman" w:hAnsi="Times New Roman"/>
          <w:sz w:val="28"/>
          <w:szCs w:val="28"/>
        </w:rPr>
        <w:t xml:space="preserve">%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w:t>
      </w:r>
      <w:r w:rsidRPr="009C300A">
        <w:rPr>
          <w:rFonts w:ascii="Times New Roman" w:hAnsi="Times New Roman"/>
          <w:sz w:val="28"/>
          <w:szCs w:val="28"/>
        </w:rPr>
        <w:lastRenderedPageBreak/>
        <w:t>Югры от 05.08.2016 № 291-п «О нормативах минимальной обеспеченности населения площадью стационарных торговых объектов и торговых объектов местного значения в Ханты-Мансийском автономном округе - Югре»).</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таких, как «Пятерочка», «Магнит», «Монетка», «М-видео», «ДНС», «Детский мир», «Спортмастер», «Санлайт», «Много мебели», «Kari», «Галамарт», «RBT.ru», «Ostin», «Sela», «Zollo», «Светофор», «Fix Price». </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В городе увеличивается количество предприятий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экспресс-кассами самообслуживания, которые позволяют приобрести товар самостоятельно, оплатив покупки, как наличными деньгами, так и банковскими картами.</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Очень популярным стало у жителей города приобретение товаров в интернет-магазинах. В городе работает 6 пунктов выдачи товара магазина Wildberries, 9 – Ozon, 1 – Emex, 1 – Exsist, а также пункты выдачи служб доставки для интернет-магазинов и других компаний дистанционной торговли Pick Point и Boxberry.</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В городе открываются уличные автоматы по очистке и продаже воды. Уличные автоматы для воды дают возможность недорого, в круглосуточном режиме и без приобретения специализированного оборудования иметь дома и в офисе качественно очищенную воду, что очень востребовано жителями города.</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 xml:space="preserve">Особое внимание администрация города Нефтеюганска уделяет упорядочению размещения объектов мелкорозничной торговли. </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В порядке реализации требований Федерального закона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размещения мелкорозничной торговой сети – одно из направлений улучшения качества торгового обслуживания.</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lastRenderedPageBreak/>
        <w:t>Всего на территории города размещено на земельных участках, находящихся в муниципальной собственности, 60 объектов, в том числе:</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-19 объектов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-39 торговых павильонов (цветы, продукты, непродовольственные товары);</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-2 торговых киоска (периодическая печать, непродовольственные товары).</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 xml:space="preserve">В 1 квартале 2023 года аукционы на право заключения договоров на размещение нестационарных торговых объектов на территории города Нефтеюганска не проводились. </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w:t>
      </w:r>
      <w:r w:rsidR="00F8609B">
        <w:rPr>
          <w:rFonts w:ascii="Times New Roman" w:hAnsi="Times New Roman"/>
          <w:sz w:val="28"/>
          <w:szCs w:val="28"/>
        </w:rPr>
        <w:t xml:space="preserve">,00 </w:t>
      </w:r>
      <w:r w:rsidRPr="009C300A">
        <w:rPr>
          <w:rFonts w:ascii="Times New Roman" w:hAnsi="Times New Roman"/>
          <w:sz w:val="28"/>
          <w:szCs w:val="28"/>
        </w:rPr>
        <w:t>% от общего количества торговых мест (23 торговых места) для осуществления деятельности по продаже сельскохозяйственной продукции.</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-создание условий для обеспечения жителей города качественными услугами торговли;</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-повышение уровня сервиса и качества обслуживания потребителей путём внедрения современных форм обслуживания и обучения персонала;</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-содействие продвижению на потребительский рынок товаров местных производителей;</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-упорядочение и качественное улучшение объектов мелкорозничной торговой сети, ликвидация торговли в неустановленных местах;</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-организация ярмарочной деятельности как одной из форм обеспечения жителей города недорогими качественными товарами;</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 xml:space="preserve">-взаимодействие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w:t>
      </w:r>
      <w:r w:rsidRPr="009C300A">
        <w:rPr>
          <w:rFonts w:ascii="Times New Roman" w:hAnsi="Times New Roman"/>
          <w:sz w:val="28"/>
          <w:szCs w:val="28"/>
        </w:rPr>
        <w:lastRenderedPageBreak/>
        <w:t>снижения снятия напряженности на рынке труда и повышения уровня обслуживания.</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Сфера услуг общественного питания не стоит на месте и под влиянием общей экономической ситуации на потребительском рын</w:t>
      </w:r>
      <w:r w:rsidR="00F8609B">
        <w:rPr>
          <w:rFonts w:ascii="Times New Roman" w:hAnsi="Times New Roman"/>
          <w:sz w:val="28"/>
          <w:szCs w:val="28"/>
        </w:rPr>
        <w:t xml:space="preserve">ке </w:t>
      </w:r>
      <w:r w:rsidRPr="009C300A">
        <w:rPr>
          <w:rFonts w:ascii="Times New Roman" w:hAnsi="Times New Roman"/>
          <w:sz w:val="28"/>
          <w:szCs w:val="28"/>
        </w:rPr>
        <w:t xml:space="preserve">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объемов и качеству предоставляемых услуг. </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По состоянию на 01.04.2023 в городе функционирует 129 предприятий общественного питания на 7</w:t>
      </w:r>
      <w:r w:rsidR="0063365E">
        <w:rPr>
          <w:rFonts w:ascii="Times New Roman" w:hAnsi="Times New Roman"/>
          <w:sz w:val="28"/>
          <w:szCs w:val="28"/>
        </w:rPr>
        <w:t xml:space="preserve"> </w:t>
      </w:r>
      <w:r w:rsidRPr="009C300A">
        <w:rPr>
          <w:rFonts w:ascii="Times New Roman" w:hAnsi="Times New Roman"/>
          <w:sz w:val="28"/>
          <w:szCs w:val="28"/>
        </w:rPr>
        <w:t>838 посадочных мест.</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Показателем обеспеченности населения услугами общественного питания является показатель количества посадочных мест на 1</w:t>
      </w:r>
      <w:r w:rsidR="0063365E">
        <w:rPr>
          <w:rFonts w:ascii="Times New Roman" w:hAnsi="Times New Roman"/>
          <w:sz w:val="28"/>
          <w:szCs w:val="28"/>
        </w:rPr>
        <w:t xml:space="preserve"> </w:t>
      </w:r>
      <w:r w:rsidRPr="009C300A">
        <w:rPr>
          <w:rFonts w:ascii="Times New Roman" w:hAnsi="Times New Roman"/>
          <w:sz w:val="28"/>
          <w:szCs w:val="28"/>
        </w:rPr>
        <w:t>000 жителей. Обеспеченность общедоступной сетью жителей города на 01.04.2023 составляет 35 мест на 1</w:t>
      </w:r>
      <w:r w:rsidR="000375E4">
        <w:rPr>
          <w:rFonts w:ascii="Times New Roman" w:hAnsi="Times New Roman"/>
          <w:sz w:val="28"/>
          <w:szCs w:val="28"/>
        </w:rPr>
        <w:t xml:space="preserve"> </w:t>
      </w:r>
      <w:r w:rsidRPr="009C300A">
        <w:rPr>
          <w:rFonts w:ascii="Times New Roman" w:hAnsi="Times New Roman"/>
          <w:sz w:val="28"/>
          <w:szCs w:val="28"/>
        </w:rPr>
        <w:t>000 жителей (норматив на 1</w:t>
      </w:r>
      <w:r w:rsidR="000375E4">
        <w:rPr>
          <w:rFonts w:ascii="Times New Roman" w:hAnsi="Times New Roman"/>
          <w:sz w:val="28"/>
          <w:szCs w:val="28"/>
        </w:rPr>
        <w:t xml:space="preserve"> </w:t>
      </w:r>
      <w:r w:rsidRPr="009C300A">
        <w:rPr>
          <w:rFonts w:ascii="Times New Roman" w:hAnsi="Times New Roman"/>
          <w:sz w:val="28"/>
          <w:szCs w:val="28"/>
        </w:rPr>
        <w:t>000 жителей 40 мест) или 87,5</w:t>
      </w:r>
      <w:r w:rsidR="000375E4">
        <w:rPr>
          <w:rFonts w:ascii="Times New Roman" w:hAnsi="Times New Roman"/>
          <w:sz w:val="28"/>
          <w:szCs w:val="28"/>
        </w:rPr>
        <w:t>0</w:t>
      </w:r>
      <w:r w:rsidRPr="009C300A">
        <w:rPr>
          <w:rFonts w:ascii="Times New Roman" w:hAnsi="Times New Roman"/>
          <w:sz w:val="28"/>
          <w:szCs w:val="28"/>
        </w:rPr>
        <w:t xml:space="preserve"> % от норматива.</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 xml:space="preserve">Несмотря на динамичное развитие общедоступной сети предприятий общественного питания, за истекший период наблюдается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фаст-фудами, переоборудование помещений под другие цели и др. </w:t>
      </w:r>
    </w:p>
    <w:p w:rsidR="009C300A" w:rsidRPr="009C300A" w:rsidRDefault="009C300A" w:rsidP="009C300A">
      <w:pPr>
        <w:spacing w:line="240" w:lineRule="auto"/>
        <w:ind w:firstLine="709"/>
        <w:contextualSpacing/>
        <w:jc w:val="both"/>
        <w:rPr>
          <w:rFonts w:ascii="Times New Roman" w:hAnsi="Times New Roman"/>
          <w:sz w:val="28"/>
          <w:szCs w:val="28"/>
        </w:rPr>
      </w:pPr>
      <w:r w:rsidRPr="009C300A">
        <w:rPr>
          <w:rFonts w:ascii="Times New Roman" w:hAnsi="Times New Roman"/>
          <w:sz w:val="28"/>
          <w:szCs w:val="28"/>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9C300A" w:rsidRPr="001E5F97" w:rsidRDefault="009C300A" w:rsidP="009C300A">
      <w:pPr>
        <w:spacing w:line="240" w:lineRule="auto"/>
        <w:ind w:firstLine="709"/>
        <w:contextualSpacing/>
        <w:jc w:val="both"/>
        <w:rPr>
          <w:rFonts w:ascii="Times New Roman" w:hAnsi="Times New Roman"/>
          <w:sz w:val="28"/>
          <w:szCs w:val="28"/>
          <w:highlight w:val="yellow"/>
        </w:rPr>
      </w:pPr>
      <w:r w:rsidRPr="009C300A">
        <w:rPr>
          <w:rFonts w:ascii="Times New Roman" w:hAnsi="Times New Roman"/>
          <w:sz w:val="28"/>
          <w:szCs w:val="28"/>
        </w:rPr>
        <w:t>В городе бытовые услуги населению предоставляются в 340 объектах.</w:t>
      </w:r>
    </w:p>
    <w:p w:rsidR="000375E4" w:rsidRDefault="000375E4" w:rsidP="00AB2DC7">
      <w:pPr>
        <w:keepNext/>
        <w:spacing w:line="240" w:lineRule="auto"/>
        <w:contextualSpacing/>
        <w:jc w:val="both"/>
        <w:outlineLvl w:val="0"/>
        <w:rPr>
          <w:rFonts w:ascii="Times New Roman" w:eastAsia="Times New Roman" w:hAnsi="Times New Roman" w:cs="Times New Roman"/>
          <w:sz w:val="28"/>
          <w:szCs w:val="28"/>
          <w:highlight w:val="yellow"/>
          <w:lang w:eastAsia="ru-RU"/>
        </w:rPr>
      </w:pPr>
    </w:p>
    <w:p w:rsidR="00AB2DC7" w:rsidRDefault="00AB2DC7" w:rsidP="00AB2DC7">
      <w:pPr>
        <w:keepNext/>
        <w:spacing w:line="240" w:lineRule="auto"/>
        <w:contextualSpacing/>
        <w:jc w:val="both"/>
        <w:outlineLvl w:val="0"/>
        <w:rPr>
          <w:rFonts w:ascii="Times New Roman" w:hAnsi="Times New Roman" w:cs="Times New Roman"/>
          <w:bCs/>
          <w:i/>
          <w:kern w:val="32"/>
          <w:sz w:val="28"/>
          <w:szCs w:val="28"/>
          <w:u w:val="single"/>
        </w:rPr>
      </w:pPr>
      <w:r w:rsidRPr="000375E4">
        <w:rPr>
          <w:rFonts w:ascii="Times New Roman" w:hAnsi="Times New Roman" w:cs="Times New Roman"/>
          <w:bCs/>
          <w:i/>
          <w:kern w:val="32"/>
          <w:sz w:val="28"/>
          <w:szCs w:val="28"/>
          <w:u w:val="single"/>
        </w:rPr>
        <w:t>Малое предпринимательство</w:t>
      </w:r>
    </w:p>
    <w:p w:rsidR="00A4319F" w:rsidRPr="00F523CC" w:rsidRDefault="00A4319F" w:rsidP="00AB2DC7">
      <w:pPr>
        <w:keepNext/>
        <w:spacing w:line="240" w:lineRule="auto"/>
        <w:contextualSpacing/>
        <w:jc w:val="both"/>
        <w:outlineLvl w:val="0"/>
        <w:rPr>
          <w:rFonts w:ascii="Times New Roman" w:hAnsi="Times New Roman" w:cs="Times New Roman"/>
          <w:bCs/>
          <w:kern w:val="32"/>
          <w:sz w:val="28"/>
          <w:szCs w:val="28"/>
        </w:rPr>
      </w:pPr>
    </w:p>
    <w:p w:rsidR="00A4319F" w:rsidRPr="00717B8E"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717B8E">
        <w:rPr>
          <w:rFonts w:ascii="Times New Roman" w:hAnsi="Times New Roman" w:cs="Times New Roman"/>
          <w:sz w:val="28"/>
          <w:szCs w:val="28"/>
        </w:rPr>
        <w:t>Одним из инструментов поддержки и развития субъектов малого и среднего предпринимательства является национальный проект «Малое и среднее предпринимательство и поддержка индивидуальной предпринимательской инициативы» (далее по тексту – национальный проект).</w:t>
      </w:r>
    </w:p>
    <w:p w:rsidR="00A4319F" w:rsidRPr="00717B8E"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717B8E">
        <w:rPr>
          <w:rFonts w:ascii="Times New Roman" w:hAnsi="Times New Roman" w:cs="Times New Roman"/>
          <w:sz w:val="28"/>
          <w:szCs w:val="28"/>
        </w:rPr>
        <w:t>В 2023 году на реализацию национального проекта выделено 5 129,4</w:t>
      </w:r>
      <w:r w:rsidR="00811DBD">
        <w:rPr>
          <w:rFonts w:ascii="Times New Roman" w:hAnsi="Times New Roman" w:cs="Times New Roman"/>
          <w:sz w:val="28"/>
          <w:szCs w:val="28"/>
        </w:rPr>
        <w:t>0</w:t>
      </w:r>
      <w:r w:rsidRPr="00717B8E">
        <w:rPr>
          <w:rFonts w:ascii="Times New Roman" w:hAnsi="Times New Roman" w:cs="Times New Roman"/>
          <w:sz w:val="28"/>
          <w:szCs w:val="28"/>
        </w:rPr>
        <w:t xml:space="preserve"> тыс. рублей, в том числе:</w:t>
      </w:r>
    </w:p>
    <w:p w:rsidR="00A4319F" w:rsidRPr="003E592B"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3E592B">
        <w:rPr>
          <w:rFonts w:ascii="Times New Roman" w:hAnsi="Times New Roman" w:cs="Times New Roman"/>
          <w:sz w:val="28"/>
          <w:szCs w:val="28"/>
        </w:rPr>
        <w:lastRenderedPageBreak/>
        <w:t>-4 616,5</w:t>
      </w:r>
      <w:r w:rsidR="00811DBD">
        <w:rPr>
          <w:rFonts w:ascii="Times New Roman" w:hAnsi="Times New Roman" w:cs="Times New Roman"/>
          <w:sz w:val="28"/>
          <w:szCs w:val="28"/>
        </w:rPr>
        <w:t>0</w:t>
      </w:r>
      <w:r w:rsidRPr="003E592B">
        <w:rPr>
          <w:rFonts w:ascii="Times New Roman" w:hAnsi="Times New Roman" w:cs="Times New Roman"/>
          <w:sz w:val="28"/>
          <w:szCs w:val="28"/>
        </w:rPr>
        <w:t xml:space="preserve"> тыс. рублей – средства бюджета Ханты-Мансийского автономного округа – Югры;</w:t>
      </w:r>
    </w:p>
    <w:p w:rsidR="00A4319F" w:rsidRPr="003E592B"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3E592B">
        <w:rPr>
          <w:rFonts w:ascii="Times New Roman" w:hAnsi="Times New Roman" w:cs="Times New Roman"/>
          <w:sz w:val="28"/>
          <w:szCs w:val="28"/>
        </w:rPr>
        <w:t>-512,9</w:t>
      </w:r>
      <w:r w:rsidR="00811DBD">
        <w:rPr>
          <w:rFonts w:ascii="Times New Roman" w:hAnsi="Times New Roman" w:cs="Times New Roman"/>
          <w:sz w:val="28"/>
          <w:szCs w:val="28"/>
        </w:rPr>
        <w:t>0</w:t>
      </w:r>
      <w:r w:rsidRPr="003E592B">
        <w:rPr>
          <w:rFonts w:ascii="Times New Roman" w:hAnsi="Times New Roman" w:cs="Times New Roman"/>
          <w:sz w:val="28"/>
          <w:szCs w:val="28"/>
        </w:rPr>
        <w:t xml:space="preserve"> тыс. рублей – средства бюджета города Нефтеюганска. </w:t>
      </w:r>
    </w:p>
    <w:p w:rsidR="00A4319F" w:rsidRPr="003E592B"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3E592B">
        <w:rPr>
          <w:rFonts w:ascii="Times New Roman" w:hAnsi="Times New Roman" w:cs="Times New Roman"/>
          <w:sz w:val="28"/>
          <w:szCs w:val="28"/>
        </w:rPr>
        <w:t>Национальный проект включает в себя:</w:t>
      </w:r>
    </w:p>
    <w:p w:rsidR="00A4319F" w:rsidRPr="003E592B"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3E592B">
        <w:rPr>
          <w:rFonts w:ascii="Times New Roman" w:hAnsi="Times New Roman" w:cs="Times New Roman"/>
          <w:sz w:val="28"/>
          <w:szCs w:val="28"/>
        </w:rPr>
        <w:t>-региональный проект «Акселерация субъектов малого и среднего предпринимательства»;</w:t>
      </w:r>
    </w:p>
    <w:p w:rsidR="00A4319F" w:rsidRPr="003E592B"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3E592B">
        <w:rPr>
          <w:rFonts w:ascii="Times New Roman" w:hAnsi="Times New Roman" w:cs="Times New Roman"/>
          <w:sz w:val="28"/>
          <w:szCs w:val="28"/>
        </w:rPr>
        <w:t>-региональный проект «Создание условий для легкого старта и комфортного ведения бизнеса».</w:t>
      </w:r>
    </w:p>
    <w:p w:rsidR="00A4319F" w:rsidRPr="003E592B" w:rsidRDefault="00A4319F" w:rsidP="00A4319F">
      <w:pPr>
        <w:tabs>
          <w:tab w:val="left" w:pos="709"/>
        </w:tabs>
        <w:spacing w:after="0" w:line="240" w:lineRule="auto"/>
        <w:ind w:firstLine="709"/>
        <w:contextualSpacing/>
        <w:jc w:val="both"/>
        <w:rPr>
          <w:rFonts w:ascii="Times New Roman" w:hAnsi="Times New Roman" w:cs="Times New Roman"/>
          <w:sz w:val="28"/>
          <w:szCs w:val="28"/>
          <w:highlight w:val="yellow"/>
        </w:rPr>
      </w:pPr>
      <w:r w:rsidRPr="003E592B">
        <w:rPr>
          <w:rFonts w:ascii="Times New Roman" w:hAnsi="Times New Roman" w:cs="Times New Roman"/>
          <w:sz w:val="28"/>
          <w:szCs w:val="28"/>
        </w:rPr>
        <w:t>На реализацию мероприятия «Финансовая поддержка субъектов малого и среднего предпринимательства, имеющих статус «социал</w:t>
      </w:r>
      <w:r w:rsidR="00104F3D">
        <w:rPr>
          <w:rFonts w:ascii="Times New Roman" w:hAnsi="Times New Roman" w:cs="Times New Roman"/>
          <w:sz w:val="28"/>
          <w:szCs w:val="28"/>
        </w:rPr>
        <w:t>ьное предприятие» подпрограммы</w:t>
      </w:r>
      <w:r w:rsidRPr="003E592B">
        <w:rPr>
          <w:rFonts w:ascii="Times New Roman" w:hAnsi="Times New Roman" w:cs="Times New Roman"/>
          <w:sz w:val="28"/>
          <w:szCs w:val="28"/>
        </w:rPr>
        <w:t xml:space="preserve"> </w:t>
      </w:r>
      <w:r w:rsidRPr="003E592B">
        <w:rPr>
          <w:rFonts w:ascii="Times New Roman" w:hAnsi="Times New Roman" w:cs="Times New Roman"/>
          <w:sz w:val="28"/>
          <w:szCs w:val="28"/>
          <w:shd w:val="clear" w:color="auto" w:fill="FFFFFF"/>
        </w:rPr>
        <w:t>«Развитие малого и среднего предпринимательства» муниципальной программы «Социально-экономическое развитие города Нефтеюганска» выделено 600,0</w:t>
      </w:r>
      <w:r w:rsidR="00104F3D">
        <w:rPr>
          <w:rFonts w:ascii="Times New Roman" w:hAnsi="Times New Roman" w:cs="Times New Roman"/>
          <w:sz w:val="28"/>
          <w:szCs w:val="28"/>
          <w:shd w:val="clear" w:color="auto" w:fill="FFFFFF"/>
        </w:rPr>
        <w:t>0 тыс. рублей (</w:t>
      </w:r>
      <w:r w:rsidRPr="003E592B">
        <w:rPr>
          <w:rFonts w:ascii="Times New Roman" w:hAnsi="Times New Roman" w:cs="Times New Roman"/>
          <w:sz w:val="28"/>
          <w:szCs w:val="28"/>
          <w:shd w:val="clear" w:color="auto" w:fill="FFFFFF"/>
        </w:rPr>
        <w:t>средства бюджета города Нефтеюганска</w:t>
      </w:r>
      <w:r w:rsidR="00104F3D">
        <w:rPr>
          <w:rFonts w:ascii="Times New Roman" w:hAnsi="Times New Roman" w:cs="Times New Roman"/>
          <w:sz w:val="28"/>
          <w:szCs w:val="28"/>
          <w:shd w:val="clear" w:color="auto" w:fill="FFFFFF"/>
        </w:rPr>
        <w:t>)</w:t>
      </w:r>
      <w:r w:rsidRPr="003E592B">
        <w:rPr>
          <w:rFonts w:ascii="Times New Roman" w:hAnsi="Times New Roman" w:cs="Times New Roman"/>
          <w:sz w:val="28"/>
          <w:szCs w:val="28"/>
          <w:shd w:val="clear" w:color="auto" w:fill="FFFFFF"/>
        </w:rPr>
        <w:t>.</w:t>
      </w:r>
    </w:p>
    <w:p w:rsidR="00A4319F" w:rsidRPr="00321565" w:rsidRDefault="00A4319F" w:rsidP="00A4319F">
      <w:pPr>
        <w:shd w:val="clear" w:color="auto" w:fill="FFFFFF" w:themeFill="background1"/>
        <w:tabs>
          <w:tab w:val="left" w:pos="709"/>
        </w:tabs>
        <w:spacing w:after="0" w:line="240" w:lineRule="auto"/>
        <w:ind w:firstLine="709"/>
        <w:contextualSpacing/>
        <w:jc w:val="both"/>
        <w:rPr>
          <w:rFonts w:ascii="Times New Roman" w:hAnsi="Times New Roman" w:cs="Times New Roman"/>
          <w:sz w:val="28"/>
          <w:szCs w:val="28"/>
        </w:rPr>
      </w:pPr>
      <w:r w:rsidRPr="00321565">
        <w:rPr>
          <w:rFonts w:ascii="Times New Roman" w:hAnsi="Times New Roman" w:cs="Times New Roman"/>
          <w:sz w:val="28"/>
          <w:szCs w:val="28"/>
        </w:rPr>
        <w:t>В настоящее время проходит процедуру согласования проект постановления администрации города Нефтеюганска «О порядке предоставления субсидий на возмещение затрат субъектам малого и среднего предпринимательства, осуществляющим деятельность на территории города Нефтеюганска». Освоение бюджетных средств планируется во втором квартале.</w:t>
      </w:r>
    </w:p>
    <w:p w:rsidR="00A4319F" w:rsidRPr="00321565" w:rsidRDefault="00A4319F" w:rsidP="00A4319F">
      <w:pPr>
        <w:shd w:val="clear" w:color="auto" w:fill="FFFFFF" w:themeFill="background1"/>
        <w:tabs>
          <w:tab w:val="left" w:pos="709"/>
        </w:tabs>
        <w:spacing w:after="0" w:line="240" w:lineRule="auto"/>
        <w:ind w:firstLine="709"/>
        <w:contextualSpacing/>
        <w:jc w:val="both"/>
        <w:rPr>
          <w:rFonts w:ascii="Times New Roman" w:hAnsi="Times New Roman" w:cs="Times New Roman"/>
          <w:sz w:val="28"/>
          <w:szCs w:val="28"/>
        </w:rPr>
      </w:pPr>
      <w:r w:rsidRPr="00321565">
        <w:rPr>
          <w:rFonts w:ascii="Times New Roman" w:hAnsi="Times New Roman" w:cs="Times New Roman"/>
          <w:sz w:val="28"/>
          <w:szCs w:val="28"/>
        </w:rPr>
        <w:t>Одним из направлений национального проекта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A4319F" w:rsidRPr="00321565" w:rsidRDefault="00A4319F" w:rsidP="00A4319F">
      <w:pPr>
        <w:shd w:val="clear" w:color="auto" w:fill="FFFFFF" w:themeFill="background1"/>
        <w:tabs>
          <w:tab w:val="left" w:pos="709"/>
        </w:tabs>
        <w:spacing w:after="0" w:line="240" w:lineRule="auto"/>
        <w:ind w:firstLine="709"/>
        <w:contextualSpacing/>
        <w:jc w:val="both"/>
        <w:rPr>
          <w:rFonts w:ascii="Times New Roman" w:hAnsi="Times New Roman" w:cs="Times New Roman"/>
          <w:sz w:val="28"/>
          <w:szCs w:val="28"/>
        </w:rPr>
      </w:pPr>
      <w:r w:rsidRPr="00321565">
        <w:rPr>
          <w:rFonts w:ascii="Times New Roman" w:hAnsi="Times New Roman" w:cs="Times New Roman"/>
          <w:sz w:val="28"/>
          <w:szCs w:val="28"/>
        </w:rPr>
        <w:t>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ХМАО - Югры, Фонд поддержки предпринимательства Югры «Мой Бизнес»,</w:t>
      </w:r>
      <w:r w:rsidRPr="00321565">
        <w:t xml:space="preserve"> </w:t>
      </w:r>
      <w:r w:rsidRPr="00321565">
        <w:rPr>
          <w:rFonts w:ascii="Times New Roman" w:hAnsi="Times New Roman" w:cs="Times New Roman"/>
          <w:sz w:val="28"/>
          <w:szCs w:val="28"/>
        </w:rPr>
        <w:t>общественными представителями Уполномоченного по правам предпринимателей в ХМАО - Югре, представителями «Деловой России»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A4319F" w:rsidRPr="00321565" w:rsidRDefault="00A4319F" w:rsidP="00A4319F">
      <w:pPr>
        <w:shd w:val="clear" w:color="auto" w:fill="FFFFFF" w:themeFill="background1"/>
        <w:tabs>
          <w:tab w:val="left" w:pos="709"/>
        </w:tabs>
        <w:spacing w:after="0" w:line="240" w:lineRule="auto"/>
        <w:ind w:firstLine="709"/>
        <w:contextualSpacing/>
        <w:jc w:val="both"/>
        <w:rPr>
          <w:rFonts w:ascii="Times New Roman" w:hAnsi="Times New Roman" w:cs="Times New Roman"/>
          <w:sz w:val="28"/>
          <w:szCs w:val="28"/>
        </w:rPr>
      </w:pPr>
      <w:r w:rsidRPr="00321565">
        <w:rPr>
          <w:rFonts w:ascii="Times New Roman" w:hAnsi="Times New Roman" w:cs="Times New Roman"/>
          <w:sz w:val="28"/>
          <w:szCs w:val="28"/>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A4319F" w:rsidRPr="00321565" w:rsidRDefault="00A4319F" w:rsidP="00A4319F">
      <w:pPr>
        <w:shd w:val="clear" w:color="auto" w:fill="FFFFFF" w:themeFill="background1"/>
        <w:tabs>
          <w:tab w:val="left" w:pos="709"/>
        </w:tabs>
        <w:spacing w:after="0" w:line="240" w:lineRule="auto"/>
        <w:ind w:firstLine="709"/>
        <w:contextualSpacing/>
        <w:jc w:val="both"/>
        <w:rPr>
          <w:rFonts w:ascii="Times New Roman" w:hAnsi="Times New Roman" w:cs="Times New Roman"/>
          <w:sz w:val="28"/>
          <w:szCs w:val="28"/>
        </w:rPr>
      </w:pPr>
      <w:r w:rsidRPr="00321565">
        <w:rPr>
          <w:rFonts w:ascii="Times New Roman" w:hAnsi="Times New Roman" w:cs="Times New Roman"/>
          <w:sz w:val="28"/>
          <w:szCs w:val="28"/>
        </w:rPr>
        <w:t xml:space="preserve">В отчётном периоде проведено 2 заседания Координационного совета по развитию малого и среднего предпринимательства при администрации города. </w:t>
      </w:r>
    </w:p>
    <w:p w:rsidR="00A4319F" w:rsidRPr="00F95E75"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F95E75">
        <w:rPr>
          <w:rFonts w:ascii="Times New Roman" w:hAnsi="Times New Roman" w:cs="Times New Roman"/>
          <w:sz w:val="28"/>
          <w:szCs w:val="28"/>
        </w:rPr>
        <w:t>В 1 квартале 2023 года в целях информационно-консультационной поддержки специалистами отдела развития предпринимательства и потребительского рынка департамента экономического развития администрации г</w:t>
      </w:r>
      <w:r w:rsidR="006051DA">
        <w:rPr>
          <w:rFonts w:ascii="Times New Roman" w:hAnsi="Times New Roman" w:cs="Times New Roman"/>
          <w:sz w:val="28"/>
          <w:szCs w:val="28"/>
        </w:rPr>
        <w:t>орода Нефтеюганска проведены</w:t>
      </w:r>
      <w:r w:rsidRPr="00F95E75">
        <w:rPr>
          <w:rFonts w:ascii="Times New Roman" w:hAnsi="Times New Roman" w:cs="Times New Roman"/>
          <w:sz w:val="28"/>
          <w:szCs w:val="28"/>
        </w:rPr>
        <w:t xml:space="preserve"> </w:t>
      </w:r>
      <w:r>
        <w:rPr>
          <w:rFonts w:ascii="Times New Roman" w:hAnsi="Times New Roman" w:cs="Times New Roman"/>
          <w:sz w:val="28"/>
          <w:szCs w:val="28"/>
        </w:rPr>
        <w:t>342 консультации</w:t>
      </w:r>
      <w:r w:rsidRPr="00F95E75">
        <w:rPr>
          <w:rFonts w:ascii="Times New Roman" w:hAnsi="Times New Roman" w:cs="Times New Roman"/>
          <w:sz w:val="28"/>
          <w:szCs w:val="28"/>
        </w:rPr>
        <w:t xml:space="preserve"> по общим </w:t>
      </w:r>
      <w:r w:rsidRPr="00F95E75">
        <w:rPr>
          <w:rFonts w:ascii="Times New Roman" w:hAnsi="Times New Roman" w:cs="Times New Roman"/>
          <w:sz w:val="28"/>
          <w:szCs w:val="28"/>
        </w:rPr>
        <w:lastRenderedPageBreak/>
        <w:t>вопросам предпринимательской деятельности и вопросам оказания поддержки, проведено 40 мероприятий, с общим количеством участников – 228.</w:t>
      </w:r>
    </w:p>
    <w:p w:rsidR="00A4319F" w:rsidRPr="009A3769"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F95E75">
        <w:rPr>
          <w:rFonts w:ascii="Times New Roman" w:hAnsi="Times New Roman" w:cs="Times New Roman"/>
          <w:sz w:val="28"/>
          <w:szCs w:val="28"/>
          <w:shd w:val="clear" w:color="auto" w:fill="FFFFFF" w:themeFill="background1"/>
        </w:rPr>
        <w:t xml:space="preserve">В </w:t>
      </w:r>
      <w:r w:rsidRPr="009A3769">
        <w:rPr>
          <w:rFonts w:ascii="Times New Roman" w:hAnsi="Times New Roman" w:cs="Times New Roman"/>
          <w:sz w:val="28"/>
          <w:szCs w:val="28"/>
          <w:shd w:val="clear" w:color="auto" w:fill="FFFFFF" w:themeFill="background1"/>
        </w:rPr>
        <w:t xml:space="preserve">целях поддержания тенденции развития малого бизнеса в городе Нефтеюганске департамент экономического развития на постоянной основе ведет несколько блоков в сети Интернет. Так, за 1 квартал 2023 года в сообществах «Предприниматели Нефтеюганска» в социальной сети ВКонтакте, в мессенджерах </w:t>
      </w:r>
      <w:r w:rsidRPr="009A3769">
        <w:rPr>
          <w:rFonts w:ascii="Times New Roman" w:hAnsi="Times New Roman" w:cs="Times New Roman"/>
          <w:sz w:val="28"/>
          <w:szCs w:val="28"/>
          <w:shd w:val="clear" w:color="auto" w:fill="FFFFFF" w:themeFill="background1"/>
          <w:lang w:val="en-US"/>
        </w:rPr>
        <w:t>Viber</w:t>
      </w:r>
      <w:r w:rsidRPr="009A3769">
        <w:rPr>
          <w:rFonts w:ascii="Times New Roman" w:hAnsi="Times New Roman" w:cs="Times New Roman"/>
          <w:sz w:val="28"/>
          <w:szCs w:val="28"/>
          <w:shd w:val="clear" w:color="auto" w:fill="FFFFFF" w:themeFill="background1"/>
        </w:rPr>
        <w:t xml:space="preserve">, </w:t>
      </w:r>
      <w:r w:rsidRPr="009A3769">
        <w:rPr>
          <w:rFonts w:ascii="Times New Roman" w:hAnsi="Times New Roman" w:cs="Times New Roman"/>
          <w:sz w:val="28"/>
          <w:szCs w:val="28"/>
          <w:shd w:val="clear" w:color="auto" w:fill="FFFFFF" w:themeFill="background1"/>
          <w:lang w:val="en-US"/>
        </w:rPr>
        <w:t>WhatsApp</w:t>
      </w:r>
      <w:r w:rsidRPr="009A3769">
        <w:rPr>
          <w:rFonts w:ascii="Times New Roman" w:hAnsi="Times New Roman" w:cs="Times New Roman"/>
          <w:sz w:val="28"/>
          <w:szCs w:val="28"/>
          <w:shd w:val="clear" w:color="auto" w:fill="FFFFFF" w:themeFill="background1"/>
        </w:rPr>
        <w:t xml:space="preserve">, </w:t>
      </w:r>
      <w:r w:rsidRPr="009A3769">
        <w:rPr>
          <w:rFonts w:ascii="Times New Roman" w:hAnsi="Times New Roman" w:cs="Times New Roman"/>
          <w:sz w:val="28"/>
          <w:szCs w:val="28"/>
          <w:shd w:val="clear" w:color="auto" w:fill="FFFFFF" w:themeFill="background1"/>
          <w:lang w:val="en-US"/>
        </w:rPr>
        <w:t>Telegram</w:t>
      </w:r>
      <w:r w:rsidRPr="009A3769">
        <w:rPr>
          <w:rFonts w:ascii="Times New Roman" w:hAnsi="Times New Roman" w:cs="Times New Roman"/>
          <w:sz w:val="28"/>
          <w:szCs w:val="28"/>
          <w:shd w:val="clear" w:color="auto" w:fill="FFFFFF" w:themeFill="background1"/>
        </w:rPr>
        <w:t>,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около</w:t>
      </w:r>
      <w:r w:rsidRPr="009A3769">
        <w:rPr>
          <w:rFonts w:ascii="Times New Roman" w:hAnsi="Times New Roman" w:cs="Times New Roman"/>
          <w:sz w:val="28"/>
          <w:szCs w:val="28"/>
        </w:rPr>
        <w:t xml:space="preserve"> 200 информационных постов. </w:t>
      </w:r>
    </w:p>
    <w:p w:rsidR="00A4319F" w:rsidRPr="00C22F60" w:rsidRDefault="00A4319F" w:rsidP="00A4319F">
      <w:pPr>
        <w:tabs>
          <w:tab w:val="left" w:pos="709"/>
        </w:tabs>
        <w:spacing w:after="0" w:line="240" w:lineRule="auto"/>
        <w:ind w:firstLine="709"/>
        <w:contextualSpacing/>
        <w:jc w:val="both"/>
        <w:rPr>
          <w:rFonts w:ascii="Times New Roman" w:hAnsi="Times New Roman" w:cs="Times New Roman"/>
          <w:sz w:val="28"/>
          <w:szCs w:val="28"/>
        </w:rPr>
      </w:pPr>
      <w:r w:rsidRPr="009A3769">
        <w:rPr>
          <w:rFonts w:ascii="Times New Roman" w:hAnsi="Times New Roman" w:cs="Times New Roman"/>
          <w:sz w:val="28"/>
          <w:szCs w:val="28"/>
        </w:rPr>
        <w:t>Реализация национального проекта дает положительные результаты.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rsidR="00AB2DC7" w:rsidRPr="001E5F97" w:rsidRDefault="00AB2DC7" w:rsidP="00F523CC">
      <w:pPr>
        <w:spacing w:after="0" w:line="240" w:lineRule="auto"/>
        <w:contextualSpacing/>
        <w:jc w:val="both"/>
        <w:rPr>
          <w:rFonts w:ascii="Times New Roman" w:hAnsi="Times New Roman"/>
          <w:bCs/>
          <w:iCs/>
          <w:sz w:val="28"/>
          <w:szCs w:val="28"/>
          <w:highlight w:val="yellow"/>
        </w:rPr>
      </w:pPr>
    </w:p>
    <w:p w:rsidR="00AB2DC7" w:rsidRPr="00257361" w:rsidRDefault="00AB2DC7" w:rsidP="00AB2DC7">
      <w:pPr>
        <w:spacing w:after="0" w:line="240" w:lineRule="auto"/>
        <w:contextualSpacing/>
        <w:jc w:val="both"/>
        <w:rPr>
          <w:rFonts w:ascii="Times New Roman" w:hAnsi="Times New Roman" w:cs="Times New Roman"/>
          <w:i/>
          <w:sz w:val="28"/>
          <w:szCs w:val="28"/>
          <w:u w:val="single"/>
        </w:rPr>
      </w:pPr>
      <w:r w:rsidRPr="00257361">
        <w:rPr>
          <w:rFonts w:ascii="Times New Roman" w:hAnsi="Times New Roman" w:cs="Times New Roman"/>
          <w:i/>
          <w:sz w:val="28"/>
          <w:szCs w:val="28"/>
          <w:u w:val="single"/>
        </w:rPr>
        <w:t>Образование</w:t>
      </w:r>
    </w:p>
    <w:p w:rsidR="008B7BB4" w:rsidRPr="001E5F97" w:rsidRDefault="008B7BB4" w:rsidP="00AB2DC7">
      <w:pPr>
        <w:spacing w:after="0" w:line="240" w:lineRule="auto"/>
        <w:contextualSpacing/>
        <w:jc w:val="both"/>
        <w:rPr>
          <w:rFonts w:ascii="Times New Roman" w:hAnsi="Times New Roman" w:cs="Times New Roman"/>
          <w:i/>
          <w:sz w:val="28"/>
          <w:szCs w:val="28"/>
          <w:highlight w:val="yellow"/>
          <w:u w:val="single"/>
        </w:rPr>
      </w:pPr>
    </w:p>
    <w:p w:rsidR="00AB2DC7" w:rsidRPr="00257361" w:rsidRDefault="00AB2DC7" w:rsidP="00AB2DC7">
      <w:pPr>
        <w:widowControl w:val="0"/>
        <w:spacing w:after="0" w:line="240" w:lineRule="auto"/>
        <w:ind w:firstLine="709"/>
        <w:contextualSpacing/>
        <w:jc w:val="both"/>
        <w:rPr>
          <w:rFonts w:ascii="Times New Roman" w:hAnsi="Times New Roman" w:cs="Times New Roman"/>
          <w:sz w:val="28"/>
          <w:szCs w:val="28"/>
        </w:rPr>
      </w:pPr>
      <w:r w:rsidRPr="00257361">
        <w:rPr>
          <w:rFonts w:ascii="Times New Roman" w:hAnsi="Times New Roman" w:cs="Times New Roman"/>
          <w:sz w:val="28"/>
          <w:szCs w:val="28"/>
        </w:rPr>
        <w:t>В системе образования города осуществляют деятельность:</w:t>
      </w:r>
    </w:p>
    <w:p w:rsidR="00AB2DC7" w:rsidRPr="00746F54" w:rsidRDefault="00AB2DC7" w:rsidP="00AB2DC7">
      <w:pPr>
        <w:widowControl w:val="0"/>
        <w:spacing w:after="0" w:line="240" w:lineRule="auto"/>
        <w:ind w:firstLine="708"/>
        <w:contextualSpacing/>
        <w:jc w:val="both"/>
        <w:rPr>
          <w:rFonts w:ascii="Times New Roman" w:hAnsi="Times New Roman" w:cs="Times New Roman"/>
          <w:sz w:val="28"/>
          <w:szCs w:val="28"/>
        </w:rPr>
      </w:pPr>
      <w:r w:rsidRPr="00746F54">
        <w:rPr>
          <w:rFonts w:ascii="Times New Roman" w:hAnsi="Times New Roman" w:cs="Times New Roman"/>
          <w:sz w:val="28"/>
          <w:szCs w:val="28"/>
        </w:rPr>
        <w:t xml:space="preserve">-15 муниципальных дошкольных образовательных организаций, а также </w:t>
      </w:r>
      <w:r w:rsidR="00746F54" w:rsidRPr="00746F54">
        <w:rPr>
          <w:rFonts w:ascii="Times New Roman" w:hAnsi="Times New Roman" w:cs="Times New Roman"/>
          <w:sz w:val="28"/>
          <w:szCs w:val="28"/>
        </w:rPr>
        <w:t>3</w:t>
      </w:r>
      <w:r w:rsidRPr="00746F54">
        <w:rPr>
          <w:rFonts w:ascii="Times New Roman" w:hAnsi="Times New Roman" w:cs="Times New Roman"/>
          <w:sz w:val="28"/>
          <w:szCs w:val="28"/>
        </w:rPr>
        <w:t xml:space="preserve"> частные </w:t>
      </w:r>
      <w:r w:rsidR="00BA31F6" w:rsidRPr="00746F54">
        <w:rPr>
          <w:rFonts w:ascii="Times New Roman" w:eastAsia="Calibri" w:hAnsi="Times New Roman" w:cs="Times New Roman"/>
          <w:sz w:val="28"/>
          <w:szCs w:val="28"/>
        </w:rPr>
        <w:t xml:space="preserve">организации </w:t>
      </w:r>
      <w:r w:rsidRPr="00746F54">
        <w:rPr>
          <w:rFonts w:ascii="Times New Roman" w:eastAsia="Calibri" w:hAnsi="Times New Roman" w:cs="Times New Roman"/>
          <w:sz w:val="28"/>
          <w:szCs w:val="28"/>
        </w:rPr>
        <w:t xml:space="preserve">ООО «Семь гномов», </w:t>
      </w:r>
      <w:r w:rsidR="0082520C" w:rsidRPr="00746F54">
        <w:rPr>
          <w:rFonts w:ascii="Times New Roman" w:eastAsia="Calibri" w:hAnsi="Times New Roman" w:cs="Times New Roman"/>
          <w:sz w:val="28"/>
          <w:szCs w:val="28"/>
        </w:rPr>
        <w:t>ООО «Детский сад</w:t>
      </w:r>
      <w:r w:rsidR="00746F54" w:rsidRPr="00746F54">
        <w:rPr>
          <w:rFonts w:ascii="Times New Roman" w:eastAsia="Calibri" w:hAnsi="Times New Roman" w:cs="Times New Roman"/>
          <w:sz w:val="28"/>
          <w:szCs w:val="28"/>
        </w:rPr>
        <w:t xml:space="preserve"> 7 гномов»</w:t>
      </w:r>
      <w:r w:rsidR="0082520C" w:rsidRPr="00746F54">
        <w:rPr>
          <w:rFonts w:ascii="Times New Roman" w:hAnsi="Times New Roman" w:cs="Times New Roman"/>
          <w:sz w:val="28"/>
          <w:szCs w:val="28"/>
        </w:rPr>
        <w:t>, ООО «Центр развития семьи»</w:t>
      </w:r>
      <w:r w:rsidRPr="00746F54">
        <w:rPr>
          <w:rFonts w:ascii="Times New Roman" w:hAnsi="Times New Roman" w:cs="Times New Roman"/>
          <w:sz w:val="28"/>
          <w:szCs w:val="28"/>
        </w:rPr>
        <w:t>;</w:t>
      </w:r>
    </w:p>
    <w:p w:rsidR="00AB2DC7" w:rsidRPr="00E60CD1" w:rsidRDefault="00AB2DC7" w:rsidP="00AB2DC7">
      <w:pPr>
        <w:widowControl w:val="0"/>
        <w:spacing w:after="0" w:line="240" w:lineRule="auto"/>
        <w:ind w:firstLine="708"/>
        <w:contextualSpacing/>
        <w:jc w:val="both"/>
        <w:rPr>
          <w:rFonts w:ascii="Times New Roman" w:hAnsi="Times New Roman" w:cs="Times New Roman"/>
          <w:sz w:val="28"/>
          <w:szCs w:val="28"/>
        </w:rPr>
      </w:pPr>
      <w:r w:rsidRPr="00E60CD1">
        <w:rPr>
          <w:rFonts w:ascii="Times New Roman" w:hAnsi="Times New Roman" w:cs="Times New Roman"/>
          <w:sz w:val="28"/>
          <w:szCs w:val="28"/>
        </w:rPr>
        <w:t>-15 муниципальных общеобразовательных организаций, а также 1 частная общеобразовательная организация «Нефтеюганская православная гимназия»;</w:t>
      </w:r>
    </w:p>
    <w:p w:rsidR="00AB2DC7" w:rsidRPr="00E60CD1" w:rsidRDefault="00AB2DC7" w:rsidP="00AB2DC7">
      <w:pPr>
        <w:widowControl w:val="0"/>
        <w:spacing w:after="0" w:line="240" w:lineRule="auto"/>
        <w:ind w:firstLine="708"/>
        <w:contextualSpacing/>
        <w:jc w:val="both"/>
        <w:rPr>
          <w:rFonts w:ascii="Times New Roman" w:hAnsi="Times New Roman" w:cs="Times New Roman"/>
          <w:sz w:val="28"/>
          <w:szCs w:val="28"/>
        </w:rPr>
      </w:pPr>
      <w:r w:rsidRPr="00E60CD1">
        <w:rPr>
          <w:rFonts w:ascii="Times New Roman" w:hAnsi="Times New Roman" w:cs="Times New Roman"/>
          <w:sz w:val="28"/>
          <w:szCs w:val="28"/>
        </w:rPr>
        <w:t>-2 муниципальные организации дополнительного образования.</w:t>
      </w:r>
    </w:p>
    <w:p w:rsidR="00C60397" w:rsidRPr="006B4527" w:rsidRDefault="003C107D" w:rsidP="009806BB">
      <w:pPr>
        <w:pStyle w:val="Default"/>
        <w:widowControl w:val="0"/>
        <w:ind w:firstLine="709"/>
        <w:jc w:val="both"/>
        <w:rPr>
          <w:sz w:val="28"/>
          <w:szCs w:val="28"/>
        </w:rPr>
      </w:pPr>
      <w:r w:rsidRPr="005C3F29">
        <w:rPr>
          <w:sz w:val="28"/>
          <w:szCs w:val="28"/>
        </w:rPr>
        <w:t xml:space="preserve">Главными ориентирами в развитии системы </w:t>
      </w:r>
      <w:r w:rsidR="00705018" w:rsidRPr="005C3F29">
        <w:rPr>
          <w:sz w:val="28"/>
          <w:szCs w:val="28"/>
        </w:rPr>
        <w:t xml:space="preserve">дошкольного образования </w:t>
      </w:r>
      <w:r w:rsidRPr="005C3F29">
        <w:rPr>
          <w:sz w:val="28"/>
          <w:szCs w:val="28"/>
        </w:rPr>
        <w:t xml:space="preserve">в городе </w:t>
      </w:r>
      <w:r w:rsidR="00705018" w:rsidRPr="005C3F29">
        <w:rPr>
          <w:sz w:val="28"/>
          <w:szCs w:val="28"/>
        </w:rPr>
        <w:t xml:space="preserve">является обеспечение доступности и качества образования в соответствии с требованиями федерального государственного образовательного стандарта дошкольного образования (далее – ФГОС ДО). </w:t>
      </w:r>
      <w:r w:rsidR="009806BB" w:rsidRPr="005C3F29">
        <w:rPr>
          <w:sz w:val="28"/>
          <w:szCs w:val="28"/>
        </w:rPr>
        <w:t>В 2</w:t>
      </w:r>
      <w:r w:rsidR="005C3F29" w:rsidRPr="005C3F29">
        <w:rPr>
          <w:sz w:val="28"/>
          <w:szCs w:val="28"/>
        </w:rPr>
        <w:t>5</w:t>
      </w:r>
      <w:r w:rsidR="009806BB" w:rsidRPr="005C3F29">
        <w:rPr>
          <w:sz w:val="28"/>
          <w:szCs w:val="28"/>
        </w:rPr>
        <w:t xml:space="preserve"> образовательных организациях, осуществляющих образовательную деятельность по образовательным программам дошкольного образования, обучается </w:t>
      </w:r>
      <w:r w:rsidR="00A021EF" w:rsidRPr="00A021EF">
        <w:rPr>
          <w:sz w:val="28"/>
          <w:szCs w:val="28"/>
        </w:rPr>
        <w:t>7 074 воспитанников</w:t>
      </w:r>
      <w:r w:rsidR="009806BB" w:rsidRPr="00A021EF">
        <w:rPr>
          <w:sz w:val="28"/>
          <w:szCs w:val="28"/>
        </w:rPr>
        <w:t xml:space="preserve"> в возрасте от 2 месяцев до 8 лет</w:t>
      </w:r>
      <w:r w:rsidR="009806BB" w:rsidRPr="006B4527">
        <w:rPr>
          <w:sz w:val="28"/>
          <w:szCs w:val="28"/>
        </w:rPr>
        <w:t>. Указ Президента Российской Федерации по ликвидации очередности детей в возрасте от 3 до 7 лет выполнен на 100</w:t>
      </w:r>
      <w:r w:rsidR="00056F18" w:rsidRPr="006B4527">
        <w:rPr>
          <w:sz w:val="28"/>
          <w:szCs w:val="28"/>
        </w:rPr>
        <w:t xml:space="preserve">,00 </w:t>
      </w:r>
      <w:r w:rsidR="009806BB" w:rsidRPr="006B4527">
        <w:rPr>
          <w:sz w:val="28"/>
          <w:szCs w:val="28"/>
        </w:rPr>
        <w:t>%.</w:t>
      </w:r>
    </w:p>
    <w:p w:rsidR="009806BB" w:rsidRPr="005A7524" w:rsidRDefault="009806BB" w:rsidP="009806BB">
      <w:pPr>
        <w:autoSpaceDE w:val="0"/>
        <w:autoSpaceDN w:val="0"/>
        <w:adjustRightInd w:val="0"/>
        <w:spacing w:after="0" w:line="240" w:lineRule="auto"/>
        <w:ind w:firstLine="709"/>
        <w:jc w:val="both"/>
        <w:rPr>
          <w:rFonts w:ascii="TimesNewRomanPSMT" w:hAnsi="TimesNewRomanPSMT" w:cs="TimesNewRomanPSMT"/>
          <w:sz w:val="28"/>
          <w:szCs w:val="28"/>
        </w:rPr>
      </w:pPr>
      <w:r w:rsidRPr="0095721B">
        <w:rPr>
          <w:rFonts w:ascii="TimesNewRomanPSMT" w:hAnsi="TimesNewRomanPSMT" w:cs="TimesNewRomanPSMT"/>
          <w:sz w:val="28"/>
          <w:szCs w:val="28"/>
        </w:rPr>
        <w:t>В рамках реализации регионального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в части создания условий дошкольного образования для детей в возрасте до трех лет: ус</w:t>
      </w:r>
      <w:r w:rsidR="0095721B">
        <w:rPr>
          <w:rFonts w:ascii="TimesNewRomanPSMT" w:hAnsi="TimesNewRomanPSMT" w:cs="TimesNewRomanPSMT"/>
          <w:sz w:val="28"/>
          <w:szCs w:val="28"/>
        </w:rPr>
        <w:t xml:space="preserve">пешно </w:t>
      </w:r>
      <w:r w:rsidR="0095721B" w:rsidRPr="00235F2F">
        <w:rPr>
          <w:rFonts w:ascii="TimesNewRomanPSMT" w:hAnsi="TimesNewRomanPSMT" w:cs="TimesNewRomanPSMT"/>
          <w:sz w:val="28"/>
          <w:szCs w:val="28"/>
        </w:rPr>
        <w:t>интегрированы 3</w:t>
      </w:r>
      <w:r w:rsidRPr="00235F2F">
        <w:rPr>
          <w:rFonts w:ascii="TimesNewRomanPSMT" w:hAnsi="TimesNewRomanPSMT" w:cs="TimesNewRomanPSMT"/>
          <w:sz w:val="28"/>
          <w:szCs w:val="28"/>
        </w:rPr>
        <w:t xml:space="preserve"> частных детских сада (ООО «</w:t>
      </w:r>
      <w:r w:rsidR="0095721B" w:rsidRPr="00235F2F">
        <w:rPr>
          <w:rFonts w:ascii="TimesNewRomanPSMT" w:hAnsi="TimesNewRomanPSMT" w:cs="TimesNewRomanPSMT"/>
          <w:sz w:val="28"/>
          <w:szCs w:val="28"/>
        </w:rPr>
        <w:t>Семь гномов»</w:t>
      </w:r>
      <w:r w:rsidRPr="00235F2F">
        <w:rPr>
          <w:rFonts w:ascii="TimesNewRomanPSMT" w:hAnsi="TimesNewRomanPSMT" w:cs="TimesNewRomanPSMT"/>
          <w:sz w:val="28"/>
          <w:szCs w:val="28"/>
        </w:rPr>
        <w:t xml:space="preserve">, ООО «Детский сад 7 гномов», ООО «Центр развития семьи»), </w:t>
      </w:r>
      <w:r w:rsidR="005A7524" w:rsidRPr="005A7524">
        <w:rPr>
          <w:rFonts w:ascii="TimesNewRomanPSMT" w:hAnsi="TimesNewRomanPSMT" w:cs="TimesNewRomanPSMT"/>
          <w:sz w:val="28"/>
          <w:szCs w:val="28"/>
        </w:rPr>
        <w:t>которые посещают 1 007</w:t>
      </w:r>
      <w:r w:rsidRPr="005A7524">
        <w:rPr>
          <w:rFonts w:ascii="TimesNewRomanPSMT" w:hAnsi="TimesNewRomanPSMT" w:cs="TimesNewRomanPSMT"/>
          <w:sz w:val="28"/>
          <w:szCs w:val="28"/>
        </w:rPr>
        <w:t xml:space="preserve"> детей в возр</w:t>
      </w:r>
      <w:r w:rsidR="005A7524" w:rsidRPr="005A7524">
        <w:rPr>
          <w:rFonts w:ascii="TimesNewRomanPSMT" w:hAnsi="TimesNewRomanPSMT" w:cs="TimesNewRomanPSMT"/>
          <w:sz w:val="28"/>
          <w:szCs w:val="28"/>
        </w:rPr>
        <w:t>асте от года до восьми лет (2022 год – 966</w:t>
      </w:r>
      <w:r w:rsidRPr="005A7524">
        <w:rPr>
          <w:rFonts w:ascii="TimesNewRomanPSMT" w:hAnsi="TimesNewRomanPSMT" w:cs="TimesNewRomanPSMT"/>
          <w:sz w:val="28"/>
          <w:szCs w:val="28"/>
        </w:rPr>
        <w:t xml:space="preserve"> детей), из них в возрасте до трёх лет – </w:t>
      </w:r>
      <w:r w:rsidR="005A7524" w:rsidRPr="005A7524">
        <w:rPr>
          <w:rFonts w:ascii="TimesNewRomanPSMT" w:hAnsi="TimesNewRomanPSMT" w:cs="TimesNewRomanPSMT"/>
          <w:sz w:val="28"/>
          <w:szCs w:val="28"/>
        </w:rPr>
        <w:t>400</w:t>
      </w:r>
      <w:r w:rsidRPr="005A7524">
        <w:rPr>
          <w:rFonts w:ascii="TimesNewRomanPSMT" w:hAnsi="TimesNewRomanPSMT" w:cs="TimesNewRomanPSMT"/>
          <w:sz w:val="28"/>
          <w:szCs w:val="28"/>
        </w:rPr>
        <w:t xml:space="preserve"> детей.</w:t>
      </w:r>
    </w:p>
    <w:p w:rsidR="002C62CE" w:rsidRDefault="005A7524" w:rsidP="002C62CE">
      <w:pPr>
        <w:autoSpaceDE w:val="0"/>
        <w:autoSpaceDN w:val="0"/>
        <w:adjustRightInd w:val="0"/>
        <w:spacing w:after="0" w:line="240" w:lineRule="auto"/>
        <w:ind w:firstLine="709"/>
        <w:jc w:val="both"/>
        <w:rPr>
          <w:rFonts w:ascii="TimesNewRomanPSMT" w:hAnsi="TimesNewRomanPSMT" w:cs="TimesNewRomanPSMT"/>
          <w:sz w:val="28"/>
          <w:szCs w:val="28"/>
        </w:rPr>
      </w:pPr>
      <w:r w:rsidRPr="005A7524">
        <w:rPr>
          <w:rFonts w:ascii="TimesNewRomanPSMT" w:hAnsi="TimesNewRomanPSMT" w:cs="TimesNewRomanPSMT"/>
          <w:sz w:val="28"/>
          <w:szCs w:val="28"/>
        </w:rPr>
        <w:t>По состоянию на 01.04.2023</w:t>
      </w:r>
      <w:r w:rsidR="002C62CE" w:rsidRPr="005A7524">
        <w:rPr>
          <w:rFonts w:ascii="TimesNewRomanPSMT" w:hAnsi="TimesNewRomanPSMT" w:cs="TimesNewRomanPSMT"/>
          <w:sz w:val="28"/>
          <w:szCs w:val="28"/>
        </w:rPr>
        <w:t xml:space="preserve"> в реестре очерёдности автоматизированной информационной системы «Электронный Детс</w:t>
      </w:r>
      <w:r>
        <w:rPr>
          <w:rFonts w:ascii="TimesNewRomanPSMT" w:hAnsi="TimesNewRomanPSMT" w:cs="TimesNewRomanPSMT"/>
          <w:sz w:val="28"/>
          <w:szCs w:val="28"/>
        </w:rPr>
        <w:t xml:space="preserve">кий Сад» зарегистрировано </w:t>
      </w:r>
      <w:r>
        <w:rPr>
          <w:rFonts w:ascii="TimesNewRomanPSMT" w:hAnsi="TimesNewRomanPSMT" w:cs="TimesNewRomanPSMT"/>
          <w:sz w:val="28"/>
          <w:szCs w:val="28"/>
        </w:rPr>
        <w:br/>
        <w:t>1 067</w:t>
      </w:r>
      <w:r w:rsidR="00107E89">
        <w:rPr>
          <w:rFonts w:ascii="TimesNewRomanPSMT" w:hAnsi="TimesNewRomanPSMT" w:cs="TimesNewRomanPSMT"/>
          <w:sz w:val="28"/>
          <w:szCs w:val="28"/>
        </w:rPr>
        <w:t xml:space="preserve"> детей в возрасте до трех</w:t>
      </w:r>
      <w:r w:rsidR="002C62CE" w:rsidRPr="005A7524">
        <w:rPr>
          <w:rFonts w:ascii="TimesNewRomanPSMT" w:hAnsi="TimesNewRomanPSMT" w:cs="TimesNewRomanPSMT"/>
          <w:sz w:val="28"/>
          <w:szCs w:val="28"/>
        </w:rPr>
        <w:t xml:space="preserve"> лет.</w:t>
      </w:r>
    </w:p>
    <w:p w:rsidR="008C37F2" w:rsidRPr="008C37F2" w:rsidRDefault="008C37F2" w:rsidP="008C37F2">
      <w:pPr>
        <w:autoSpaceDE w:val="0"/>
        <w:autoSpaceDN w:val="0"/>
        <w:adjustRightInd w:val="0"/>
        <w:spacing w:after="0" w:line="240" w:lineRule="auto"/>
        <w:ind w:firstLine="709"/>
        <w:jc w:val="both"/>
        <w:rPr>
          <w:rFonts w:ascii="TimesNewRomanPSMT" w:hAnsi="TimesNewRomanPSMT" w:cs="TimesNewRomanPSMT"/>
          <w:sz w:val="28"/>
          <w:szCs w:val="28"/>
        </w:rPr>
      </w:pPr>
      <w:r w:rsidRPr="008C37F2">
        <w:rPr>
          <w:rFonts w:ascii="TimesNewRomanPSMT" w:hAnsi="TimesNewRomanPSMT" w:cs="TimesNewRomanPSMT"/>
          <w:sz w:val="28"/>
          <w:szCs w:val="28"/>
        </w:rPr>
        <w:lastRenderedPageBreak/>
        <w:t>В соответствии с муниципальной программой «Развитие образования и молодёжной политики в городе Нефтеюг</w:t>
      </w:r>
      <w:r>
        <w:rPr>
          <w:rFonts w:ascii="TimesNewRomanPSMT" w:hAnsi="TimesNewRomanPSMT" w:cs="TimesNewRomanPSMT"/>
          <w:sz w:val="28"/>
          <w:szCs w:val="28"/>
        </w:rPr>
        <w:t xml:space="preserve">анске» завершено строительство </w:t>
      </w:r>
      <w:r w:rsidRPr="008C37F2">
        <w:rPr>
          <w:rFonts w:ascii="TimesNewRomanPSMT" w:hAnsi="TimesNewRomanPSMT" w:cs="TimesNewRomanPSMT"/>
          <w:sz w:val="28"/>
          <w:szCs w:val="28"/>
        </w:rPr>
        <w:t xml:space="preserve">детского сада на 120 мест в 17 микрорайоне, 30.12.2022 объект передан на праве оперативного управления муниципальному бюджетному общеобразовательному учреждению «Начальная школа №15». В настоящее время осуществляется деятельность по лицензированию образовательной организации. Осуществляется строительство </w:t>
      </w:r>
      <w:r>
        <w:rPr>
          <w:rFonts w:ascii="TimesNewRomanPSMT" w:hAnsi="TimesNewRomanPSMT" w:cs="TimesNewRomanPSMT"/>
          <w:sz w:val="28"/>
          <w:szCs w:val="28"/>
        </w:rPr>
        <w:t>детского сада на 350 мест в 11 Б</w:t>
      </w:r>
      <w:r w:rsidRPr="008C37F2">
        <w:rPr>
          <w:rFonts w:ascii="TimesNewRomanPSMT" w:hAnsi="TimesNewRomanPSMT" w:cs="TimesNewRomanPSMT"/>
          <w:sz w:val="28"/>
          <w:szCs w:val="28"/>
        </w:rPr>
        <w:t xml:space="preserve"> микрорайоне.</w:t>
      </w:r>
    </w:p>
    <w:p w:rsidR="00E068F6" w:rsidRPr="00090D56" w:rsidRDefault="00E068F6" w:rsidP="00E068F6">
      <w:pPr>
        <w:autoSpaceDE w:val="0"/>
        <w:autoSpaceDN w:val="0"/>
        <w:adjustRightInd w:val="0"/>
        <w:spacing w:after="0" w:line="240" w:lineRule="auto"/>
        <w:ind w:firstLine="709"/>
        <w:jc w:val="both"/>
        <w:rPr>
          <w:rFonts w:ascii="TimesNewRomanPSMT" w:hAnsi="TimesNewRomanPSMT" w:cs="TimesNewRomanPSMT"/>
          <w:sz w:val="28"/>
          <w:szCs w:val="28"/>
        </w:rPr>
      </w:pPr>
      <w:r w:rsidRPr="00090D56">
        <w:rPr>
          <w:rFonts w:ascii="TimesNewRomanPSMT" w:hAnsi="TimesNewRomanPSMT" w:cs="TimesNewRomanPSMT"/>
          <w:sz w:val="28"/>
          <w:szCs w:val="28"/>
        </w:rPr>
        <w:t>Для обеспечения равных возможностей созданы условия для получения дошкольного образования детьми с ограниченными возможностями (далее – ОВЗ).</w:t>
      </w:r>
    </w:p>
    <w:p w:rsidR="00F76BAF" w:rsidRDefault="001821B2" w:rsidP="005C720A">
      <w:pPr>
        <w:autoSpaceDE w:val="0"/>
        <w:autoSpaceDN w:val="0"/>
        <w:adjustRightInd w:val="0"/>
        <w:spacing w:after="0" w:line="240" w:lineRule="auto"/>
        <w:ind w:firstLine="709"/>
        <w:jc w:val="both"/>
        <w:rPr>
          <w:rFonts w:ascii="TimesNewRomanPSMT" w:hAnsi="TimesNewRomanPSMT" w:cs="TimesNewRomanPSMT"/>
          <w:sz w:val="28"/>
          <w:szCs w:val="28"/>
        </w:rPr>
      </w:pPr>
      <w:r w:rsidRPr="00F76BAF">
        <w:rPr>
          <w:rFonts w:ascii="TimesNewRomanPSMT" w:hAnsi="TimesNewRomanPSMT" w:cs="TimesNewRomanPSMT"/>
          <w:sz w:val="28"/>
          <w:szCs w:val="28"/>
        </w:rPr>
        <w:t>В городе дошко</w:t>
      </w:r>
      <w:r w:rsidR="00F76BAF" w:rsidRPr="00F76BAF">
        <w:rPr>
          <w:rFonts w:ascii="TimesNewRomanPSMT" w:hAnsi="TimesNewRomanPSMT" w:cs="TimesNewRomanPSMT"/>
          <w:sz w:val="28"/>
          <w:szCs w:val="28"/>
        </w:rPr>
        <w:t>льное образование получают 125</w:t>
      </w:r>
      <w:r w:rsidRPr="00F76BAF">
        <w:rPr>
          <w:rFonts w:ascii="TimesNewRomanPSMT" w:hAnsi="TimesNewRomanPSMT" w:cs="TimesNewRomanPSMT"/>
          <w:sz w:val="28"/>
          <w:szCs w:val="28"/>
        </w:rPr>
        <w:t xml:space="preserve"> детей с ОВЗ </w:t>
      </w:r>
      <w:r w:rsidR="00F76BAF" w:rsidRPr="00F76BAF">
        <w:rPr>
          <w:rFonts w:ascii="TimesNewRomanPSMT" w:hAnsi="TimesNewRomanPSMT" w:cs="TimesNewRomanPSMT"/>
          <w:sz w:val="28"/>
          <w:szCs w:val="28"/>
        </w:rPr>
        <w:t>(2022</w:t>
      </w:r>
      <w:r w:rsidRPr="00F76BAF">
        <w:rPr>
          <w:rFonts w:ascii="TimesNewRomanPSMT" w:hAnsi="TimesNewRomanPSMT" w:cs="TimesNewRomanPSMT"/>
          <w:sz w:val="28"/>
          <w:szCs w:val="28"/>
        </w:rPr>
        <w:t xml:space="preserve"> год – 105 детей c ОВЗ)</w:t>
      </w:r>
      <w:r w:rsidR="00F76BAF" w:rsidRPr="00F76BAF">
        <w:rPr>
          <w:rFonts w:ascii="TimesNewRomanPSMT" w:hAnsi="TimesNewRomanPSMT" w:cs="TimesNewRomanPSMT"/>
          <w:sz w:val="28"/>
          <w:szCs w:val="28"/>
        </w:rPr>
        <w:t>, 65 детей</w:t>
      </w:r>
      <w:r w:rsidRPr="00F76BAF">
        <w:rPr>
          <w:rFonts w:ascii="TimesNewRomanPSMT" w:hAnsi="TimesNewRomanPSMT" w:cs="TimesNewRomanPSMT"/>
          <w:sz w:val="28"/>
          <w:szCs w:val="28"/>
        </w:rPr>
        <w:t xml:space="preserve"> имеют статус «инвалид»</w:t>
      </w:r>
      <w:r w:rsidR="005C720A" w:rsidRPr="00F76BAF">
        <w:t xml:space="preserve"> </w:t>
      </w:r>
      <w:r w:rsidR="00F76BAF" w:rsidRPr="00F76BAF">
        <w:rPr>
          <w:rFonts w:ascii="TimesNewRomanPSMT" w:hAnsi="TimesNewRomanPSMT" w:cs="TimesNewRomanPSMT"/>
          <w:sz w:val="28"/>
          <w:szCs w:val="28"/>
        </w:rPr>
        <w:t>(2022</w:t>
      </w:r>
      <w:r w:rsidR="005C720A" w:rsidRPr="00F76BAF">
        <w:rPr>
          <w:rFonts w:ascii="TimesNewRomanPSMT" w:hAnsi="TimesNewRomanPSMT" w:cs="TimesNewRomanPSMT"/>
          <w:sz w:val="28"/>
          <w:szCs w:val="28"/>
        </w:rPr>
        <w:t xml:space="preserve"> год – 52 ребенка)</w:t>
      </w:r>
      <w:r w:rsidRPr="00F76BAF">
        <w:rPr>
          <w:rFonts w:ascii="TimesNewRomanPSMT" w:hAnsi="TimesNewRomanPSMT" w:cs="TimesNewRomanPSMT"/>
          <w:sz w:val="28"/>
          <w:szCs w:val="28"/>
        </w:rPr>
        <w:t>. В</w:t>
      </w:r>
      <w:r w:rsidR="005C720A" w:rsidRPr="00F76BAF">
        <w:rPr>
          <w:rFonts w:ascii="TimesNewRomanPSMT" w:hAnsi="TimesNewRomanPSMT" w:cs="TimesNewRomanPSMT"/>
          <w:sz w:val="28"/>
          <w:szCs w:val="28"/>
        </w:rPr>
        <w:t xml:space="preserve"> </w:t>
      </w:r>
      <w:r w:rsidR="00F76BAF" w:rsidRPr="00F76BAF">
        <w:rPr>
          <w:rFonts w:ascii="TimesNewRomanPSMT" w:hAnsi="TimesNewRomanPSMT" w:cs="TimesNewRomanPSMT"/>
          <w:sz w:val="28"/>
          <w:szCs w:val="28"/>
        </w:rPr>
        <w:t>8</w:t>
      </w:r>
      <w:r w:rsidRPr="00F76BAF">
        <w:rPr>
          <w:rFonts w:ascii="TimesNewRomanPSMT" w:hAnsi="TimesNewRomanPSMT" w:cs="TimesNewRomanPSMT"/>
          <w:sz w:val="28"/>
          <w:szCs w:val="28"/>
        </w:rPr>
        <w:t xml:space="preserve"> дошкольных образовательных орг</w:t>
      </w:r>
      <w:r w:rsidR="005C720A" w:rsidRPr="00F76BAF">
        <w:rPr>
          <w:rFonts w:ascii="TimesNewRomanPSMT" w:hAnsi="TimesNewRomanPSMT" w:cs="TimesNewRomanPSMT"/>
          <w:sz w:val="28"/>
          <w:szCs w:val="28"/>
        </w:rPr>
        <w:t>анизациях функционируют</w:t>
      </w:r>
      <w:r w:rsidR="00F76BAF">
        <w:rPr>
          <w:rFonts w:ascii="TimesNewRomanPSMT" w:hAnsi="TimesNewRomanPSMT" w:cs="TimesNewRomanPSMT"/>
          <w:sz w:val="28"/>
          <w:szCs w:val="28"/>
        </w:rPr>
        <w:t>:</w:t>
      </w:r>
    </w:p>
    <w:p w:rsidR="00F76BAF" w:rsidRPr="00F76BAF" w:rsidRDefault="00F76BAF" w:rsidP="00F76BAF">
      <w:pPr>
        <w:autoSpaceDE w:val="0"/>
        <w:autoSpaceDN w:val="0"/>
        <w:adjustRightInd w:val="0"/>
        <w:spacing w:after="0" w:line="240" w:lineRule="auto"/>
        <w:ind w:firstLine="709"/>
        <w:jc w:val="both"/>
        <w:rPr>
          <w:rFonts w:ascii="TimesNewRomanPSMT" w:hAnsi="TimesNewRomanPSMT" w:cs="TimesNewRomanPSMT"/>
          <w:sz w:val="28"/>
          <w:szCs w:val="28"/>
        </w:rPr>
      </w:pPr>
      <w:r w:rsidRPr="00F76BAF">
        <w:rPr>
          <w:rFonts w:ascii="TimesNewRomanPSMT" w:hAnsi="TimesNewRomanPSMT" w:cs="TimesNewRomanPSMT"/>
          <w:sz w:val="28"/>
          <w:szCs w:val="28"/>
        </w:rPr>
        <w:t>-12 групп компенсирующей направленно</w:t>
      </w:r>
      <w:r>
        <w:rPr>
          <w:rFonts w:ascii="TimesNewRomanPSMT" w:hAnsi="TimesNewRomanPSMT" w:cs="TimesNewRomanPSMT"/>
          <w:sz w:val="28"/>
          <w:szCs w:val="28"/>
        </w:rPr>
        <w:t>сти (</w:t>
      </w:r>
      <w:r w:rsidRPr="00F76BAF">
        <w:rPr>
          <w:rFonts w:ascii="TimesNewRomanPSMT" w:hAnsi="TimesNewRomanPSMT" w:cs="TimesNewRomanPSMT"/>
          <w:sz w:val="28"/>
          <w:szCs w:val="28"/>
        </w:rPr>
        <w:t>4 группы для детей с нарушением зрения, 1 группа для дет</w:t>
      </w:r>
      <w:r>
        <w:rPr>
          <w:rFonts w:ascii="TimesNewRomanPSMT" w:hAnsi="TimesNewRomanPSMT" w:cs="TimesNewRomanPSMT"/>
          <w:sz w:val="28"/>
          <w:szCs w:val="28"/>
        </w:rPr>
        <w:t xml:space="preserve">ей с нарушением речи, 1 группа </w:t>
      </w:r>
      <w:r w:rsidRPr="00F76BAF">
        <w:rPr>
          <w:rFonts w:ascii="TimesNewRomanPSMT" w:hAnsi="TimesNewRomanPSMT" w:cs="TimesNewRomanPSMT"/>
          <w:sz w:val="28"/>
          <w:szCs w:val="28"/>
        </w:rPr>
        <w:t>для детей с умственной отсталостью, 4 группы для детей с задержкой психического развития, 2 группы для детей с расстр</w:t>
      </w:r>
      <w:r>
        <w:rPr>
          <w:rFonts w:ascii="TimesNewRomanPSMT" w:hAnsi="TimesNewRomanPSMT" w:cs="TimesNewRomanPSMT"/>
          <w:sz w:val="28"/>
          <w:szCs w:val="28"/>
        </w:rPr>
        <w:t>ойствами аутистического спектра);</w:t>
      </w:r>
      <w:r w:rsidRPr="00F76BAF">
        <w:rPr>
          <w:rFonts w:ascii="TimesNewRomanPSMT" w:hAnsi="TimesNewRomanPSMT" w:cs="TimesNewRomanPSMT"/>
          <w:sz w:val="28"/>
          <w:szCs w:val="28"/>
        </w:rPr>
        <w:t xml:space="preserve"> </w:t>
      </w:r>
    </w:p>
    <w:p w:rsidR="00E068F6" w:rsidRPr="00E51787" w:rsidRDefault="00F76BAF" w:rsidP="00E51787">
      <w:pPr>
        <w:autoSpaceDE w:val="0"/>
        <w:autoSpaceDN w:val="0"/>
        <w:adjustRightInd w:val="0"/>
        <w:spacing w:after="0" w:line="240" w:lineRule="auto"/>
        <w:ind w:firstLine="709"/>
        <w:jc w:val="both"/>
        <w:rPr>
          <w:rFonts w:ascii="TimesNewRomanPSMT" w:hAnsi="TimesNewRomanPSMT" w:cs="TimesNewRomanPSMT"/>
          <w:sz w:val="28"/>
          <w:szCs w:val="28"/>
        </w:rPr>
      </w:pPr>
      <w:r w:rsidRPr="00F76BAF">
        <w:rPr>
          <w:rFonts w:ascii="TimesNewRomanPSMT" w:hAnsi="TimesNewRomanPSMT" w:cs="TimesNewRomanPSMT"/>
          <w:sz w:val="28"/>
          <w:szCs w:val="28"/>
        </w:rPr>
        <w:t>-5 групп ком</w:t>
      </w:r>
      <w:r>
        <w:rPr>
          <w:rFonts w:ascii="TimesNewRomanPSMT" w:hAnsi="TimesNewRomanPSMT" w:cs="TimesNewRomanPSMT"/>
          <w:sz w:val="28"/>
          <w:szCs w:val="28"/>
        </w:rPr>
        <w:t>бинированной направленности (</w:t>
      </w:r>
      <w:r w:rsidRPr="00F76BAF">
        <w:rPr>
          <w:rFonts w:ascii="TimesNewRomanPSMT" w:hAnsi="TimesNewRomanPSMT" w:cs="TimesNewRomanPSMT"/>
          <w:sz w:val="28"/>
          <w:szCs w:val="28"/>
        </w:rPr>
        <w:t>3 групп</w:t>
      </w:r>
      <w:r>
        <w:rPr>
          <w:rFonts w:ascii="TimesNewRomanPSMT" w:hAnsi="TimesNewRomanPSMT" w:cs="TimesNewRomanPSMT"/>
          <w:sz w:val="28"/>
          <w:szCs w:val="28"/>
        </w:rPr>
        <w:t xml:space="preserve">ы для детей с нарушением речи, </w:t>
      </w:r>
      <w:r w:rsidRPr="00F76BAF">
        <w:rPr>
          <w:rFonts w:ascii="TimesNewRomanPSMT" w:hAnsi="TimesNewRomanPSMT" w:cs="TimesNewRomanPSMT"/>
          <w:sz w:val="28"/>
          <w:szCs w:val="28"/>
        </w:rPr>
        <w:t xml:space="preserve">1 группа </w:t>
      </w:r>
      <w:r>
        <w:rPr>
          <w:rFonts w:ascii="TimesNewRomanPSMT" w:hAnsi="TimesNewRomanPSMT" w:cs="TimesNewRomanPSMT"/>
          <w:sz w:val="28"/>
          <w:szCs w:val="28"/>
        </w:rPr>
        <w:t>для детей с нарушением опорно-</w:t>
      </w:r>
      <w:r w:rsidRPr="00F76BAF">
        <w:rPr>
          <w:rFonts w:ascii="TimesNewRomanPSMT" w:hAnsi="TimesNewRomanPSMT" w:cs="TimesNewRomanPSMT"/>
          <w:sz w:val="28"/>
          <w:szCs w:val="28"/>
        </w:rPr>
        <w:t>двигательного аппарата и 1 группа для детей с умственной отсталостью и задержкой психического развития</w:t>
      </w:r>
      <w:r>
        <w:rPr>
          <w:rFonts w:ascii="TimesNewRomanPSMT" w:hAnsi="TimesNewRomanPSMT" w:cs="TimesNewRomanPSMT"/>
          <w:sz w:val="28"/>
          <w:szCs w:val="28"/>
        </w:rPr>
        <w:t>)</w:t>
      </w:r>
      <w:r w:rsidRPr="00F76BAF">
        <w:rPr>
          <w:rFonts w:ascii="TimesNewRomanPSMT" w:hAnsi="TimesNewRomanPSMT" w:cs="TimesNewRomanPSMT"/>
          <w:sz w:val="28"/>
          <w:szCs w:val="28"/>
        </w:rPr>
        <w:t>.</w:t>
      </w:r>
    </w:p>
    <w:p w:rsidR="00CB7D25" w:rsidRPr="007D268E" w:rsidRDefault="00CB7D25" w:rsidP="00CB7D25">
      <w:pPr>
        <w:autoSpaceDE w:val="0"/>
        <w:autoSpaceDN w:val="0"/>
        <w:adjustRightInd w:val="0"/>
        <w:spacing w:after="0" w:line="240" w:lineRule="auto"/>
        <w:ind w:firstLine="709"/>
        <w:jc w:val="both"/>
        <w:rPr>
          <w:rFonts w:ascii="TimesNewRomanPSMT" w:hAnsi="TimesNewRomanPSMT" w:cs="TimesNewRomanPSMT"/>
          <w:sz w:val="28"/>
          <w:szCs w:val="28"/>
        </w:rPr>
      </w:pPr>
      <w:r w:rsidRPr="00DD1757">
        <w:rPr>
          <w:rFonts w:ascii="TimesNewRomanPSMT" w:hAnsi="TimesNewRomanPSMT" w:cs="TimesNewRomanPSMT"/>
          <w:sz w:val="28"/>
          <w:szCs w:val="28"/>
        </w:rPr>
        <w:t xml:space="preserve">В целях реализации прав родителей (законных представителей)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в рамках реализации регионального проекта «Поддержка семей, имеющих детей», работают 22 консультационных центра, 3 лекотеки для родителей (законных представителей) детей с особыми образовательными </w:t>
      </w:r>
      <w:r w:rsidRPr="007D268E">
        <w:rPr>
          <w:rFonts w:ascii="TimesNewRomanPSMT" w:hAnsi="TimesNewRomanPSMT" w:cs="TimesNewRomanPSMT"/>
          <w:sz w:val="28"/>
          <w:szCs w:val="28"/>
        </w:rPr>
        <w:t>потребностями.</w:t>
      </w:r>
    </w:p>
    <w:p w:rsidR="003234B9" w:rsidRPr="007D268E" w:rsidRDefault="003234B9" w:rsidP="003234B9">
      <w:pPr>
        <w:autoSpaceDE w:val="0"/>
        <w:autoSpaceDN w:val="0"/>
        <w:adjustRightInd w:val="0"/>
        <w:spacing w:after="0" w:line="240" w:lineRule="auto"/>
        <w:ind w:firstLine="709"/>
        <w:jc w:val="both"/>
        <w:rPr>
          <w:rFonts w:ascii="TimesNewRomanPSMT" w:hAnsi="TimesNewRomanPSMT" w:cs="TimesNewRomanPSMT"/>
          <w:sz w:val="28"/>
          <w:szCs w:val="28"/>
        </w:rPr>
      </w:pPr>
      <w:r w:rsidRPr="007D268E">
        <w:rPr>
          <w:rFonts w:ascii="TimesNewRomanPSMT" w:hAnsi="TimesNewRomanPSMT" w:cs="TimesNewRomanPSMT"/>
          <w:sz w:val="28"/>
          <w:szCs w:val="28"/>
        </w:rPr>
        <w:t>В условиях модернизации системы образования главной задачей выступает обеспечение современного кач</w:t>
      </w:r>
      <w:r w:rsidR="007D268E" w:rsidRPr="007D268E">
        <w:rPr>
          <w:rFonts w:ascii="TimesNewRomanPSMT" w:hAnsi="TimesNewRomanPSMT" w:cs="TimesNewRomanPSMT"/>
          <w:sz w:val="28"/>
          <w:szCs w:val="28"/>
        </w:rPr>
        <w:t>ества дошкольного образования: 6</w:t>
      </w:r>
      <w:r w:rsidRPr="007D268E">
        <w:rPr>
          <w:rFonts w:ascii="TimesNewRomanPSMT" w:hAnsi="TimesNewRomanPSMT" w:cs="TimesNewRomanPSMT"/>
          <w:sz w:val="28"/>
          <w:szCs w:val="28"/>
        </w:rPr>
        <w:t xml:space="preserve"> дошкольных образовательных организаций, являющихся региональными инновационными площадками, реализуют модель образовательных условий для становления инициативы и самостоятельности дошкольников, 2 инновационные площадки федерального уровня АНО ДПО «НИИ дошкольного образования «Воспитатели России» - модель патриотического воспитания.</w:t>
      </w:r>
    </w:p>
    <w:p w:rsidR="003234B9" w:rsidRPr="00003E46" w:rsidRDefault="003234B9" w:rsidP="003234B9">
      <w:pPr>
        <w:autoSpaceDE w:val="0"/>
        <w:autoSpaceDN w:val="0"/>
        <w:adjustRightInd w:val="0"/>
        <w:spacing w:after="0" w:line="240" w:lineRule="auto"/>
        <w:ind w:firstLine="709"/>
        <w:jc w:val="both"/>
        <w:rPr>
          <w:rFonts w:ascii="TimesNewRomanPSMT" w:hAnsi="TimesNewRomanPSMT" w:cs="TimesNewRomanPSMT"/>
          <w:sz w:val="28"/>
          <w:szCs w:val="28"/>
        </w:rPr>
      </w:pPr>
      <w:r w:rsidRPr="0054676D">
        <w:rPr>
          <w:rFonts w:ascii="TimesNewRomanPSMT" w:hAnsi="TimesNewRomanPSMT" w:cs="TimesNewRomanPSMT"/>
          <w:sz w:val="28"/>
          <w:szCs w:val="28"/>
        </w:rPr>
        <w:t>На базе 3 дошкольных образовательных организаций реализуется п</w:t>
      </w:r>
      <w:r w:rsidR="00003E46">
        <w:rPr>
          <w:rFonts w:ascii="TimesNewRomanPSMT" w:hAnsi="TimesNewRomanPSMT" w:cs="TimesNewRomanPSMT"/>
          <w:sz w:val="28"/>
          <w:szCs w:val="28"/>
        </w:rPr>
        <w:t>роект сетевого компетентностного</w:t>
      </w:r>
      <w:r w:rsidRPr="0054676D">
        <w:rPr>
          <w:rFonts w:ascii="TimesNewRomanPSMT" w:hAnsi="TimesNewRomanPSMT" w:cs="TimesNewRomanPSMT"/>
          <w:sz w:val="28"/>
          <w:szCs w:val="28"/>
        </w:rPr>
        <w:t xml:space="preserve"> центра инклюзивного образования «Инклюверсариум», который позволил создать социально-психологические условия для успешного образования и развития детей с особыми </w:t>
      </w:r>
      <w:r w:rsidRPr="00003E46">
        <w:rPr>
          <w:rFonts w:ascii="TimesNewRomanPSMT" w:hAnsi="TimesNewRomanPSMT" w:cs="TimesNewRomanPSMT"/>
          <w:sz w:val="28"/>
          <w:szCs w:val="28"/>
        </w:rPr>
        <w:t>образовательными потребностями.</w:t>
      </w:r>
    </w:p>
    <w:p w:rsidR="00705018" w:rsidRPr="00EA4EB4" w:rsidRDefault="00705018" w:rsidP="007C40F7">
      <w:pPr>
        <w:widowControl w:val="0"/>
        <w:spacing w:after="0" w:line="240" w:lineRule="auto"/>
        <w:ind w:firstLine="709"/>
        <w:contextualSpacing/>
        <w:jc w:val="both"/>
        <w:rPr>
          <w:rFonts w:ascii="Times New Roman" w:hAnsi="Times New Roman" w:cs="Times New Roman"/>
          <w:sz w:val="28"/>
          <w:szCs w:val="28"/>
        </w:rPr>
      </w:pPr>
      <w:r w:rsidRPr="00003E46">
        <w:rPr>
          <w:rFonts w:ascii="Times New Roman" w:hAnsi="Times New Roman" w:cs="Times New Roman"/>
          <w:sz w:val="28"/>
          <w:szCs w:val="28"/>
        </w:rPr>
        <w:t>Число учащихся общеобразоват</w:t>
      </w:r>
      <w:r w:rsidR="00003E46" w:rsidRPr="00003E46">
        <w:rPr>
          <w:rFonts w:ascii="Times New Roman" w:hAnsi="Times New Roman" w:cs="Times New Roman"/>
          <w:sz w:val="28"/>
          <w:szCs w:val="28"/>
        </w:rPr>
        <w:t>ельных организаций в 2022-2023</w:t>
      </w:r>
      <w:r w:rsidR="008265D7" w:rsidRPr="00003E46">
        <w:rPr>
          <w:rFonts w:ascii="Times New Roman" w:hAnsi="Times New Roman" w:cs="Times New Roman"/>
          <w:sz w:val="28"/>
          <w:szCs w:val="28"/>
        </w:rPr>
        <w:t xml:space="preserve"> </w:t>
      </w:r>
      <w:r w:rsidR="00003E46" w:rsidRPr="00003E46">
        <w:rPr>
          <w:rFonts w:ascii="Times New Roman" w:hAnsi="Times New Roman" w:cs="Times New Roman"/>
          <w:sz w:val="28"/>
          <w:szCs w:val="28"/>
        </w:rPr>
        <w:t>учебном году 15 688</w:t>
      </w:r>
      <w:r w:rsidR="006A322F" w:rsidRPr="00003E46">
        <w:rPr>
          <w:rFonts w:ascii="Times New Roman" w:hAnsi="Times New Roman" w:cs="Times New Roman"/>
          <w:sz w:val="28"/>
          <w:szCs w:val="28"/>
        </w:rPr>
        <w:t xml:space="preserve"> человек</w:t>
      </w:r>
      <w:r w:rsidRPr="00003E46">
        <w:rPr>
          <w:rFonts w:ascii="Times New Roman" w:hAnsi="Times New Roman" w:cs="Times New Roman"/>
          <w:sz w:val="28"/>
          <w:szCs w:val="28"/>
        </w:rPr>
        <w:t xml:space="preserve">, в </w:t>
      </w:r>
      <w:r w:rsidR="00003E46" w:rsidRPr="00003E46">
        <w:rPr>
          <w:rFonts w:ascii="Times New Roman" w:hAnsi="Times New Roman" w:cs="Times New Roman"/>
          <w:sz w:val="28"/>
          <w:szCs w:val="28"/>
        </w:rPr>
        <w:t>том числе 160</w:t>
      </w:r>
      <w:r w:rsidRPr="00003E46">
        <w:rPr>
          <w:rFonts w:ascii="Times New Roman" w:hAnsi="Times New Roman" w:cs="Times New Roman"/>
          <w:sz w:val="28"/>
          <w:szCs w:val="28"/>
        </w:rPr>
        <w:t xml:space="preserve"> у</w:t>
      </w:r>
      <w:r w:rsidR="006A322F" w:rsidRPr="00003E46">
        <w:rPr>
          <w:rFonts w:ascii="Times New Roman" w:hAnsi="Times New Roman" w:cs="Times New Roman"/>
          <w:sz w:val="28"/>
          <w:szCs w:val="28"/>
        </w:rPr>
        <w:t>чащихся</w:t>
      </w:r>
      <w:r w:rsidR="00974509" w:rsidRPr="00003E46">
        <w:rPr>
          <w:rFonts w:ascii="Times New Roman" w:hAnsi="Times New Roman" w:cs="Times New Roman"/>
          <w:sz w:val="28"/>
          <w:szCs w:val="28"/>
        </w:rPr>
        <w:t xml:space="preserve"> ЧОУ «НПГ» </w:t>
      </w:r>
      <w:r w:rsidR="00003E46" w:rsidRPr="00003E46">
        <w:rPr>
          <w:rFonts w:ascii="Times New Roman" w:hAnsi="Times New Roman" w:cs="Times New Roman"/>
          <w:sz w:val="28"/>
          <w:szCs w:val="28"/>
        </w:rPr>
        <w:t>(2021-2022 учебный год – 15 225</w:t>
      </w:r>
      <w:r w:rsidR="006A322F" w:rsidRPr="00003E46">
        <w:rPr>
          <w:rFonts w:ascii="Times New Roman" w:hAnsi="Times New Roman" w:cs="Times New Roman"/>
          <w:sz w:val="28"/>
          <w:szCs w:val="28"/>
        </w:rPr>
        <w:t xml:space="preserve"> человек</w:t>
      </w:r>
      <w:r w:rsidR="00974509" w:rsidRPr="00003E46">
        <w:rPr>
          <w:rFonts w:ascii="Times New Roman" w:hAnsi="Times New Roman" w:cs="Times New Roman"/>
          <w:sz w:val="28"/>
          <w:szCs w:val="28"/>
        </w:rPr>
        <w:t>, в том ч</w:t>
      </w:r>
      <w:r w:rsidR="00003E46" w:rsidRPr="00003E46">
        <w:rPr>
          <w:rFonts w:ascii="Times New Roman" w:hAnsi="Times New Roman" w:cs="Times New Roman"/>
          <w:sz w:val="28"/>
          <w:szCs w:val="28"/>
        </w:rPr>
        <w:t>исле 172</w:t>
      </w:r>
      <w:r w:rsidRPr="00003E46">
        <w:rPr>
          <w:rFonts w:ascii="Times New Roman" w:hAnsi="Times New Roman" w:cs="Times New Roman"/>
          <w:sz w:val="28"/>
          <w:szCs w:val="28"/>
        </w:rPr>
        <w:t xml:space="preserve"> учащихся ЧОУ «НПГ</w:t>
      </w:r>
      <w:r w:rsidRPr="00EA4EB4">
        <w:rPr>
          <w:rFonts w:ascii="Times New Roman" w:hAnsi="Times New Roman" w:cs="Times New Roman"/>
          <w:sz w:val="28"/>
          <w:szCs w:val="28"/>
        </w:rPr>
        <w:t>»). Охват детей общим образованием составляет 100</w:t>
      </w:r>
      <w:r w:rsidR="00EA4EB4">
        <w:rPr>
          <w:rFonts w:ascii="Times New Roman" w:hAnsi="Times New Roman" w:cs="Times New Roman"/>
          <w:sz w:val="28"/>
          <w:szCs w:val="28"/>
        </w:rPr>
        <w:t xml:space="preserve">,00 </w:t>
      </w:r>
      <w:r w:rsidRPr="00EA4EB4">
        <w:rPr>
          <w:rFonts w:ascii="Times New Roman" w:hAnsi="Times New Roman" w:cs="Times New Roman"/>
          <w:sz w:val="28"/>
          <w:szCs w:val="28"/>
        </w:rPr>
        <w:t xml:space="preserve">%. Обучение в две смены ведётся </w:t>
      </w:r>
      <w:r w:rsidRPr="00EA4EB4">
        <w:rPr>
          <w:rFonts w:ascii="Times New Roman" w:hAnsi="Times New Roman" w:cs="Times New Roman"/>
          <w:sz w:val="28"/>
          <w:szCs w:val="28"/>
        </w:rPr>
        <w:lastRenderedPageBreak/>
        <w:t xml:space="preserve">в </w:t>
      </w:r>
      <w:r w:rsidR="00EA4EB4">
        <w:rPr>
          <w:rFonts w:ascii="Times New Roman" w:hAnsi="Times New Roman" w:cs="Times New Roman"/>
          <w:sz w:val="28"/>
          <w:szCs w:val="28"/>
        </w:rPr>
        <w:t>14 образовательных организациях. Д</w:t>
      </w:r>
      <w:r w:rsidRPr="00EA4EB4">
        <w:rPr>
          <w:rFonts w:ascii="Times New Roman" w:hAnsi="Times New Roman" w:cs="Times New Roman"/>
          <w:sz w:val="28"/>
          <w:szCs w:val="28"/>
        </w:rPr>
        <w:t>оля обучающихся, занимающихся в две смены составляет 3</w:t>
      </w:r>
      <w:r w:rsidR="00EA4EB4" w:rsidRPr="00EA4EB4">
        <w:rPr>
          <w:rFonts w:ascii="Times New Roman" w:hAnsi="Times New Roman" w:cs="Times New Roman"/>
          <w:sz w:val="28"/>
          <w:szCs w:val="28"/>
        </w:rPr>
        <w:t>5</w:t>
      </w:r>
      <w:r w:rsidR="006D34D9" w:rsidRPr="00EA4EB4">
        <w:rPr>
          <w:rFonts w:ascii="Times New Roman" w:hAnsi="Times New Roman" w:cs="Times New Roman"/>
          <w:sz w:val="28"/>
          <w:szCs w:val="28"/>
        </w:rPr>
        <w:t>,00</w:t>
      </w:r>
      <w:r w:rsidR="003F3447" w:rsidRPr="00EA4EB4">
        <w:rPr>
          <w:rFonts w:ascii="Times New Roman" w:hAnsi="Times New Roman" w:cs="Times New Roman"/>
          <w:sz w:val="28"/>
          <w:szCs w:val="28"/>
        </w:rPr>
        <w:t xml:space="preserve"> </w:t>
      </w:r>
      <w:r w:rsidR="00A96222" w:rsidRPr="00EA4EB4">
        <w:rPr>
          <w:rFonts w:ascii="Times New Roman" w:hAnsi="Times New Roman" w:cs="Times New Roman"/>
          <w:sz w:val="28"/>
          <w:szCs w:val="28"/>
        </w:rPr>
        <w:t>%</w:t>
      </w:r>
      <w:r w:rsidR="006D34D9" w:rsidRPr="00EA4EB4">
        <w:rPr>
          <w:rFonts w:ascii="Times New Roman" w:hAnsi="Times New Roman" w:cs="Times New Roman"/>
          <w:sz w:val="28"/>
          <w:szCs w:val="28"/>
        </w:rPr>
        <w:t xml:space="preserve"> </w:t>
      </w:r>
      <w:r w:rsidR="00EA4EB4" w:rsidRPr="00EA4EB4">
        <w:rPr>
          <w:rFonts w:ascii="Times New Roman" w:hAnsi="Times New Roman" w:cs="Times New Roman"/>
          <w:sz w:val="28"/>
          <w:szCs w:val="28"/>
        </w:rPr>
        <w:t>(2021-2022</w:t>
      </w:r>
      <w:r w:rsidR="00A96222" w:rsidRPr="00EA4EB4">
        <w:rPr>
          <w:rFonts w:ascii="Times New Roman" w:hAnsi="Times New Roman" w:cs="Times New Roman"/>
          <w:sz w:val="28"/>
          <w:szCs w:val="28"/>
        </w:rPr>
        <w:t xml:space="preserve"> учебный год</w:t>
      </w:r>
      <w:r w:rsidR="00EA4EB4" w:rsidRPr="00EA4EB4">
        <w:rPr>
          <w:rFonts w:ascii="Times New Roman" w:hAnsi="Times New Roman" w:cs="Times New Roman"/>
          <w:sz w:val="28"/>
          <w:szCs w:val="28"/>
        </w:rPr>
        <w:t xml:space="preserve"> – 33,0</w:t>
      </w:r>
      <w:r w:rsidR="006D34D9" w:rsidRPr="00EA4EB4">
        <w:rPr>
          <w:rFonts w:ascii="Times New Roman" w:hAnsi="Times New Roman" w:cs="Times New Roman"/>
          <w:sz w:val="28"/>
          <w:szCs w:val="28"/>
        </w:rPr>
        <w:t>0</w:t>
      </w:r>
      <w:r w:rsidR="003F3447" w:rsidRPr="00EA4EB4">
        <w:rPr>
          <w:rFonts w:ascii="Times New Roman" w:hAnsi="Times New Roman" w:cs="Times New Roman"/>
          <w:sz w:val="28"/>
          <w:szCs w:val="28"/>
        </w:rPr>
        <w:t xml:space="preserve"> </w:t>
      </w:r>
      <w:r w:rsidRPr="00EA4EB4">
        <w:rPr>
          <w:rFonts w:ascii="Times New Roman" w:hAnsi="Times New Roman" w:cs="Times New Roman"/>
          <w:sz w:val="28"/>
          <w:szCs w:val="28"/>
        </w:rPr>
        <w:t>%).</w:t>
      </w:r>
    </w:p>
    <w:p w:rsidR="00424C06" w:rsidRPr="00C82B20" w:rsidRDefault="00424C06" w:rsidP="00424C06">
      <w:pPr>
        <w:widowControl w:val="0"/>
        <w:spacing w:after="0" w:line="240" w:lineRule="auto"/>
        <w:ind w:firstLine="709"/>
        <w:contextualSpacing/>
        <w:jc w:val="both"/>
        <w:rPr>
          <w:rFonts w:ascii="Times New Roman" w:hAnsi="Times New Roman" w:cs="Times New Roman"/>
          <w:sz w:val="28"/>
          <w:szCs w:val="28"/>
        </w:rPr>
      </w:pPr>
      <w:r w:rsidRPr="0079368E">
        <w:rPr>
          <w:rFonts w:ascii="Times New Roman" w:hAnsi="Times New Roman" w:cs="Times New Roman"/>
          <w:sz w:val="28"/>
          <w:szCs w:val="28"/>
        </w:rPr>
        <w:t>Особое внимание уделяется обеспечению доступности образования детей с ОВЗ. В общеобразовательных организациях в</w:t>
      </w:r>
      <w:r w:rsidR="0079368E" w:rsidRPr="0079368E">
        <w:rPr>
          <w:rFonts w:ascii="Times New Roman" w:hAnsi="Times New Roman" w:cs="Times New Roman"/>
          <w:sz w:val="28"/>
          <w:szCs w:val="28"/>
        </w:rPr>
        <w:t xml:space="preserve"> 2022-2023</w:t>
      </w:r>
      <w:r w:rsidRPr="0079368E">
        <w:rPr>
          <w:rFonts w:ascii="Times New Roman" w:hAnsi="Times New Roman" w:cs="Times New Roman"/>
          <w:sz w:val="28"/>
          <w:szCs w:val="28"/>
        </w:rPr>
        <w:t xml:space="preserve"> учебном году </w:t>
      </w:r>
      <w:r w:rsidR="0079368E" w:rsidRPr="0079368E">
        <w:rPr>
          <w:rFonts w:ascii="Times New Roman" w:hAnsi="Times New Roman" w:cs="Times New Roman"/>
          <w:sz w:val="28"/>
          <w:szCs w:val="28"/>
        </w:rPr>
        <w:t>обучаются 373</w:t>
      </w:r>
      <w:r w:rsidRPr="0079368E">
        <w:rPr>
          <w:rFonts w:ascii="Times New Roman" w:hAnsi="Times New Roman" w:cs="Times New Roman"/>
          <w:sz w:val="28"/>
          <w:szCs w:val="28"/>
        </w:rPr>
        <w:t xml:space="preserve"> несовершеннолетних с ОВЗ в возрасте от 7 до 18 лет </w:t>
      </w:r>
      <w:r w:rsidR="0079368E" w:rsidRPr="0079368E">
        <w:rPr>
          <w:rFonts w:ascii="Times New Roman" w:hAnsi="Times New Roman" w:cs="Times New Roman"/>
          <w:sz w:val="28"/>
          <w:szCs w:val="28"/>
        </w:rPr>
        <w:t>(2021-2022 учебный год – 363</w:t>
      </w:r>
      <w:r w:rsidRPr="0079368E">
        <w:rPr>
          <w:rFonts w:ascii="Times New Roman" w:hAnsi="Times New Roman" w:cs="Times New Roman"/>
          <w:sz w:val="28"/>
          <w:szCs w:val="28"/>
        </w:rPr>
        <w:t xml:space="preserve"> человек</w:t>
      </w:r>
      <w:r w:rsidR="0079368E" w:rsidRPr="0079368E">
        <w:rPr>
          <w:rFonts w:ascii="Times New Roman" w:hAnsi="Times New Roman" w:cs="Times New Roman"/>
          <w:sz w:val="28"/>
          <w:szCs w:val="28"/>
        </w:rPr>
        <w:t>а</w:t>
      </w:r>
      <w:r w:rsidRPr="00C82B20">
        <w:rPr>
          <w:rFonts w:ascii="Times New Roman" w:hAnsi="Times New Roman" w:cs="Times New Roman"/>
          <w:sz w:val="28"/>
          <w:szCs w:val="28"/>
        </w:rPr>
        <w:t xml:space="preserve">), </w:t>
      </w:r>
      <w:r w:rsidR="00C82B20" w:rsidRPr="00C82B20">
        <w:rPr>
          <w:rFonts w:ascii="Times New Roman" w:hAnsi="Times New Roman" w:cs="Times New Roman"/>
          <w:sz w:val="28"/>
          <w:szCs w:val="28"/>
        </w:rPr>
        <w:t>из них 143</w:t>
      </w:r>
      <w:r w:rsidRPr="00C82B20">
        <w:rPr>
          <w:rFonts w:ascii="Times New Roman" w:hAnsi="Times New Roman" w:cs="Times New Roman"/>
          <w:sz w:val="28"/>
          <w:szCs w:val="28"/>
        </w:rPr>
        <w:t xml:space="preserve"> детей-инвалидов </w:t>
      </w:r>
      <w:r w:rsidR="00C82B20" w:rsidRPr="00C82B20">
        <w:rPr>
          <w:rFonts w:ascii="Times New Roman" w:hAnsi="Times New Roman" w:cs="Times New Roman"/>
          <w:sz w:val="28"/>
          <w:szCs w:val="28"/>
        </w:rPr>
        <w:t>(2021-2022</w:t>
      </w:r>
      <w:r w:rsidRPr="00C82B20">
        <w:rPr>
          <w:rFonts w:ascii="Times New Roman" w:hAnsi="Times New Roman" w:cs="Times New Roman"/>
          <w:sz w:val="28"/>
          <w:szCs w:val="28"/>
        </w:rPr>
        <w:t xml:space="preserve"> учебный год – 114 человек),</w:t>
      </w:r>
      <w:r w:rsidR="00C82B20" w:rsidRPr="00C82B20">
        <w:rPr>
          <w:rFonts w:ascii="Times New Roman" w:hAnsi="Times New Roman" w:cs="Times New Roman"/>
          <w:sz w:val="28"/>
          <w:szCs w:val="28"/>
        </w:rPr>
        <w:t xml:space="preserve"> открыты 13</w:t>
      </w:r>
      <w:r w:rsidRPr="00C82B20">
        <w:rPr>
          <w:rFonts w:ascii="Times New Roman" w:hAnsi="Times New Roman" w:cs="Times New Roman"/>
          <w:sz w:val="28"/>
          <w:szCs w:val="28"/>
        </w:rPr>
        <w:t xml:space="preserve"> классов для учащихся с задержкой психического развития в МБОУ «СОШ № 1», МБОУ «СОШ № 2 им.А.И.Исаевой», «СОШ № 3 им.А.А.Ивасенко», МБОУ «СОШ № 6», МБОУ «СОШ № 7», МБОУ «СОШ № 9», МБОУ «СОШ № 10», МБОУ «Школа развития № 24»; 4 класса для детей с нарушениями по слуху, 1 класс для слепых учащихся в МБОУ «СОШ № 8».</w:t>
      </w:r>
    </w:p>
    <w:p w:rsidR="001A4CB5" w:rsidRPr="00F05684" w:rsidRDefault="001A4CB5" w:rsidP="001A4CB5">
      <w:pPr>
        <w:widowControl w:val="0"/>
        <w:spacing w:after="0" w:line="240" w:lineRule="auto"/>
        <w:ind w:firstLine="709"/>
        <w:contextualSpacing/>
        <w:jc w:val="both"/>
        <w:rPr>
          <w:rFonts w:ascii="Times New Roman" w:hAnsi="Times New Roman" w:cs="Times New Roman"/>
          <w:sz w:val="28"/>
          <w:szCs w:val="28"/>
        </w:rPr>
      </w:pPr>
      <w:r w:rsidRPr="00C82B20">
        <w:rPr>
          <w:rFonts w:ascii="Times New Roman" w:hAnsi="Times New Roman" w:cs="Times New Roman"/>
          <w:sz w:val="28"/>
          <w:szCs w:val="28"/>
        </w:rPr>
        <w:t xml:space="preserve">Постановлением администрации города Нефтеюганска от 19.11.2020 </w:t>
      </w:r>
      <w:r w:rsidRPr="00C82B20">
        <w:rPr>
          <w:rFonts w:ascii="Times New Roman" w:hAnsi="Times New Roman" w:cs="Times New Roman"/>
          <w:sz w:val="28"/>
          <w:szCs w:val="28"/>
        </w:rPr>
        <w:br/>
        <w:t xml:space="preserve">№ 2005-п </w:t>
      </w:r>
      <w:r w:rsidR="00355776">
        <w:rPr>
          <w:rFonts w:ascii="Times New Roman" w:hAnsi="Times New Roman" w:cs="Times New Roman"/>
          <w:sz w:val="28"/>
          <w:szCs w:val="28"/>
        </w:rPr>
        <w:t xml:space="preserve">«Об утверждении программы персонифицированного финансирования дополнительного образования детей в городе Нефтеюганске» </w:t>
      </w:r>
      <w:r w:rsidR="00F05684">
        <w:rPr>
          <w:rFonts w:ascii="Times New Roman" w:hAnsi="Times New Roman" w:cs="Times New Roman"/>
          <w:sz w:val="28"/>
          <w:szCs w:val="28"/>
        </w:rPr>
        <w:t xml:space="preserve">(с изменениями от 11.01.2023 № 14-п) </w:t>
      </w:r>
      <w:r w:rsidRPr="00F05684">
        <w:rPr>
          <w:rFonts w:ascii="Times New Roman" w:hAnsi="Times New Roman" w:cs="Times New Roman"/>
          <w:sz w:val="28"/>
          <w:szCs w:val="28"/>
        </w:rPr>
        <w:t>определены количество и номинал сертификатов персонифицированного финансирования для детей с ОВЗ.</w:t>
      </w:r>
    </w:p>
    <w:p w:rsidR="00606A2A" w:rsidRPr="005C4766" w:rsidRDefault="00606A2A" w:rsidP="00606A2A">
      <w:pPr>
        <w:widowControl w:val="0"/>
        <w:spacing w:after="0" w:line="240" w:lineRule="auto"/>
        <w:ind w:firstLine="709"/>
        <w:contextualSpacing/>
        <w:jc w:val="both"/>
        <w:rPr>
          <w:rFonts w:ascii="Times New Roman" w:hAnsi="Times New Roman" w:cs="Times New Roman"/>
          <w:sz w:val="28"/>
          <w:szCs w:val="28"/>
        </w:rPr>
      </w:pPr>
      <w:r w:rsidRPr="00220B92">
        <w:rPr>
          <w:rFonts w:ascii="Times New Roman" w:hAnsi="Times New Roman" w:cs="Times New Roman"/>
          <w:sz w:val="28"/>
          <w:szCs w:val="28"/>
        </w:rPr>
        <w:t>Доступность общего образования для детей с ОВЗ и детей-инвалидов составляет 100</w:t>
      </w:r>
      <w:r w:rsidR="00220B92" w:rsidRPr="00220B92">
        <w:rPr>
          <w:rFonts w:ascii="Times New Roman" w:hAnsi="Times New Roman" w:cs="Times New Roman"/>
          <w:sz w:val="28"/>
          <w:szCs w:val="28"/>
        </w:rPr>
        <w:t xml:space="preserve">,00 </w:t>
      </w:r>
      <w:r w:rsidRPr="009E5F11">
        <w:rPr>
          <w:rFonts w:ascii="Times New Roman" w:hAnsi="Times New Roman" w:cs="Times New Roman"/>
          <w:sz w:val="28"/>
          <w:szCs w:val="28"/>
        </w:rPr>
        <w:t xml:space="preserve">%.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24 образовательные организации предоставляют образовательную услугу в форме инклюзивного </w:t>
      </w:r>
      <w:r w:rsidRPr="005C4766">
        <w:rPr>
          <w:rFonts w:ascii="Times New Roman" w:hAnsi="Times New Roman" w:cs="Times New Roman"/>
          <w:sz w:val="28"/>
          <w:szCs w:val="28"/>
        </w:rPr>
        <w:t xml:space="preserve">образования (приказ </w:t>
      </w:r>
      <w:r w:rsidR="00242831" w:rsidRPr="005C4766">
        <w:rPr>
          <w:rFonts w:ascii="Times New Roman" w:hAnsi="Times New Roman" w:cs="Times New Roman"/>
          <w:sz w:val="28"/>
          <w:szCs w:val="28"/>
        </w:rPr>
        <w:t>д</w:t>
      </w:r>
      <w:r w:rsidRPr="005C4766">
        <w:rPr>
          <w:rFonts w:ascii="Times New Roman" w:hAnsi="Times New Roman" w:cs="Times New Roman"/>
          <w:sz w:val="28"/>
          <w:szCs w:val="28"/>
        </w:rPr>
        <w:t>епартамента от 29.08.2016 № 450-п).</w:t>
      </w:r>
    </w:p>
    <w:p w:rsidR="00705018" w:rsidRPr="00CB167B" w:rsidRDefault="00705018" w:rsidP="007C40F7">
      <w:pPr>
        <w:widowControl w:val="0"/>
        <w:spacing w:after="0" w:line="240" w:lineRule="auto"/>
        <w:ind w:firstLine="709"/>
        <w:contextualSpacing/>
        <w:jc w:val="both"/>
        <w:rPr>
          <w:rFonts w:ascii="Times New Roman" w:hAnsi="Times New Roman" w:cs="Times New Roman"/>
          <w:sz w:val="28"/>
          <w:szCs w:val="28"/>
        </w:rPr>
      </w:pPr>
      <w:r w:rsidRPr="00777B2F">
        <w:rPr>
          <w:rFonts w:ascii="Times New Roman" w:hAnsi="Times New Roman" w:cs="Times New Roman"/>
          <w:sz w:val="28"/>
          <w:szCs w:val="28"/>
        </w:rPr>
        <w:t>Опорным образовательным центром, обеспечивающим работу с детьми с ОВЗ, является МБОУ «СОШ № 8» (приказ Департамента образования и молодёжной политики ХМАО-Югры (далее – ДОиМП ХМАО - Югра) от 28.</w:t>
      </w:r>
      <w:r w:rsidR="00BA6573" w:rsidRPr="00777B2F">
        <w:rPr>
          <w:rFonts w:ascii="Times New Roman" w:hAnsi="Times New Roman" w:cs="Times New Roman"/>
          <w:sz w:val="28"/>
          <w:szCs w:val="28"/>
        </w:rPr>
        <w:t>03.2017 № 533</w:t>
      </w:r>
      <w:r w:rsidR="009F210A" w:rsidRPr="009F210A">
        <w:rPr>
          <w:rFonts w:ascii="Times New Roman" w:hAnsi="Times New Roman" w:cs="Times New Roman"/>
          <w:sz w:val="28"/>
          <w:szCs w:val="28"/>
        </w:rPr>
        <w:t>), где обучается 38</w:t>
      </w:r>
      <w:r w:rsidR="00BA6573" w:rsidRPr="009F210A">
        <w:rPr>
          <w:rFonts w:ascii="Times New Roman" w:hAnsi="Times New Roman" w:cs="Times New Roman"/>
          <w:sz w:val="28"/>
          <w:szCs w:val="28"/>
        </w:rPr>
        <w:t xml:space="preserve"> учащихся с ОВЗ, из них</w:t>
      </w:r>
      <w:r w:rsidR="009F210A" w:rsidRPr="009F210A">
        <w:rPr>
          <w:rFonts w:ascii="Times New Roman" w:hAnsi="Times New Roman" w:cs="Times New Roman"/>
          <w:sz w:val="28"/>
          <w:szCs w:val="28"/>
        </w:rPr>
        <w:t xml:space="preserve"> 30</w:t>
      </w:r>
      <w:r w:rsidRPr="009F210A">
        <w:rPr>
          <w:rFonts w:ascii="Times New Roman" w:hAnsi="Times New Roman" w:cs="Times New Roman"/>
          <w:sz w:val="28"/>
          <w:szCs w:val="28"/>
        </w:rPr>
        <w:t xml:space="preserve"> учащихся с ОВЗ, имеющие статус «</w:t>
      </w:r>
      <w:r w:rsidRPr="00CB167B">
        <w:rPr>
          <w:rFonts w:ascii="Times New Roman" w:hAnsi="Times New Roman" w:cs="Times New Roman"/>
          <w:sz w:val="28"/>
          <w:szCs w:val="28"/>
        </w:rPr>
        <w:t>инвалид». Охвачены разными формами дистанционного образования 100</w:t>
      </w:r>
      <w:r w:rsidR="00BA6573" w:rsidRPr="00CB167B">
        <w:rPr>
          <w:rFonts w:ascii="Times New Roman" w:hAnsi="Times New Roman" w:cs="Times New Roman"/>
          <w:sz w:val="28"/>
          <w:szCs w:val="28"/>
        </w:rPr>
        <w:t>,00</w:t>
      </w:r>
      <w:r w:rsidR="0074641A" w:rsidRPr="00CB167B">
        <w:rPr>
          <w:rFonts w:ascii="Times New Roman" w:hAnsi="Times New Roman" w:cs="Times New Roman"/>
          <w:sz w:val="28"/>
          <w:szCs w:val="28"/>
        </w:rPr>
        <w:t xml:space="preserve"> </w:t>
      </w:r>
      <w:r w:rsidRPr="00CB167B">
        <w:rPr>
          <w:rFonts w:ascii="Times New Roman" w:hAnsi="Times New Roman" w:cs="Times New Roman"/>
          <w:sz w:val="28"/>
          <w:szCs w:val="28"/>
        </w:rPr>
        <w:t>% детей-инвалидов.</w:t>
      </w:r>
    </w:p>
    <w:p w:rsidR="00705018" w:rsidRPr="00BA5C0D" w:rsidRDefault="00705018" w:rsidP="007C40F7">
      <w:pPr>
        <w:widowControl w:val="0"/>
        <w:spacing w:after="0" w:line="240" w:lineRule="auto"/>
        <w:ind w:firstLine="708"/>
        <w:contextualSpacing/>
        <w:jc w:val="both"/>
        <w:rPr>
          <w:rFonts w:ascii="Times New Roman" w:hAnsi="Times New Roman" w:cs="Times New Roman"/>
          <w:sz w:val="28"/>
          <w:szCs w:val="28"/>
        </w:rPr>
      </w:pPr>
      <w:r w:rsidRPr="00BA5C0D">
        <w:rPr>
          <w:rFonts w:ascii="Times New Roman" w:hAnsi="Times New Roman" w:cs="Times New Roman"/>
          <w:sz w:val="28"/>
          <w:szCs w:val="28"/>
        </w:rPr>
        <w:t>Моделями реабилитационно-образовательного сопровождения несовершеннолетних обучающихся, имеющих ос</w:t>
      </w:r>
      <w:r w:rsidR="000443B0" w:rsidRPr="00BA5C0D">
        <w:rPr>
          <w:rFonts w:ascii="Times New Roman" w:hAnsi="Times New Roman" w:cs="Times New Roman"/>
          <w:sz w:val="28"/>
          <w:szCs w:val="28"/>
        </w:rPr>
        <w:t>обенности развития, охвачены 57</w:t>
      </w:r>
      <w:r w:rsidRPr="00BA5C0D">
        <w:rPr>
          <w:rFonts w:ascii="Times New Roman" w:hAnsi="Times New Roman" w:cs="Times New Roman"/>
          <w:sz w:val="28"/>
          <w:szCs w:val="28"/>
        </w:rPr>
        <w:t xml:space="preserve"> у</w:t>
      </w:r>
      <w:r w:rsidR="001F6125" w:rsidRPr="00BA5C0D">
        <w:rPr>
          <w:rFonts w:ascii="Times New Roman" w:hAnsi="Times New Roman" w:cs="Times New Roman"/>
          <w:sz w:val="28"/>
          <w:szCs w:val="28"/>
        </w:rPr>
        <w:t xml:space="preserve">чащихся (совместный приказ Департамента образования и молодежной политики ХМАО - </w:t>
      </w:r>
      <w:r w:rsidRPr="00BA5C0D">
        <w:rPr>
          <w:rFonts w:ascii="Times New Roman" w:hAnsi="Times New Roman" w:cs="Times New Roman"/>
          <w:sz w:val="28"/>
          <w:szCs w:val="28"/>
        </w:rPr>
        <w:t>Югры и Департамента социального развития ХМАО</w:t>
      </w:r>
      <w:r w:rsidR="001F6125" w:rsidRPr="00BA5C0D">
        <w:rPr>
          <w:rFonts w:ascii="Times New Roman" w:hAnsi="Times New Roman" w:cs="Times New Roman"/>
          <w:sz w:val="28"/>
          <w:szCs w:val="28"/>
        </w:rPr>
        <w:t xml:space="preserve"> </w:t>
      </w:r>
      <w:r w:rsidRPr="00BA5C0D">
        <w:rPr>
          <w:rFonts w:ascii="Times New Roman" w:hAnsi="Times New Roman" w:cs="Times New Roman"/>
          <w:sz w:val="28"/>
          <w:szCs w:val="28"/>
        </w:rPr>
        <w:t>-</w:t>
      </w:r>
      <w:r w:rsidR="001F6125" w:rsidRPr="00BA5C0D">
        <w:rPr>
          <w:rFonts w:ascii="Times New Roman" w:hAnsi="Times New Roman" w:cs="Times New Roman"/>
          <w:sz w:val="28"/>
          <w:szCs w:val="28"/>
        </w:rPr>
        <w:t xml:space="preserve"> </w:t>
      </w:r>
      <w:r w:rsidRPr="00BA5C0D">
        <w:rPr>
          <w:rFonts w:ascii="Times New Roman" w:hAnsi="Times New Roman" w:cs="Times New Roman"/>
          <w:sz w:val="28"/>
          <w:szCs w:val="28"/>
        </w:rPr>
        <w:t xml:space="preserve">Югры от 31.08.2016 № 1306/578а-р). </w:t>
      </w:r>
    </w:p>
    <w:p w:rsidR="00705018" w:rsidRPr="00340747" w:rsidRDefault="00705018" w:rsidP="007C40F7">
      <w:pPr>
        <w:widowControl w:val="0"/>
        <w:spacing w:after="0" w:line="240" w:lineRule="auto"/>
        <w:ind w:firstLine="708"/>
        <w:contextualSpacing/>
        <w:jc w:val="both"/>
        <w:rPr>
          <w:rFonts w:ascii="Times New Roman" w:eastAsia="Arial Unicode MS" w:hAnsi="Times New Roman" w:cs="Times New Roman"/>
          <w:bCs/>
          <w:color w:val="000000"/>
          <w:sz w:val="28"/>
          <w:szCs w:val="28"/>
        </w:rPr>
      </w:pPr>
      <w:r w:rsidRPr="005D5152">
        <w:rPr>
          <w:rFonts w:ascii="Times New Roman" w:eastAsia="Arial Unicode MS" w:hAnsi="Times New Roman" w:cs="Times New Roman"/>
          <w:color w:val="000000"/>
          <w:sz w:val="28"/>
          <w:szCs w:val="28"/>
        </w:rPr>
        <w:t xml:space="preserve">В рамках реализации </w:t>
      </w:r>
      <w:r w:rsidR="005D5152" w:rsidRPr="005D5152">
        <w:rPr>
          <w:rFonts w:ascii="Times New Roman" w:hAnsi="Times New Roman" w:cs="Times New Roman"/>
          <w:sz w:val="28"/>
          <w:szCs w:val="28"/>
        </w:rPr>
        <w:t>муниципальной программы</w:t>
      </w:r>
      <w:r w:rsidRPr="005D5152">
        <w:rPr>
          <w:rFonts w:ascii="Times New Roman" w:hAnsi="Times New Roman" w:cs="Times New Roman"/>
          <w:sz w:val="28"/>
          <w:szCs w:val="28"/>
        </w:rPr>
        <w:t xml:space="preserve"> «Доступная среда в городе Нефтеюганске» (постановление администрации города Нефтеюганска от 15.11.2018 №</w:t>
      </w:r>
      <w:r w:rsidR="00C35D50" w:rsidRPr="005D5152">
        <w:rPr>
          <w:rFonts w:ascii="Times New Roman" w:hAnsi="Times New Roman" w:cs="Times New Roman"/>
          <w:sz w:val="28"/>
          <w:szCs w:val="28"/>
        </w:rPr>
        <w:t xml:space="preserve"> </w:t>
      </w:r>
      <w:r w:rsidRPr="005D5152">
        <w:rPr>
          <w:rFonts w:ascii="Times New Roman" w:hAnsi="Times New Roman" w:cs="Times New Roman"/>
          <w:sz w:val="28"/>
          <w:szCs w:val="28"/>
        </w:rPr>
        <w:t>595-п (</w:t>
      </w:r>
      <w:r w:rsidR="00B47ECF" w:rsidRPr="005D5152">
        <w:rPr>
          <w:rFonts w:ascii="Times New Roman" w:hAnsi="Times New Roman" w:cs="Times New Roman"/>
          <w:sz w:val="28"/>
          <w:szCs w:val="28"/>
        </w:rPr>
        <w:t xml:space="preserve">с изменениями </w:t>
      </w:r>
      <w:r w:rsidR="005D5152" w:rsidRPr="005D5152">
        <w:rPr>
          <w:rFonts w:ascii="Times New Roman" w:hAnsi="Times New Roman" w:cs="Times New Roman"/>
          <w:sz w:val="28"/>
          <w:szCs w:val="28"/>
        </w:rPr>
        <w:t>от 06.04.2022</w:t>
      </w:r>
      <w:r w:rsidRPr="005D5152">
        <w:rPr>
          <w:rFonts w:ascii="Times New Roman" w:hAnsi="Times New Roman" w:cs="Times New Roman"/>
          <w:sz w:val="28"/>
          <w:szCs w:val="28"/>
        </w:rPr>
        <w:t xml:space="preserve"> </w:t>
      </w:r>
      <w:hyperlink r:id="rId8" w:history="1">
        <w:r w:rsidR="005D5152" w:rsidRPr="005D5152">
          <w:rPr>
            <w:rFonts w:ascii="Times New Roman" w:hAnsi="Times New Roman" w:cs="Times New Roman"/>
            <w:sz w:val="28"/>
            <w:szCs w:val="28"/>
          </w:rPr>
          <w:t>№ 617</w:t>
        </w:r>
        <w:r w:rsidRPr="005D5152">
          <w:rPr>
            <w:rFonts w:ascii="Times New Roman" w:hAnsi="Times New Roman" w:cs="Times New Roman"/>
            <w:sz w:val="28"/>
            <w:szCs w:val="28"/>
          </w:rPr>
          <w:t>-п</w:t>
        </w:r>
      </w:hyperlink>
      <w:r w:rsidRPr="00340747">
        <w:rPr>
          <w:rFonts w:ascii="Times New Roman" w:hAnsi="Times New Roman" w:cs="Times New Roman"/>
          <w:sz w:val="28"/>
          <w:szCs w:val="28"/>
        </w:rPr>
        <w:t>) в образовательных организациях установлены пандусы, роллопандусы, подъемные устройства, оборудованы поручни, расширенные дверные проемы, звуковые</w:t>
      </w:r>
      <w:r w:rsidRPr="00340747">
        <w:rPr>
          <w:rFonts w:ascii="Times New Roman" w:eastAsia="Calibri" w:hAnsi="Times New Roman" w:cs="Times New Roman"/>
          <w:sz w:val="28"/>
          <w:szCs w:val="28"/>
        </w:rPr>
        <w:t xml:space="preserve"> и тактильные средства, специализированные туалетные комнаты, </w:t>
      </w:r>
      <w:r w:rsidRPr="00340747">
        <w:rPr>
          <w:rFonts w:ascii="Times New Roman" w:hAnsi="Times New Roman" w:cs="Times New Roman"/>
          <w:color w:val="000000"/>
          <w:sz w:val="28"/>
          <w:szCs w:val="28"/>
        </w:rPr>
        <w:t>кнопка вызова помощника с ф</w:t>
      </w:r>
      <w:r w:rsidR="005867F3" w:rsidRPr="00340747">
        <w:rPr>
          <w:rFonts w:ascii="Times New Roman" w:hAnsi="Times New Roman" w:cs="Times New Roman"/>
          <w:color w:val="000000"/>
          <w:sz w:val="28"/>
          <w:szCs w:val="28"/>
        </w:rPr>
        <w:t xml:space="preserve">ункцией видеосвязи, приобретены </w:t>
      </w:r>
      <w:r w:rsidRPr="00340747">
        <w:rPr>
          <w:rFonts w:ascii="Times New Roman" w:hAnsi="Times New Roman" w:cs="Times New Roman"/>
          <w:color w:val="000000"/>
          <w:sz w:val="28"/>
          <w:szCs w:val="28"/>
        </w:rPr>
        <w:t>ступенькоходы</w:t>
      </w:r>
      <w:r w:rsidRPr="00340747">
        <w:rPr>
          <w:rFonts w:ascii="Times New Roman" w:hAnsi="Times New Roman" w:cs="Times New Roman"/>
          <w:sz w:val="28"/>
          <w:szCs w:val="28"/>
        </w:rPr>
        <w:t xml:space="preserve">. </w:t>
      </w:r>
      <w:r w:rsidR="00501BE6" w:rsidRPr="00340747">
        <w:rPr>
          <w:rFonts w:ascii="Times New Roman" w:hAnsi="Times New Roman" w:cs="Times New Roman"/>
          <w:sz w:val="28"/>
          <w:szCs w:val="28"/>
        </w:rPr>
        <w:t xml:space="preserve">В </w:t>
      </w:r>
      <w:r w:rsidRPr="00340747">
        <w:rPr>
          <w:rFonts w:ascii="Times New Roman" w:hAnsi="Times New Roman" w:cs="Times New Roman"/>
          <w:sz w:val="28"/>
          <w:szCs w:val="28"/>
        </w:rPr>
        <w:t>87,8</w:t>
      </w:r>
      <w:r w:rsidR="005867F3" w:rsidRPr="00340747">
        <w:rPr>
          <w:rFonts w:ascii="Times New Roman" w:hAnsi="Times New Roman" w:cs="Times New Roman"/>
          <w:sz w:val="28"/>
          <w:szCs w:val="28"/>
        </w:rPr>
        <w:t>0</w:t>
      </w:r>
      <w:r w:rsidR="00501BE6" w:rsidRPr="00340747">
        <w:rPr>
          <w:rFonts w:ascii="Times New Roman" w:hAnsi="Times New Roman" w:cs="Times New Roman"/>
          <w:sz w:val="28"/>
          <w:szCs w:val="28"/>
        </w:rPr>
        <w:t xml:space="preserve"> </w:t>
      </w:r>
      <w:r w:rsidRPr="00340747">
        <w:rPr>
          <w:rFonts w:ascii="Times New Roman" w:hAnsi="Times New Roman" w:cs="Times New Roman"/>
          <w:sz w:val="28"/>
          <w:szCs w:val="28"/>
        </w:rPr>
        <w:t>%</w:t>
      </w:r>
      <w:r w:rsidR="00501BE6" w:rsidRPr="00340747">
        <w:rPr>
          <w:rFonts w:ascii="Times New Roman" w:hAnsi="Times New Roman" w:cs="Times New Roman"/>
          <w:sz w:val="28"/>
          <w:szCs w:val="28"/>
        </w:rPr>
        <w:t xml:space="preserve"> общеобразовательных организаций создана универсальная безбарьерная среда по оказанию инклюзивного образования</w:t>
      </w:r>
      <w:r w:rsidRPr="00340747">
        <w:rPr>
          <w:rFonts w:ascii="Times New Roman" w:hAnsi="Times New Roman" w:cs="Times New Roman"/>
          <w:sz w:val="28"/>
          <w:szCs w:val="28"/>
        </w:rPr>
        <w:t>, в 100</w:t>
      </w:r>
      <w:r w:rsidR="00501BE6" w:rsidRPr="00340747">
        <w:rPr>
          <w:rFonts w:ascii="Times New Roman" w:hAnsi="Times New Roman" w:cs="Times New Roman"/>
          <w:sz w:val="28"/>
          <w:szCs w:val="28"/>
        </w:rPr>
        <w:t xml:space="preserve">,00 </w:t>
      </w:r>
      <w:r w:rsidRPr="00340747">
        <w:rPr>
          <w:rFonts w:ascii="Times New Roman" w:hAnsi="Times New Roman" w:cs="Times New Roman"/>
          <w:sz w:val="28"/>
          <w:szCs w:val="28"/>
        </w:rPr>
        <w:t>% образовательных организаций разработаны</w:t>
      </w:r>
      <w:r w:rsidRPr="00340747">
        <w:rPr>
          <w:rFonts w:ascii="Times New Roman" w:eastAsia="Arial Unicode MS" w:hAnsi="Times New Roman" w:cs="Times New Roman"/>
          <w:bCs/>
          <w:color w:val="000000"/>
          <w:sz w:val="28"/>
          <w:szCs w:val="28"/>
        </w:rPr>
        <w:t xml:space="preserve"> паспорта доступности зданий и помещений.</w:t>
      </w:r>
    </w:p>
    <w:p w:rsidR="00713C92" w:rsidRPr="001E5F97" w:rsidRDefault="00713C92" w:rsidP="00A95CBA">
      <w:pPr>
        <w:widowControl w:val="0"/>
        <w:spacing w:after="0" w:line="240" w:lineRule="auto"/>
        <w:ind w:firstLine="708"/>
        <w:contextualSpacing/>
        <w:jc w:val="both"/>
        <w:rPr>
          <w:rFonts w:ascii="Times New Roman" w:eastAsia="Arial Unicode MS" w:hAnsi="Times New Roman" w:cs="Times New Roman"/>
          <w:color w:val="000000"/>
          <w:sz w:val="28"/>
          <w:szCs w:val="28"/>
          <w:highlight w:val="yellow"/>
        </w:rPr>
      </w:pPr>
      <w:r w:rsidRPr="002D1562">
        <w:rPr>
          <w:rFonts w:ascii="Times New Roman" w:eastAsia="Arial Unicode MS" w:hAnsi="Times New Roman" w:cs="Times New Roman"/>
          <w:color w:val="000000"/>
          <w:sz w:val="28"/>
          <w:szCs w:val="28"/>
        </w:rPr>
        <w:t xml:space="preserve">Учащиеся с ОВЗ включены в социально-значимую деятельность и </w:t>
      </w:r>
      <w:r w:rsidRPr="002D1562">
        <w:rPr>
          <w:rFonts w:ascii="Times New Roman" w:eastAsia="Arial Unicode MS" w:hAnsi="Times New Roman" w:cs="Times New Roman"/>
          <w:color w:val="000000"/>
          <w:sz w:val="28"/>
          <w:szCs w:val="28"/>
        </w:rPr>
        <w:lastRenderedPageBreak/>
        <w:t xml:space="preserve">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w:t>
      </w:r>
      <w:r w:rsidRPr="00B535C4">
        <w:rPr>
          <w:rFonts w:ascii="Times New Roman" w:eastAsia="Arial Unicode MS" w:hAnsi="Times New Roman" w:cs="Times New Roman"/>
          <w:color w:val="000000"/>
          <w:sz w:val="28"/>
          <w:szCs w:val="28"/>
        </w:rPr>
        <w:t>образование (21 учащийся с ОВЗ).</w:t>
      </w:r>
      <w:r w:rsidR="00B535C4">
        <w:rPr>
          <w:rFonts w:ascii="Times New Roman" w:eastAsia="Arial Unicode MS" w:hAnsi="Times New Roman" w:cs="Times New Roman"/>
          <w:color w:val="000000"/>
          <w:sz w:val="28"/>
          <w:szCs w:val="28"/>
        </w:rPr>
        <w:t xml:space="preserve"> </w:t>
      </w:r>
      <w:r w:rsidRPr="00B535C4">
        <w:rPr>
          <w:rFonts w:ascii="Times New Roman" w:eastAsia="Arial Unicode MS" w:hAnsi="Times New Roman" w:cs="Times New Roman"/>
          <w:color w:val="000000"/>
          <w:sz w:val="28"/>
          <w:szCs w:val="28"/>
        </w:rPr>
        <w:t xml:space="preserve"> </w:t>
      </w:r>
      <w:r w:rsidR="00A95CBA" w:rsidRPr="00A95CBA">
        <w:rPr>
          <w:rFonts w:ascii="Times New Roman" w:eastAsia="Arial Unicode MS" w:hAnsi="Times New Roman" w:cs="Times New Roman"/>
          <w:color w:val="000000"/>
          <w:sz w:val="28"/>
          <w:szCs w:val="28"/>
        </w:rPr>
        <w:t>Учащиеся с ОВЗ стали победителями городского конкурса «Образ и слово» в номинации театральная постановка со сказкой «Теремок на новый лад». Успешно в работу волонтёрского объединения «Созидатели» МБОУ «СОШ № 8» вовлечены 87</w:t>
      </w:r>
      <w:r w:rsidR="00951F9C">
        <w:rPr>
          <w:rFonts w:ascii="Times New Roman" w:eastAsia="Arial Unicode MS" w:hAnsi="Times New Roman" w:cs="Times New Roman"/>
          <w:color w:val="000000"/>
          <w:sz w:val="28"/>
          <w:szCs w:val="28"/>
        </w:rPr>
        <w:t xml:space="preserve"> учащихся (</w:t>
      </w:r>
      <w:r w:rsidR="00A95CBA" w:rsidRPr="00A95CBA">
        <w:rPr>
          <w:rFonts w:ascii="Times New Roman" w:eastAsia="Arial Unicode MS" w:hAnsi="Times New Roman" w:cs="Times New Roman"/>
          <w:color w:val="000000"/>
          <w:sz w:val="28"/>
          <w:szCs w:val="28"/>
        </w:rPr>
        <w:t>из них 6 учащихся с ОВЗ</w:t>
      </w:r>
      <w:r w:rsidR="00951F9C">
        <w:rPr>
          <w:rFonts w:ascii="Times New Roman" w:eastAsia="Arial Unicode MS" w:hAnsi="Times New Roman" w:cs="Times New Roman"/>
          <w:color w:val="000000"/>
          <w:sz w:val="28"/>
          <w:szCs w:val="28"/>
        </w:rPr>
        <w:t>)</w:t>
      </w:r>
      <w:r w:rsidR="00A95CBA" w:rsidRPr="00A95CBA">
        <w:rPr>
          <w:rFonts w:ascii="Times New Roman" w:eastAsia="Arial Unicode MS" w:hAnsi="Times New Roman" w:cs="Times New Roman"/>
          <w:color w:val="000000"/>
          <w:sz w:val="28"/>
          <w:szCs w:val="28"/>
        </w:rPr>
        <w:t>. Реализуются инклюзивные проекты: традиционный ежегодный концерт, приуроченный ко Дню инвалидов, «Мы вместе»; проект «Доброе сердце», направленный на оказание посильной помощи детям с ОВЗ и детям, оказавшимся в трудной жизненной ситуации. Организовано участие в проведении акций «Подари радость другу», «Благодарность», «Посылка солдату», «Подари тепло защитник</w:t>
      </w:r>
      <w:r w:rsidR="00951F9C">
        <w:rPr>
          <w:rFonts w:ascii="Times New Roman" w:eastAsia="Arial Unicode MS" w:hAnsi="Times New Roman" w:cs="Times New Roman"/>
          <w:color w:val="000000"/>
          <w:sz w:val="28"/>
          <w:szCs w:val="28"/>
        </w:rPr>
        <w:t>у Отечества», «Миллионы Родине»</w:t>
      </w:r>
      <w:r w:rsidR="00A95CBA" w:rsidRPr="00A95CBA">
        <w:rPr>
          <w:rFonts w:ascii="Times New Roman" w:eastAsia="Arial Unicode MS" w:hAnsi="Times New Roman" w:cs="Times New Roman"/>
          <w:color w:val="000000"/>
          <w:sz w:val="28"/>
          <w:szCs w:val="28"/>
        </w:rPr>
        <w:t xml:space="preserve"> по сбору макулатуры.  </w:t>
      </w:r>
    </w:p>
    <w:p w:rsidR="0019119E" w:rsidRPr="00A92EBE" w:rsidRDefault="0019119E" w:rsidP="0019119E">
      <w:pPr>
        <w:widowControl w:val="0"/>
        <w:spacing w:after="0" w:line="240" w:lineRule="auto"/>
        <w:ind w:firstLine="708"/>
        <w:contextualSpacing/>
        <w:jc w:val="both"/>
        <w:rPr>
          <w:rFonts w:ascii="Times New Roman" w:eastAsia="Arial Unicode MS" w:hAnsi="Times New Roman" w:cs="Times New Roman"/>
          <w:color w:val="000000"/>
          <w:sz w:val="28"/>
          <w:szCs w:val="28"/>
        </w:rPr>
      </w:pPr>
      <w:r w:rsidRPr="008C079F">
        <w:rPr>
          <w:rFonts w:ascii="Times New Roman" w:eastAsia="Arial Unicode MS" w:hAnsi="Times New Roman" w:cs="Times New Roman"/>
          <w:color w:val="000000"/>
          <w:sz w:val="28"/>
          <w:szCs w:val="28"/>
        </w:rPr>
        <w:t>Организована работа территориальной психолого-медико-педагогической комиссии города Нефтеюганска (далее - ТПМПК). В пер</w:t>
      </w:r>
      <w:r w:rsidR="008C079F" w:rsidRPr="008C079F">
        <w:rPr>
          <w:rFonts w:ascii="Times New Roman" w:eastAsia="Arial Unicode MS" w:hAnsi="Times New Roman" w:cs="Times New Roman"/>
          <w:color w:val="000000"/>
          <w:sz w:val="28"/>
          <w:szCs w:val="28"/>
        </w:rPr>
        <w:t>иод с января по март проведено 14</w:t>
      </w:r>
      <w:r w:rsidRPr="008C079F">
        <w:rPr>
          <w:rFonts w:ascii="Times New Roman" w:eastAsia="Arial Unicode MS" w:hAnsi="Times New Roman" w:cs="Times New Roman"/>
          <w:color w:val="000000"/>
          <w:sz w:val="28"/>
          <w:szCs w:val="28"/>
        </w:rPr>
        <w:t xml:space="preserve"> заседаний</w:t>
      </w:r>
      <w:r w:rsidR="008C079F" w:rsidRPr="008C079F">
        <w:rPr>
          <w:rFonts w:ascii="Times New Roman" w:eastAsia="Arial Unicode MS" w:hAnsi="Times New Roman" w:cs="Times New Roman"/>
          <w:color w:val="000000"/>
          <w:sz w:val="28"/>
          <w:szCs w:val="28"/>
        </w:rPr>
        <w:t>, обследованы 114</w:t>
      </w:r>
      <w:r w:rsidRPr="008C079F">
        <w:rPr>
          <w:rFonts w:ascii="Times New Roman" w:eastAsia="Arial Unicode MS" w:hAnsi="Times New Roman" w:cs="Times New Roman"/>
          <w:color w:val="000000"/>
          <w:sz w:val="28"/>
          <w:szCs w:val="28"/>
        </w:rPr>
        <w:t xml:space="preserve">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w:t>
      </w:r>
      <w:r w:rsidR="008C079F" w:rsidRPr="008C079F">
        <w:rPr>
          <w:rFonts w:ascii="Times New Roman" w:eastAsia="Arial Unicode MS" w:hAnsi="Times New Roman" w:cs="Times New Roman"/>
          <w:color w:val="000000"/>
          <w:sz w:val="28"/>
          <w:szCs w:val="28"/>
        </w:rPr>
        <w:t>100</w:t>
      </w:r>
      <w:r w:rsidR="008C079F">
        <w:rPr>
          <w:rFonts w:ascii="Times New Roman" w:eastAsia="Arial Unicode MS" w:hAnsi="Times New Roman" w:cs="Times New Roman"/>
          <w:color w:val="000000"/>
          <w:sz w:val="28"/>
          <w:szCs w:val="28"/>
        </w:rPr>
        <w:t xml:space="preserve"> обучающихся</w:t>
      </w:r>
      <w:r w:rsidRPr="008C079F">
        <w:rPr>
          <w:rFonts w:ascii="Times New Roman" w:eastAsia="Arial Unicode MS" w:hAnsi="Times New Roman" w:cs="Times New Roman"/>
          <w:color w:val="000000"/>
          <w:sz w:val="28"/>
          <w:szCs w:val="28"/>
        </w:rPr>
        <w:t xml:space="preserve"> получил</w:t>
      </w:r>
      <w:r w:rsidR="008C079F" w:rsidRPr="008C079F">
        <w:rPr>
          <w:rFonts w:ascii="Times New Roman" w:eastAsia="Arial Unicode MS" w:hAnsi="Times New Roman" w:cs="Times New Roman"/>
          <w:color w:val="000000"/>
          <w:sz w:val="28"/>
          <w:szCs w:val="28"/>
        </w:rPr>
        <w:t>и</w:t>
      </w:r>
      <w:r w:rsidRPr="008C079F">
        <w:rPr>
          <w:rFonts w:ascii="Times New Roman" w:eastAsia="Arial Unicode MS" w:hAnsi="Times New Roman" w:cs="Times New Roman"/>
          <w:color w:val="000000"/>
          <w:sz w:val="28"/>
          <w:szCs w:val="28"/>
        </w:rPr>
        <w:t xml:space="preserve"> заключение ТПМПК по адаптированной основной общеобразовательной программе. </w:t>
      </w:r>
      <w:r w:rsidRPr="00A92EBE">
        <w:rPr>
          <w:rFonts w:ascii="Times New Roman" w:eastAsia="Arial Unicode MS" w:hAnsi="Times New Roman" w:cs="Times New Roman"/>
          <w:color w:val="000000"/>
          <w:sz w:val="28"/>
          <w:szCs w:val="28"/>
        </w:rPr>
        <w:t>Рекомендации по прохождению государственной итоговой аттестации в форме государственного выпускного экзамена получил</w:t>
      </w:r>
      <w:r w:rsidR="00A92EBE" w:rsidRPr="00A92EBE">
        <w:rPr>
          <w:rFonts w:ascii="Times New Roman" w:eastAsia="Arial Unicode MS" w:hAnsi="Times New Roman" w:cs="Times New Roman"/>
          <w:color w:val="000000"/>
          <w:sz w:val="28"/>
          <w:szCs w:val="28"/>
        </w:rPr>
        <w:t>и 3 учащихся 9-х классов и 3 учащихся 11-х классов</w:t>
      </w:r>
      <w:r w:rsidRPr="00A92EBE">
        <w:rPr>
          <w:rFonts w:ascii="Times New Roman" w:eastAsia="Arial Unicode MS" w:hAnsi="Times New Roman" w:cs="Times New Roman"/>
          <w:color w:val="000000"/>
          <w:sz w:val="28"/>
          <w:szCs w:val="28"/>
        </w:rPr>
        <w:t xml:space="preserve"> с ОВЗ.</w:t>
      </w:r>
    </w:p>
    <w:p w:rsidR="002E34E4" w:rsidRPr="00277498" w:rsidRDefault="00705018" w:rsidP="0043704C">
      <w:pPr>
        <w:widowControl w:val="0"/>
        <w:spacing w:after="0" w:line="240" w:lineRule="auto"/>
        <w:ind w:firstLine="709"/>
        <w:contextualSpacing/>
        <w:jc w:val="both"/>
        <w:rPr>
          <w:rFonts w:ascii="Times New Roman" w:hAnsi="Times New Roman" w:cs="Times New Roman"/>
          <w:color w:val="000000"/>
          <w:sz w:val="28"/>
          <w:szCs w:val="28"/>
        </w:rPr>
      </w:pPr>
      <w:r w:rsidRPr="00277498">
        <w:rPr>
          <w:rFonts w:ascii="Times New Roman" w:hAnsi="Times New Roman" w:cs="Times New Roman"/>
          <w:color w:val="000000"/>
          <w:sz w:val="28"/>
          <w:szCs w:val="28"/>
        </w:rPr>
        <w:t>Дополнительное образование осуществляется на базе 2-х организаций дополнительного</w:t>
      </w:r>
      <w:r w:rsidR="003E17B2" w:rsidRPr="00277498">
        <w:rPr>
          <w:rFonts w:ascii="Times New Roman" w:hAnsi="Times New Roman" w:cs="Times New Roman"/>
          <w:color w:val="000000"/>
          <w:sz w:val="28"/>
          <w:szCs w:val="28"/>
        </w:rPr>
        <w:t xml:space="preserve"> образования, подведомственных д</w:t>
      </w:r>
      <w:r w:rsidRPr="00277498">
        <w:rPr>
          <w:rFonts w:ascii="Times New Roman" w:hAnsi="Times New Roman" w:cs="Times New Roman"/>
          <w:color w:val="000000"/>
          <w:sz w:val="28"/>
          <w:szCs w:val="28"/>
        </w:rPr>
        <w:t>епартаменту</w:t>
      </w:r>
      <w:r w:rsidR="0019119E" w:rsidRPr="00277498">
        <w:rPr>
          <w:rFonts w:ascii="Times New Roman" w:hAnsi="Times New Roman" w:cs="Times New Roman"/>
          <w:color w:val="000000"/>
          <w:sz w:val="28"/>
          <w:szCs w:val="28"/>
        </w:rPr>
        <w:t xml:space="preserve"> о</w:t>
      </w:r>
      <w:r w:rsidR="00277498" w:rsidRPr="00277498">
        <w:rPr>
          <w:rFonts w:ascii="Times New Roman" w:hAnsi="Times New Roman" w:cs="Times New Roman"/>
          <w:color w:val="000000"/>
          <w:sz w:val="28"/>
          <w:szCs w:val="28"/>
        </w:rPr>
        <w:t xml:space="preserve">бразования, </w:t>
      </w:r>
      <w:r w:rsidR="00277498">
        <w:rPr>
          <w:rFonts w:ascii="Times New Roman" w:hAnsi="Times New Roman" w:cs="Times New Roman"/>
          <w:color w:val="000000"/>
          <w:sz w:val="28"/>
          <w:szCs w:val="28"/>
        </w:rPr>
        <w:t xml:space="preserve">в дошкольных образовательных организациях, </w:t>
      </w:r>
      <w:r w:rsidRPr="00277498">
        <w:rPr>
          <w:rFonts w:ascii="Times New Roman" w:hAnsi="Times New Roman" w:cs="Times New Roman"/>
          <w:color w:val="000000"/>
          <w:sz w:val="28"/>
          <w:szCs w:val="28"/>
        </w:rPr>
        <w:t xml:space="preserve">в общеобразовательных организациях. </w:t>
      </w:r>
      <w:r w:rsidR="0019119E" w:rsidRPr="00277498">
        <w:rPr>
          <w:rFonts w:ascii="Times New Roman" w:hAnsi="Times New Roman" w:cs="Times New Roman"/>
          <w:color w:val="000000"/>
          <w:sz w:val="28"/>
          <w:szCs w:val="28"/>
        </w:rPr>
        <w:t>Общее количество дополнительных общер</w:t>
      </w:r>
      <w:r w:rsidR="00277498" w:rsidRPr="00277498">
        <w:rPr>
          <w:rFonts w:ascii="Times New Roman" w:hAnsi="Times New Roman" w:cs="Times New Roman"/>
          <w:color w:val="000000"/>
          <w:sz w:val="28"/>
          <w:szCs w:val="28"/>
        </w:rPr>
        <w:t>азвивающих программ - 580</w:t>
      </w:r>
      <w:r w:rsidR="0019119E" w:rsidRPr="00277498">
        <w:rPr>
          <w:rFonts w:ascii="Times New Roman" w:hAnsi="Times New Roman" w:cs="Times New Roman"/>
          <w:color w:val="000000"/>
          <w:sz w:val="28"/>
          <w:szCs w:val="28"/>
        </w:rPr>
        <w:t xml:space="preserve">. </w:t>
      </w:r>
    </w:p>
    <w:p w:rsidR="0019119E" w:rsidRDefault="0019119E" w:rsidP="0043704C">
      <w:pPr>
        <w:widowControl w:val="0"/>
        <w:spacing w:after="0" w:line="240" w:lineRule="auto"/>
        <w:ind w:firstLine="709"/>
        <w:contextualSpacing/>
        <w:jc w:val="both"/>
        <w:rPr>
          <w:rFonts w:ascii="Times New Roman" w:hAnsi="Times New Roman" w:cs="Times New Roman"/>
          <w:color w:val="000000"/>
          <w:sz w:val="28"/>
          <w:szCs w:val="28"/>
        </w:rPr>
      </w:pPr>
      <w:r w:rsidRPr="00AA6720">
        <w:rPr>
          <w:rFonts w:ascii="Times New Roman" w:hAnsi="Times New Roman" w:cs="Times New Roman"/>
          <w:color w:val="000000"/>
          <w:sz w:val="28"/>
          <w:szCs w:val="28"/>
        </w:rPr>
        <w:t>Численность детей в возрасте 5-18 лет, получающих услуги</w:t>
      </w:r>
      <w:r w:rsidR="00AA6720">
        <w:rPr>
          <w:rFonts w:ascii="Times New Roman" w:hAnsi="Times New Roman" w:cs="Times New Roman"/>
          <w:color w:val="000000"/>
          <w:sz w:val="28"/>
          <w:szCs w:val="28"/>
        </w:rPr>
        <w:t xml:space="preserve"> по дополнительному </w:t>
      </w:r>
      <w:r w:rsidR="00AA6720" w:rsidRPr="000645B6">
        <w:rPr>
          <w:rFonts w:ascii="Times New Roman" w:hAnsi="Times New Roman" w:cs="Times New Roman"/>
          <w:color w:val="000000"/>
          <w:sz w:val="28"/>
          <w:szCs w:val="28"/>
        </w:rPr>
        <w:t>образованию</w:t>
      </w:r>
      <w:r w:rsidR="000645B6" w:rsidRPr="000645B6">
        <w:rPr>
          <w:rFonts w:ascii="Times New Roman" w:hAnsi="Times New Roman" w:cs="Times New Roman"/>
          <w:color w:val="000000"/>
          <w:sz w:val="28"/>
          <w:szCs w:val="28"/>
        </w:rPr>
        <w:t xml:space="preserve"> – 20 820</w:t>
      </w:r>
      <w:r w:rsidR="0043704C" w:rsidRPr="000645B6">
        <w:rPr>
          <w:rFonts w:ascii="Times New Roman" w:hAnsi="Times New Roman" w:cs="Times New Roman"/>
          <w:color w:val="000000"/>
          <w:sz w:val="28"/>
          <w:szCs w:val="28"/>
        </w:rPr>
        <w:t xml:space="preserve"> человек</w:t>
      </w:r>
      <w:r w:rsidRPr="00AE6771">
        <w:rPr>
          <w:rFonts w:ascii="Times New Roman" w:hAnsi="Times New Roman" w:cs="Times New Roman"/>
          <w:color w:val="000000"/>
          <w:sz w:val="28"/>
          <w:szCs w:val="28"/>
        </w:rPr>
        <w:t>, в том числе в</w:t>
      </w:r>
      <w:r w:rsidR="0043704C" w:rsidRPr="00AE6771">
        <w:rPr>
          <w:rFonts w:ascii="Times New Roman" w:hAnsi="Times New Roman" w:cs="Times New Roman"/>
          <w:color w:val="000000"/>
          <w:sz w:val="28"/>
          <w:szCs w:val="28"/>
        </w:rPr>
        <w:t xml:space="preserve"> </w:t>
      </w:r>
      <w:r w:rsidRPr="00AE6771">
        <w:rPr>
          <w:rFonts w:ascii="Times New Roman" w:hAnsi="Times New Roman" w:cs="Times New Roman"/>
          <w:color w:val="000000"/>
          <w:sz w:val="28"/>
          <w:szCs w:val="28"/>
        </w:rPr>
        <w:t>общеобразовательных организациях в</w:t>
      </w:r>
      <w:r w:rsidR="00AE6771" w:rsidRPr="00AE6771">
        <w:rPr>
          <w:rFonts w:ascii="Times New Roman" w:hAnsi="Times New Roman" w:cs="Times New Roman"/>
          <w:color w:val="000000"/>
          <w:sz w:val="28"/>
          <w:szCs w:val="28"/>
        </w:rPr>
        <w:t xml:space="preserve"> кружках и секциях – 13 838</w:t>
      </w:r>
      <w:r w:rsidR="0043704C" w:rsidRPr="00AE6771">
        <w:rPr>
          <w:rFonts w:ascii="Times New Roman" w:hAnsi="Times New Roman" w:cs="Times New Roman"/>
          <w:color w:val="000000"/>
          <w:sz w:val="28"/>
          <w:szCs w:val="28"/>
        </w:rPr>
        <w:t xml:space="preserve"> человек</w:t>
      </w:r>
      <w:r w:rsidRPr="00AE6771">
        <w:rPr>
          <w:rFonts w:ascii="Times New Roman" w:hAnsi="Times New Roman" w:cs="Times New Roman"/>
          <w:color w:val="000000"/>
          <w:sz w:val="28"/>
          <w:szCs w:val="28"/>
        </w:rPr>
        <w:t xml:space="preserve"> (66</w:t>
      </w:r>
      <w:r w:rsidR="00AE6771" w:rsidRPr="00AE6771">
        <w:rPr>
          <w:rFonts w:ascii="Times New Roman" w:hAnsi="Times New Roman" w:cs="Times New Roman"/>
          <w:color w:val="000000"/>
          <w:sz w:val="28"/>
          <w:szCs w:val="28"/>
        </w:rPr>
        <w:t>,40</w:t>
      </w:r>
      <w:r w:rsidRPr="00AE6771">
        <w:rPr>
          <w:rFonts w:ascii="Times New Roman" w:hAnsi="Times New Roman" w:cs="Times New Roman"/>
          <w:color w:val="000000"/>
          <w:sz w:val="28"/>
          <w:szCs w:val="28"/>
        </w:rPr>
        <w:t xml:space="preserve"> %), </w:t>
      </w:r>
      <w:r w:rsidRPr="00627185">
        <w:rPr>
          <w:rFonts w:ascii="Times New Roman" w:hAnsi="Times New Roman" w:cs="Times New Roman"/>
          <w:color w:val="000000"/>
          <w:sz w:val="28"/>
          <w:szCs w:val="28"/>
        </w:rPr>
        <w:t>в</w:t>
      </w:r>
      <w:r w:rsidR="0043704C" w:rsidRPr="00627185">
        <w:rPr>
          <w:rFonts w:ascii="Times New Roman" w:hAnsi="Times New Roman" w:cs="Times New Roman"/>
          <w:color w:val="000000"/>
          <w:sz w:val="28"/>
          <w:szCs w:val="28"/>
        </w:rPr>
        <w:t xml:space="preserve"> </w:t>
      </w:r>
      <w:r w:rsidR="00627185" w:rsidRPr="00627185">
        <w:rPr>
          <w:rFonts w:ascii="Times New Roman" w:hAnsi="Times New Roman" w:cs="Times New Roman"/>
          <w:color w:val="000000"/>
          <w:sz w:val="28"/>
          <w:szCs w:val="28"/>
        </w:rPr>
        <w:t>дошкольных организациях – 2 566 человек</w:t>
      </w:r>
      <w:r w:rsidRPr="00627185">
        <w:rPr>
          <w:rFonts w:ascii="Times New Roman" w:hAnsi="Times New Roman" w:cs="Times New Roman"/>
          <w:color w:val="000000"/>
          <w:sz w:val="28"/>
          <w:szCs w:val="28"/>
        </w:rPr>
        <w:t xml:space="preserve"> (12</w:t>
      </w:r>
      <w:r w:rsidR="00627185" w:rsidRPr="00627185">
        <w:rPr>
          <w:rFonts w:ascii="Times New Roman" w:hAnsi="Times New Roman" w:cs="Times New Roman"/>
          <w:color w:val="000000"/>
          <w:sz w:val="28"/>
          <w:szCs w:val="28"/>
        </w:rPr>
        <w:t>,30</w:t>
      </w:r>
      <w:r w:rsidR="0043704C" w:rsidRPr="00627185">
        <w:rPr>
          <w:rFonts w:ascii="Times New Roman" w:hAnsi="Times New Roman" w:cs="Times New Roman"/>
          <w:color w:val="000000"/>
          <w:sz w:val="28"/>
          <w:szCs w:val="28"/>
        </w:rPr>
        <w:t xml:space="preserve"> </w:t>
      </w:r>
      <w:r w:rsidRPr="00627185">
        <w:rPr>
          <w:rFonts w:ascii="Times New Roman" w:hAnsi="Times New Roman" w:cs="Times New Roman"/>
          <w:color w:val="000000"/>
          <w:sz w:val="28"/>
          <w:szCs w:val="28"/>
        </w:rPr>
        <w:t>%), в организациях дополнительного</w:t>
      </w:r>
      <w:r w:rsidR="0043704C" w:rsidRPr="00627185">
        <w:rPr>
          <w:rFonts w:ascii="Times New Roman" w:hAnsi="Times New Roman" w:cs="Times New Roman"/>
          <w:color w:val="000000"/>
          <w:sz w:val="28"/>
          <w:szCs w:val="28"/>
        </w:rPr>
        <w:t xml:space="preserve"> </w:t>
      </w:r>
      <w:r w:rsidRPr="00627185">
        <w:rPr>
          <w:rFonts w:ascii="Times New Roman" w:hAnsi="Times New Roman" w:cs="Times New Roman"/>
          <w:color w:val="000000"/>
          <w:sz w:val="28"/>
          <w:szCs w:val="28"/>
        </w:rPr>
        <w:t xml:space="preserve">образования </w:t>
      </w:r>
      <w:r w:rsidR="00627185" w:rsidRPr="00627185">
        <w:rPr>
          <w:rFonts w:ascii="Times New Roman" w:hAnsi="Times New Roman" w:cs="Times New Roman"/>
          <w:color w:val="000000"/>
          <w:sz w:val="28"/>
          <w:szCs w:val="28"/>
        </w:rPr>
        <w:t>– 4 416 человек (21,27</w:t>
      </w:r>
      <w:r w:rsidRPr="00627185">
        <w:rPr>
          <w:rFonts w:ascii="Times New Roman" w:hAnsi="Times New Roman" w:cs="Times New Roman"/>
          <w:color w:val="000000"/>
          <w:sz w:val="28"/>
          <w:szCs w:val="28"/>
        </w:rPr>
        <w:t xml:space="preserve"> %).</w:t>
      </w:r>
    </w:p>
    <w:p w:rsidR="00EC4756" w:rsidRPr="00EC4756" w:rsidRDefault="00EC4756" w:rsidP="00EC4756">
      <w:pPr>
        <w:widowControl w:val="0"/>
        <w:spacing w:after="0" w:line="240" w:lineRule="auto"/>
        <w:ind w:firstLine="709"/>
        <w:contextualSpacing/>
        <w:jc w:val="both"/>
        <w:rPr>
          <w:rFonts w:ascii="Times New Roman" w:hAnsi="Times New Roman" w:cs="Times New Roman"/>
          <w:color w:val="000000"/>
          <w:sz w:val="28"/>
          <w:szCs w:val="28"/>
        </w:rPr>
      </w:pPr>
      <w:r w:rsidRPr="00EC4756">
        <w:rPr>
          <w:rFonts w:ascii="Times New Roman" w:hAnsi="Times New Roman" w:cs="Times New Roman"/>
          <w:color w:val="000000"/>
          <w:sz w:val="28"/>
          <w:szCs w:val="28"/>
        </w:rPr>
        <w:t>В средствах массовой информации гор</w:t>
      </w:r>
      <w:r w:rsidR="00B901D7">
        <w:rPr>
          <w:rFonts w:ascii="Times New Roman" w:hAnsi="Times New Roman" w:cs="Times New Roman"/>
          <w:color w:val="000000"/>
          <w:sz w:val="28"/>
          <w:szCs w:val="28"/>
        </w:rPr>
        <w:t>ода Нефтеюганска, в окружных средствах массовой информации</w:t>
      </w:r>
      <w:r w:rsidRPr="00EC4756">
        <w:rPr>
          <w:rFonts w:ascii="Times New Roman" w:hAnsi="Times New Roman" w:cs="Times New Roman"/>
          <w:color w:val="000000"/>
          <w:sz w:val="28"/>
          <w:szCs w:val="28"/>
        </w:rPr>
        <w:t xml:space="preserve"> регулярно осве</w:t>
      </w:r>
      <w:r w:rsidR="00B901D7">
        <w:rPr>
          <w:rFonts w:ascii="Times New Roman" w:hAnsi="Times New Roman" w:cs="Times New Roman"/>
          <w:color w:val="000000"/>
          <w:sz w:val="28"/>
          <w:szCs w:val="28"/>
        </w:rPr>
        <w:t>щается деятельность департамента образования города</w:t>
      </w:r>
      <w:r w:rsidRPr="00EC4756">
        <w:rPr>
          <w:rFonts w:ascii="Times New Roman" w:hAnsi="Times New Roman" w:cs="Times New Roman"/>
          <w:color w:val="000000"/>
          <w:sz w:val="28"/>
          <w:szCs w:val="28"/>
        </w:rPr>
        <w:t>, осуществляется информационное сопровождение мероприятий.</w:t>
      </w:r>
    </w:p>
    <w:p w:rsidR="00EC4756" w:rsidRPr="00EC4756" w:rsidRDefault="00B901D7" w:rsidP="00EC4756">
      <w:pPr>
        <w:widowControl w:val="0"/>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За период с января по март в средствах массовой информации</w:t>
      </w:r>
      <w:r w:rsidR="00EC4756" w:rsidRPr="00EC4756">
        <w:rPr>
          <w:rFonts w:ascii="Times New Roman" w:hAnsi="Times New Roman" w:cs="Times New Roman"/>
          <w:color w:val="000000"/>
          <w:sz w:val="28"/>
          <w:szCs w:val="28"/>
        </w:rPr>
        <w:t xml:space="preserve"> размещены информационные материа</w:t>
      </w:r>
      <w:r>
        <w:rPr>
          <w:rFonts w:ascii="Times New Roman" w:hAnsi="Times New Roman" w:cs="Times New Roman"/>
          <w:color w:val="000000"/>
          <w:sz w:val="28"/>
          <w:szCs w:val="28"/>
        </w:rPr>
        <w:t>лы в количестве – 351 единица</w:t>
      </w:r>
      <w:r w:rsidR="00EC4756" w:rsidRPr="00EC4756">
        <w:rPr>
          <w:rFonts w:ascii="Times New Roman" w:hAnsi="Times New Roman" w:cs="Times New Roman"/>
          <w:color w:val="000000"/>
          <w:sz w:val="28"/>
          <w:szCs w:val="28"/>
        </w:rPr>
        <w:t>, в том числе из них:</w:t>
      </w:r>
    </w:p>
    <w:p w:rsidR="00EC4756" w:rsidRPr="00EC4756" w:rsidRDefault="00EC4756" w:rsidP="00EC4756">
      <w:pPr>
        <w:widowControl w:val="0"/>
        <w:spacing w:after="0" w:line="240" w:lineRule="auto"/>
        <w:ind w:firstLine="709"/>
        <w:contextualSpacing/>
        <w:jc w:val="both"/>
        <w:rPr>
          <w:rFonts w:ascii="Times New Roman" w:hAnsi="Times New Roman" w:cs="Times New Roman"/>
          <w:color w:val="000000"/>
          <w:sz w:val="28"/>
          <w:szCs w:val="28"/>
        </w:rPr>
      </w:pPr>
      <w:r w:rsidRPr="00EC4756">
        <w:rPr>
          <w:rFonts w:ascii="Times New Roman" w:hAnsi="Times New Roman" w:cs="Times New Roman"/>
          <w:color w:val="000000"/>
          <w:sz w:val="28"/>
          <w:szCs w:val="28"/>
        </w:rPr>
        <w:t>-на официальном сайте администра</w:t>
      </w:r>
      <w:r w:rsidR="00B901D7">
        <w:rPr>
          <w:rFonts w:ascii="Times New Roman" w:hAnsi="Times New Roman" w:cs="Times New Roman"/>
          <w:color w:val="000000"/>
          <w:sz w:val="28"/>
          <w:szCs w:val="28"/>
        </w:rPr>
        <w:t>ции города Нефтеюганска – 31 единица</w:t>
      </w:r>
      <w:r w:rsidRPr="00EC4756">
        <w:rPr>
          <w:rFonts w:ascii="Times New Roman" w:hAnsi="Times New Roman" w:cs="Times New Roman"/>
          <w:color w:val="000000"/>
          <w:sz w:val="28"/>
          <w:szCs w:val="28"/>
        </w:rPr>
        <w:t>;</w:t>
      </w:r>
    </w:p>
    <w:p w:rsidR="00EC4756" w:rsidRPr="00EC4756" w:rsidRDefault="00EC4756" w:rsidP="00EC4756">
      <w:pPr>
        <w:widowControl w:val="0"/>
        <w:spacing w:after="0" w:line="240" w:lineRule="auto"/>
        <w:ind w:firstLine="709"/>
        <w:contextualSpacing/>
        <w:jc w:val="both"/>
        <w:rPr>
          <w:rFonts w:ascii="Times New Roman" w:hAnsi="Times New Roman" w:cs="Times New Roman"/>
          <w:color w:val="000000"/>
          <w:sz w:val="28"/>
          <w:szCs w:val="28"/>
        </w:rPr>
      </w:pPr>
      <w:r w:rsidRPr="00EC4756">
        <w:rPr>
          <w:rFonts w:ascii="Times New Roman" w:hAnsi="Times New Roman" w:cs="Times New Roman"/>
          <w:color w:val="000000"/>
          <w:sz w:val="28"/>
          <w:szCs w:val="28"/>
        </w:rPr>
        <w:t xml:space="preserve">-в группе «Администрация </w:t>
      </w:r>
      <w:r w:rsidR="00B901D7">
        <w:rPr>
          <w:rFonts w:ascii="Times New Roman" w:hAnsi="Times New Roman" w:cs="Times New Roman"/>
          <w:color w:val="000000"/>
          <w:sz w:val="28"/>
          <w:szCs w:val="28"/>
        </w:rPr>
        <w:t>города Нефтеюганска» ВК – 50 единиц;</w:t>
      </w:r>
      <w:r w:rsidRPr="00EC4756">
        <w:rPr>
          <w:rFonts w:ascii="Times New Roman" w:hAnsi="Times New Roman" w:cs="Times New Roman"/>
          <w:color w:val="000000"/>
          <w:sz w:val="28"/>
          <w:szCs w:val="28"/>
        </w:rPr>
        <w:t xml:space="preserve"> </w:t>
      </w:r>
    </w:p>
    <w:p w:rsidR="00EC4756" w:rsidRPr="00EC4756" w:rsidRDefault="00B901D7" w:rsidP="00EC4756">
      <w:pPr>
        <w:widowControl w:val="0"/>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-на сайте д</w:t>
      </w:r>
      <w:r w:rsidR="00EC4756" w:rsidRPr="00EC4756">
        <w:rPr>
          <w:rFonts w:ascii="Times New Roman" w:hAnsi="Times New Roman" w:cs="Times New Roman"/>
          <w:color w:val="000000"/>
          <w:sz w:val="28"/>
          <w:szCs w:val="28"/>
        </w:rPr>
        <w:t>епартамента</w:t>
      </w:r>
      <w:r>
        <w:rPr>
          <w:rFonts w:ascii="Times New Roman" w:hAnsi="Times New Roman" w:cs="Times New Roman"/>
          <w:color w:val="000000"/>
          <w:sz w:val="28"/>
          <w:szCs w:val="28"/>
        </w:rPr>
        <w:t xml:space="preserve"> образования города – 38 единиц</w:t>
      </w:r>
      <w:r w:rsidR="00EC4756" w:rsidRPr="00EC4756">
        <w:rPr>
          <w:rFonts w:ascii="Times New Roman" w:hAnsi="Times New Roman" w:cs="Times New Roman"/>
          <w:color w:val="000000"/>
          <w:sz w:val="28"/>
          <w:szCs w:val="28"/>
        </w:rPr>
        <w:t>;</w:t>
      </w:r>
    </w:p>
    <w:p w:rsidR="00EC4756" w:rsidRPr="00EC4756" w:rsidRDefault="00EC4756" w:rsidP="00EC4756">
      <w:pPr>
        <w:widowControl w:val="0"/>
        <w:spacing w:after="0" w:line="240" w:lineRule="auto"/>
        <w:ind w:firstLine="709"/>
        <w:contextualSpacing/>
        <w:jc w:val="both"/>
        <w:rPr>
          <w:rFonts w:ascii="Times New Roman" w:hAnsi="Times New Roman" w:cs="Times New Roman"/>
          <w:color w:val="000000"/>
          <w:sz w:val="28"/>
          <w:szCs w:val="28"/>
        </w:rPr>
      </w:pPr>
      <w:r w:rsidRPr="00EC4756">
        <w:rPr>
          <w:rFonts w:ascii="Times New Roman" w:hAnsi="Times New Roman" w:cs="Times New Roman"/>
          <w:color w:val="000000"/>
          <w:sz w:val="28"/>
          <w:szCs w:val="28"/>
        </w:rPr>
        <w:t>-на ТРК «Юганск» (программы «Сейчас в Нефтеюганске», «Неделя в Нефтеюганске», «Вечерний гость») –71 репортаж;</w:t>
      </w:r>
    </w:p>
    <w:p w:rsidR="00EC4756" w:rsidRPr="00EC4756" w:rsidRDefault="00EC4756" w:rsidP="00EC4756">
      <w:pPr>
        <w:widowControl w:val="0"/>
        <w:spacing w:after="0" w:line="240" w:lineRule="auto"/>
        <w:ind w:firstLine="709"/>
        <w:contextualSpacing/>
        <w:jc w:val="both"/>
        <w:rPr>
          <w:rFonts w:ascii="Times New Roman" w:hAnsi="Times New Roman" w:cs="Times New Roman"/>
          <w:color w:val="000000"/>
          <w:sz w:val="28"/>
          <w:szCs w:val="28"/>
        </w:rPr>
      </w:pPr>
      <w:r w:rsidRPr="00EC4756">
        <w:rPr>
          <w:rFonts w:ascii="Times New Roman" w:hAnsi="Times New Roman" w:cs="Times New Roman"/>
          <w:color w:val="000000"/>
          <w:sz w:val="28"/>
          <w:szCs w:val="28"/>
        </w:rPr>
        <w:t>-на ТРК «Ю</w:t>
      </w:r>
      <w:r w:rsidR="00B67FD6">
        <w:rPr>
          <w:rFonts w:ascii="Times New Roman" w:hAnsi="Times New Roman" w:cs="Times New Roman"/>
          <w:color w:val="000000"/>
          <w:sz w:val="28"/>
          <w:szCs w:val="28"/>
        </w:rPr>
        <w:t>ганск», «Информ - афиша» - 4 единицы</w:t>
      </w:r>
      <w:r w:rsidRPr="00EC4756">
        <w:rPr>
          <w:rFonts w:ascii="Times New Roman" w:hAnsi="Times New Roman" w:cs="Times New Roman"/>
          <w:color w:val="000000"/>
          <w:sz w:val="28"/>
          <w:szCs w:val="28"/>
        </w:rPr>
        <w:t xml:space="preserve">; </w:t>
      </w:r>
    </w:p>
    <w:p w:rsidR="00EC4756" w:rsidRPr="00EC4756" w:rsidRDefault="00B67FD6" w:rsidP="00EC4756">
      <w:pPr>
        <w:widowControl w:val="0"/>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-светодиодный экран – 4 единицы</w:t>
      </w:r>
      <w:r w:rsidR="00EC4756" w:rsidRPr="00EC4756">
        <w:rPr>
          <w:rFonts w:ascii="Times New Roman" w:hAnsi="Times New Roman" w:cs="Times New Roman"/>
          <w:color w:val="000000"/>
          <w:sz w:val="28"/>
          <w:szCs w:val="28"/>
        </w:rPr>
        <w:t>;</w:t>
      </w:r>
    </w:p>
    <w:p w:rsidR="00EC4756" w:rsidRPr="00EC4756" w:rsidRDefault="00EC4756" w:rsidP="00EC4756">
      <w:pPr>
        <w:widowControl w:val="0"/>
        <w:spacing w:after="0" w:line="240" w:lineRule="auto"/>
        <w:ind w:firstLine="709"/>
        <w:contextualSpacing/>
        <w:jc w:val="both"/>
        <w:rPr>
          <w:rFonts w:ascii="Times New Roman" w:hAnsi="Times New Roman" w:cs="Times New Roman"/>
          <w:color w:val="000000"/>
          <w:sz w:val="28"/>
          <w:szCs w:val="28"/>
        </w:rPr>
      </w:pPr>
      <w:r w:rsidRPr="00EC4756">
        <w:rPr>
          <w:rFonts w:ascii="Times New Roman" w:hAnsi="Times New Roman" w:cs="Times New Roman"/>
          <w:color w:val="000000"/>
          <w:sz w:val="28"/>
          <w:szCs w:val="28"/>
        </w:rPr>
        <w:t>-радио «Юган</w:t>
      </w:r>
      <w:r w:rsidR="00B67FD6">
        <w:rPr>
          <w:rFonts w:ascii="Times New Roman" w:hAnsi="Times New Roman" w:cs="Times New Roman"/>
          <w:color w:val="000000"/>
          <w:sz w:val="28"/>
          <w:szCs w:val="28"/>
        </w:rPr>
        <w:t>ск», «Милицейская волна» - 4 единицы</w:t>
      </w:r>
      <w:r w:rsidRPr="00EC4756">
        <w:rPr>
          <w:rFonts w:ascii="Times New Roman" w:hAnsi="Times New Roman" w:cs="Times New Roman"/>
          <w:color w:val="000000"/>
          <w:sz w:val="28"/>
          <w:szCs w:val="28"/>
        </w:rPr>
        <w:t>;</w:t>
      </w:r>
    </w:p>
    <w:p w:rsidR="00EC4756" w:rsidRPr="00EC4756" w:rsidRDefault="00B67FD6" w:rsidP="00EC4756">
      <w:pPr>
        <w:widowControl w:val="0"/>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ТРК «7 канал» - 1 </w:t>
      </w:r>
      <w:r w:rsidR="00EC4756" w:rsidRPr="00EC4756">
        <w:rPr>
          <w:rFonts w:ascii="Times New Roman" w:hAnsi="Times New Roman" w:cs="Times New Roman"/>
          <w:color w:val="000000"/>
          <w:sz w:val="28"/>
          <w:szCs w:val="28"/>
        </w:rPr>
        <w:t>реп</w:t>
      </w:r>
      <w:r>
        <w:rPr>
          <w:rFonts w:ascii="Times New Roman" w:hAnsi="Times New Roman" w:cs="Times New Roman"/>
          <w:color w:val="000000"/>
          <w:sz w:val="28"/>
          <w:szCs w:val="28"/>
        </w:rPr>
        <w:t>ортаж;</w:t>
      </w:r>
    </w:p>
    <w:p w:rsidR="00EC4756" w:rsidRPr="00EC4756" w:rsidRDefault="00EC4756" w:rsidP="00EC4756">
      <w:pPr>
        <w:widowControl w:val="0"/>
        <w:spacing w:after="0" w:line="240" w:lineRule="auto"/>
        <w:ind w:firstLine="709"/>
        <w:contextualSpacing/>
        <w:jc w:val="both"/>
        <w:rPr>
          <w:rFonts w:ascii="Times New Roman" w:hAnsi="Times New Roman" w:cs="Times New Roman"/>
          <w:color w:val="000000"/>
          <w:sz w:val="28"/>
          <w:szCs w:val="28"/>
        </w:rPr>
      </w:pPr>
      <w:r w:rsidRPr="00EC4756">
        <w:rPr>
          <w:rFonts w:ascii="Times New Roman" w:hAnsi="Times New Roman" w:cs="Times New Roman"/>
          <w:color w:val="000000"/>
          <w:sz w:val="28"/>
          <w:szCs w:val="28"/>
        </w:rPr>
        <w:t>-в газете «Здравствуйте, нефтеюганцы!» (печатное изд</w:t>
      </w:r>
      <w:r w:rsidR="00B67FD6">
        <w:rPr>
          <w:rFonts w:ascii="Times New Roman" w:hAnsi="Times New Roman" w:cs="Times New Roman"/>
          <w:color w:val="000000"/>
          <w:sz w:val="28"/>
          <w:szCs w:val="28"/>
        </w:rPr>
        <w:t>ание) и на сайте газеты – 95 единиц</w:t>
      </w:r>
      <w:r w:rsidRPr="00EC4756">
        <w:rPr>
          <w:rFonts w:ascii="Times New Roman" w:hAnsi="Times New Roman" w:cs="Times New Roman"/>
          <w:color w:val="000000"/>
          <w:sz w:val="28"/>
          <w:szCs w:val="28"/>
        </w:rPr>
        <w:t>;</w:t>
      </w:r>
    </w:p>
    <w:p w:rsidR="00EC4756" w:rsidRPr="00627185" w:rsidRDefault="00EC4756" w:rsidP="00EC4756">
      <w:pPr>
        <w:widowControl w:val="0"/>
        <w:spacing w:after="0" w:line="240" w:lineRule="auto"/>
        <w:ind w:firstLine="709"/>
        <w:contextualSpacing/>
        <w:jc w:val="both"/>
        <w:rPr>
          <w:rFonts w:ascii="Times New Roman" w:hAnsi="Times New Roman" w:cs="Times New Roman"/>
          <w:color w:val="000000"/>
          <w:sz w:val="28"/>
          <w:szCs w:val="28"/>
        </w:rPr>
      </w:pPr>
      <w:r w:rsidRPr="00EC4756">
        <w:rPr>
          <w:rFonts w:ascii="Times New Roman" w:hAnsi="Times New Roman" w:cs="Times New Roman"/>
          <w:color w:val="000000"/>
          <w:sz w:val="28"/>
          <w:szCs w:val="28"/>
        </w:rPr>
        <w:t xml:space="preserve">-в газете «Здравствуйте, нефтеюганцы!» ВКонтакте </w:t>
      </w:r>
      <w:r>
        <w:rPr>
          <w:rFonts w:ascii="Times New Roman" w:hAnsi="Times New Roman" w:cs="Times New Roman"/>
          <w:color w:val="000000"/>
          <w:sz w:val="28"/>
          <w:szCs w:val="28"/>
        </w:rPr>
        <w:t>https://vk.com/znpress - 53 ед</w:t>
      </w:r>
      <w:r w:rsidR="00B67FD6">
        <w:rPr>
          <w:rFonts w:ascii="Times New Roman" w:hAnsi="Times New Roman" w:cs="Times New Roman"/>
          <w:color w:val="000000"/>
          <w:sz w:val="28"/>
          <w:szCs w:val="28"/>
        </w:rPr>
        <w:t>иницы</w:t>
      </w:r>
      <w:r>
        <w:rPr>
          <w:rFonts w:ascii="Times New Roman" w:hAnsi="Times New Roman" w:cs="Times New Roman"/>
          <w:color w:val="000000"/>
          <w:sz w:val="28"/>
          <w:szCs w:val="28"/>
        </w:rPr>
        <w:t>.</w:t>
      </w:r>
    </w:p>
    <w:p w:rsidR="003A5CFF" w:rsidRPr="00610BDC" w:rsidRDefault="003A5CFF" w:rsidP="007C40F7">
      <w:pPr>
        <w:widowControl w:val="0"/>
        <w:spacing w:after="0" w:line="240" w:lineRule="auto"/>
        <w:ind w:firstLine="709"/>
        <w:contextualSpacing/>
        <w:jc w:val="both"/>
        <w:rPr>
          <w:rFonts w:ascii="Times New Roman" w:hAnsi="Times New Roman" w:cs="Times New Roman"/>
          <w:color w:val="000000"/>
          <w:sz w:val="28"/>
          <w:szCs w:val="28"/>
          <w:u w:val="single"/>
        </w:rPr>
      </w:pPr>
      <w:r w:rsidRPr="00610BDC">
        <w:rPr>
          <w:rFonts w:ascii="Times New Roman" w:hAnsi="Times New Roman" w:cs="Times New Roman"/>
          <w:color w:val="000000"/>
          <w:sz w:val="28"/>
          <w:szCs w:val="28"/>
          <w:u w:val="single"/>
        </w:rPr>
        <w:t>Среднемесячная заработная плата в сфере образования за отчетный период составила:</w:t>
      </w:r>
    </w:p>
    <w:p w:rsidR="00D11827" w:rsidRPr="00610BDC" w:rsidRDefault="00D11827" w:rsidP="007C40F7">
      <w:pPr>
        <w:widowControl w:val="0"/>
        <w:spacing w:after="0" w:line="240" w:lineRule="auto"/>
        <w:ind w:firstLine="709"/>
        <w:contextualSpacing/>
        <w:jc w:val="both"/>
        <w:rPr>
          <w:rFonts w:ascii="Times New Roman" w:hAnsi="Times New Roman" w:cs="Times New Roman"/>
          <w:color w:val="000000"/>
          <w:sz w:val="28"/>
          <w:szCs w:val="28"/>
        </w:rPr>
      </w:pPr>
      <w:r w:rsidRPr="00610BDC">
        <w:rPr>
          <w:rFonts w:ascii="Times New Roman" w:hAnsi="Times New Roman" w:cs="Times New Roman"/>
          <w:color w:val="000000"/>
          <w:sz w:val="28"/>
          <w:szCs w:val="28"/>
        </w:rPr>
        <w:t>-дошкольных образов</w:t>
      </w:r>
      <w:r w:rsidR="00610BDC" w:rsidRPr="00610BDC">
        <w:rPr>
          <w:rFonts w:ascii="Times New Roman" w:hAnsi="Times New Roman" w:cs="Times New Roman"/>
          <w:color w:val="000000"/>
          <w:sz w:val="28"/>
          <w:szCs w:val="28"/>
        </w:rPr>
        <w:t>ательных организаций – 55 866,17</w:t>
      </w:r>
      <w:r w:rsidRPr="00610BDC">
        <w:rPr>
          <w:rFonts w:ascii="Times New Roman" w:hAnsi="Times New Roman" w:cs="Times New Roman"/>
          <w:color w:val="000000"/>
          <w:sz w:val="28"/>
          <w:szCs w:val="28"/>
        </w:rPr>
        <w:t xml:space="preserve"> рублей (в том числе педаг</w:t>
      </w:r>
      <w:r w:rsidR="00610BDC" w:rsidRPr="00610BDC">
        <w:rPr>
          <w:rFonts w:ascii="Times New Roman" w:hAnsi="Times New Roman" w:cs="Times New Roman"/>
          <w:color w:val="000000"/>
          <w:sz w:val="28"/>
          <w:szCs w:val="28"/>
        </w:rPr>
        <w:t>огических работников – 64 064,89</w:t>
      </w:r>
      <w:r w:rsidRPr="00610BDC">
        <w:rPr>
          <w:rFonts w:ascii="Times New Roman" w:hAnsi="Times New Roman" w:cs="Times New Roman"/>
          <w:color w:val="000000"/>
          <w:sz w:val="28"/>
          <w:szCs w:val="28"/>
        </w:rPr>
        <w:t xml:space="preserve"> рублей);</w:t>
      </w:r>
    </w:p>
    <w:p w:rsidR="00975EC5" w:rsidRPr="001E5F97" w:rsidRDefault="00975EC5" w:rsidP="00975EC5">
      <w:pPr>
        <w:widowControl w:val="0"/>
        <w:spacing w:after="0" w:line="240" w:lineRule="auto"/>
        <w:ind w:firstLine="709"/>
        <w:contextualSpacing/>
        <w:jc w:val="both"/>
        <w:rPr>
          <w:rFonts w:ascii="Times New Roman" w:hAnsi="Times New Roman" w:cs="Times New Roman"/>
          <w:color w:val="000000"/>
          <w:sz w:val="28"/>
          <w:szCs w:val="28"/>
          <w:highlight w:val="yellow"/>
        </w:rPr>
      </w:pPr>
      <w:r w:rsidRPr="001E0088">
        <w:rPr>
          <w:rFonts w:ascii="Times New Roman" w:hAnsi="Times New Roman" w:cs="Times New Roman"/>
          <w:color w:val="000000"/>
          <w:sz w:val="28"/>
          <w:szCs w:val="28"/>
        </w:rPr>
        <w:t>-общеобразов</w:t>
      </w:r>
      <w:r w:rsidR="001E0088" w:rsidRPr="001E0088">
        <w:rPr>
          <w:rFonts w:ascii="Times New Roman" w:hAnsi="Times New Roman" w:cs="Times New Roman"/>
          <w:color w:val="000000"/>
          <w:sz w:val="28"/>
          <w:szCs w:val="28"/>
        </w:rPr>
        <w:t>ательных организаций – 71 906,32</w:t>
      </w:r>
      <w:r w:rsidRPr="001E0088">
        <w:rPr>
          <w:rFonts w:ascii="Times New Roman" w:hAnsi="Times New Roman" w:cs="Times New Roman"/>
          <w:color w:val="000000"/>
          <w:sz w:val="28"/>
          <w:szCs w:val="28"/>
        </w:rPr>
        <w:t xml:space="preserve"> рублей (в том числе педагогических работников –</w:t>
      </w:r>
      <w:r w:rsidR="001E0088" w:rsidRPr="001E0088">
        <w:rPr>
          <w:rFonts w:ascii="Times New Roman" w:hAnsi="Times New Roman" w:cs="Times New Roman"/>
          <w:color w:val="000000"/>
          <w:sz w:val="28"/>
          <w:szCs w:val="28"/>
        </w:rPr>
        <w:t xml:space="preserve"> 79 328,55</w:t>
      </w:r>
      <w:r w:rsidRPr="001E0088">
        <w:rPr>
          <w:rFonts w:ascii="Times New Roman" w:hAnsi="Times New Roman" w:cs="Times New Roman"/>
          <w:color w:val="000000"/>
          <w:sz w:val="28"/>
          <w:szCs w:val="28"/>
        </w:rPr>
        <w:t xml:space="preserve"> рублей</w:t>
      </w:r>
      <w:r w:rsidR="001E0088" w:rsidRPr="001E0088">
        <w:rPr>
          <w:rFonts w:ascii="Times New Roman" w:hAnsi="Times New Roman" w:cs="Times New Roman"/>
          <w:color w:val="000000"/>
          <w:sz w:val="28"/>
          <w:szCs w:val="28"/>
        </w:rPr>
        <w:t>, учителей – 85 605,03</w:t>
      </w:r>
      <w:r w:rsidRPr="001E0088">
        <w:rPr>
          <w:rFonts w:ascii="Times New Roman" w:hAnsi="Times New Roman" w:cs="Times New Roman"/>
          <w:color w:val="000000"/>
          <w:sz w:val="28"/>
          <w:szCs w:val="28"/>
        </w:rPr>
        <w:t xml:space="preserve"> рублей);</w:t>
      </w:r>
    </w:p>
    <w:p w:rsidR="00975EC5" w:rsidRPr="00FB171A" w:rsidRDefault="00975EC5" w:rsidP="006F3B34">
      <w:pPr>
        <w:widowControl w:val="0"/>
        <w:spacing w:after="0" w:line="240" w:lineRule="auto"/>
        <w:ind w:firstLine="709"/>
        <w:contextualSpacing/>
        <w:jc w:val="both"/>
        <w:rPr>
          <w:rFonts w:ascii="Times New Roman" w:hAnsi="Times New Roman" w:cs="Times New Roman"/>
          <w:color w:val="000000"/>
          <w:sz w:val="28"/>
          <w:szCs w:val="28"/>
        </w:rPr>
      </w:pPr>
      <w:r w:rsidRPr="002507D3">
        <w:rPr>
          <w:rFonts w:ascii="Times New Roman" w:hAnsi="Times New Roman" w:cs="Times New Roman"/>
          <w:color w:val="000000"/>
          <w:sz w:val="28"/>
          <w:szCs w:val="28"/>
        </w:rPr>
        <w:t>-организаций дополнительного об</w:t>
      </w:r>
      <w:r w:rsidR="002507D3" w:rsidRPr="002507D3">
        <w:rPr>
          <w:rFonts w:ascii="Times New Roman" w:hAnsi="Times New Roman" w:cs="Times New Roman"/>
          <w:color w:val="000000"/>
          <w:sz w:val="28"/>
          <w:szCs w:val="28"/>
        </w:rPr>
        <w:t xml:space="preserve">разования детей – 68 393,92 </w:t>
      </w:r>
      <w:r w:rsidR="00FB171A">
        <w:rPr>
          <w:rFonts w:ascii="Times New Roman" w:hAnsi="Times New Roman" w:cs="Times New Roman"/>
          <w:color w:val="000000"/>
          <w:sz w:val="28"/>
          <w:szCs w:val="28"/>
        </w:rPr>
        <w:t>рублей</w:t>
      </w:r>
      <w:r w:rsidR="006F3B34" w:rsidRPr="00FB171A">
        <w:rPr>
          <w:rFonts w:ascii="Times New Roman" w:hAnsi="Times New Roman" w:cs="Times New Roman"/>
          <w:color w:val="000000"/>
          <w:sz w:val="28"/>
          <w:szCs w:val="28"/>
        </w:rPr>
        <w:t xml:space="preserve"> (</w:t>
      </w:r>
      <w:r w:rsidRPr="00FB171A">
        <w:rPr>
          <w:rFonts w:ascii="Times New Roman" w:hAnsi="Times New Roman" w:cs="Times New Roman"/>
          <w:color w:val="000000"/>
          <w:sz w:val="28"/>
          <w:szCs w:val="28"/>
        </w:rPr>
        <w:t>в</w:t>
      </w:r>
      <w:r w:rsidR="006F3B34" w:rsidRPr="00FB171A">
        <w:rPr>
          <w:rFonts w:ascii="Times New Roman" w:hAnsi="Times New Roman" w:cs="Times New Roman"/>
          <w:color w:val="000000"/>
          <w:sz w:val="28"/>
          <w:szCs w:val="28"/>
        </w:rPr>
        <w:t xml:space="preserve"> том </w:t>
      </w:r>
      <w:r w:rsidRPr="00FB171A">
        <w:rPr>
          <w:rFonts w:ascii="Times New Roman" w:hAnsi="Times New Roman" w:cs="Times New Roman"/>
          <w:color w:val="000000"/>
          <w:sz w:val="28"/>
          <w:szCs w:val="28"/>
        </w:rPr>
        <w:t>числе педагогиче</w:t>
      </w:r>
      <w:r w:rsidR="00FB171A" w:rsidRPr="00FB171A">
        <w:rPr>
          <w:rFonts w:ascii="Times New Roman" w:hAnsi="Times New Roman" w:cs="Times New Roman"/>
          <w:color w:val="000000"/>
          <w:sz w:val="28"/>
          <w:szCs w:val="28"/>
        </w:rPr>
        <w:t>ских работников – 70 970,04</w:t>
      </w:r>
      <w:r w:rsidR="006F3B34" w:rsidRPr="00FB171A">
        <w:rPr>
          <w:rFonts w:ascii="Times New Roman" w:hAnsi="Times New Roman" w:cs="Times New Roman"/>
          <w:color w:val="000000"/>
          <w:sz w:val="28"/>
          <w:szCs w:val="28"/>
        </w:rPr>
        <w:t xml:space="preserve"> рублей).</w:t>
      </w:r>
    </w:p>
    <w:p w:rsidR="00560321" w:rsidRPr="00FB171A" w:rsidRDefault="00560321" w:rsidP="007C40F7">
      <w:pPr>
        <w:widowControl w:val="0"/>
        <w:spacing w:after="0" w:line="240" w:lineRule="auto"/>
        <w:ind w:firstLine="709"/>
        <w:contextualSpacing/>
        <w:jc w:val="both"/>
        <w:rPr>
          <w:rFonts w:ascii="Times New Roman" w:hAnsi="Times New Roman" w:cs="Times New Roman"/>
          <w:color w:val="000000"/>
          <w:sz w:val="28"/>
          <w:szCs w:val="28"/>
        </w:rPr>
      </w:pPr>
      <w:r w:rsidRPr="00FB171A">
        <w:rPr>
          <w:rFonts w:ascii="Times New Roman" w:hAnsi="Times New Roman" w:cs="Times New Roman"/>
          <w:color w:val="000000"/>
          <w:sz w:val="28"/>
          <w:szCs w:val="28"/>
        </w:rPr>
        <w:t>В целом в системе образования города, вследствие эффективной деятельности, достигнуты следующие результаты.</w:t>
      </w:r>
    </w:p>
    <w:p w:rsidR="00CE0F51" w:rsidRDefault="00CE0F51" w:rsidP="00CE0F51">
      <w:pPr>
        <w:widowControl w:val="0"/>
        <w:spacing w:after="0" w:line="240" w:lineRule="auto"/>
        <w:ind w:firstLine="709"/>
        <w:contextualSpacing/>
        <w:jc w:val="both"/>
        <w:rPr>
          <w:rFonts w:ascii="Times New Roman" w:hAnsi="Times New Roman" w:cs="Times New Roman"/>
          <w:color w:val="000000"/>
          <w:sz w:val="28"/>
          <w:szCs w:val="28"/>
        </w:rPr>
      </w:pPr>
      <w:r w:rsidRPr="00E22A47">
        <w:rPr>
          <w:rFonts w:ascii="Times New Roman" w:hAnsi="Times New Roman" w:cs="Times New Roman"/>
          <w:color w:val="000000"/>
          <w:sz w:val="28"/>
          <w:szCs w:val="28"/>
        </w:rPr>
        <w:t>Охват детей начальным общим, основным общим и средним общим образованием, дошкольным образованием детей в возрасте от 1,5 до 8 лет составляет 100</w:t>
      </w:r>
      <w:r w:rsidR="00E22A47">
        <w:rPr>
          <w:rFonts w:ascii="Times New Roman" w:hAnsi="Times New Roman" w:cs="Times New Roman"/>
          <w:color w:val="000000"/>
          <w:sz w:val="28"/>
          <w:szCs w:val="28"/>
        </w:rPr>
        <w:t xml:space="preserve">,00 </w:t>
      </w:r>
      <w:r w:rsidRPr="00FA0482">
        <w:rPr>
          <w:rFonts w:ascii="Times New Roman" w:hAnsi="Times New Roman" w:cs="Times New Roman"/>
          <w:color w:val="000000"/>
          <w:sz w:val="28"/>
          <w:szCs w:val="28"/>
        </w:rPr>
        <w:t>%. В полном объёме обеспечены образовательными услугами дети с ОВЗ и дети-инвалиды. Организовано успешное участие в:</w:t>
      </w:r>
    </w:p>
    <w:p w:rsidR="00C05E2A" w:rsidRPr="00C05E2A" w:rsidRDefault="00C05E2A" w:rsidP="00C05E2A">
      <w:pPr>
        <w:widowControl w:val="0"/>
        <w:spacing w:after="0" w:line="240" w:lineRule="auto"/>
        <w:ind w:firstLine="709"/>
        <w:contextualSpacing/>
        <w:jc w:val="both"/>
        <w:rPr>
          <w:rFonts w:ascii="Times New Roman" w:hAnsi="Times New Roman" w:cs="Times New Roman"/>
          <w:color w:val="000000"/>
          <w:sz w:val="28"/>
          <w:szCs w:val="28"/>
        </w:rPr>
      </w:pPr>
      <w:r w:rsidRPr="00C05E2A">
        <w:rPr>
          <w:rFonts w:ascii="Times New Roman" w:hAnsi="Times New Roman" w:cs="Times New Roman"/>
          <w:color w:val="000000"/>
          <w:sz w:val="28"/>
          <w:szCs w:val="28"/>
        </w:rPr>
        <w:t>-всероссийском этапе международного форума научной молодежи «Шаг в будущее - 2023», посвящённом 135-летию со дня рождения выдающегося ТуполеваА.Н.;</w:t>
      </w:r>
    </w:p>
    <w:p w:rsidR="00C05E2A" w:rsidRPr="00C05E2A" w:rsidRDefault="00C05E2A" w:rsidP="00C05E2A">
      <w:pPr>
        <w:widowControl w:val="0"/>
        <w:spacing w:after="0" w:line="240" w:lineRule="auto"/>
        <w:ind w:firstLine="709"/>
        <w:contextualSpacing/>
        <w:jc w:val="both"/>
        <w:rPr>
          <w:rFonts w:ascii="Times New Roman" w:hAnsi="Times New Roman" w:cs="Times New Roman"/>
          <w:color w:val="000000"/>
          <w:sz w:val="28"/>
          <w:szCs w:val="28"/>
        </w:rPr>
      </w:pPr>
      <w:r w:rsidRPr="00C05E2A">
        <w:rPr>
          <w:rFonts w:ascii="Times New Roman" w:hAnsi="Times New Roman" w:cs="Times New Roman"/>
          <w:color w:val="000000"/>
          <w:sz w:val="28"/>
          <w:szCs w:val="28"/>
        </w:rPr>
        <w:t>-региональном и заключительном этапах Всероссийской олимпиады школьников;</w:t>
      </w:r>
    </w:p>
    <w:p w:rsidR="00C05E2A" w:rsidRPr="00C05E2A" w:rsidRDefault="00C05E2A" w:rsidP="00C05E2A">
      <w:pPr>
        <w:widowControl w:val="0"/>
        <w:spacing w:after="0" w:line="240" w:lineRule="auto"/>
        <w:ind w:firstLine="709"/>
        <w:contextualSpacing/>
        <w:jc w:val="both"/>
        <w:rPr>
          <w:rFonts w:ascii="Times New Roman" w:hAnsi="Times New Roman" w:cs="Times New Roman"/>
          <w:color w:val="000000"/>
          <w:sz w:val="28"/>
          <w:szCs w:val="28"/>
        </w:rPr>
      </w:pPr>
      <w:r w:rsidRPr="00C05E2A">
        <w:rPr>
          <w:rFonts w:ascii="Times New Roman" w:hAnsi="Times New Roman" w:cs="Times New Roman"/>
          <w:color w:val="000000"/>
          <w:sz w:val="28"/>
          <w:szCs w:val="28"/>
        </w:rPr>
        <w:t>-региональном этапе Всероссийского конкурса сочинений «Без срока давности»;</w:t>
      </w:r>
    </w:p>
    <w:p w:rsidR="00C05E2A" w:rsidRPr="00C05E2A" w:rsidRDefault="00C05E2A" w:rsidP="00C05E2A">
      <w:pPr>
        <w:widowControl w:val="0"/>
        <w:spacing w:after="0" w:line="240" w:lineRule="auto"/>
        <w:ind w:firstLine="709"/>
        <w:contextualSpacing/>
        <w:jc w:val="both"/>
        <w:rPr>
          <w:rFonts w:ascii="Times New Roman" w:hAnsi="Times New Roman" w:cs="Times New Roman"/>
          <w:color w:val="000000"/>
          <w:sz w:val="28"/>
          <w:szCs w:val="28"/>
        </w:rPr>
      </w:pPr>
      <w:r w:rsidRPr="00C05E2A">
        <w:rPr>
          <w:rFonts w:ascii="Times New Roman" w:hAnsi="Times New Roman" w:cs="Times New Roman"/>
          <w:color w:val="000000"/>
          <w:sz w:val="28"/>
          <w:szCs w:val="28"/>
        </w:rPr>
        <w:t>-региональ</w:t>
      </w:r>
      <w:r>
        <w:rPr>
          <w:rFonts w:ascii="Times New Roman" w:hAnsi="Times New Roman" w:cs="Times New Roman"/>
          <w:color w:val="000000"/>
          <w:sz w:val="28"/>
          <w:szCs w:val="28"/>
        </w:rPr>
        <w:t xml:space="preserve">ных образовательных интенсивах «Промышленный инжиниринг», </w:t>
      </w:r>
      <w:r w:rsidRPr="00C05E2A">
        <w:rPr>
          <w:rFonts w:ascii="Times New Roman" w:hAnsi="Times New Roman" w:cs="Times New Roman"/>
          <w:color w:val="000000"/>
          <w:sz w:val="28"/>
          <w:szCs w:val="28"/>
        </w:rPr>
        <w:t>«Промышленный инжиниринг – подготовка к Национальной технологической олимпиаде»;</w:t>
      </w:r>
    </w:p>
    <w:p w:rsidR="00C05E2A" w:rsidRPr="00FA0482" w:rsidRDefault="00C05E2A" w:rsidP="00C05E2A">
      <w:pPr>
        <w:widowControl w:val="0"/>
        <w:spacing w:after="0" w:line="240" w:lineRule="auto"/>
        <w:ind w:firstLine="709"/>
        <w:contextualSpacing/>
        <w:jc w:val="both"/>
        <w:rPr>
          <w:rFonts w:ascii="Times New Roman" w:hAnsi="Times New Roman" w:cs="Times New Roman"/>
          <w:color w:val="000000"/>
          <w:sz w:val="28"/>
          <w:szCs w:val="28"/>
        </w:rPr>
      </w:pPr>
      <w:r w:rsidRPr="00C05E2A">
        <w:rPr>
          <w:rFonts w:ascii="Times New Roman" w:hAnsi="Times New Roman" w:cs="Times New Roman"/>
          <w:color w:val="000000"/>
          <w:sz w:val="28"/>
          <w:szCs w:val="28"/>
        </w:rPr>
        <w:t>-заключительный (региональный) этап Общероссийской олимпиады школьников «Основы православной культуры» в Ханты-Мансийском автономном округе – Югре.</w:t>
      </w:r>
    </w:p>
    <w:p w:rsidR="007973E0" w:rsidRPr="00C05E2A" w:rsidRDefault="007973E0" w:rsidP="007C40F7">
      <w:pPr>
        <w:widowControl w:val="0"/>
        <w:spacing w:after="0" w:line="240" w:lineRule="auto"/>
        <w:ind w:firstLine="709"/>
        <w:jc w:val="both"/>
        <w:rPr>
          <w:rFonts w:ascii="Times New Roman" w:hAnsi="Times New Roman" w:cs="Times New Roman"/>
          <w:sz w:val="28"/>
          <w:szCs w:val="28"/>
        </w:rPr>
      </w:pPr>
      <w:r w:rsidRPr="00C05E2A">
        <w:rPr>
          <w:rFonts w:ascii="Times New Roman" w:hAnsi="Times New Roman" w:cs="Times New Roman"/>
          <w:sz w:val="28"/>
          <w:szCs w:val="28"/>
        </w:rPr>
        <w:t>Несмотря на внедрение новых организационно-экономических механизмов, повышение открытости системы образования, расширение возможностей для обновления профессионализма педагогических кадров, в образовании города отмечены вопросы, которые необходимо решать:</w:t>
      </w:r>
    </w:p>
    <w:p w:rsidR="00537489" w:rsidRPr="00C05E2A" w:rsidRDefault="007973E0" w:rsidP="00B901D7">
      <w:pPr>
        <w:widowControl w:val="0"/>
        <w:spacing w:after="0" w:line="240" w:lineRule="auto"/>
        <w:ind w:firstLine="709"/>
        <w:jc w:val="both"/>
        <w:rPr>
          <w:rFonts w:ascii="Times New Roman" w:hAnsi="Times New Roman" w:cs="Times New Roman"/>
          <w:sz w:val="28"/>
          <w:szCs w:val="28"/>
        </w:rPr>
      </w:pPr>
      <w:r w:rsidRPr="00C05E2A">
        <w:rPr>
          <w:rFonts w:ascii="Times New Roman" w:hAnsi="Times New Roman" w:cs="Times New Roman"/>
          <w:sz w:val="28"/>
          <w:szCs w:val="28"/>
        </w:rPr>
        <w:t>-обеспечение обучения учащихся 1-4 и 10-11 классов в односменный режим работы (доля учащихся, занимающихся во вторую с</w:t>
      </w:r>
      <w:r w:rsidR="00C05E2A" w:rsidRPr="00C05E2A">
        <w:rPr>
          <w:rFonts w:ascii="Times New Roman" w:hAnsi="Times New Roman" w:cs="Times New Roman"/>
          <w:sz w:val="28"/>
          <w:szCs w:val="28"/>
        </w:rPr>
        <w:t>мену, составляет 35</w:t>
      </w:r>
      <w:r w:rsidR="00FC1C7A" w:rsidRPr="00C05E2A">
        <w:rPr>
          <w:rFonts w:ascii="Times New Roman" w:hAnsi="Times New Roman" w:cs="Times New Roman"/>
          <w:sz w:val="28"/>
          <w:szCs w:val="28"/>
        </w:rPr>
        <w:t>,00</w:t>
      </w:r>
      <w:r w:rsidR="00CC5107" w:rsidRPr="00C05E2A">
        <w:rPr>
          <w:rFonts w:ascii="Times New Roman" w:hAnsi="Times New Roman" w:cs="Times New Roman"/>
          <w:sz w:val="28"/>
          <w:szCs w:val="28"/>
        </w:rPr>
        <w:t xml:space="preserve"> </w:t>
      </w:r>
      <w:r w:rsidRPr="00C05E2A">
        <w:rPr>
          <w:rFonts w:ascii="Times New Roman" w:hAnsi="Times New Roman" w:cs="Times New Roman"/>
          <w:sz w:val="28"/>
          <w:szCs w:val="28"/>
        </w:rPr>
        <w:t>%).</w:t>
      </w:r>
    </w:p>
    <w:p w:rsidR="007973E0" w:rsidRDefault="007973E0" w:rsidP="007973E0">
      <w:pPr>
        <w:pStyle w:val="ConsPlusTitle"/>
        <w:widowControl w:val="0"/>
        <w:ind w:firstLine="709"/>
        <w:jc w:val="both"/>
        <w:rPr>
          <w:b w:val="0"/>
          <w:u w:val="single"/>
        </w:rPr>
      </w:pPr>
      <w:r w:rsidRPr="00C05E2A">
        <w:rPr>
          <w:b w:val="0"/>
          <w:u w:val="single"/>
        </w:rPr>
        <w:t>Основные задачи, стоящие перед системой образования города:</w:t>
      </w:r>
    </w:p>
    <w:p w:rsidR="00E55F60" w:rsidRPr="00E55F60" w:rsidRDefault="00E55F60" w:rsidP="00E55F60">
      <w:pPr>
        <w:pStyle w:val="ConsPlusTitle"/>
        <w:widowControl w:val="0"/>
        <w:ind w:firstLine="709"/>
        <w:jc w:val="both"/>
        <w:rPr>
          <w:b w:val="0"/>
        </w:rPr>
      </w:pPr>
      <w:r w:rsidRPr="00E55F60">
        <w:rPr>
          <w:b w:val="0"/>
        </w:rPr>
        <w:t xml:space="preserve">-обновление содержания и технологий преподавания общеобразовательных программ, вовлечение всех участников системы образования (обучающиеся, педагоги, родители (законные представители), </w:t>
      </w:r>
      <w:r w:rsidRPr="00E55F60">
        <w:rPr>
          <w:b w:val="0"/>
        </w:rPr>
        <w:lastRenderedPageBreak/>
        <w:t>работодатели и представители общественных объединений) в развитие системы общего образования, обновление материально-технической базы общеобразовательных организаций;</w:t>
      </w:r>
    </w:p>
    <w:p w:rsidR="00E55F60" w:rsidRPr="00E55F60" w:rsidRDefault="00797130" w:rsidP="00E55F60">
      <w:pPr>
        <w:pStyle w:val="ConsPlusTitle"/>
        <w:widowControl w:val="0"/>
        <w:ind w:firstLine="709"/>
        <w:jc w:val="both"/>
        <w:rPr>
          <w:b w:val="0"/>
        </w:rPr>
      </w:pPr>
      <w:r>
        <w:rPr>
          <w:b w:val="0"/>
        </w:rPr>
        <w:t xml:space="preserve">-обеспечение </w:t>
      </w:r>
      <w:r w:rsidR="00E55F60" w:rsidRPr="00E55F60">
        <w:rPr>
          <w:b w:val="0"/>
        </w:rPr>
        <w:t>каждого ребёнка в в</w:t>
      </w:r>
      <w:r>
        <w:rPr>
          <w:b w:val="0"/>
        </w:rPr>
        <w:t>озрасте от 5 до 18 лет доступными и качественными условиями</w:t>
      </w:r>
      <w:r w:rsidR="00E55F60" w:rsidRPr="00E55F60">
        <w:rPr>
          <w:b w:val="0"/>
        </w:rPr>
        <w:t xml:space="preserve"> для воспитания гармонично развитой и социально ответственной личности путем увеличения охвата дополнительным образованием до 83</w:t>
      </w:r>
      <w:r w:rsidR="003F189B">
        <w:rPr>
          <w:b w:val="0"/>
        </w:rPr>
        <w:t xml:space="preserve">,00 </w:t>
      </w:r>
      <w:r w:rsidR="00E55F60" w:rsidRPr="00E55F60">
        <w:rPr>
          <w:b w:val="0"/>
        </w:rPr>
        <w:t>% от общего числа детей, обновления содержания и методов дополнительного образования, развития кадрового потенциала и модернизации инфраструктуры системы дополнительного образования;</w:t>
      </w:r>
    </w:p>
    <w:p w:rsidR="00E55F60" w:rsidRPr="00E55F60" w:rsidRDefault="00E55F60" w:rsidP="00E55F60">
      <w:pPr>
        <w:pStyle w:val="ConsPlusTitle"/>
        <w:widowControl w:val="0"/>
        <w:ind w:firstLine="709"/>
        <w:jc w:val="both"/>
        <w:rPr>
          <w:b w:val="0"/>
        </w:rPr>
      </w:pPr>
      <w:r w:rsidRPr="00E55F60">
        <w:rPr>
          <w:b w:val="0"/>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E55F60" w:rsidRPr="00E55F60" w:rsidRDefault="00E55F60" w:rsidP="00E55F60">
      <w:pPr>
        <w:pStyle w:val="ConsPlusTitle"/>
        <w:widowControl w:val="0"/>
        <w:ind w:firstLine="709"/>
        <w:jc w:val="both"/>
        <w:rPr>
          <w:b w:val="0"/>
        </w:rPr>
      </w:pPr>
      <w:r w:rsidRPr="00E55F60">
        <w:rPr>
          <w:b w:val="0"/>
        </w:rPr>
        <w:t>-внедрение национальной системы профессионального роста педагогических работников, ох</w:t>
      </w:r>
      <w:r w:rsidR="00BE263A">
        <w:rPr>
          <w:b w:val="0"/>
        </w:rPr>
        <w:t>ватывающей не менее 50,00 %</w:t>
      </w:r>
      <w:r w:rsidRPr="00E55F60">
        <w:rPr>
          <w:b w:val="0"/>
        </w:rPr>
        <w:t xml:space="preserve"> учителей общеобразовательных организаций;</w:t>
      </w:r>
    </w:p>
    <w:p w:rsidR="00E55F60" w:rsidRPr="00E55F60" w:rsidRDefault="00E55F60" w:rsidP="00E55F60">
      <w:pPr>
        <w:pStyle w:val="ConsPlusTitle"/>
        <w:widowControl w:val="0"/>
        <w:ind w:firstLine="709"/>
        <w:jc w:val="both"/>
        <w:rPr>
          <w:b w:val="0"/>
        </w:rPr>
      </w:pPr>
      <w:r w:rsidRPr="00E55F60">
        <w:rPr>
          <w:b w:val="0"/>
        </w:rPr>
        <w:t>-создание условий для повышения компетентности родителей (законных представителей) несовершеннолетних детей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w:t>
      </w:r>
    </w:p>
    <w:p w:rsidR="00E55F60" w:rsidRPr="00E55F60" w:rsidRDefault="00E55F60" w:rsidP="00E55F60">
      <w:pPr>
        <w:pStyle w:val="ConsPlusTitle"/>
        <w:widowControl w:val="0"/>
        <w:ind w:firstLine="709"/>
        <w:jc w:val="both"/>
        <w:rPr>
          <w:b w:val="0"/>
        </w:rPr>
      </w:pPr>
      <w:r w:rsidRPr="00E55F60">
        <w:rPr>
          <w:b w:val="0"/>
        </w:rPr>
        <w:t>-обеспечение повышения доступности дошкольного образования для детей в возрасте до трех лет, а также стимулирования создания дополнительных мест в группах кратковременного пребывания детей дошкольного возраста;</w:t>
      </w:r>
    </w:p>
    <w:p w:rsidR="00E55F60" w:rsidRPr="00E55F60" w:rsidRDefault="00E55F60" w:rsidP="00E55F60">
      <w:pPr>
        <w:pStyle w:val="ConsPlusTitle"/>
        <w:widowControl w:val="0"/>
        <w:ind w:firstLine="709"/>
        <w:jc w:val="both"/>
        <w:rPr>
          <w:b w:val="0"/>
        </w:rPr>
      </w:pPr>
      <w:r w:rsidRPr="00E55F60">
        <w:rPr>
          <w:b w:val="0"/>
        </w:rPr>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E55F60" w:rsidRPr="00E55F60" w:rsidRDefault="00E55F60" w:rsidP="00E55F60">
      <w:pPr>
        <w:pStyle w:val="ConsPlusTitle"/>
        <w:widowControl w:val="0"/>
        <w:ind w:firstLine="709"/>
        <w:jc w:val="both"/>
        <w:rPr>
          <w:b w:val="0"/>
        </w:rPr>
      </w:pPr>
      <w:r w:rsidRPr="00E55F60">
        <w:rPr>
          <w:b w:val="0"/>
        </w:rPr>
        <w:t>-развитие добровольчества (волонтерства), развитие талантов и способн</w:t>
      </w:r>
      <w:r w:rsidR="00366061">
        <w:rPr>
          <w:b w:val="0"/>
        </w:rPr>
        <w:t xml:space="preserve">остей у детей и молодежи, в том числе </w:t>
      </w:r>
      <w:r w:rsidRPr="00E55F60">
        <w:rPr>
          <w:b w:val="0"/>
        </w:rPr>
        <w:t>студентов, путем поддержки общественных инициатив и проектов;</w:t>
      </w:r>
    </w:p>
    <w:p w:rsidR="00E55F60" w:rsidRPr="00E55F60" w:rsidRDefault="00E55F60" w:rsidP="00E55F60">
      <w:pPr>
        <w:pStyle w:val="ConsPlusTitle"/>
        <w:widowControl w:val="0"/>
        <w:ind w:firstLine="709"/>
        <w:jc w:val="both"/>
        <w:rPr>
          <w:b w:val="0"/>
        </w:rPr>
      </w:pPr>
      <w:r w:rsidRPr="00E55F60">
        <w:rPr>
          <w:b w:val="0"/>
        </w:rPr>
        <w:t>-повышение удовлетворённости населения деятельностью органов местного самоуправления.</w:t>
      </w:r>
    </w:p>
    <w:p w:rsidR="00E55F60" w:rsidRPr="00E55F60" w:rsidRDefault="00E55F60" w:rsidP="00E55F60">
      <w:pPr>
        <w:pStyle w:val="ConsPlusTitle"/>
        <w:widowControl w:val="0"/>
        <w:ind w:firstLine="709"/>
        <w:jc w:val="both"/>
        <w:rPr>
          <w:b w:val="0"/>
        </w:rPr>
      </w:pPr>
      <w:r w:rsidRPr="00E55F60">
        <w:rPr>
          <w:b w:val="0"/>
        </w:rPr>
        <w:t>Реализация Указов Президента Российской Федерации, постановлений Правительства ХМАО-Югры, федеральных проектов в рамках Национальных проектов «Образование» и «Демография», основанных на положениях Указа Президента Российской Федерации от 07.05.2018 № 204 «О национальных целях и стратегических задачах развития Российской Федерации на период до 2024 года», муниципальных программ города Нефтеюганска позволяют решать существующие в системе образования города вопросы.</w:t>
      </w:r>
    </w:p>
    <w:p w:rsidR="0076517C" w:rsidRPr="001E5F97" w:rsidRDefault="0076517C" w:rsidP="0076517C">
      <w:pPr>
        <w:widowControl w:val="0"/>
        <w:spacing w:after="0" w:line="240" w:lineRule="auto"/>
        <w:contextualSpacing/>
        <w:jc w:val="both"/>
        <w:rPr>
          <w:rFonts w:ascii="Times New Roman" w:hAnsi="Times New Roman" w:cs="Times New Roman"/>
          <w:bCs/>
          <w:iCs/>
          <w:sz w:val="28"/>
          <w:szCs w:val="28"/>
          <w:highlight w:val="yellow"/>
        </w:rPr>
      </w:pPr>
    </w:p>
    <w:p w:rsidR="00AB2DC7" w:rsidRPr="00033A0C" w:rsidRDefault="00AB2DC7" w:rsidP="0076517C">
      <w:pPr>
        <w:widowControl w:val="0"/>
        <w:spacing w:after="0" w:line="240" w:lineRule="auto"/>
        <w:contextualSpacing/>
        <w:jc w:val="both"/>
        <w:rPr>
          <w:rFonts w:ascii="Times New Roman" w:hAnsi="Times New Roman" w:cs="Times New Roman"/>
          <w:i/>
          <w:sz w:val="28"/>
          <w:szCs w:val="28"/>
          <w:u w:val="single"/>
        </w:rPr>
      </w:pPr>
      <w:r w:rsidRPr="00033A0C">
        <w:rPr>
          <w:rFonts w:ascii="Times New Roman" w:hAnsi="Times New Roman" w:cs="Times New Roman"/>
          <w:i/>
          <w:color w:val="000000"/>
          <w:sz w:val="28"/>
          <w:szCs w:val="28"/>
          <w:u w:val="single"/>
        </w:rPr>
        <w:t>Культура</w:t>
      </w:r>
      <w:r w:rsidR="00415069" w:rsidRPr="00033A0C">
        <w:rPr>
          <w:rFonts w:ascii="Times New Roman" w:hAnsi="Times New Roman" w:cs="Times New Roman"/>
          <w:i/>
          <w:color w:val="000000"/>
          <w:sz w:val="28"/>
          <w:szCs w:val="28"/>
          <w:u w:val="single"/>
        </w:rPr>
        <w:t xml:space="preserve"> и туризм</w:t>
      </w:r>
    </w:p>
    <w:p w:rsidR="00AB2DC7" w:rsidRPr="001E5F97" w:rsidRDefault="00AB2DC7" w:rsidP="00B9660E">
      <w:pPr>
        <w:spacing w:after="0" w:line="240" w:lineRule="auto"/>
        <w:ind w:firstLine="709"/>
        <w:contextualSpacing/>
        <w:jc w:val="both"/>
        <w:rPr>
          <w:rFonts w:ascii="Times New Roman" w:hAnsi="Times New Roman" w:cs="Times New Roman"/>
          <w:bCs/>
          <w:color w:val="0D0D0D"/>
          <w:sz w:val="28"/>
          <w:szCs w:val="28"/>
          <w:highlight w:val="yellow"/>
        </w:rPr>
      </w:pP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В комитете культуры и туризма осуществляют свою деятельность 7 подведомственных учреждений.</w:t>
      </w:r>
    </w:p>
    <w:p w:rsidR="001E3044" w:rsidRPr="009C48F4" w:rsidRDefault="001E3044" w:rsidP="001E3044">
      <w:pPr>
        <w:spacing w:after="0" w:line="240" w:lineRule="auto"/>
        <w:ind w:firstLine="709"/>
        <w:contextualSpacing/>
        <w:jc w:val="both"/>
        <w:rPr>
          <w:rFonts w:ascii="Times New Roman" w:hAnsi="Times New Roman" w:cs="Times New Roman"/>
          <w:color w:val="000000"/>
          <w:sz w:val="28"/>
          <w:szCs w:val="28"/>
          <w:u w:val="single"/>
        </w:rPr>
      </w:pPr>
      <w:r w:rsidRPr="009C48F4">
        <w:rPr>
          <w:rFonts w:ascii="Times New Roman" w:hAnsi="Times New Roman" w:cs="Times New Roman"/>
          <w:color w:val="000000"/>
          <w:sz w:val="28"/>
          <w:szCs w:val="28"/>
          <w:u w:val="single"/>
        </w:rPr>
        <w:t>В области музейного дела:</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lastRenderedPageBreak/>
        <w:t>НГ МАУК «Музейный комплекс» включает в себя три структурные единицы:</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-Художественная галерея «Метаморф</w:t>
      </w:r>
      <w:r>
        <w:rPr>
          <w:rFonts w:ascii="Times New Roman" w:hAnsi="Times New Roman" w:cs="Times New Roman"/>
          <w:color w:val="000000"/>
          <w:sz w:val="28"/>
          <w:szCs w:val="28"/>
        </w:rPr>
        <w:t>оза», занимаемая площадь 695,30 кв. метров</w:t>
      </w:r>
      <w:r w:rsidRPr="001E3044">
        <w:rPr>
          <w:rFonts w:ascii="Times New Roman" w:hAnsi="Times New Roman" w:cs="Times New Roman"/>
          <w:color w:val="000000"/>
          <w:sz w:val="28"/>
          <w:szCs w:val="28"/>
        </w:rPr>
        <w:t>;</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 xml:space="preserve">-«Музей реки </w:t>
      </w:r>
      <w:r>
        <w:rPr>
          <w:rFonts w:ascii="Times New Roman" w:hAnsi="Times New Roman" w:cs="Times New Roman"/>
          <w:color w:val="000000"/>
          <w:sz w:val="28"/>
          <w:szCs w:val="28"/>
        </w:rPr>
        <w:t>Обь», занимаемая площадь 604,90 кв. метров</w:t>
      </w:r>
      <w:r w:rsidRPr="001E3044">
        <w:rPr>
          <w:rFonts w:ascii="Times New Roman" w:hAnsi="Times New Roman" w:cs="Times New Roman"/>
          <w:color w:val="000000"/>
          <w:sz w:val="28"/>
          <w:szCs w:val="28"/>
        </w:rPr>
        <w:t>;</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-Культурно-выставочный центр «Усть-Ба</w:t>
      </w:r>
      <w:r>
        <w:rPr>
          <w:rFonts w:ascii="Times New Roman" w:hAnsi="Times New Roman" w:cs="Times New Roman"/>
          <w:color w:val="000000"/>
          <w:sz w:val="28"/>
          <w:szCs w:val="28"/>
        </w:rPr>
        <w:t>лык», занимаемая площадь 222,50 кв. метров</w:t>
      </w:r>
      <w:r w:rsidRPr="001E3044">
        <w:rPr>
          <w:rFonts w:ascii="Times New Roman" w:hAnsi="Times New Roman" w:cs="Times New Roman"/>
          <w:color w:val="000000"/>
          <w:sz w:val="28"/>
          <w:szCs w:val="28"/>
        </w:rPr>
        <w:t>.</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Фондовые коллекции НГ МАУК «Музейный комплекс» в 1 квартале 2023 году насчитывают 48 795 единиц хранения, основной фонд музея насчитывает 28 095 единиц хранения. Экспонирование основного фонда составило 1 600 единиц. Общее количество единиц хранения, внесённых в Комплексную автоматизированную музейную информационную систему КАМИС – 48 795.  В сети Интернет через объединённый музейный портал Югры представлено 630 экспонатов. В Государственном музейном каталоге представлено 21 484 предм</w:t>
      </w:r>
      <w:r>
        <w:rPr>
          <w:rFonts w:ascii="Times New Roman" w:hAnsi="Times New Roman" w:cs="Times New Roman"/>
          <w:color w:val="000000"/>
          <w:sz w:val="28"/>
          <w:szCs w:val="28"/>
        </w:rPr>
        <w:t>етов. Оцифровано 30 068 предметов</w:t>
      </w:r>
      <w:r w:rsidRPr="001E3044">
        <w:rPr>
          <w:rFonts w:ascii="Times New Roman" w:hAnsi="Times New Roman" w:cs="Times New Roman"/>
          <w:color w:val="000000"/>
          <w:sz w:val="28"/>
          <w:szCs w:val="28"/>
        </w:rPr>
        <w:t>, из них основного фонда – 23</w:t>
      </w:r>
      <w:r>
        <w:rPr>
          <w:rFonts w:ascii="Times New Roman" w:hAnsi="Times New Roman" w:cs="Times New Roman"/>
          <w:color w:val="000000"/>
          <w:sz w:val="28"/>
          <w:szCs w:val="28"/>
        </w:rPr>
        <w:t> </w:t>
      </w:r>
      <w:r w:rsidRPr="001E3044">
        <w:rPr>
          <w:rFonts w:ascii="Times New Roman" w:hAnsi="Times New Roman" w:cs="Times New Roman"/>
          <w:color w:val="000000"/>
          <w:sz w:val="28"/>
          <w:szCs w:val="28"/>
        </w:rPr>
        <w:t>154</w:t>
      </w:r>
      <w:r>
        <w:rPr>
          <w:rFonts w:ascii="Times New Roman" w:hAnsi="Times New Roman" w:cs="Times New Roman"/>
          <w:color w:val="000000"/>
          <w:sz w:val="28"/>
          <w:szCs w:val="28"/>
        </w:rPr>
        <w:t xml:space="preserve"> единицы</w:t>
      </w:r>
      <w:r w:rsidRPr="001E3044">
        <w:rPr>
          <w:rFonts w:ascii="Times New Roman" w:hAnsi="Times New Roman" w:cs="Times New Roman"/>
          <w:color w:val="000000"/>
          <w:sz w:val="28"/>
          <w:szCs w:val="28"/>
        </w:rPr>
        <w:t>.</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Художественная галерея «Метаморфоза» является постоянной выставочной площадкой для художников города, района, округа, местом проведения массовых культурно-просветительных мероприятий. Кроме того, в залах галереи постоянно экспонируются коллекции живописи, графики, декоративно-прикладного искусства из фондов Музейного комплекса, художественные выставки,</w:t>
      </w:r>
      <w:r>
        <w:rPr>
          <w:rFonts w:ascii="Times New Roman" w:hAnsi="Times New Roman" w:cs="Times New Roman"/>
          <w:color w:val="000000"/>
          <w:sz w:val="28"/>
          <w:szCs w:val="28"/>
        </w:rPr>
        <w:t xml:space="preserve"> представленные другими музеями</w:t>
      </w:r>
      <w:r w:rsidRPr="001E3044">
        <w:rPr>
          <w:rFonts w:ascii="Times New Roman" w:hAnsi="Times New Roman" w:cs="Times New Roman"/>
          <w:color w:val="000000"/>
          <w:sz w:val="28"/>
          <w:szCs w:val="28"/>
        </w:rPr>
        <w:t xml:space="preserve"> из частных коллекций. В отчётный период в художественной галерее открылась фондовая выставка: «Живопись. Стихия. Акварель». С 26 января начала свою работу выставка работ преподавателей </w:t>
      </w:r>
      <w:r>
        <w:rPr>
          <w:rFonts w:ascii="Times New Roman" w:hAnsi="Times New Roman" w:cs="Times New Roman"/>
          <w:color w:val="000000"/>
          <w:sz w:val="28"/>
          <w:szCs w:val="28"/>
        </w:rPr>
        <w:t>МБУ ДО «Детская школа искусств»</w:t>
      </w:r>
      <w:r w:rsidRPr="001E3044">
        <w:rPr>
          <w:rFonts w:ascii="Times New Roman" w:hAnsi="Times New Roman" w:cs="Times New Roman"/>
          <w:color w:val="000000"/>
          <w:sz w:val="28"/>
          <w:szCs w:val="28"/>
        </w:rPr>
        <w:t xml:space="preserve"> «Созерцая прекрасное». </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Часть выставочного зала галереи отведена под хранение и экспонирование крупногабаритных экспонатов – коллекции судовых деталей русского парусно-гребного судна XVII века. Открытое хранение (выставка) «Русский коч. Освоение Сибири» вызывает большой интерес у жителей и гостей города.</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 xml:space="preserve">«Музей реки Обь» специализируется на изучении культурного и природного наследия бассейна Оби. В отчетном периоде в музее функционировали стационарные выставки «Природа реки Обь», «Страницы истории судоходства на Оби», «Югорское наследие», «Русские старожилы Западной Сибири», временные фондовые выставки, представляющие коллекции Музейного комплекса (этнографии, фотографий, документов, приборов, печатной продукции, нумизматики, археологии), коллекции из частных собраний. </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 xml:space="preserve">В отчётный период состоялись открытия выставок: «Крепка семья - крепка держава», «Береста не так проста».  </w:t>
      </w:r>
    </w:p>
    <w:p w:rsidR="001E3044" w:rsidRPr="001E3044" w:rsidRDefault="001E3044" w:rsidP="001E3044">
      <w:pPr>
        <w:spacing w:after="0" w:line="240" w:lineRule="auto"/>
        <w:ind w:firstLine="709"/>
        <w:contextualSpacing/>
        <w:jc w:val="both"/>
        <w:rPr>
          <w:rFonts w:ascii="Times New Roman" w:hAnsi="Times New Roman" w:cs="Times New Roman"/>
          <w:color w:val="000000"/>
          <w:sz w:val="28"/>
          <w:szCs w:val="28"/>
        </w:rPr>
      </w:pPr>
      <w:r w:rsidRPr="001E3044">
        <w:rPr>
          <w:rFonts w:ascii="Times New Roman" w:hAnsi="Times New Roman" w:cs="Times New Roman"/>
          <w:color w:val="000000"/>
          <w:sz w:val="28"/>
          <w:szCs w:val="28"/>
        </w:rPr>
        <w:t>Культурно-выставочный центр «Усть-Балык» предс</w:t>
      </w:r>
      <w:r>
        <w:rPr>
          <w:rFonts w:ascii="Times New Roman" w:hAnsi="Times New Roman" w:cs="Times New Roman"/>
          <w:color w:val="000000"/>
          <w:sz w:val="28"/>
          <w:szCs w:val="28"/>
        </w:rPr>
        <w:t xml:space="preserve">тавляет экспозиции по истории города </w:t>
      </w:r>
      <w:r w:rsidRPr="001E3044">
        <w:rPr>
          <w:rFonts w:ascii="Times New Roman" w:hAnsi="Times New Roman" w:cs="Times New Roman"/>
          <w:color w:val="000000"/>
          <w:sz w:val="28"/>
          <w:szCs w:val="28"/>
        </w:rPr>
        <w:t xml:space="preserve">Нефтеюганска, промышленного освоения региона – «Жилой дом. Интерьер 60-хх гг.», «Город, рождённый нефтью», сменные выставки разнообразной тематической направленности. </w:t>
      </w:r>
    </w:p>
    <w:p w:rsidR="008358FC" w:rsidRPr="008358FC" w:rsidRDefault="008358FC" w:rsidP="008358FC">
      <w:pPr>
        <w:spacing w:after="0" w:line="240" w:lineRule="auto"/>
        <w:ind w:firstLine="709"/>
        <w:contextualSpacing/>
        <w:jc w:val="both"/>
        <w:rPr>
          <w:rFonts w:ascii="Times New Roman" w:hAnsi="Times New Roman" w:cs="Times New Roman"/>
          <w:color w:val="000000"/>
          <w:sz w:val="28"/>
          <w:szCs w:val="28"/>
        </w:rPr>
      </w:pPr>
      <w:r w:rsidRPr="008358FC">
        <w:rPr>
          <w:rFonts w:ascii="Times New Roman" w:hAnsi="Times New Roman" w:cs="Times New Roman"/>
          <w:color w:val="000000"/>
          <w:sz w:val="28"/>
          <w:szCs w:val="28"/>
        </w:rPr>
        <w:lastRenderedPageBreak/>
        <w:t>С января по март Музейный комплекс провёл мероприятия, посвященные официальным пра</w:t>
      </w:r>
      <w:r>
        <w:rPr>
          <w:rFonts w:ascii="Times New Roman" w:hAnsi="Times New Roman" w:cs="Times New Roman"/>
          <w:color w:val="000000"/>
          <w:sz w:val="28"/>
          <w:szCs w:val="28"/>
        </w:rPr>
        <w:t>здникам России и памятным датам. В</w:t>
      </w:r>
      <w:r w:rsidRPr="008358FC">
        <w:rPr>
          <w:rFonts w:ascii="Times New Roman" w:hAnsi="Times New Roman" w:cs="Times New Roman"/>
          <w:color w:val="000000"/>
          <w:sz w:val="28"/>
          <w:szCs w:val="28"/>
        </w:rPr>
        <w:t xml:space="preserve"> рамках мероприятий, приуроченных ко Дню защитника Отечества и Дню воинов-интернационалистов в КВЦ «Усть-Балык» состо</w:t>
      </w:r>
      <w:r>
        <w:rPr>
          <w:rFonts w:ascii="Times New Roman" w:hAnsi="Times New Roman" w:cs="Times New Roman"/>
          <w:color w:val="000000"/>
          <w:sz w:val="28"/>
          <w:szCs w:val="28"/>
        </w:rPr>
        <w:t xml:space="preserve">ялась встреча «Живая память» с </w:t>
      </w:r>
      <w:r w:rsidRPr="008358FC">
        <w:rPr>
          <w:rFonts w:ascii="Times New Roman" w:hAnsi="Times New Roman" w:cs="Times New Roman"/>
          <w:color w:val="000000"/>
          <w:sz w:val="28"/>
          <w:szCs w:val="28"/>
        </w:rPr>
        <w:t>ветеранами б</w:t>
      </w:r>
      <w:r>
        <w:rPr>
          <w:rFonts w:ascii="Times New Roman" w:hAnsi="Times New Roman" w:cs="Times New Roman"/>
          <w:color w:val="000000"/>
          <w:sz w:val="28"/>
          <w:szCs w:val="28"/>
        </w:rPr>
        <w:t>оевых действий. В</w:t>
      </w:r>
      <w:r w:rsidRPr="008358FC">
        <w:rPr>
          <w:rFonts w:ascii="Times New Roman" w:hAnsi="Times New Roman" w:cs="Times New Roman"/>
          <w:color w:val="000000"/>
          <w:sz w:val="28"/>
          <w:szCs w:val="28"/>
        </w:rPr>
        <w:t xml:space="preserve"> феврале прошел ряд викторин «Не ради славы, а ради долга», приуроченных ко Дню защитника Отечества для школьников среднего и старшего звена с исп</w:t>
      </w:r>
      <w:r>
        <w:rPr>
          <w:rFonts w:ascii="Times New Roman" w:hAnsi="Times New Roman" w:cs="Times New Roman"/>
          <w:color w:val="000000"/>
          <w:sz w:val="28"/>
          <w:szCs w:val="28"/>
        </w:rPr>
        <w:t>ользованием средств мультимедиа. В</w:t>
      </w:r>
      <w:r w:rsidRPr="008358FC">
        <w:rPr>
          <w:rFonts w:ascii="Times New Roman" w:hAnsi="Times New Roman" w:cs="Times New Roman"/>
          <w:color w:val="000000"/>
          <w:sz w:val="28"/>
          <w:szCs w:val="28"/>
        </w:rPr>
        <w:t xml:space="preserve"> март</w:t>
      </w:r>
      <w:r>
        <w:rPr>
          <w:rFonts w:ascii="Times New Roman" w:hAnsi="Times New Roman" w:cs="Times New Roman"/>
          <w:color w:val="000000"/>
          <w:sz w:val="28"/>
          <w:szCs w:val="28"/>
        </w:rPr>
        <w:t xml:space="preserve">е в Музее реки Обь проводилась </w:t>
      </w:r>
      <w:r w:rsidRPr="008358FC">
        <w:rPr>
          <w:rFonts w:ascii="Times New Roman" w:hAnsi="Times New Roman" w:cs="Times New Roman"/>
          <w:color w:val="000000"/>
          <w:sz w:val="28"/>
          <w:szCs w:val="28"/>
        </w:rPr>
        <w:t>познавательно-игровая программа «Путешествие в мамино детство», посвящен</w:t>
      </w:r>
      <w:r w:rsidR="00A923EE">
        <w:rPr>
          <w:rFonts w:ascii="Times New Roman" w:hAnsi="Times New Roman" w:cs="Times New Roman"/>
          <w:color w:val="000000"/>
          <w:sz w:val="28"/>
          <w:szCs w:val="28"/>
        </w:rPr>
        <w:t>ная Международному женскому дню. К</w:t>
      </w:r>
      <w:r w:rsidRPr="008358FC">
        <w:rPr>
          <w:rFonts w:ascii="Times New Roman" w:hAnsi="Times New Roman" w:cs="Times New Roman"/>
          <w:color w:val="000000"/>
          <w:sz w:val="28"/>
          <w:szCs w:val="28"/>
        </w:rPr>
        <w:t xml:space="preserve">о Дню воссоединения Крыма и Севастополя с Россией, открыта методическая выставка «Крым. История полуострова», посвященная истории полуострова. </w:t>
      </w:r>
    </w:p>
    <w:p w:rsidR="00117107" w:rsidRDefault="008358FC" w:rsidP="008358FC">
      <w:pPr>
        <w:spacing w:after="0" w:line="240" w:lineRule="auto"/>
        <w:ind w:firstLine="709"/>
        <w:contextualSpacing/>
        <w:jc w:val="both"/>
        <w:rPr>
          <w:rFonts w:ascii="Times New Roman" w:hAnsi="Times New Roman" w:cs="Times New Roman"/>
          <w:color w:val="000000"/>
          <w:sz w:val="28"/>
          <w:szCs w:val="28"/>
        </w:rPr>
      </w:pPr>
      <w:r w:rsidRPr="008358FC">
        <w:rPr>
          <w:rFonts w:ascii="Times New Roman" w:hAnsi="Times New Roman" w:cs="Times New Roman"/>
          <w:color w:val="000000"/>
          <w:sz w:val="28"/>
          <w:szCs w:val="28"/>
        </w:rPr>
        <w:t>Всего в 1 квартале в НГ МАУК «Музейный комплекс» количество посетителей составило 5 791 человек.</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u w:val="single"/>
        </w:rPr>
      </w:pPr>
      <w:r w:rsidRPr="009C48F4">
        <w:rPr>
          <w:rFonts w:ascii="Times New Roman" w:hAnsi="Times New Roman" w:cs="Times New Roman"/>
          <w:color w:val="000000"/>
          <w:sz w:val="28"/>
          <w:szCs w:val="28"/>
          <w:u w:val="single"/>
        </w:rPr>
        <w:t>В области библиотечного дела:</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На территории города Нефтеюганска библиотечное обслуживание населения осуществляет МБУК «Городская библиотека». В структуре муниципальной библиотечной системы 4 библиотеки:</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-Центральная городская библиотека</w:t>
      </w:r>
      <w:r w:rsidR="009D60B5">
        <w:rPr>
          <w:rFonts w:ascii="Times New Roman" w:hAnsi="Times New Roman" w:cs="Times New Roman"/>
          <w:color w:val="000000"/>
          <w:sz w:val="28"/>
          <w:szCs w:val="28"/>
        </w:rPr>
        <w:t>, занимаемая площадь 10 399,80 кв. метров</w:t>
      </w:r>
      <w:r w:rsidRPr="009C48F4">
        <w:rPr>
          <w:rFonts w:ascii="Times New Roman" w:hAnsi="Times New Roman" w:cs="Times New Roman"/>
          <w:color w:val="000000"/>
          <w:sz w:val="28"/>
          <w:szCs w:val="28"/>
        </w:rPr>
        <w:t>, конференц-зал на 75 мест;</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-Центральная детская библи</w:t>
      </w:r>
      <w:r w:rsidR="009D60B5">
        <w:rPr>
          <w:rFonts w:ascii="Times New Roman" w:hAnsi="Times New Roman" w:cs="Times New Roman"/>
          <w:color w:val="000000"/>
          <w:sz w:val="28"/>
          <w:szCs w:val="28"/>
        </w:rPr>
        <w:t>отека, занимаемая площадь 745,00 кв. метров</w:t>
      </w:r>
      <w:r w:rsidRPr="009C48F4">
        <w:rPr>
          <w:rFonts w:ascii="Times New Roman" w:hAnsi="Times New Roman" w:cs="Times New Roman"/>
          <w:color w:val="000000"/>
          <w:sz w:val="28"/>
          <w:szCs w:val="28"/>
        </w:rPr>
        <w:t>;</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-Библиотека семейного чте</w:t>
      </w:r>
      <w:r w:rsidR="009D60B5">
        <w:rPr>
          <w:rFonts w:ascii="Times New Roman" w:hAnsi="Times New Roman" w:cs="Times New Roman"/>
          <w:color w:val="000000"/>
          <w:sz w:val="28"/>
          <w:szCs w:val="28"/>
        </w:rPr>
        <w:t>ния, занимаемая площадь 585,20 кв. метров</w:t>
      </w:r>
      <w:r w:rsidRPr="009C48F4">
        <w:rPr>
          <w:rFonts w:ascii="Times New Roman" w:hAnsi="Times New Roman" w:cs="Times New Roman"/>
          <w:color w:val="000000"/>
          <w:sz w:val="28"/>
          <w:szCs w:val="28"/>
        </w:rPr>
        <w:t>;</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-Библиотека поселка С</w:t>
      </w:r>
      <w:r w:rsidR="009D60B5">
        <w:rPr>
          <w:rFonts w:ascii="Times New Roman" w:hAnsi="Times New Roman" w:cs="Times New Roman"/>
          <w:color w:val="000000"/>
          <w:sz w:val="28"/>
          <w:szCs w:val="28"/>
        </w:rPr>
        <w:t>У-62, занимаемая площадь 79,40 кв. метров</w:t>
      </w:r>
      <w:r w:rsidRPr="009C48F4">
        <w:rPr>
          <w:rFonts w:ascii="Times New Roman" w:hAnsi="Times New Roman" w:cs="Times New Roman"/>
          <w:color w:val="000000"/>
          <w:sz w:val="28"/>
          <w:szCs w:val="28"/>
        </w:rPr>
        <w:t>;</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Предоставление библиотечных услуг населению города Нефтеюганска оказыва</w:t>
      </w:r>
      <w:r w:rsidR="002916C2">
        <w:rPr>
          <w:rFonts w:ascii="Times New Roman" w:hAnsi="Times New Roman" w:cs="Times New Roman"/>
          <w:color w:val="000000"/>
          <w:sz w:val="28"/>
          <w:szCs w:val="28"/>
        </w:rPr>
        <w:t>ется: стационарно, внестационарно</w:t>
      </w:r>
      <w:r w:rsidRPr="009C48F4">
        <w:rPr>
          <w:rFonts w:ascii="Times New Roman" w:hAnsi="Times New Roman" w:cs="Times New Roman"/>
          <w:color w:val="000000"/>
          <w:sz w:val="28"/>
          <w:szCs w:val="28"/>
        </w:rPr>
        <w:t>, удаленно через сеть Ин</w:t>
      </w:r>
      <w:r w:rsidR="00225E05">
        <w:rPr>
          <w:rFonts w:ascii="Times New Roman" w:hAnsi="Times New Roman" w:cs="Times New Roman"/>
          <w:color w:val="000000"/>
          <w:sz w:val="28"/>
          <w:szCs w:val="28"/>
        </w:rPr>
        <w:t>тернет. Формами внесиационарного библиотечного обслуживания в городе</w:t>
      </w:r>
      <w:r w:rsidR="00F97548">
        <w:rPr>
          <w:rFonts w:ascii="Times New Roman" w:hAnsi="Times New Roman" w:cs="Times New Roman"/>
          <w:color w:val="000000"/>
          <w:sz w:val="28"/>
          <w:szCs w:val="28"/>
        </w:rPr>
        <w:t xml:space="preserve"> Нефтеюганске являются:</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-передвижные формы (книгоношество или надомное обслуживание для лиц преклонного возраста и инвалидов). За 1 квартал 2023 года количество пользователей, охваченных надомным библиотечным обслуживанием - 2, количество посещений - 18, количество доставленных экземпляров литературы - 142.</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-формы с определенным местом нахождения организованны в детских садах</w:t>
      </w:r>
      <w:r w:rsidR="00DF4CAF">
        <w:rPr>
          <w:rFonts w:ascii="Times New Roman" w:hAnsi="Times New Roman" w:cs="Times New Roman"/>
          <w:color w:val="000000"/>
          <w:sz w:val="28"/>
          <w:szCs w:val="28"/>
        </w:rPr>
        <w:t>:</w:t>
      </w:r>
      <w:r w:rsidRPr="009C48F4">
        <w:rPr>
          <w:rFonts w:ascii="Times New Roman" w:hAnsi="Times New Roman" w:cs="Times New Roman"/>
          <w:color w:val="000000"/>
          <w:sz w:val="28"/>
          <w:szCs w:val="28"/>
        </w:rPr>
        <w:t xml:space="preserve"> МАДОУ Нефтеюганска «Детский сад №</w:t>
      </w:r>
      <w:r w:rsidR="00DF4CAF">
        <w:rPr>
          <w:rFonts w:ascii="Times New Roman" w:hAnsi="Times New Roman" w:cs="Times New Roman"/>
          <w:color w:val="000000"/>
          <w:sz w:val="28"/>
          <w:szCs w:val="28"/>
        </w:rPr>
        <w:t xml:space="preserve"> 9» «Радуга»</w:t>
      </w:r>
      <w:r w:rsidRPr="009C48F4">
        <w:rPr>
          <w:rFonts w:ascii="Times New Roman" w:hAnsi="Times New Roman" w:cs="Times New Roman"/>
          <w:color w:val="000000"/>
          <w:sz w:val="28"/>
          <w:szCs w:val="28"/>
        </w:rPr>
        <w:t xml:space="preserve"> и МБДОУ Детский сад</w:t>
      </w:r>
      <w:r w:rsidR="00DF4CAF">
        <w:rPr>
          <w:rFonts w:ascii="Times New Roman" w:hAnsi="Times New Roman" w:cs="Times New Roman"/>
          <w:color w:val="000000"/>
          <w:sz w:val="28"/>
          <w:szCs w:val="28"/>
        </w:rPr>
        <w:t xml:space="preserve"> №17 «Сказка»; в МБУК «ЦНК»</w:t>
      </w:r>
      <w:r w:rsidR="0047576F">
        <w:rPr>
          <w:rFonts w:ascii="Times New Roman" w:hAnsi="Times New Roman" w:cs="Times New Roman"/>
          <w:color w:val="000000"/>
          <w:sz w:val="28"/>
          <w:szCs w:val="28"/>
        </w:rPr>
        <w:t>;</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 xml:space="preserve">-формы с использованием средств коммуникации (выездные мероприятия). </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 xml:space="preserve">В рамках межбиблиотечного обслуживания взаимодействие осуществляется с Государственным автономным учреждением культуры Тюменской области «Тюменская областная специальная библиотека для слепых». </w:t>
      </w:r>
    </w:p>
    <w:p w:rsidR="009C48F4" w:rsidRPr="009C48F4" w:rsidRDefault="00C13746" w:rsidP="009C48F4">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Охват</w:t>
      </w:r>
      <w:r w:rsidR="009C48F4" w:rsidRPr="009C48F4">
        <w:rPr>
          <w:rFonts w:ascii="Times New Roman" w:hAnsi="Times New Roman" w:cs="Times New Roman"/>
          <w:color w:val="000000"/>
          <w:sz w:val="28"/>
          <w:szCs w:val="28"/>
        </w:rPr>
        <w:t xml:space="preserve"> внестационарным обслуживанием всех форм (надомно</w:t>
      </w:r>
      <w:r w:rsidR="007160D4">
        <w:rPr>
          <w:rFonts w:ascii="Times New Roman" w:hAnsi="Times New Roman" w:cs="Times New Roman"/>
          <w:color w:val="000000"/>
          <w:sz w:val="28"/>
          <w:szCs w:val="28"/>
        </w:rPr>
        <w:t>е обслуживание, библиотечные</w:t>
      </w:r>
      <w:r w:rsidR="009C48F4" w:rsidRPr="009C48F4">
        <w:rPr>
          <w:rFonts w:ascii="Times New Roman" w:hAnsi="Times New Roman" w:cs="Times New Roman"/>
          <w:color w:val="000000"/>
          <w:sz w:val="28"/>
          <w:szCs w:val="28"/>
        </w:rPr>
        <w:t xml:space="preserve"> пункт</w:t>
      </w:r>
      <w:r w:rsidR="007160D4">
        <w:rPr>
          <w:rFonts w:ascii="Times New Roman" w:hAnsi="Times New Roman" w:cs="Times New Roman"/>
          <w:color w:val="000000"/>
          <w:sz w:val="28"/>
          <w:szCs w:val="28"/>
        </w:rPr>
        <w:t>ы</w:t>
      </w:r>
      <w:r>
        <w:rPr>
          <w:rFonts w:ascii="Times New Roman" w:hAnsi="Times New Roman" w:cs="Times New Roman"/>
          <w:color w:val="000000"/>
          <w:sz w:val="28"/>
          <w:szCs w:val="28"/>
        </w:rPr>
        <w:t xml:space="preserve"> в детских садах, МБУК «ЦНК»):</w:t>
      </w:r>
      <w:r w:rsidR="009C48F4" w:rsidRPr="009C48F4">
        <w:rPr>
          <w:rFonts w:ascii="Times New Roman" w:hAnsi="Times New Roman" w:cs="Times New Roman"/>
          <w:color w:val="000000"/>
          <w:sz w:val="28"/>
          <w:szCs w:val="28"/>
        </w:rPr>
        <w:t xml:space="preserve"> читателей – 2, посещений – 1</w:t>
      </w:r>
      <w:r>
        <w:rPr>
          <w:rFonts w:ascii="Times New Roman" w:hAnsi="Times New Roman" w:cs="Times New Roman"/>
          <w:color w:val="000000"/>
          <w:sz w:val="28"/>
          <w:szCs w:val="28"/>
        </w:rPr>
        <w:t xml:space="preserve"> </w:t>
      </w:r>
      <w:r w:rsidR="007251AF">
        <w:rPr>
          <w:rFonts w:ascii="Times New Roman" w:hAnsi="Times New Roman" w:cs="Times New Roman"/>
          <w:color w:val="000000"/>
          <w:sz w:val="28"/>
          <w:szCs w:val="28"/>
        </w:rPr>
        <w:t>964</w:t>
      </w:r>
      <w:r w:rsidR="009C48F4" w:rsidRPr="009C48F4">
        <w:rPr>
          <w:rFonts w:ascii="Times New Roman" w:hAnsi="Times New Roman" w:cs="Times New Roman"/>
          <w:color w:val="000000"/>
          <w:sz w:val="28"/>
          <w:szCs w:val="28"/>
        </w:rPr>
        <w:t xml:space="preserve">, в т.ч. посещение массовых мероприятий – </w:t>
      </w:r>
      <w:r w:rsidR="007251AF">
        <w:rPr>
          <w:rFonts w:ascii="Times New Roman" w:hAnsi="Times New Roman" w:cs="Times New Roman"/>
          <w:color w:val="000000"/>
          <w:sz w:val="28"/>
          <w:szCs w:val="28"/>
        </w:rPr>
        <w:br/>
      </w:r>
      <w:r w:rsidR="009C48F4" w:rsidRPr="009C48F4">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r w:rsidR="009C48F4" w:rsidRPr="009C48F4">
        <w:rPr>
          <w:rFonts w:ascii="Times New Roman" w:hAnsi="Times New Roman" w:cs="Times New Roman"/>
          <w:color w:val="000000"/>
          <w:sz w:val="28"/>
          <w:szCs w:val="28"/>
        </w:rPr>
        <w:t>946, мероприятий – 66.</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lastRenderedPageBreak/>
        <w:t xml:space="preserve">При МБУК «Городская библиотека» работают 17 объединений – клубов и кружков, из них: 7 – для взрослого населения, 10 – для детей и несовершеннолетних. </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Всего за отчетный период с участием 20 135 человек состоялось 672 мероприятия: мастер-классы, творческие занятия, литературные заседания и др</w:t>
      </w:r>
      <w:r w:rsidR="006D744B">
        <w:rPr>
          <w:rFonts w:ascii="Times New Roman" w:hAnsi="Times New Roman" w:cs="Times New Roman"/>
          <w:color w:val="000000"/>
          <w:sz w:val="28"/>
          <w:szCs w:val="28"/>
        </w:rPr>
        <w:t>угие</w:t>
      </w:r>
      <w:r w:rsidRPr="009C48F4">
        <w:rPr>
          <w:rFonts w:ascii="Times New Roman" w:hAnsi="Times New Roman" w:cs="Times New Roman"/>
          <w:color w:val="000000"/>
          <w:sz w:val="28"/>
          <w:szCs w:val="28"/>
        </w:rPr>
        <w:t>.</w:t>
      </w:r>
    </w:p>
    <w:p w:rsidR="000915A3"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В рамках формирования информационной культуры пользователей пожилого возраста и лиц с инвалидностью, реализуется пр</w:t>
      </w:r>
      <w:r w:rsidR="000915A3">
        <w:rPr>
          <w:rFonts w:ascii="Times New Roman" w:hAnsi="Times New Roman" w:cs="Times New Roman"/>
          <w:color w:val="000000"/>
          <w:sz w:val="28"/>
          <w:szCs w:val="28"/>
        </w:rPr>
        <w:t>ограмма «Электронный гражданин», с помощью которой обучают навыкам работы на компьютере.</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Оказанных услуг по предоставлению доступа к справочно-поисковому аппарату библиотеки, базам данных – 169 322 единицы, в электронном виде – 165 548 единиц.</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Количество оказанных услуг по предоставлению доступа к оцифрованным изданиям – 269 единиц.</w:t>
      </w:r>
    </w:p>
    <w:p w:rsidR="009C48F4" w:rsidRPr="009C48F4"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Всего пользователей ЦОД – 408 человек, число посещений – 1</w:t>
      </w:r>
      <w:r w:rsidR="003E67A3">
        <w:rPr>
          <w:rFonts w:ascii="Times New Roman" w:hAnsi="Times New Roman" w:cs="Times New Roman"/>
          <w:color w:val="000000"/>
          <w:sz w:val="28"/>
          <w:szCs w:val="28"/>
        </w:rPr>
        <w:t xml:space="preserve"> </w:t>
      </w:r>
      <w:r w:rsidRPr="009C48F4">
        <w:rPr>
          <w:rFonts w:ascii="Times New Roman" w:hAnsi="Times New Roman" w:cs="Times New Roman"/>
          <w:color w:val="000000"/>
          <w:sz w:val="28"/>
          <w:szCs w:val="28"/>
        </w:rPr>
        <w:t>006 человек, обращений к сайтам органов власти разных уровней – 716 человек.</w:t>
      </w:r>
    </w:p>
    <w:p w:rsidR="00DE6979" w:rsidRDefault="009C48F4" w:rsidP="009C48F4">
      <w:pPr>
        <w:spacing w:after="0" w:line="240" w:lineRule="auto"/>
        <w:ind w:firstLine="709"/>
        <w:contextualSpacing/>
        <w:jc w:val="both"/>
        <w:rPr>
          <w:rFonts w:ascii="Times New Roman" w:hAnsi="Times New Roman" w:cs="Times New Roman"/>
          <w:color w:val="000000"/>
          <w:sz w:val="28"/>
          <w:szCs w:val="28"/>
        </w:rPr>
      </w:pPr>
      <w:r w:rsidRPr="009C48F4">
        <w:rPr>
          <w:rFonts w:ascii="Times New Roman" w:hAnsi="Times New Roman" w:cs="Times New Roman"/>
          <w:color w:val="000000"/>
          <w:sz w:val="28"/>
          <w:szCs w:val="28"/>
        </w:rPr>
        <w:t>Объем документного фонда – 235 358 экземпляров.</w:t>
      </w:r>
    </w:p>
    <w:p w:rsidR="00EA04DC" w:rsidRPr="00EA04DC" w:rsidRDefault="00EA04DC" w:rsidP="00EA04DC">
      <w:pPr>
        <w:spacing w:after="0" w:line="240" w:lineRule="auto"/>
        <w:ind w:firstLine="709"/>
        <w:contextualSpacing/>
        <w:jc w:val="both"/>
        <w:rPr>
          <w:rFonts w:ascii="Times New Roman" w:hAnsi="Times New Roman" w:cs="Times New Roman"/>
          <w:color w:val="000000"/>
          <w:sz w:val="28"/>
          <w:szCs w:val="28"/>
          <w:u w:val="single"/>
        </w:rPr>
      </w:pPr>
      <w:r w:rsidRPr="00EA04DC">
        <w:rPr>
          <w:rFonts w:ascii="Times New Roman" w:hAnsi="Times New Roman" w:cs="Times New Roman"/>
          <w:color w:val="000000"/>
          <w:sz w:val="28"/>
          <w:szCs w:val="28"/>
          <w:u w:val="single"/>
        </w:rPr>
        <w:t>В области дополнительного образования:</w:t>
      </w:r>
    </w:p>
    <w:p w:rsidR="00EA04DC" w:rsidRPr="00EA04DC" w:rsidRDefault="00EA04DC" w:rsidP="00EA04DC">
      <w:pPr>
        <w:spacing w:after="0" w:line="240" w:lineRule="auto"/>
        <w:ind w:firstLine="709"/>
        <w:contextualSpacing/>
        <w:jc w:val="both"/>
        <w:rPr>
          <w:rFonts w:ascii="Times New Roman" w:hAnsi="Times New Roman" w:cs="Times New Roman"/>
          <w:color w:val="000000"/>
          <w:sz w:val="28"/>
          <w:szCs w:val="28"/>
        </w:rPr>
      </w:pPr>
      <w:r w:rsidRPr="00EA04DC">
        <w:rPr>
          <w:rFonts w:ascii="Times New Roman" w:hAnsi="Times New Roman" w:cs="Times New Roman"/>
          <w:color w:val="000000"/>
          <w:sz w:val="28"/>
          <w:szCs w:val="28"/>
        </w:rPr>
        <w:t>Дополнительное образование представлено двумя учреждениями:</w:t>
      </w:r>
    </w:p>
    <w:p w:rsidR="00EA04DC" w:rsidRPr="00EA04DC" w:rsidRDefault="00EA04DC" w:rsidP="00EA04DC">
      <w:pPr>
        <w:spacing w:after="0" w:line="240" w:lineRule="auto"/>
        <w:ind w:firstLine="709"/>
        <w:contextualSpacing/>
        <w:jc w:val="both"/>
        <w:rPr>
          <w:rFonts w:ascii="Times New Roman" w:hAnsi="Times New Roman" w:cs="Times New Roman"/>
          <w:color w:val="000000"/>
          <w:sz w:val="28"/>
          <w:szCs w:val="28"/>
        </w:rPr>
      </w:pPr>
      <w:r w:rsidRPr="00EA04DC">
        <w:rPr>
          <w:rFonts w:ascii="Times New Roman" w:hAnsi="Times New Roman" w:cs="Times New Roman"/>
          <w:color w:val="000000"/>
          <w:sz w:val="28"/>
          <w:szCs w:val="28"/>
        </w:rPr>
        <w:t>-МБУ ДО «Детская школа искусств</w:t>
      </w:r>
      <w:r w:rsidR="005B281A">
        <w:rPr>
          <w:rFonts w:ascii="Times New Roman" w:hAnsi="Times New Roman" w:cs="Times New Roman"/>
          <w:color w:val="000000"/>
          <w:sz w:val="28"/>
          <w:szCs w:val="28"/>
        </w:rPr>
        <w:t>», занимаемая площадь 4 603,20 кв. метров</w:t>
      </w:r>
      <w:r w:rsidRPr="00EA04DC">
        <w:rPr>
          <w:rFonts w:ascii="Times New Roman" w:hAnsi="Times New Roman" w:cs="Times New Roman"/>
          <w:color w:val="000000"/>
          <w:sz w:val="28"/>
          <w:szCs w:val="28"/>
        </w:rPr>
        <w:t>, в том числе учебная 1 746,9</w:t>
      </w:r>
      <w:r w:rsidR="005B281A">
        <w:rPr>
          <w:rFonts w:ascii="Times New Roman" w:hAnsi="Times New Roman" w:cs="Times New Roman"/>
          <w:color w:val="000000"/>
          <w:sz w:val="28"/>
          <w:szCs w:val="28"/>
        </w:rPr>
        <w:t>0 кв. метров;</w:t>
      </w:r>
    </w:p>
    <w:p w:rsidR="00EA04DC" w:rsidRPr="00EA04DC" w:rsidRDefault="00EA04DC" w:rsidP="00EA04DC">
      <w:pPr>
        <w:spacing w:after="0" w:line="240" w:lineRule="auto"/>
        <w:ind w:firstLine="709"/>
        <w:contextualSpacing/>
        <w:jc w:val="both"/>
        <w:rPr>
          <w:rFonts w:ascii="Times New Roman" w:hAnsi="Times New Roman" w:cs="Times New Roman"/>
          <w:color w:val="000000"/>
          <w:sz w:val="28"/>
          <w:szCs w:val="28"/>
        </w:rPr>
      </w:pPr>
      <w:r w:rsidRPr="00EA04DC">
        <w:rPr>
          <w:rFonts w:ascii="Times New Roman" w:hAnsi="Times New Roman" w:cs="Times New Roman"/>
          <w:color w:val="000000"/>
          <w:sz w:val="28"/>
          <w:szCs w:val="28"/>
        </w:rPr>
        <w:t>-МБУ ДО «Детская музыкальная школа им. В.В.Андреева</w:t>
      </w:r>
      <w:r w:rsidR="00FF0131">
        <w:rPr>
          <w:rFonts w:ascii="Times New Roman" w:hAnsi="Times New Roman" w:cs="Times New Roman"/>
          <w:color w:val="000000"/>
          <w:sz w:val="28"/>
          <w:szCs w:val="28"/>
        </w:rPr>
        <w:t>», занимаемая площадь 1 120,40 кв. метров, в том числе учебная 663,00 кв. метра</w:t>
      </w:r>
      <w:r w:rsidRPr="00EA04DC">
        <w:rPr>
          <w:rFonts w:ascii="Times New Roman" w:hAnsi="Times New Roman" w:cs="Times New Roman"/>
          <w:color w:val="000000"/>
          <w:sz w:val="28"/>
          <w:szCs w:val="28"/>
        </w:rPr>
        <w:t>.</w:t>
      </w:r>
    </w:p>
    <w:p w:rsidR="00EA04DC" w:rsidRPr="00EA04DC" w:rsidRDefault="00EA04DC" w:rsidP="00EA04DC">
      <w:pPr>
        <w:spacing w:after="0" w:line="240" w:lineRule="auto"/>
        <w:ind w:firstLine="709"/>
        <w:contextualSpacing/>
        <w:jc w:val="both"/>
        <w:rPr>
          <w:rFonts w:ascii="Times New Roman" w:hAnsi="Times New Roman" w:cs="Times New Roman"/>
          <w:color w:val="000000"/>
          <w:sz w:val="28"/>
          <w:szCs w:val="28"/>
        </w:rPr>
      </w:pPr>
      <w:r w:rsidRPr="00EA04DC">
        <w:rPr>
          <w:rFonts w:ascii="Times New Roman" w:hAnsi="Times New Roman" w:cs="Times New Roman"/>
          <w:color w:val="000000"/>
          <w:sz w:val="28"/>
          <w:szCs w:val="28"/>
        </w:rPr>
        <w:t>Число обучающихся в учреждениях допо</w:t>
      </w:r>
      <w:r w:rsidR="00FF0131">
        <w:rPr>
          <w:rFonts w:ascii="Times New Roman" w:hAnsi="Times New Roman" w:cs="Times New Roman"/>
          <w:color w:val="000000"/>
          <w:sz w:val="28"/>
          <w:szCs w:val="28"/>
        </w:rPr>
        <w:t>лнительного образования на 2022-</w:t>
      </w:r>
      <w:r w:rsidRPr="00EA04DC">
        <w:rPr>
          <w:rFonts w:ascii="Times New Roman" w:hAnsi="Times New Roman" w:cs="Times New Roman"/>
          <w:color w:val="000000"/>
          <w:sz w:val="28"/>
          <w:szCs w:val="28"/>
        </w:rPr>
        <w:t>2023 учебный год составляет 1</w:t>
      </w:r>
      <w:r w:rsidR="00FF0131">
        <w:rPr>
          <w:rFonts w:ascii="Times New Roman" w:hAnsi="Times New Roman" w:cs="Times New Roman"/>
          <w:color w:val="000000"/>
          <w:sz w:val="28"/>
          <w:szCs w:val="28"/>
        </w:rPr>
        <w:t xml:space="preserve"> </w:t>
      </w:r>
      <w:r w:rsidRPr="00EA04DC">
        <w:rPr>
          <w:rFonts w:ascii="Times New Roman" w:hAnsi="Times New Roman" w:cs="Times New Roman"/>
          <w:color w:val="000000"/>
          <w:sz w:val="28"/>
          <w:szCs w:val="28"/>
        </w:rPr>
        <w:t>402 человека, 1</w:t>
      </w:r>
      <w:r w:rsidR="00FF0131">
        <w:rPr>
          <w:rFonts w:ascii="Times New Roman" w:hAnsi="Times New Roman" w:cs="Times New Roman"/>
          <w:color w:val="000000"/>
          <w:sz w:val="28"/>
          <w:szCs w:val="28"/>
        </w:rPr>
        <w:t xml:space="preserve"> </w:t>
      </w:r>
      <w:r w:rsidRPr="00EA04DC">
        <w:rPr>
          <w:rFonts w:ascii="Times New Roman" w:hAnsi="Times New Roman" w:cs="Times New Roman"/>
          <w:color w:val="000000"/>
          <w:sz w:val="28"/>
          <w:szCs w:val="28"/>
        </w:rPr>
        <w:t xml:space="preserve">286 человек за счет средств муниципального бюджета (в рамках муниципального задания), контингент на платной образовательной основе </w:t>
      </w:r>
      <w:r w:rsidR="00FF0131">
        <w:rPr>
          <w:rFonts w:ascii="Times New Roman" w:hAnsi="Times New Roman" w:cs="Times New Roman"/>
          <w:color w:val="000000"/>
          <w:sz w:val="28"/>
          <w:szCs w:val="28"/>
        </w:rPr>
        <w:t xml:space="preserve">- </w:t>
      </w:r>
      <w:r w:rsidRPr="00EA04DC">
        <w:rPr>
          <w:rFonts w:ascii="Times New Roman" w:hAnsi="Times New Roman" w:cs="Times New Roman"/>
          <w:color w:val="000000"/>
          <w:sz w:val="28"/>
          <w:szCs w:val="28"/>
        </w:rPr>
        <w:t>116 человек.</w:t>
      </w:r>
    </w:p>
    <w:p w:rsidR="00EA04DC" w:rsidRPr="00EA04DC" w:rsidRDefault="00EA04DC" w:rsidP="00EA04DC">
      <w:pPr>
        <w:spacing w:after="0" w:line="240" w:lineRule="auto"/>
        <w:ind w:firstLine="709"/>
        <w:contextualSpacing/>
        <w:jc w:val="both"/>
        <w:rPr>
          <w:rFonts w:ascii="Times New Roman" w:hAnsi="Times New Roman" w:cs="Times New Roman"/>
          <w:color w:val="000000"/>
          <w:sz w:val="28"/>
          <w:szCs w:val="28"/>
        </w:rPr>
      </w:pPr>
      <w:r w:rsidRPr="00EA04DC">
        <w:rPr>
          <w:rFonts w:ascii="Times New Roman" w:hAnsi="Times New Roman" w:cs="Times New Roman"/>
          <w:color w:val="000000"/>
          <w:sz w:val="28"/>
          <w:szCs w:val="28"/>
        </w:rPr>
        <w:t>На базе двух школ работает 45 творческих коллективов, которые посещают 934 человек</w:t>
      </w:r>
      <w:r w:rsidR="00CD63C1">
        <w:rPr>
          <w:rFonts w:ascii="Times New Roman" w:hAnsi="Times New Roman" w:cs="Times New Roman"/>
          <w:color w:val="000000"/>
          <w:sz w:val="28"/>
          <w:szCs w:val="28"/>
        </w:rPr>
        <w:t>а</w:t>
      </w:r>
      <w:r w:rsidRPr="00EA04DC">
        <w:rPr>
          <w:rFonts w:ascii="Times New Roman" w:hAnsi="Times New Roman" w:cs="Times New Roman"/>
          <w:color w:val="000000"/>
          <w:sz w:val="28"/>
          <w:szCs w:val="28"/>
        </w:rPr>
        <w:t xml:space="preserve">, </w:t>
      </w:r>
      <w:r w:rsidR="00CD63C1">
        <w:rPr>
          <w:rFonts w:ascii="Times New Roman" w:hAnsi="Times New Roman" w:cs="Times New Roman"/>
          <w:color w:val="000000"/>
          <w:sz w:val="28"/>
          <w:szCs w:val="28"/>
        </w:rPr>
        <w:t>из них: 40 детских коллективов (которые посещают 862 человека), 5 смешанных (</w:t>
      </w:r>
      <w:r w:rsidRPr="00EA04DC">
        <w:rPr>
          <w:rFonts w:ascii="Times New Roman" w:hAnsi="Times New Roman" w:cs="Times New Roman"/>
          <w:color w:val="000000"/>
          <w:sz w:val="28"/>
          <w:szCs w:val="28"/>
        </w:rPr>
        <w:t>которые посещают 72 человека</w:t>
      </w:r>
      <w:r w:rsidR="00CD63C1">
        <w:rPr>
          <w:rFonts w:ascii="Times New Roman" w:hAnsi="Times New Roman" w:cs="Times New Roman"/>
          <w:color w:val="000000"/>
          <w:sz w:val="28"/>
          <w:szCs w:val="28"/>
        </w:rPr>
        <w:t>)</w:t>
      </w:r>
      <w:r w:rsidRPr="00EA04DC">
        <w:rPr>
          <w:rFonts w:ascii="Times New Roman" w:hAnsi="Times New Roman" w:cs="Times New Roman"/>
          <w:color w:val="000000"/>
          <w:sz w:val="28"/>
          <w:szCs w:val="28"/>
        </w:rPr>
        <w:t xml:space="preserve">. </w:t>
      </w:r>
    </w:p>
    <w:p w:rsidR="00EA04DC" w:rsidRPr="00EA04DC" w:rsidRDefault="00EA04DC" w:rsidP="00EA04DC">
      <w:pPr>
        <w:spacing w:after="0" w:line="240" w:lineRule="auto"/>
        <w:ind w:firstLine="709"/>
        <w:contextualSpacing/>
        <w:jc w:val="both"/>
        <w:rPr>
          <w:rFonts w:ascii="Times New Roman" w:hAnsi="Times New Roman" w:cs="Times New Roman"/>
          <w:color w:val="000000"/>
          <w:sz w:val="28"/>
          <w:szCs w:val="28"/>
        </w:rPr>
      </w:pPr>
      <w:r w:rsidRPr="00EA04DC">
        <w:rPr>
          <w:rFonts w:ascii="Times New Roman" w:hAnsi="Times New Roman" w:cs="Times New Roman"/>
          <w:color w:val="000000"/>
          <w:sz w:val="28"/>
          <w:szCs w:val="28"/>
        </w:rPr>
        <w:t xml:space="preserve">Всего за 1 квартал 2023 год организовано и проведено 71 мероприятие, в которых участвовало 910 учащихся, зрительский охват </w:t>
      </w:r>
      <w:r w:rsidR="007F0F67">
        <w:rPr>
          <w:rFonts w:ascii="Times New Roman" w:hAnsi="Times New Roman" w:cs="Times New Roman"/>
          <w:color w:val="000000"/>
          <w:sz w:val="28"/>
          <w:szCs w:val="28"/>
        </w:rPr>
        <w:t xml:space="preserve">– </w:t>
      </w:r>
      <w:r w:rsidRPr="00EA04DC">
        <w:rPr>
          <w:rFonts w:ascii="Times New Roman" w:hAnsi="Times New Roman" w:cs="Times New Roman"/>
          <w:color w:val="000000"/>
          <w:sz w:val="28"/>
          <w:szCs w:val="28"/>
        </w:rPr>
        <w:t>2</w:t>
      </w:r>
      <w:r w:rsidR="007F0F67">
        <w:rPr>
          <w:rFonts w:ascii="Times New Roman" w:hAnsi="Times New Roman" w:cs="Times New Roman"/>
          <w:color w:val="000000"/>
          <w:sz w:val="28"/>
          <w:szCs w:val="28"/>
        </w:rPr>
        <w:t xml:space="preserve"> </w:t>
      </w:r>
      <w:r w:rsidRPr="00EA04DC">
        <w:rPr>
          <w:rFonts w:ascii="Times New Roman" w:hAnsi="Times New Roman" w:cs="Times New Roman"/>
          <w:color w:val="000000"/>
          <w:sz w:val="28"/>
          <w:szCs w:val="28"/>
        </w:rPr>
        <w:t>467 человек.</w:t>
      </w:r>
    </w:p>
    <w:p w:rsidR="00EA04DC" w:rsidRPr="00EA04DC" w:rsidRDefault="00EA04DC" w:rsidP="00EA04DC">
      <w:pPr>
        <w:spacing w:after="0" w:line="240" w:lineRule="auto"/>
        <w:ind w:firstLine="709"/>
        <w:contextualSpacing/>
        <w:jc w:val="both"/>
        <w:rPr>
          <w:rFonts w:ascii="Times New Roman" w:hAnsi="Times New Roman" w:cs="Times New Roman"/>
          <w:color w:val="000000"/>
          <w:sz w:val="28"/>
          <w:szCs w:val="28"/>
        </w:rPr>
      </w:pPr>
      <w:r w:rsidRPr="00EA04DC">
        <w:rPr>
          <w:rFonts w:ascii="Times New Roman" w:hAnsi="Times New Roman" w:cs="Times New Roman"/>
          <w:color w:val="000000"/>
          <w:sz w:val="28"/>
          <w:szCs w:val="28"/>
        </w:rPr>
        <w:t>Учащиеся и преподавател</w:t>
      </w:r>
      <w:r w:rsidR="007F0F67">
        <w:rPr>
          <w:rFonts w:ascii="Times New Roman" w:hAnsi="Times New Roman" w:cs="Times New Roman"/>
          <w:color w:val="000000"/>
          <w:sz w:val="28"/>
          <w:szCs w:val="28"/>
        </w:rPr>
        <w:t>и школ в количестве 362 человек</w:t>
      </w:r>
      <w:r w:rsidRPr="00EA04DC">
        <w:rPr>
          <w:rFonts w:ascii="Times New Roman" w:hAnsi="Times New Roman" w:cs="Times New Roman"/>
          <w:color w:val="000000"/>
          <w:sz w:val="28"/>
          <w:szCs w:val="28"/>
        </w:rPr>
        <w:t xml:space="preserve"> приняли участие в 36 фестивалях и конкурсах различного уровня, в том числе в онлайн формате.</w:t>
      </w:r>
    </w:p>
    <w:p w:rsidR="00EA04DC" w:rsidRPr="00EA04DC" w:rsidRDefault="00EA04DC" w:rsidP="00EA04DC">
      <w:pPr>
        <w:spacing w:after="0" w:line="240" w:lineRule="auto"/>
        <w:ind w:firstLine="709"/>
        <w:contextualSpacing/>
        <w:jc w:val="both"/>
        <w:rPr>
          <w:rFonts w:ascii="Times New Roman" w:hAnsi="Times New Roman" w:cs="Times New Roman"/>
          <w:color w:val="000000"/>
          <w:sz w:val="28"/>
          <w:szCs w:val="28"/>
        </w:rPr>
      </w:pPr>
      <w:r w:rsidRPr="00EA04DC">
        <w:rPr>
          <w:rFonts w:ascii="Times New Roman" w:hAnsi="Times New Roman" w:cs="Times New Roman"/>
          <w:color w:val="000000"/>
          <w:sz w:val="28"/>
          <w:szCs w:val="28"/>
        </w:rPr>
        <w:t>МБУ ДО «Детская школа искусств» приняла участие во II конкурс</w:t>
      </w:r>
      <w:r w:rsidR="00945C69">
        <w:rPr>
          <w:rFonts w:ascii="Times New Roman" w:hAnsi="Times New Roman" w:cs="Times New Roman"/>
          <w:color w:val="000000"/>
          <w:sz w:val="28"/>
          <w:szCs w:val="28"/>
        </w:rPr>
        <w:t>е</w:t>
      </w:r>
      <w:r w:rsidRPr="00EA04DC">
        <w:rPr>
          <w:rFonts w:ascii="Times New Roman" w:hAnsi="Times New Roman" w:cs="Times New Roman"/>
          <w:color w:val="000000"/>
          <w:sz w:val="28"/>
          <w:szCs w:val="28"/>
        </w:rPr>
        <w:t xml:space="preserve"> на предоставление грантов Президента РФ на реализацию проектов в области культуры, искусства и креативных (творческих) индустрий в 2023</w:t>
      </w:r>
      <w:r w:rsidR="00945C69">
        <w:rPr>
          <w:rFonts w:ascii="Times New Roman" w:hAnsi="Times New Roman" w:cs="Times New Roman"/>
          <w:color w:val="000000"/>
          <w:sz w:val="28"/>
          <w:szCs w:val="28"/>
        </w:rPr>
        <w:t xml:space="preserve"> году.</w:t>
      </w:r>
      <w:r w:rsidR="00B94B01">
        <w:rPr>
          <w:rFonts w:ascii="Times New Roman" w:hAnsi="Times New Roman" w:cs="Times New Roman"/>
          <w:color w:val="000000"/>
          <w:sz w:val="28"/>
          <w:szCs w:val="28"/>
        </w:rPr>
        <w:t xml:space="preserve"> Результат -</w:t>
      </w:r>
      <w:r w:rsidRPr="00EA04DC">
        <w:rPr>
          <w:rFonts w:ascii="Times New Roman" w:hAnsi="Times New Roman" w:cs="Times New Roman"/>
          <w:color w:val="000000"/>
          <w:sz w:val="28"/>
          <w:szCs w:val="28"/>
        </w:rPr>
        <w:t xml:space="preserve"> заявление зарегистрировано.</w:t>
      </w:r>
    </w:p>
    <w:p w:rsidR="00EA04DC" w:rsidRDefault="007F0F67" w:rsidP="00EA04DC">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 марта 2023 года МБУ ДО </w:t>
      </w:r>
      <w:r w:rsidRPr="00EA04DC">
        <w:rPr>
          <w:rFonts w:ascii="Times New Roman" w:hAnsi="Times New Roman" w:cs="Times New Roman"/>
          <w:color w:val="000000"/>
          <w:sz w:val="28"/>
          <w:szCs w:val="28"/>
        </w:rPr>
        <w:t>«Детская школа искусств</w:t>
      </w:r>
      <w:r>
        <w:rPr>
          <w:rFonts w:ascii="Times New Roman" w:hAnsi="Times New Roman" w:cs="Times New Roman"/>
          <w:color w:val="000000"/>
          <w:sz w:val="28"/>
          <w:szCs w:val="28"/>
        </w:rPr>
        <w:t xml:space="preserve">» и </w:t>
      </w:r>
      <w:r w:rsidRPr="00EA04DC">
        <w:rPr>
          <w:rFonts w:ascii="Times New Roman" w:hAnsi="Times New Roman" w:cs="Times New Roman"/>
          <w:color w:val="000000"/>
          <w:sz w:val="28"/>
          <w:szCs w:val="28"/>
        </w:rPr>
        <w:t>МБУ ДО «Детская музыкальная школа им. В.В.Андреева</w:t>
      </w:r>
      <w:r>
        <w:rPr>
          <w:rFonts w:ascii="Times New Roman" w:hAnsi="Times New Roman" w:cs="Times New Roman"/>
          <w:color w:val="000000"/>
          <w:sz w:val="28"/>
          <w:szCs w:val="28"/>
        </w:rPr>
        <w:t>» участвую</w:t>
      </w:r>
      <w:r w:rsidR="00EA04DC" w:rsidRPr="00EA04DC">
        <w:rPr>
          <w:rFonts w:ascii="Times New Roman" w:hAnsi="Times New Roman" w:cs="Times New Roman"/>
          <w:color w:val="000000"/>
          <w:sz w:val="28"/>
          <w:szCs w:val="28"/>
        </w:rPr>
        <w:t>т в программе «Пушкинская карта».</w:t>
      </w:r>
    </w:p>
    <w:p w:rsidR="006E23B5" w:rsidRPr="006E23B5" w:rsidRDefault="006E23B5" w:rsidP="006E23B5">
      <w:pPr>
        <w:spacing w:after="0" w:line="240" w:lineRule="auto"/>
        <w:ind w:firstLine="709"/>
        <w:contextualSpacing/>
        <w:jc w:val="both"/>
        <w:rPr>
          <w:rFonts w:ascii="Times New Roman" w:hAnsi="Times New Roman" w:cs="Times New Roman"/>
          <w:color w:val="000000"/>
          <w:sz w:val="28"/>
          <w:szCs w:val="28"/>
          <w:u w:val="single"/>
        </w:rPr>
      </w:pPr>
      <w:r w:rsidRPr="006E23B5">
        <w:rPr>
          <w:rFonts w:ascii="Times New Roman" w:hAnsi="Times New Roman" w:cs="Times New Roman"/>
          <w:color w:val="000000"/>
          <w:sz w:val="28"/>
          <w:szCs w:val="28"/>
          <w:u w:val="single"/>
        </w:rPr>
        <w:t>В области театрального искусства:</w:t>
      </w:r>
    </w:p>
    <w:p w:rsidR="002F4342" w:rsidRDefault="006E23B5" w:rsidP="006E23B5">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Театральное искусство в городе </w:t>
      </w:r>
      <w:r w:rsidRPr="006E23B5">
        <w:rPr>
          <w:rFonts w:ascii="Times New Roman" w:hAnsi="Times New Roman" w:cs="Times New Roman"/>
          <w:color w:val="000000"/>
          <w:sz w:val="28"/>
          <w:szCs w:val="28"/>
        </w:rPr>
        <w:t xml:space="preserve">Нефтеюганске представлено МБУК Театр Кукол и Актёра «Волшебная флейта», занимаемая площадь здания </w:t>
      </w:r>
      <w:r w:rsidR="00896866">
        <w:rPr>
          <w:rFonts w:ascii="Times New Roman" w:hAnsi="Times New Roman" w:cs="Times New Roman"/>
          <w:color w:val="000000"/>
          <w:sz w:val="28"/>
          <w:szCs w:val="28"/>
        </w:rPr>
        <w:br/>
      </w:r>
      <w:r w:rsidRPr="006E23B5">
        <w:rPr>
          <w:rFonts w:ascii="Times New Roman" w:hAnsi="Times New Roman" w:cs="Times New Roman"/>
          <w:color w:val="000000"/>
          <w:sz w:val="28"/>
          <w:szCs w:val="28"/>
        </w:rPr>
        <w:t>1</w:t>
      </w:r>
      <w:r w:rsidR="00896866">
        <w:rPr>
          <w:rFonts w:ascii="Times New Roman" w:hAnsi="Times New Roman" w:cs="Times New Roman"/>
          <w:color w:val="000000"/>
          <w:sz w:val="28"/>
          <w:szCs w:val="28"/>
        </w:rPr>
        <w:t xml:space="preserve"> </w:t>
      </w:r>
      <w:r w:rsidRPr="006E23B5">
        <w:rPr>
          <w:rFonts w:ascii="Times New Roman" w:hAnsi="Times New Roman" w:cs="Times New Roman"/>
          <w:color w:val="000000"/>
          <w:sz w:val="28"/>
          <w:szCs w:val="28"/>
        </w:rPr>
        <w:t>125,9</w:t>
      </w:r>
      <w:r w:rsidR="00896866">
        <w:rPr>
          <w:rFonts w:ascii="Times New Roman" w:hAnsi="Times New Roman" w:cs="Times New Roman"/>
          <w:color w:val="000000"/>
          <w:sz w:val="28"/>
          <w:szCs w:val="28"/>
        </w:rPr>
        <w:t>0 кв. метров</w:t>
      </w:r>
      <w:r w:rsidRPr="006E23B5">
        <w:rPr>
          <w:rFonts w:ascii="Times New Roman" w:hAnsi="Times New Roman" w:cs="Times New Roman"/>
          <w:color w:val="000000"/>
          <w:sz w:val="28"/>
          <w:szCs w:val="28"/>
        </w:rPr>
        <w:t xml:space="preserve">, зрительный зал на 113 мест. </w:t>
      </w:r>
    </w:p>
    <w:p w:rsidR="006E23B5" w:rsidRPr="006E23B5" w:rsidRDefault="006E23B5" w:rsidP="006E23B5">
      <w:pPr>
        <w:spacing w:after="0" w:line="240" w:lineRule="auto"/>
        <w:ind w:firstLine="709"/>
        <w:contextualSpacing/>
        <w:jc w:val="both"/>
        <w:rPr>
          <w:rFonts w:ascii="Times New Roman" w:hAnsi="Times New Roman" w:cs="Times New Roman"/>
          <w:color w:val="000000"/>
          <w:sz w:val="28"/>
          <w:szCs w:val="28"/>
        </w:rPr>
      </w:pPr>
      <w:r w:rsidRPr="006E23B5">
        <w:rPr>
          <w:rFonts w:ascii="Times New Roman" w:hAnsi="Times New Roman" w:cs="Times New Roman"/>
          <w:color w:val="000000"/>
          <w:sz w:val="28"/>
          <w:szCs w:val="28"/>
        </w:rPr>
        <w:t>Основной деятельностью театра является: показ (организация показа) спектаклей (театральных постановок), гастрольная деятельность. Репертуар театра представлен 31 прокатным спектаклем.</w:t>
      </w:r>
    </w:p>
    <w:p w:rsidR="00DE6979" w:rsidRDefault="006E23B5" w:rsidP="006E23B5">
      <w:pPr>
        <w:spacing w:after="0" w:line="240" w:lineRule="auto"/>
        <w:ind w:firstLine="709"/>
        <w:contextualSpacing/>
        <w:jc w:val="both"/>
        <w:rPr>
          <w:rFonts w:ascii="Times New Roman" w:hAnsi="Times New Roman" w:cs="Times New Roman"/>
          <w:color w:val="000000"/>
          <w:sz w:val="28"/>
          <w:szCs w:val="28"/>
        </w:rPr>
      </w:pPr>
      <w:r w:rsidRPr="006E23B5">
        <w:rPr>
          <w:rFonts w:ascii="Times New Roman" w:hAnsi="Times New Roman" w:cs="Times New Roman"/>
          <w:color w:val="000000"/>
          <w:sz w:val="28"/>
          <w:szCs w:val="28"/>
        </w:rPr>
        <w:t>Всего на сцене Театра Кукол и Актёра организованно и проведено 115 мероприятий, охвачено 5</w:t>
      </w:r>
      <w:r w:rsidR="00896866">
        <w:rPr>
          <w:rFonts w:ascii="Times New Roman" w:hAnsi="Times New Roman" w:cs="Times New Roman"/>
          <w:color w:val="000000"/>
          <w:sz w:val="28"/>
          <w:szCs w:val="28"/>
        </w:rPr>
        <w:t xml:space="preserve"> </w:t>
      </w:r>
      <w:r w:rsidRPr="006E23B5">
        <w:rPr>
          <w:rFonts w:ascii="Times New Roman" w:hAnsi="Times New Roman" w:cs="Times New Roman"/>
          <w:color w:val="000000"/>
          <w:sz w:val="28"/>
          <w:szCs w:val="28"/>
        </w:rPr>
        <w:t xml:space="preserve">780 человек, в режиме </w:t>
      </w:r>
      <w:r w:rsidR="00896866">
        <w:rPr>
          <w:rFonts w:ascii="Times New Roman" w:hAnsi="Times New Roman" w:cs="Times New Roman"/>
          <w:color w:val="000000"/>
          <w:sz w:val="28"/>
          <w:szCs w:val="28"/>
        </w:rPr>
        <w:t>«</w:t>
      </w:r>
      <w:r w:rsidRPr="006E23B5">
        <w:rPr>
          <w:rFonts w:ascii="Times New Roman" w:hAnsi="Times New Roman" w:cs="Times New Roman"/>
          <w:color w:val="000000"/>
          <w:sz w:val="28"/>
          <w:szCs w:val="28"/>
        </w:rPr>
        <w:t>онлайн</w:t>
      </w:r>
      <w:r w:rsidR="00896866">
        <w:rPr>
          <w:rFonts w:ascii="Times New Roman" w:hAnsi="Times New Roman" w:cs="Times New Roman"/>
          <w:color w:val="000000"/>
          <w:sz w:val="28"/>
          <w:szCs w:val="28"/>
        </w:rPr>
        <w:t>»</w:t>
      </w:r>
      <w:r w:rsidRPr="006E23B5">
        <w:rPr>
          <w:rFonts w:ascii="Times New Roman" w:hAnsi="Times New Roman" w:cs="Times New Roman"/>
          <w:color w:val="000000"/>
          <w:sz w:val="28"/>
          <w:szCs w:val="28"/>
        </w:rPr>
        <w:t xml:space="preserve"> представлено 6 видеороликов, 8 388 просмотров.</w:t>
      </w:r>
    </w:p>
    <w:p w:rsidR="00B45921" w:rsidRPr="00B45921" w:rsidRDefault="00B45921" w:rsidP="00B45921">
      <w:pPr>
        <w:spacing w:after="0" w:line="240" w:lineRule="auto"/>
        <w:ind w:firstLine="709"/>
        <w:contextualSpacing/>
        <w:jc w:val="both"/>
        <w:rPr>
          <w:rFonts w:ascii="Times New Roman" w:hAnsi="Times New Roman" w:cs="Times New Roman"/>
          <w:color w:val="000000"/>
          <w:sz w:val="28"/>
          <w:szCs w:val="28"/>
          <w:u w:val="single"/>
        </w:rPr>
      </w:pPr>
      <w:r w:rsidRPr="00B45921">
        <w:rPr>
          <w:rFonts w:ascii="Times New Roman" w:hAnsi="Times New Roman" w:cs="Times New Roman"/>
          <w:color w:val="000000"/>
          <w:sz w:val="28"/>
          <w:szCs w:val="28"/>
          <w:u w:val="single"/>
        </w:rPr>
        <w:t>В области культурно-досуговой деятельности и народно-художественного творчества:</w:t>
      </w:r>
    </w:p>
    <w:p w:rsidR="00B45921" w:rsidRPr="00B45921" w:rsidRDefault="00B45921" w:rsidP="00B45921">
      <w:pPr>
        <w:spacing w:after="0" w:line="240" w:lineRule="auto"/>
        <w:ind w:firstLine="709"/>
        <w:contextualSpacing/>
        <w:jc w:val="both"/>
        <w:rPr>
          <w:rFonts w:ascii="Times New Roman" w:hAnsi="Times New Roman" w:cs="Times New Roman"/>
          <w:color w:val="000000"/>
          <w:sz w:val="28"/>
          <w:szCs w:val="28"/>
        </w:rPr>
      </w:pPr>
      <w:r w:rsidRPr="00B45921">
        <w:rPr>
          <w:rFonts w:ascii="Times New Roman" w:hAnsi="Times New Roman" w:cs="Times New Roman"/>
          <w:color w:val="000000"/>
          <w:sz w:val="28"/>
          <w:szCs w:val="28"/>
        </w:rPr>
        <w:t>В рамках развития культурно-досуговой деятельности и народно-художественного творчества в го</w:t>
      </w:r>
      <w:r w:rsidR="00534F6E">
        <w:rPr>
          <w:rFonts w:ascii="Times New Roman" w:hAnsi="Times New Roman" w:cs="Times New Roman"/>
          <w:color w:val="000000"/>
          <w:sz w:val="28"/>
          <w:szCs w:val="28"/>
        </w:rPr>
        <w:t>ро</w:t>
      </w:r>
      <w:r w:rsidR="002F4342">
        <w:rPr>
          <w:rFonts w:ascii="Times New Roman" w:hAnsi="Times New Roman" w:cs="Times New Roman"/>
          <w:color w:val="000000"/>
          <w:sz w:val="28"/>
          <w:szCs w:val="28"/>
        </w:rPr>
        <w:t>де осуществляют деятельность 2</w:t>
      </w:r>
      <w:r w:rsidRPr="00B45921">
        <w:rPr>
          <w:rFonts w:ascii="Times New Roman" w:hAnsi="Times New Roman" w:cs="Times New Roman"/>
          <w:color w:val="000000"/>
          <w:sz w:val="28"/>
          <w:szCs w:val="28"/>
        </w:rPr>
        <w:t xml:space="preserve"> учреждения культурно-досуго</w:t>
      </w:r>
      <w:r w:rsidR="00534F6E">
        <w:rPr>
          <w:rFonts w:ascii="Times New Roman" w:hAnsi="Times New Roman" w:cs="Times New Roman"/>
          <w:color w:val="000000"/>
          <w:sz w:val="28"/>
          <w:szCs w:val="28"/>
        </w:rPr>
        <w:t>вого</w:t>
      </w:r>
      <w:r w:rsidR="003B4253">
        <w:rPr>
          <w:rFonts w:ascii="Times New Roman" w:hAnsi="Times New Roman" w:cs="Times New Roman"/>
          <w:color w:val="000000"/>
          <w:sz w:val="28"/>
          <w:szCs w:val="28"/>
        </w:rPr>
        <w:t xml:space="preserve"> типа</w:t>
      </w:r>
      <w:r w:rsidRPr="00B45921">
        <w:rPr>
          <w:rFonts w:ascii="Times New Roman" w:hAnsi="Times New Roman" w:cs="Times New Roman"/>
          <w:color w:val="000000"/>
          <w:sz w:val="28"/>
          <w:szCs w:val="28"/>
        </w:rPr>
        <w:t>:</w:t>
      </w:r>
    </w:p>
    <w:p w:rsidR="00B45921" w:rsidRPr="00B45921" w:rsidRDefault="00534F6E" w:rsidP="00B45921">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-Культурно-досуговый комплекс, </w:t>
      </w:r>
      <w:r w:rsidR="00B45921" w:rsidRPr="00B45921">
        <w:rPr>
          <w:rFonts w:ascii="Times New Roman" w:hAnsi="Times New Roman" w:cs="Times New Roman"/>
          <w:color w:val="000000"/>
          <w:sz w:val="28"/>
          <w:szCs w:val="28"/>
        </w:rPr>
        <w:t>занимаемая площадь 5 602,1</w:t>
      </w:r>
      <w:r>
        <w:rPr>
          <w:rFonts w:ascii="Times New Roman" w:hAnsi="Times New Roman" w:cs="Times New Roman"/>
          <w:color w:val="000000"/>
          <w:sz w:val="28"/>
          <w:szCs w:val="28"/>
        </w:rPr>
        <w:t>0 кв. метров</w:t>
      </w:r>
      <w:r w:rsidR="00B45921" w:rsidRPr="00B45921">
        <w:rPr>
          <w:rFonts w:ascii="Times New Roman" w:hAnsi="Times New Roman" w:cs="Times New Roman"/>
          <w:color w:val="000000"/>
          <w:sz w:val="28"/>
          <w:szCs w:val="28"/>
        </w:rPr>
        <w:t>, 3 зрительных зала на 390 мест. Включает в себя 3 структурных подразделения: КЦ «Лира», КЦ «Юность», ЦКиД «Тр</w:t>
      </w:r>
      <w:r w:rsidR="002F4342">
        <w:rPr>
          <w:rFonts w:ascii="Times New Roman" w:hAnsi="Times New Roman" w:cs="Times New Roman"/>
          <w:color w:val="000000"/>
          <w:sz w:val="28"/>
          <w:szCs w:val="28"/>
        </w:rPr>
        <w:t>иумф»;</w:t>
      </w:r>
      <w:r w:rsidR="00B45921" w:rsidRPr="00B45921">
        <w:rPr>
          <w:rFonts w:ascii="Times New Roman" w:hAnsi="Times New Roman" w:cs="Times New Roman"/>
          <w:color w:val="000000"/>
          <w:sz w:val="28"/>
          <w:szCs w:val="28"/>
        </w:rPr>
        <w:t xml:space="preserve"> </w:t>
      </w:r>
    </w:p>
    <w:p w:rsidR="00B45921" w:rsidRPr="00B45921" w:rsidRDefault="002F4342" w:rsidP="00B45921">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-Центр национальных культур, </w:t>
      </w:r>
      <w:r w:rsidR="00B45921" w:rsidRPr="00B45921">
        <w:rPr>
          <w:rFonts w:ascii="Times New Roman" w:hAnsi="Times New Roman" w:cs="Times New Roman"/>
          <w:color w:val="000000"/>
          <w:sz w:val="28"/>
          <w:szCs w:val="28"/>
        </w:rPr>
        <w:t>занимаемая площадь 1</w:t>
      </w:r>
      <w:r>
        <w:rPr>
          <w:rFonts w:ascii="Times New Roman" w:hAnsi="Times New Roman" w:cs="Times New Roman"/>
          <w:color w:val="000000"/>
          <w:sz w:val="28"/>
          <w:szCs w:val="28"/>
        </w:rPr>
        <w:t xml:space="preserve"> </w:t>
      </w:r>
      <w:r w:rsidR="00B45921" w:rsidRPr="00B45921">
        <w:rPr>
          <w:rFonts w:ascii="Times New Roman" w:hAnsi="Times New Roman" w:cs="Times New Roman"/>
          <w:color w:val="000000"/>
          <w:sz w:val="28"/>
          <w:szCs w:val="28"/>
        </w:rPr>
        <w:t>723,1</w:t>
      </w:r>
      <w:r>
        <w:rPr>
          <w:rFonts w:ascii="Times New Roman" w:hAnsi="Times New Roman" w:cs="Times New Roman"/>
          <w:color w:val="000000"/>
          <w:sz w:val="28"/>
          <w:szCs w:val="28"/>
        </w:rPr>
        <w:t>0 кв. метров</w:t>
      </w:r>
      <w:r w:rsidR="00B45921" w:rsidRPr="00B45921">
        <w:rPr>
          <w:rFonts w:ascii="Times New Roman" w:hAnsi="Times New Roman" w:cs="Times New Roman"/>
          <w:color w:val="000000"/>
          <w:sz w:val="28"/>
          <w:szCs w:val="28"/>
        </w:rPr>
        <w:t xml:space="preserve">, 2 зрительных зала на 110 мест. </w:t>
      </w:r>
    </w:p>
    <w:p w:rsidR="00834E78" w:rsidRDefault="00B45921" w:rsidP="00B45921">
      <w:pPr>
        <w:spacing w:after="0" w:line="240" w:lineRule="auto"/>
        <w:ind w:firstLine="709"/>
        <w:contextualSpacing/>
        <w:jc w:val="both"/>
        <w:rPr>
          <w:rFonts w:ascii="Times New Roman" w:hAnsi="Times New Roman" w:cs="Times New Roman"/>
          <w:color w:val="000000"/>
          <w:sz w:val="28"/>
          <w:szCs w:val="28"/>
        </w:rPr>
      </w:pPr>
      <w:r w:rsidRPr="00B45921">
        <w:rPr>
          <w:rFonts w:ascii="Times New Roman" w:hAnsi="Times New Roman" w:cs="Times New Roman"/>
          <w:color w:val="000000"/>
          <w:sz w:val="28"/>
          <w:szCs w:val="28"/>
        </w:rPr>
        <w:t>На базе двух учреждений культуры осуществляет свою деятельность 56 клубных формирований, число участников которых составляет 1</w:t>
      </w:r>
      <w:r w:rsidR="00B94AF9">
        <w:rPr>
          <w:rFonts w:ascii="Times New Roman" w:hAnsi="Times New Roman" w:cs="Times New Roman"/>
          <w:color w:val="000000"/>
          <w:sz w:val="28"/>
          <w:szCs w:val="28"/>
        </w:rPr>
        <w:t xml:space="preserve"> </w:t>
      </w:r>
      <w:r w:rsidR="00FE2849">
        <w:rPr>
          <w:rFonts w:ascii="Times New Roman" w:hAnsi="Times New Roman" w:cs="Times New Roman"/>
          <w:color w:val="000000"/>
          <w:sz w:val="28"/>
          <w:szCs w:val="28"/>
        </w:rPr>
        <w:t xml:space="preserve">307 человек. </w:t>
      </w:r>
    </w:p>
    <w:p w:rsidR="00B45921" w:rsidRPr="00B45921" w:rsidRDefault="00B45921" w:rsidP="00B45921">
      <w:pPr>
        <w:spacing w:after="0" w:line="240" w:lineRule="auto"/>
        <w:ind w:firstLine="709"/>
        <w:contextualSpacing/>
        <w:jc w:val="both"/>
        <w:rPr>
          <w:rFonts w:ascii="Times New Roman" w:hAnsi="Times New Roman" w:cs="Times New Roman"/>
          <w:color w:val="000000"/>
          <w:sz w:val="28"/>
          <w:szCs w:val="28"/>
        </w:rPr>
      </w:pPr>
      <w:r w:rsidRPr="00B45921">
        <w:rPr>
          <w:rFonts w:ascii="Times New Roman" w:hAnsi="Times New Roman" w:cs="Times New Roman"/>
          <w:color w:val="000000"/>
          <w:sz w:val="28"/>
          <w:szCs w:val="28"/>
        </w:rPr>
        <w:t>6 коллективов имеют звание «Образцовый художественный коллектив», 3 коллектива имеют звание «Народный самодеятельный коллектив», 5 коллективов имеют звание «Народная самодеятельная студия», 1 коллектив имеет звание «Заслуженный коллектив народного творчества». Общее количество участников в них составляет 394 человека.</w:t>
      </w:r>
    </w:p>
    <w:p w:rsidR="00B45921" w:rsidRPr="00B45921" w:rsidRDefault="00B45921" w:rsidP="00B45921">
      <w:pPr>
        <w:spacing w:after="0" w:line="240" w:lineRule="auto"/>
        <w:ind w:firstLine="709"/>
        <w:contextualSpacing/>
        <w:jc w:val="both"/>
        <w:rPr>
          <w:rFonts w:ascii="Times New Roman" w:hAnsi="Times New Roman" w:cs="Times New Roman"/>
          <w:color w:val="000000"/>
          <w:sz w:val="28"/>
          <w:szCs w:val="28"/>
        </w:rPr>
      </w:pPr>
      <w:r w:rsidRPr="00B45921">
        <w:rPr>
          <w:rFonts w:ascii="Times New Roman" w:hAnsi="Times New Roman" w:cs="Times New Roman"/>
          <w:color w:val="000000"/>
          <w:sz w:val="28"/>
          <w:szCs w:val="28"/>
        </w:rPr>
        <w:t>Участники творческих коллективов в 1 квартале 2023 год приняли участие в 15 конкурсах и фестивалях международного, всероссийского, окружного, межрегионального, регионального значения. Завоевано 66 дипломов.</w:t>
      </w:r>
    </w:p>
    <w:p w:rsidR="00DE6979" w:rsidRDefault="00B45921" w:rsidP="00B45921">
      <w:pPr>
        <w:spacing w:after="0" w:line="240" w:lineRule="auto"/>
        <w:ind w:firstLine="709"/>
        <w:contextualSpacing/>
        <w:jc w:val="both"/>
        <w:rPr>
          <w:rFonts w:ascii="Times New Roman" w:hAnsi="Times New Roman" w:cs="Times New Roman"/>
          <w:color w:val="000000"/>
          <w:sz w:val="28"/>
          <w:szCs w:val="28"/>
        </w:rPr>
      </w:pPr>
      <w:r w:rsidRPr="00B45921">
        <w:rPr>
          <w:rFonts w:ascii="Times New Roman" w:hAnsi="Times New Roman" w:cs="Times New Roman"/>
          <w:color w:val="000000"/>
          <w:sz w:val="28"/>
          <w:szCs w:val="28"/>
        </w:rPr>
        <w:t>За 1 квартал 2023 года организов</w:t>
      </w:r>
      <w:r w:rsidR="00E213E0">
        <w:rPr>
          <w:rFonts w:ascii="Times New Roman" w:hAnsi="Times New Roman" w:cs="Times New Roman"/>
          <w:color w:val="000000"/>
          <w:sz w:val="28"/>
          <w:szCs w:val="28"/>
        </w:rPr>
        <w:t>ано и проведено 176 мероприятий</w:t>
      </w:r>
      <w:r w:rsidRPr="00B45921">
        <w:rPr>
          <w:rFonts w:ascii="Times New Roman" w:hAnsi="Times New Roman" w:cs="Times New Roman"/>
          <w:color w:val="000000"/>
          <w:sz w:val="28"/>
          <w:szCs w:val="28"/>
        </w:rPr>
        <w:t xml:space="preserve"> с охватом 14</w:t>
      </w:r>
      <w:r w:rsidR="00E16144">
        <w:rPr>
          <w:rFonts w:ascii="Times New Roman" w:hAnsi="Times New Roman" w:cs="Times New Roman"/>
          <w:color w:val="000000"/>
          <w:sz w:val="28"/>
          <w:szCs w:val="28"/>
        </w:rPr>
        <w:t xml:space="preserve"> </w:t>
      </w:r>
      <w:r w:rsidRPr="00B45921">
        <w:rPr>
          <w:rFonts w:ascii="Times New Roman" w:hAnsi="Times New Roman" w:cs="Times New Roman"/>
          <w:color w:val="000000"/>
          <w:sz w:val="28"/>
          <w:szCs w:val="28"/>
        </w:rPr>
        <w:t>071 человек.</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 xml:space="preserve">За отчетный период учреждениями, подведомственными комитету культуры и туризма, проводились социально-значимые культурные мероприятия, посвященные памятным и праздничным датам. </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Наиболее яркие</w:t>
      </w:r>
      <w:r w:rsidR="00655E9D">
        <w:rPr>
          <w:rFonts w:ascii="Times New Roman" w:hAnsi="Times New Roman" w:cs="Times New Roman"/>
          <w:color w:val="000000"/>
          <w:sz w:val="28"/>
          <w:szCs w:val="28"/>
        </w:rPr>
        <w:t xml:space="preserve"> из них</w:t>
      </w:r>
      <w:r w:rsidRPr="007B4FAC">
        <w:rPr>
          <w:rFonts w:ascii="Times New Roman" w:hAnsi="Times New Roman" w:cs="Times New Roman"/>
          <w:color w:val="000000"/>
          <w:sz w:val="28"/>
          <w:szCs w:val="28"/>
        </w:rPr>
        <w:t>:</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-Торжественное открытие Года педагога и наставника;</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-Концерт профессиональных музыкантов Дуэт «ESPOZITO» и друзья;</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-IV Открытый городской конкурс инструментальных ансамблей «Юганская ансамблея»;</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-VIII городской конкурс художественно – сценического творчества «Слово и образ» в рамках Года педагога и наставника;</w:t>
      </w:r>
    </w:p>
    <w:p w:rsidR="007B4FAC" w:rsidRPr="007B4FAC" w:rsidRDefault="00655E9D" w:rsidP="007B4FAC">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B4FAC" w:rsidRPr="007B4FAC">
        <w:rPr>
          <w:rFonts w:ascii="Times New Roman" w:hAnsi="Times New Roman" w:cs="Times New Roman"/>
          <w:color w:val="000000"/>
          <w:sz w:val="28"/>
          <w:szCs w:val="28"/>
        </w:rPr>
        <w:t>Торжественное мероприятие, посвященное воссоединению Крыма и Севастополя с Россией</w:t>
      </w:r>
      <w:r>
        <w:rPr>
          <w:rFonts w:ascii="Times New Roman" w:hAnsi="Times New Roman" w:cs="Times New Roman"/>
          <w:color w:val="000000"/>
          <w:sz w:val="28"/>
          <w:szCs w:val="28"/>
        </w:rPr>
        <w:t>;</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lastRenderedPageBreak/>
        <w:t>-Благотворительный концерт участников клуба бардовской песни «Дорога» под руководством Сергея Чернеева в поддержку российских солдат;</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-Премьера пластического спектакля «P.S.Музыка»;</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-II открытый городской конкурс красоты национальных культур «Этнокраса»;</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-Концертная программа, посвящённая Международному дню родного языка «На родном языке»;</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-Народное гуляние «Масленица»;</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-III городской конкурс талантов «Рябиновый мотив».</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В целях информирования населения о предоставляемых услугах в сфере культуры учреждениями, подведомственными комитету культуры и туризма, проводится планомерная работа:</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-на официальных сайтах учреждений размещается и актуализируется информация о проводимых мероприятиях;</w:t>
      </w:r>
    </w:p>
    <w:p w:rsidR="007B4FAC" w:rsidRPr="007B4FA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-на официальном сайте органов местного самоуправления http://admugansk.ru/ в разделе «Афиша» постоянно обновляется информация о проводимых мероприятиях;</w:t>
      </w:r>
    </w:p>
    <w:p w:rsidR="007B4FAC" w:rsidRPr="00033A0C" w:rsidRDefault="007B4FAC" w:rsidP="007B4FAC">
      <w:pPr>
        <w:spacing w:after="0" w:line="240" w:lineRule="auto"/>
        <w:ind w:firstLine="709"/>
        <w:contextualSpacing/>
        <w:jc w:val="both"/>
        <w:rPr>
          <w:rFonts w:ascii="Times New Roman" w:hAnsi="Times New Roman" w:cs="Times New Roman"/>
          <w:color w:val="000000"/>
          <w:sz w:val="28"/>
          <w:szCs w:val="28"/>
        </w:rPr>
      </w:pPr>
      <w:r w:rsidRPr="007B4FAC">
        <w:rPr>
          <w:rFonts w:ascii="Times New Roman" w:hAnsi="Times New Roman" w:cs="Times New Roman"/>
          <w:color w:val="000000"/>
          <w:sz w:val="28"/>
          <w:szCs w:val="28"/>
        </w:rPr>
        <w:t>-в газете «Здравствуйте, нефтеюганцы!» публикуются заметки и статьи о планируемых и состоявшихся мероприятиях.</w:t>
      </w:r>
    </w:p>
    <w:p w:rsidR="0068446F" w:rsidRPr="004D3A0F" w:rsidRDefault="0068446F" w:rsidP="00CD3267">
      <w:pPr>
        <w:autoSpaceDE w:val="0"/>
        <w:autoSpaceDN w:val="0"/>
        <w:adjustRightInd w:val="0"/>
        <w:spacing w:after="0" w:line="240" w:lineRule="auto"/>
        <w:ind w:firstLine="709"/>
        <w:jc w:val="both"/>
        <w:rPr>
          <w:rFonts w:ascii="TimesNewRomanPSMT" w:hAnsi="TimesNewRomanPSMT" w:cs="TimesNewRomanPSMT"/>
          <w:color w:val="0D0D0D"/>
          <w:sz w:val="28"/>
          <w:szCs w:val="28"/>
        </w:rPr>
      </w:pPr>
      <w:r w:rsidRPr="004D3A0F">
        <w:rPr>
          <w:rFonts w:ascii="TimesNewRomanPSMT" w:hAnsi="TimesNewRomanPSMT" w:cs="TimesNewRomanPSMT"/>
          <w:color w:val="0D0D0D"/>
          <w:sz w:val="28"/>
          <w:szCs w:val="28"/>
        </w:rPr>
        <w:t>На территории муниципального образования город Нефтеюганск</w:t>
      </w:r>
      <w:r w:rsidR="00CD3267" w:rsidRPr="004D3A0F">
        <w:rPr>
          <w:rFonts w:ascii="TimesNewRomanPSMT" w:hAnsi="TimesNewRomanPSMT" w:cs="TimesNewRomanPSMT"/>
          <w:color w:val="0D0D0D"/>
          <w:sz w:val="28"/>
          <w:szCs w:val="28"/>
        </w:rPr>
        <w:t xml:space="preserve"> </w:t>
      </w:r>
      <w:r w:rsidRPr="004D3A0F">
        <w:rPr>
          <w:rFonts w:ascii="TimesNewRomanPSMT" w:hAnsi="TimesNewRomanPSMT" w:cs="TimesNewRomanPSMT"/>
          <w:color w:val="0D0D0D"/>
          <w:sz w:val="28"/>
          <w:szCs w:val="28"/>
        </w:rPr>
        <w:t>наиболее перспективными видами туризма являются событийный, социальный,</w:t>
      </w:r>
    </w:p>
    <w:p w:rsidR="0068446F" w:rsidRDefault="0068446F" w:rsidP="00CD3267">
      <w:pPr>
        <w:autoSpaceDE w:val="0"/>
        <w:autoSpaceDN w:val="0"/>
        <w:adjustRightInd w:val="0"/>
        <w:spacing w:after="0" w:line="240" w:lineRule="auto"/>
        <w:jc w:val="both"/>
        <w:rPr>
          <w:rFonts w:ascii="TimesNewRomanPSMT" w:hAnsi="TimesNewRomanPSMT" w:cs="TimesNewRomanPSMT"/>
          <w:color w:val="0D0D0D"/>
          <w:sz w:val="28"/>
          <w:szCs w:val="28"/>
        </w:rPr>
      </w:pPr>
      <w:r w:rsidRPr="004D3A0F">
        <w:rPr>
          <w:rFonts w:ascii="TimesNewRomanPSMT" w:hAnsi="TimesNewRomanPSMT" w:cs="TimesNewRomanPSMT"/>
          <w:color w:val="0D0D0D"/>
          <w:sz w:val="28"/>
          <w:szCs w:val="28"/>
        </w:rPr>
        <w:t>культурно-познавательный туризм. НГ МАУК «Музейный комплекс» в</w:t>
      </w:r>
      <w:r w:rsidR="00CD3267" w:rsidRPr="004D3A0F">
        <w:rPr>
          <w:rFonts w:ascii="TimesNewRomanPSMT" w:hAnsi="TimesNewRomanPSMT" w:cs="TimesNewRomanPSMT"/>
          <w:color w:val="0D0D0D"/>
          <w:sz w:val="28"/>
          <w:szCs w:val="28"/>
        </w:rPr>
        <w:t xml:space="preserve"> </w:t>
      </w:r>
      <w:r w:rsidRPr="004D3A0F">
        <w:rPr>
          <w:rFonts w:ascii="TimesNewRomanPSMT" w:hAnsi="TimesNewRomanPSMT" w:cs="TimesNewRomanPSMT"/>
          <w:color w:val="0D0D0D"/>
          <w:sz w:val="28"/>
          <w:szCs w:val="28"/>
        </w:rPr>
        <w:t>отчетном периоде были представлены следующие объекты туристического</w:t>
      </w:r>
      <w:r w:rsidR="00CD3267" w:rsidRPr="004D3A0F">
        <w:rPr>
          <w:rFonts w:ascii="TimesNewRomanPSMT" w:hAnsi="TimesNewRomanPSMT" w:cs="TimesNewRomanPSMT"/>
          <w:color w:val="0D0D0D"/>
          <w:sz w:val="28"/>
          <w:szCs w:val="28"/>
        </w:rPr>
        <w:t xml:space="preserve"> </w:t>
      </w:r>
      <w:r w:rsidRPr="004D3A0F">
        <w:rPr>
          <w:rFonts w:ascii="TimesNewRomanPSMT" w:hAnsi="TimesNewRomanPSMT" w:cs="TimesNewRomanPSMT"/>
          <w:color w:val="0D0D0D"/>
          <w:sz w:val="28"/>
          <w:szCs w:val="28"/>
        </w:rPr>
        <w:t>показа: стационарные и временные экспозиции структурных подразделений</w:t>
      </w:r>
      <w:r w:rsidR="00CD3267" w:rsidRPr="004D3A0F">
        <w:rPr>
          <w:rFonts w:ascii="TimesNewRomanPSMT" w:hAnsi="TimesNewRomanPSMT" w:cs="TimesNewRomanPSMT"/>
          <w:color w:val="0D0D0D"/>
          <w:sz w:val="28"/>
          <w:szCs w:val="28"/>
        </w:rPr>
        <w:t xml:space="preserve"> </w:t>
      </w:r>
      <w:r w:rsidRPr="004D3A0F">
        <w:rPr>
          <w:rFonts w:ascii="TimesNewRomanPSMT" w:hAnsi="TimesNewRomanPSMT" w:cs="TimesNewRomanPSMT"/>
          <w:color w:val="0D0D0D"/>
          <w:sz w:val="28"/>
          <w:szCs w:val="28"/>
        </w:rPr>
        <w:t>«Музей реки Обь», Художественная галерея «Метаморфоза», Культурно-выставочный центр «Усть-Балык»: «Югорское наследие», «Природа реки Обь»,</w:t>
      </w:r>
      <w:r w:rsidR="00CD3267" w:rsidRPr="004D3A0F">
        <w:rPr>
          <w:rFonts w:ascii="TimesNewRomanPSMT" w:hAnsi="TimesNewRomanPSMT" w:cs="TimesNewRomanPSMT"/>
          <w:color w:val="0D0D0D"/>
          <w:sz w:val="28"/>
          <w:szCs w:val="28"/>
        </w:rPr>
        <w:t xml:space="preserve"> </w:t>
      </w:r>
      <w:r w:rsidRPr="004D3A0F">
        <w:rPr>
          <w:rFonts w:ascii="TimesNewRomanPSMT" w:hAnsi="TimesNewRomanPSMT" w:cs="TimesNewRomanPSMT"/>
          <w:color w:val="0D0D0D"/>
          <w:sz w:val="28"/>
          <w:szCs w:val="28"/>
        </w:rPr>
        <w:t>«Город, рождённый нефтью», «Русский коч. Освоение Сибири» и др</w:t>
      </w:r>
      <w:r w:rsidR="00CD3267" w:rsidRPr="004D3A0F">
        <w:rPr>
          <w:rFonts w:ascii="TimesNewRomanPSMT" w:hAnsi="TimesNewRomanPSMT" w:cs="TimesNewRomanPSMT"/>
          <w:color w:val="0D0D0D"/>
          <w:sz w:val="28"/>
          <w:szCs w:val="28"/>
        </w:rPr>
        <w:t>угие</w:t>
      </w:r>
      <w:r w:rsidRPr="004D3A0F">
        <w:rPr>
          <w:rFonts w:ascii="TimesNewRomanPSMT" w:hAnsi="TimesNewRomanPSMT" w:cs="TimesNewRomanPSMT"/>
          <w:color w:val="0D0D0D"/>
          <w:sz w:val="28"/>
          <w:szCs w:val="28"/>
        </w:rPr>
        <w:t>.</w:t>
      </w:r>
    </w:p>
    <w:p w:rsidR="00F07132" w:rsidRPr="00F07132" w:rsidRDefault="00F07132" w:rsidP="00F07132">
      <w:pPr>
        <w:widowControl w:val="0"/>
        <w:spacing w:after="0" w:line="240" w:lineRule="auto"/>
        <w:ind w:firstLine="709"/>
        <w:rPr>
          <w:rFonts w:ascii="Times New Roman" w:eastAsia="Calibri" w:hAnsi="Times New Roman" w:cs="Times New Roman"/>
          <w:sz w:val="28"/>
          <w:szCs w:val="28"/>
          <w:u w:val="single"/>
        </w:rPr>
      </w:pPr>
      <w:r w:rsidRPr="00F07132">
        <w:rPr>
          <w:rFonts w:ascii="Times New Roman" w:eastAsia="Calibri" w:hAnsi="Times New Roman" w:cs="Times New Roman"/>
          <w:sz w:val="28"/>
          <w:szCs w:val="28"/>
          <w:u w:val="single"/>
        </w:rPr>
        <w:t>Реализация Национальных проектов</w:t>
      </w:r>
    </w:p>
    <w:p w:rsidR="00F07132" w:rsidRPr="00F07132" w:rsidRDefault="00F07132" w:rsidP="00F07132">
      <w:pPr>
        <w:spacing w:after="0" w:line="0" w:lineRule="atLeast"/>
        <w:ind w:firstLine="709"/>
        <w:jc w:val="both"/>
        <w:rPr>
          <w:rFonts w:ascii="Times New Roman" w:eastAsia="Calibri" w:hAnsi="Times New Roman" w:cs="Times New Roman"/>
          <w:color w:val="000000"/>
          <w:sz w:val="28"/>
          <w:szCs w:val="28"/>
          <w:lang w:eastAsia="ru-RU"/>
        </w:rPr>
      </w:pPr>
      <w:r w:rsidRPr="00F07132">
        <w:rPr>
          <w:rFonts w:ascii="Times New Roman" w:eastAsia="Times New Roman" w:hAnsi="Times New Roman" w:cs="Times New Roman"/>
          <w:color w:val="000000"/>
          <w:sz w:val="28"/>
          <w:szCs w:val="28"/>
          <w:shd w:val="clear" w:color="auto" w:fill="FFFFFF"/>
          <w:lang w:eastAsia="ru-RU"/>
        </w:rPr>
        <w:t xml:space="preserve">На </w:t>
      </w:r>
      <w:r>
        <w:rPr>
          <w:rFonts w:ascii="Times New Roman" w:eastAsia="Times New Roman" w:hAnsi="Times New Roman" w:cs="Times New Roman"/>
          <w:color w:val="000000"/>
          <w:sz w:val="28"/>
          <w:szCs w:val="28"/>
          <w:shd w:val="clear" w:color="auto" w:fill="FFFFFF"/>
          <w:lang w:eastAsia="ru-RU"/>
        </w:rPr>
        <w:t>конец первого</w:t>
      </w:r>
      <w:r w:rsidRPr="00F07132">
        <w:rPr>
          <w:rFonts w:ascii="Times New Roman" w:eastAsia="Times New Roman" w:hAnsi="Times New Roman" w:cs="Times New Roman"/>
          <w:color w:val="000000"/>
          <w:sz w:val="28"/>
          <w:szCs w:val="28"/>
          <w:shd w:val="clear" w:color="auto" w:fill="FFFFFF"/>
          <w:lang w:eastAsia="ru-RU"/>
        </w:rPr>
        <w:t xml:space="preserve"> квар</w:t>
      </w:r>
      <w:r>
        <w:rPr>
          <w:rFonts w:ascii="Times New Roman" w:eastAsia="Times New Roman" w:hAnsi="Times New Roman" w:cs="Times New Roman"/>
          <w:color w:val="000000"/>
          <w:sz w:val="28"/>
          <w:szCs w:val="28"/>
          <w:shd w:val="clear" w:color="auto" w:fill="FFFFFF"/>
          <w:lang w:eastAsia="ru-RU"/>
        </w:rPr>
        <w:t xml:space="preserve">тала в Департамент культуры Ханты-Мансийского автономного округа </w:t>
      </w:r>
      <w:r w:rsidRPr="00F07132">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Pr="00F07132">
        <w:rPr>
          <w:rFonts w:ascii="Times New Roman" w:eastAsia="Times New Roman" w:hAnsi="Times New Roman" w:cs="Times New Roman"/>
          <w:color w:val="000000"/>
          <w:sz w:val="28"/>
          <w:szCs w:val="28"/>
          <w:shd w:val="clear" w:color="auto" w:fill="FFFFFF"/>
          <w:lang w:eastAsia="ru-RU"/>
        </w:rPr>
        <w:t xml:space="preserve">Югры направлены документы специалистов для включения в программы обучения. </w:t>
      </w:r>
      <w:r w:rsidRPr="00F07132">
        <w:rPr>
          <w:rFonts w:ascii="Times New Roman" w:eastAsia="Times New Roman" w:hAnsi="Times New Roman" w:cs="Times New Roman"/>
          <w:color w:val="000000"/>
          <w:sz w:val="28"/>
          <w:szCs w:val="28"/>
          <w:lang w:eastAsia="ru-RU"/>
        </w:rPr>
        <w:t>На 2023 год запланировано</w:t>
      </w:r>
      <w:r w:rsidRPr="00F07132">
        <w:rPr>
          <w:rFonts w:ascii="Times New Roman" w:eastAsia="Calibri" w:hAnsi="Times New Roman" w:cs="Times New Roman"/>
          <w:color w:val="000000"/>
          <w:sz w:val="28"/>
          <w:szCs w:val="28"/>
          <w:lang w:eastAsia="ru-RU"/>
        </w:rPr>
        <w:t xml:space="preserve"> повышение квалификации 28 специалистов из учреждений, подведомственных комитету культуры и туризма.</w:t>
      </w:r>
    </w:p>
    <w:p w:rsidR="0007718C" w:rsidRDefault="0007718C" w:rsidP="00F9350C">
      <w:pPr>
        <w:autoSpaceDE w:val="0"/>
        <w:autoSpaceDN w:val="0"/>
        <w:adjustRightInd w:val="0"/>
        <w:spacing w:after="0" w:line="240" w:lineRule="auto"/>
        <w:ind w:firstLine="709"/>
        <w:jc w:val="both"/>
        <w:rPr>
          <w:rFonts w:ascii="TimesNewRomanPSMT" w:hAnsi="TimesNewRomanPSMT" w:cs="TimesNewRomanPSMT"/>
          <w:color w:val="0D0D0D"/>
          <w:sz w:val="28"/>
          <w:szCs w:val="28"/>
        </w:rPr>
      </w:pPr>
      <w:r w:rsidRPr="00A03A85">
        <w:rPr>
          <w:rFonts w:ascii="TimesNewRomanPSMT" w:hAnsi="TimesNewRomanPSMT" w:cs="TimesNewRomanPSMT"/>
          <w:color w:val="0D0D0D"/>
          <w:sz w:val="28"/>
          <w:szCs w:val="28"/>
        </w:rPr>
        <w:t>Наряду с положительной динамикой развития учреждений, существуют</w:t>
      </w:r>
      <w:r w:rsidR="00F9350C" w:rsidRPr="00A03A85">
        <w:rPr>
          <w:rFonts w:ascii="TimesNewRomanPSMT" w:hAnsi="TimesNewRomanPSMT" w:cs="TimesNewRomanPSMT"/>
          <w:color w:val="0D0D0D"/>
          <w:sz w:val="28"/>
          <w:szCs w:val="28"/>
        </w:rPr>
        <w:t xml:space="preserve"> </w:t>
      </w:r>
      <w:r w:rsidRPr="00A03A85">
        <w:rPr>
          <w:rFonts w:ascii="TimesNewRomanPSMT" w:hAnsi="TimesNewRomanPSMT" w:cs="TimesNewRomanPSMT"/>
          <w:color w:val="0D0D0D"/>
          <w:sz w:val="28"/>
          <w:szCs w:val="28"/>
        </w:rPr>
        <w:t>вопросы, требующие решения, связанные с проведением текущего и капитального ремонта зданий,</w:t>
      </w:r>
      <w:r w:rsidR="00A03A85" w:rsidRPr="00A03A85">
        <w:rPr>
          <w:rFonts w:ascii="TimesNewRomanPSMT" w:hAnsi="TimesNewRomanPSMT" w:cs="TimesNewRomanPSMT"/>
          <w:color w:val="0D0D0D"/>
          <w:sz w:val="28"/>
          <w:szCs w:val="28"/>
        </w:rPr>
        <w:t xml:space="preserve"> реконструкции здания 2 корпуса </w:t>
      </w:r>
      <w:r w:rsidR="00A03A85" w:rsidRPr="00A03A85">
        <w:rPr>
          <w:rFonts w:ascii="Times New Roman" w:hAnsi="Times New Roman" w:cs="Times New Roman"/>
          <w:color w:val="000000"/>
          <w:sz w:val="28"/>
          <w:szCs w:val="28"/>
        </w:rPr>
        <w:t>МБУ ДО «Детская школа искусств»,</w:t>
      </w:r>
      <w:r w:rsidRPr="00A03A85">
        <w:rPr>
          <w:rFonts w:ascii="TimesNewRomanPSMT" w:hAnsi="TimesNewRomanPSMT" w:cs="TimesNewRomanPSMT"/>
          <w:color w:val="0D0D0D"/>
          <w:sz w:val="28"/>
          <w:szCs w:val="28"/>
        </w:rPr>
        <w:t xml:space="preserve"> обновлением материал</w:t>
      </w:r>
      <w:r w:rsidR="00A03A85" w:rsidRPr="00A03A85">
        <w:rPr>
          <w:rFonts w:ascii="TimesNewRomanPSMT" w:hAnsi="TimesNewRomanPSMT" w:cs="TimesNewRomanPSMT"/>
          <w:color w:val="0D0D0D"/>
          <w:sz w:val="28"/>
          <w:szCs w:val="28"/>
        </w:rPr>
        <w:t>ьно-технической базы учреждений</w:t>
      </w:r>
      <w:r w:rsidRPr="00A03A85">
        <w:rPr>
          <w:rFonts w:ascii="TimesNewRomanPSMT" w:hAnsi="TimesNewRomanPSMT" w:cs="TimesNewRomanPSMT"/>
          <w:color w:val="0D0D0D"/>
          <w:sz w:val="28"/>
          <w:szCs w:val="28"/>
        </w:rPr>
        <w:t>.</w:t>
      </w:r>
    </w:p>
    <w:p w:rsidR="008C4B84" w:rsidRPr="00A03A85" w:rsidRDefault="008C4B84" w:rsidP="00F9350C">
      <w:pPr>
        <w:autoSpaceDE w:val="0"/>
        <w:autoSpaceDN w:val="0"/>
        <w:adjustRightInd w:val="0"/>
        <w:spacing w:after="0" w:line="240" w:lineRule="auto"/>
        <w:ind w:firstLine="709"/>
        <w:jc w:val="both"/>
        <w:rPr>
          <w:rFonts w:ascii="TimesNewRomanPSMT" w:hAnsi="TimesNewRomanPSMT" w:cs="TimesNewRomanPSMT"/>
          <w:color w:val="0D0D0D"/>
          <w:sz w:val="28"/>
          <w:szCs w:val="28"/>
        </w:rPr>
      </w:pPr>
      <w:r w:rsidRPr="008C4B84">
        <w:rPr>
          <w:rFonts w:ascii="TimesNewRomanPSMT" w:hAnsi="TimesNewRomanPSMT" w:cs="TimesNewRomanPSMT"/>
          <w:color w:val="0D0D0D"/>
          <w:sz w:val="28"/>
          <w:szCs w:val="28"/>
        </w:rPr>
        <w:t>В комитете культуры и туризма администрации города Нефтеюганска и подведомственных учреждениях просроченная кредиторская и дебиторская задолженности отсутствуют.</w:t>
      </w:r>
    </w:p>
    <w:p w:rsidR="003D62C4" w:rsidRPr="00F60433" w:rsidRDefault="003D62C4" w:rsidP="0007718C">
      <w:pPr>
        <w:tabs>
          <w:tab w:val="left" w:pos="990"/>
        </w:tabs>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E62A1B" w:rsidRDefault="00E62A1B" w:rsidP="00B9660E">
      <w:pPr>
        <w:tabs>
          <w:tab w:val="left" w:pos="990"/>
        </w:tabs>
        <w:autoSpaceDE w:val="0"/>
        <w:autoSpaceDN w:val="0"/>
        <w:adjustRightInd w:val="0"/>
        <w:spacing w:after="0" w:line="240" w:lineRule="auto"/>
        <w:contextualSpacing/>
        <w:jc w:val="both"/>
        <w:rPr>
          <w:rFonts w:ascii="Times New Roman" w:hAnsi="Times New Roman" w:cs="Times New Roman"/>
          <w:i/>
          <w:sz w:val="28"/>
          <w:szCs w:val="28"/>
          <w:u w:val="single"/>
        </w:rPr>
      </w:pPr>
    </w:p>
    <w:p w:rsidR="00E62A1B" w:rsidRDefault="00E62A1B" w:rsidP="00B9660E">
      <w:pPr>
        <w:tabs>
          <w:tab w:val="left" w:pos="990"/>
        </w:tabs>
        <w:autoSpaceDE w:val="0"/>
        <w:autoSpaceDN w:val="0"/>
        <w:adjustRightInd w:val="0"/>
        <w:spacing w:after="0" w:line="240" w:lineRule="auto"/>
        <w:contextualSpacing/>
        <w:jc w:val="both"/>
        <w:rPr>
          <w:rFonts w:ascii="Times New Roman" w:hAnsi="Times New Roman" w:cs="Times New Roman"/>
          <w:i/>
          <w:sz w:val="28"/>
          <w:szCs w:val="28"/>
          <w:u w:val="single"/>
        </w:rPr>
      </w:pPr>
    </w:p>
    <w:p w:rsidR="00E62A1B" w:rsidRDefault="00E62A1B" w:rsidP="00B9660E">
      <w:pPr>
        <w:tabs>
          <w:tab w:val="left" w:pos="990"/>
        </w:tabs>
        <w:autoSpaceDE w:val="0"/>
        <w:autoSpaceDN w:val="0"/>
        <w:adjustRightInd w:val="0"/>
        <w:spacing w:after="0" w:line="240" w:lineRule="auto"/>
        <w:contextualSpacing/>
        <w:jc w:val="both"/>
        <w:rPr>
          <w:rFonts w:ascii="Times New Roman" w:hAnsi="Times New Roman" w:cs="Times New Roman"/>
          <w:i/>
          <w:sz w:val="28"/>
          <w:szCs w:val="28"/>
          <w:u w:val="single"/>
        </w:rPr>
      </w:pPr>
    </w:p>
    <w:p w:rsidR="00AB2DC7" w:rsidRPr="00F60433" w:rsidRDefault="00AB2DC7" w:rsidP="00B9660E">
      <w:pPr>
        <w:tabs>
          <w:tab w:val="left" w:pos="990"/>
        </w:tabs>
        <w:autoSpaceDE w:val="0"/>
        <w:autoSpaceDN w:val="0"/>
        <w:adjustRightInd w:val="0"/>
        <w:spacing w:after="0" w:line="240" w:lineRule="auto"/>
        <w:contextualSpacing/>
        <w:jc w:val="both"/>
        <w:rPr>
          <w:rFonts w:ascii="Times New Roman" w:hAnsi="Times New Roman" w:cs="Times New Roman"/>
          <w:i/>
          <w:sz w:val="28"/>
          <w:szCs w:val="28"/>
          <w:u w:val="single"/>
        </w:rPr>
      </w:pPr>
      <w:r w:rsidRPr="00F60433">
        <w:rPr>
          <w:rFonts w:ascii="Times New Roman" w:hAnsi="Times New Roman" w:cs="Times New Roman"/>
          <w:i/>
          <w:sz w:val="28"/>
          <w:szCs w:val="28"/>
          <w:u w:val="single"/>
        </w:rPr>
        <w:lastRenderedPageBreak/>
        <w:t>Физическая культура и спорт</w:t>
      </w:r>
    </w:p>
    <w:p w:rsidR="00AB2DC7" w:rsidRPr="00F60433" w:rsidRDefault="00AB2DC7" w:rsidP="00B9660E">
      <w:pPr>
        <w:spacing w:after="0" w:line="240" w:lineRule="auto"/>
        <w:ind w:firstLine="851"/>
        <w:contextualSpacing/>
        <w:jc w:val="both"/>
        <w:rPr>
          <w:rFonts w:ascii="Times New Roman" w:hAnsi="Times New Roman" w:cs="Times New Roman"/>
          <w:sz w:val="28"/>
          <w:szCs w:val="28"/>
        </w:rPr>
      </w:pPr>
    </w:p>
    <w:p w:rsidR="00215ECD" w:rsidRPr="00215ECD" w:rsidRDefault="00AB2DC7" w:rsidP="00B9660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15ECD">
        <w:rPr>
          <w:rFonts w:ascii="Times New Roman" w:hAnsi="Times New Roman" w:cs="Times New Roman"/>
          <w:sz w:val="28"/>
          <w:szCs w:val="28"/>
        </w:rPr>
        <w:t>На территории муниципального образования</w:t>
      </w:r>
      <w:r w:rsidR="00E13258" w:rsidRPr="00215ECD">
        <w:rPr>
          <w:rFonts w:ascii="Times New Roman" w:hAnsi="Times New Roman" w:cs="Times New Roman"/>
          <w:sz w:val="28"/>
          <w:szCs w:val="28"/>
        </w:rPr>
        <w:t xml:space="preserve"> город Нефтею</w:t>
      </w:r>
      <w:r w:rsidR="00C60F0E" w:rsidRPr="00215ECD">
        <w:rPr>
          <w:rFonts w:ascii="Times New Roman" w:hAnsi="Times New Roman" w:cs="Times New Roman"/>
          <w:sz w:val="28"/>
          <w:szCs w:val="28"/>
        </w:rPr>
        <w:t>ганск</w:t>
      </w:r>
      <w:r w:rsidRPr="00215ECD">
        <w:rPr>
          <w:rFonts w:ascii="Times New Roman" w:hAnsi="Times New Roman" w:cs="Times New Roman"/>
          <w:sz w:val="28"/>
          <w:szCs w:val="28"/>
        </w:rPr>
        <w:t xml:space="preserve"> </w:t>
      </w:r>
      <w:r w:rsidR="00215ECD" w:rsidRPr="00215ECD">
        <w:rPr>
          <w:rFonts w:ascii="Times New Roman" w:hAnsi="Times New Roman" w:cs="Times New Roman"/>
          <w:sz w:val="28"/>
          <w:szCs w:val="28"/>
        </w:rPr>
        <w:t>осуществляют свою деятельность 5</w:t>
      </w:r>
      <w:r w:rsidRPr="00215ECD">
        <w:rPr>
          <w:rFonts w:ascii="Times New Roman" w:hAnsi="Times New Roman" w:cs="Times New Roman"/>
          <w:sz w:val="28"/>
          <w:szCs w:val="28"/>
        </w:rPr>
        <w:t xml:space="preserve"> </w:t>
      </w:r>
      <w:r w:rsidR="00216B52" w:rsidRPr="00215ECD">
        <w:rPr>
          <w:rFonts w:ascii="Times New Roman" w:hAnsi="Times New Roman" w:cs="Times New Roman"/>
          <w:sz w:val="28"/>
          <w:szCs w:val="28"/>
        </w:rPr>
        <w:t xml:space="preserve">муниципальных </w:t>
      </w:r>
      <w:r w:rsidRPr="00215ECD">
        <w:rPr>
          <w:rFonts w:ascii="Times New Roman" w:hAnsi="Times New Roman" w:cs="Times New Roman"/>
          <w:sz w:val="28"/>
          <w:szCs w:val="28"/>
        </w:rPr>
        <w:t>учреждений</w:t>
      </w:r>
      <w:r w:rsidR="00216B52" w:rsidRPr="00215ECD">
        <w:rPr>
          <w:rFonts w:ascii="Times New Roman" w:hAnsi="Times New Roman" w:cs="Times New Roman"/>
          <w:sz w:val="28"/>
          <w:szCs w:val="28"/>
        </w:rPr>
        <w:t>,</w:t>
      </w:r>
      <w:r w:rsidRPr="00215ECD">
        <w:rPr>
          <w:rFonts w:ascii="Times New Roman" w:hAnsi="Times New Roman" w:cs="Times New Roman"/>
          <w:sz w:val="28"/>
          <w:szCs w:val="28"/>
        </w:rPr>
        <w:t xml:space="preserve"> </w:t>
      </w:r>
      <w:r w:rsidR="00215ECD" w:rsidRPr="00215ECD">
        <w:rPr>
          <w:rFonts w:ascii="Times New Roman" w:hAnsi="Times New Roman" w:cs="Times New Roman"/>
          <w:sz w:val="28"/>
          <w:szCs w:val="28"/>
        </w:rPr>
        <w:t>подведомственных комитету физической культуры и спорта администрации города Нефтеюганска:</w:t>
      </w:r>
    </w:p>
    <w:p w:rsidR="00AB2DC7" w:rsidRPr="002E78AB" w:rsidRDefault="00AB2DC7" w:rsidP="00B9660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78AB">
        <w:rPr>
          <w:rFonts w:ascii="Times New Roman" w:hAnsi="Times New Roman" w:cs="Times New Roman"/>
          <w:sz w:val="28"/>
          <w:szCs w:val="28"/>
        </w:rPr>
        <w:t>-Муниципальное бюджетное учреждение «Спортивная школа олимпийского резерва по зимним видам спорта»;</w:t>
      </w:r>
    </w:p>
    <w:p w:rsidR="00AB2DC7" w:rsidRPr="004E570B" w:rsidRDefault="00AB2DC7" w:rsidP="00B9660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E570B">
        <w:rPr>
          <w:rFonts w:ascii="Times New Roman" w:hAnsi="Times New Roman" w:cs="Times New Roman"/>
          <w:sz w:val="28"/>
          <w:szCs w:val="28"/>
        </w:rPr>
        <w:t>-Муниципальное бюджетное учреждение «Спортивная школа олимпийского резерва по единоборствам»;</w:t>
      </w:r>
    </w:p>
    <w:p w:rsidR="00AB2DC7" w:rsidRPr="004E570B" w:rsidRDefault="00AB2DC7" w:rsidP="00B9660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E570B">
        <w:rPr>
          <w:rFonts w:ascii="Times New Roman" w:hAnsi="Times New Roman" w:cs="Times New Roman"/>
          <w:sz w:val="28"/>
          <w:szCs w:val="28"/>
        </w:rPr>
        <w:t>-Муниципальное бюджетное учреждение «Спортивная школа олимпийского резерва «Спартак»;</w:t>
      </w:r>
    </w:p>
    <w:p w:rsidR="00AB2DC7" w:rsidRPr="001E5F97" w:rsidRDefault="00AB2DC7" w:rsidP="00B9660E">
      <w:pPr>
        <w:autoSpaceDE w:val="0"/>
        <w:autoSpaceDN w:val="0"/>
        <w:adjustRightInd w:val="0"/>
        <w:spacing w:after="0" w:line="240" w:lineRule="auto"/>
        <w:ind w:firstLine="709"/>
        <w:contextualSpacing/>
        <w:jc w:val="both"/>
        <w:rPr>
          <w:rFonts w:ascii="Times New Roman" w:hAnsi="Times New Roman" w:cs="Times New Roman"/>
          <w:sz w:val="28"/>
          <w:szCs w:val="28"/>
          <w:highlight w:val="yellow"/>
        </w:rPr>
      </w:pPr>
      <w:r w:rsidRPr="004E570B">
        <w:rPr>
          <w:rFonts w:ascii="Times New Roman" w:hAnsi="Times New Roman" w:cs="Times New Roman"/>
          <w:sz w:val="28"/>
          <w:szCs w:val="28"/>
        </w:rPr>
        <w:t xml:space="preserve"> -Муниципальное автономное учреждение «Спорти</w:t>
      </w:r>
      <w:r w:rsidR="004E570B" w:rsidRPr="004E570B">
        <w:rPr>
          <w:rFonts w:ascii="Times New Roman" w:hAnsi="Times New Roman" w:cs="Times New Roman"/>
          <w:sz w:val="28"/>
          <w:szCs w:val="28"/>
        </w:rPr>
        <w:t xml:space="preserve">вная школа </w:t>
      </w:r>
      <w:r w:rsidRPr="004E570B">
        <w:rPr>
          <w:rFonts w:ascii="Times New Roman" w:hAnsi="Times New Roman" w:cs="Times New Roman"/>
          <w:sz w:val="28"/>
          <w:szCs w:val="28"/>
        </w:rPr>
        <w:t>«Сибиряк»</w:t>
      </w:r>
      <w:r w:rsidR="004E570B" w:rsidRPr="004E570B">
        <w:rPr>
          <w:rFonts w:ascii="Times New Roman" w:hAnsi="Times New Roman" w:cs="Times New Roman"/>
          <w:sz w:val="28"/>
          <w:szCs w:val="28"/>
        </w:rPr>
        <w:t>;</w:t>
      </w:r>
      <w:r w:rsidRPr="004E570B">
        <w:rPr>
          <w:rFonts w:ascii="Times New Roman" w:hAnsi="Times New Roman" w:cs="Times New Roman"/>
          <w:sz w:val="28"/>
          <w:szCs w:val="28"/>
        </w:rPr>
        <w:t xml:space="preserve"> </w:t>
      </w:r>
    </w:p>
    <w:p w:rsidR="004E570B" w:rsidRPr="004E570B" w:rsidRDefault="004E570B" w:rsidP="004E570B">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AB2DC7" w:rsidRPr="004E570B">
        <w:rPr>
          <w:rFonts w:ascii="Times New Roman" w:hAnsi="Times New Roman" w:cs="Times New Roman"/>
          <w:sz w:val="28"/>
          <w:szCs w:val="28"/>
        </w:rPr>
        <w:t>Муниципальные бюджетное учреждение центр физической кул</w:t>
      </w:r>
      <w:r w:rsidRPr="004E570B">
        <w:rPr>
          <w:rFonts w:ascii="Times New Roman" w:hAnsi="Times New Roman" w:cs="Times New Roman"/>
          <w:sz w:val="28"/>
          <w:szCs w:val="28"/>
        </w:rPr>
        <w:t>ьтуры и спорта «Жемчужина Югры».</w:t>
      </w:r>
    </w:p>
    <w:p w:rsidR="00C74182" w:rsidRPr="0041011E" w:rsidRDefault="00C74182" w:rsidP="004E570B">
      <w:pPr>
        <w:autoSpaceDE w:val="0"/>
        <w:autoSpaceDN w:val="0"/>
        <w:adjustRightInd w:val="0"/>
        <w:spacing w:after="0" w:line="240" w:lineRule="auto"/>
        <w:ind w:firstLine="709"/>
        <w:contextualSpacing/>
        <w:jc w:val="both"/>
        <w:rPr>
          <w:rStyle w:val="FontStyle14"/>
          <w:sz w:val="28"/>
          <w:szCs w:val="28"/>
        </w:rPr>
      </w:pPr>
      <w:r w:rsidRPr="0041011E">
        <w:rPr>
          <w:rStyle w:val="FontStyle14"/>
          <w:sz w:val="28"/>
          <w:szCs w:val="28"/>
        </w:rPr>
        <w:t>Деятельность спортивных учреждений направлена на привлечение наибольшего количества детей и подростков к систематическим занятиям физической культурой и спортом, развитие физкультурно-оздоровительной, спортивно-массовой работы среди населения, пропаганду и развитие культивируемых видов спорта и здорового образа жизни в городе.</w:t>
      </w:r>
    </w:p>
    <w:p w:rsidR="009C7C81" w:rsidRPr="009A2F0E" w:rsidRDefault="00F327FD" w:rsidP="007C40F7">
      <w:pPr>
        <w:spacing w:after="0" w:line="240" w:lineRule="auto"/>
        <w:ind w:firstLine="851"/>
        <w:jc w:val="both"/>
        <w:rPr>
          <w:rFonts w:ascii="Times New Roman" w:hAnsi="Times New Roman" w:cs="Times New Roman"/>
          <w:b/>
          <w:sz w:val="28"/>
          <w:szCs w:val="28"/>
        </w:rPr>
      </w:pPr>
      <w:r w:rsidRPr="009A2F0E">
        <w:rPr>
          <w:rFonts w:ascii="Times New Roman" w:hAnsi="Times New Roman" w:cs="Times New Roman"/>
          <w:sz w:val="28"/>
          <w:szCs w:val="28"/>
        </w:rPr>
        <w:t>З</w:t>
      </w:r>
      <w:r w:rsidR="009A2F0E" w:rsidRPr="009A2F0E">
        <w:rPr>
          <w:rFonts w:ascii="Times New Roman" w:hAnsi="Times New Roman" w:cs="Times New Roman"/>
          <w:sz w:val="28"/>
          <w:szCs w:val="28"/>
        </w:rPr>
        <w:t>а отчетный период 2023</w:t>
      </w:r>
      <w:r w:rsidR="009C7C81" w:rsidRPr="009A2F0E">
        <w:rPr>
          <w:rFonts w:ascii="Times New Roman" w:hAnsi="Times New Roman" w:cs="Times New Roman"/>
          <w:sz w:val="28"/>
          <w:szCs w:val="28"/>
        </w:rPr>
        <w:t xml:space="preserve"> года количество лиц систематически занимающихся физической куль</w:t>
      </w:r>
      <w:r w:rsidR="009A2F0E">
        <w:rPr>
          <w:rFonts w:ascii="Times New Roman" w:hAnsi="Times New Roman" w:cs="Times New Roman"/>
          <w:sz w:val="28"/>
          <w:szCs w:val="28"/>
        </w:rPr>
        <w:t>турой и спортом составило 58 885</w:t>
      </w:r>
      <w:r w:rsidR="009A2F0E">
        <w:rPr>
          <w:rFonts w:ascii="Times New Roman" w:hAnsi="Times New Roman" w:cs="Times New Roman"/>
          <w:sz w:val="28"/>
          <w:szCs w:val="28"/>
          <w:lang w:bidi="en-US"/>
        </w:rPr>
        <w:t xml:space="preserve"> </w:t>
      </w:r>
      <w:r w:rsidR="009A2F0E" w:rsidRPr="009A2F0E">
        <w:rPr>
          <w:rFonts w:ascii="Times New Roman" w:hAnsi="Times New Roman" w:cs="Times New Roman"/>
          <w:sz w:val="28"/>
          <w:szCs w:val="28"/>
          <w:lang w:bidi="en-US"/>
        </w:rPr>
        <w:t>человек</w:t>
      </w:r>
      <w:r w:rsidR="009C7C81" w:rsidRPr="009A2F0E">
        <w:rPr>
          <w:rFonts w:ascii="Times New Roman" w:hAnsi="Times New Roman" w:cs="Times New Roman"/>
          <w:sz w:val="28"/>
          <w:szCs w:val="28"/>
          <w:lang w:bidi="en-US"/>
        </w:rPr>
        <w:t xml:space="preserve"> или </w:t>
      </w:r>
      <w:r w:rsidR="009A2F0E" w:rsidRPr="009A2F0E">
        <w:rPr>
          <w:rFonts w:ascii="Times New Roman" w:hAnsi="Times New Roman" w:cs="Times New Roman"/>
          <w:sz w:val="28"/>
          <w:szCs w:val="28"/>
        </w:rPr>
        <w:t>47,27</w:t>
      </w:r>
      <w:r w:rsidR="00847B4C" w:rsidRPr="009A2F0E">
        <w:rPr>
          <w:rFonts w:ascii="Times New Roman" w:hAnsi="Times New Roman" w:cs="Times New Roman"/>
          <w:sz w:val="28"/>
          <w:szCs w:val="28"/>
        </w:rPr>
        <w:t xml:space="preserve"> </w:t>
      </w:r>
      <w:r w:rsidR="009C7C81" w:rsidRPr="009A2F0E">
        <w:rPr>
          <w:rFonts w:ascii="Times New Roman" w:hAnsi="Times New Roman" w:cs="Times New Roman"/>
          <w:sz w:val="28"/>
          <w:szCs w:val="28"/>
        </w:rPr>
        <w:t>% из числа лиц, п</w:t>
      </w:r>
      <w:r w:rsidR="00986F31" w:rsidRPr="009A2F0E">
        <w:rPr>
          <w:rFonts w:ascii="Times New Roman" w:hAnsi="Times New Roman" w:cs="Times New Roman"/>
          <w:sz w:val="28"/>
          <w:szCs w:val="28"/>
        </w:rPr>
        <w:t>роживающих в городе</w:t>
      </w:r>
      <w:r w:rsidR="009C7C81" w:rsidRPr="009A2F0E">
        <w:rPr>
          <w:rFonts w:ascii="Times New Roman" w:hAnsi="Times New Roman" w:cs="Times New Roman"/>
          <w:sz w:val="28"/>
          <w:szCs w:val="28"/>
        </w:rPr>
        <w:t xml:space="preserve"> в возрасте от 3 до 79 лет.</w:t>
      </w:r>
    </w:p>
    <w:p w:rsidR="009C7C81" w:rsidRPr="007A1446" w:rsidRDefault="0058001C" w:rsidP="007C40F7">
      <w:pPr>
        <w:spacing w:after="0" w:line="240" w:lineRule="auto"/>
        <w:ind w:firstLine="851"/>
        <w:jc w:val="both"/>
        <w:rPr>
          <w:rFonts w:ascii="Times New Roman" w:hAnsi="Times New Roman" w:cs="Times New Roman"/>
          <w:b/>
          <w:sz w:val="28"/>
          <w:szCs w:val="28"/>
        </w:rPr>
      </w:pPr>
      <w:r w:rsidRPr="002E79AE">
        <w:rPr>
          <w:rFonts w:ascii="Times New Roman" w:hAnsi="Times New Roman" w:cs="Times New Roman"/>
          <w:sz w:val="28"/>
          <w:szCs w:val="28"/>
        </w:rPr>
        <w:t xml:space="preserve">Всего в </w:t>
      </w:r>
      <w:r w:rsidR="002E79AE" w:rsidRPr="002E79AE">
        <w:rPr>
          <w:rFonts w:ascii="Times New Roman" w:hAnsi="Times New Roman" w:cs="Times New Roman"/>
          <w:sz w:val="28"/>
          <w:szCs w:val="28"/>
        </w:rPr>
        <w:t>городе функционирует 161 спортивное сооружение</w:t>
      </w:r>
      <w:r w:rsidRPr="002E79AE">
        <w:rPr>
          <w:rFonts w:ascii="Times New Roman" w:hAnsi="Times New Roman" w:cs="Times New Roman"/>
          <w:sz w:val="28"/>
          <w:szCs w:val="28"/>
        </w:rPr>
        <w:t xml:space="preserve"> различной ведомственной принадлежности с единовременно</w:t>
      </w:r>
      <w:r w:rsidR="002E79AE" w:rsidRPr="002E79AE">
        <w:rPr>
          <w:rFonts w:ascii="Times New Roman" w:hAnsi="Times New Roman" w:cs="Times New Roman"/>
          <w:sz w:val="28"/>
          <w:szCs w:val="28"/>
        </w:rPr>
        <w:t xml:space="preserve">й пропускной способностью </w:t>
      </w:r>
      <w:r w:rsidR="002E79AE" w:rsidRPr="002E79AE">
        <w:rPr>
          <w:rFonts w:ascii="Times New Roman" w:hAnsi="Times New Roman" w:cs="Times New Roman"/>
          <w:sz w:val="28"/>
          <w:szCs w:val="28"/>
        </w:rPr>
        <w:br/>
        <w:t>4 256</w:t>
      </w:r>
      <w:r w:rsidRPr="002E79AE">
        <w:rPr>
          <w:rFonts w:ascii="Times New Roman" w:hAnsi="Times New Roman" w:cs="Times New Roman"/>
          <w:sz w:val="28"/>
          <w:szCs w:val="28"/>
        </w:rPr>
        <w:t xml:space="preserve"> </w:t>
      </w:r>
      <w:r w:rsidRPr="007A1446">
        <w:rPr>
          <w:rFonts w:ascii="Times New Roman" w:hAnsi="Times New Roman" w:cs="Times New Roman"/>
          <w:sz w:val="28"/>
          <w:szCs w:val="28"/>
        </w:rPr>
        <w:t xml:space="preserve">человек, что составляет </w:t>
      </w:r>
      <w:r w:rsidR="007A1446" w:rsidRPr="007A1446">
        <w:rPr>
          <w:rFonts w:ascii="Times New Roman" w:hAnsi="Times New Roman" w:cs="Times New Roman"/>
          <w:sz w:val="28"/>
          <w:szCs w:val="28"/>
        </w:rPr>
        <w:t>28,00</w:t>
      </w:r>
      <w:r w:rsidR="00C60F0E" w:rsidRPr="007A1446">
        <w:rPr>
          <w:rFonts w:ascii="Times New Roman" w:hAnsi="Times New Roman" w:cs="Times New Roman"/>
          <w:sz w:val="28"/>
          <w:szCs w:val="28"/>
        </w:rPr>
        <w:t xml:space="preserve"> </w:t>
      </w:r>
      <w:r w:rsidRPr="007A1446">
        <w:rPr>
          <w:rFonts w:ascii="Times New Roman" w:hAnsi="Times New Roman" w:cs="Times New Roman"/>
          <w:sz w:val="28"/>
          <w:szCs w:val="28"/>
        </w:rPr>
        <w:t>% от норматива, установленного в Российской Федерации.</w:t>
      </w:r>
    </w:p>
    <w:p w:rsidR="00D7040D" w:rsidRPr="008B1FAB" w:rsidRDefault="00932889" w:rsidP="007C40F7">
      <w:pPr>
        <w:spacing w:after="0" w:line="240" w:lineRule="auto"/>
        <w:ind w:firstLine="709"/>
        <w:jc w:val="both"/>
        <w:rPr>
          <w:rFonts w:ascii="Times New Roman" w:hAnsi="Times New Roman" w:cs="Times New Roman"/>
          <w:color w:val="FF0000"/>
          <w:sz w:val="28"/>
          <w:szCs w:val="28"/>
        </w:rPr>
      </w:pPr>
      <w:r w:rsidRPr="008B1FAB">
        <w:rPr>
          <w:rFonts w:ascii="Times New Roman" w:hAnsi="Times New Roman" w:cs="Times New Roman"/>
          <w:sz w:val="28"/>
          <w:szCs w:val="28"/>
        </w:rPr>
        <w:t>На территории города</w:t>
      </w:r>
      <w:r w:rsidR="008B1FAB" w:rsidRPr="008B1FAB">
        <w:rPr>
          <w:rFonts w:ascii="Times New Roman" w:hAnsi="Times New Roman" w:cs="Times New Roman"/>
          <w:sz w:val="28"/>
          <w:szCs w:val="28"/>
        </w:rPr>
        <w:t xml:space="preserve"> расположены 74</w:t>
      </w:r>
      <w:r w:rsidR="00D7040D" w:rsidRPr="008B1FAB">
        <w:rPr>
          <w:rFonts w:ascii="Times New Roman" w:hAnsi="Times New Roman" w:cs="Times New Roman"/>
          <w:sz w:val="28"/>
          <w:szCs w:val="28"/>
        </w:rPr>
        <w:t xml:space="preserve"> п</w:t>
      </w:r>
      <w:r w:rsidR="008B1FAB">
        <w:rPr>
          <w:rFonts w:ascii="Times New Roman" w:hAnsi="Times New Roman" w:cs="Times New Roman"/>
          <w:sz w:val="28"/>
          <w:szCs w:val="28"/>
        </w:rPr>
        <w:t xml:space="preserve">лоскостных спортивных </w:t>
      </w:r>
      <w:r w:rsidR="008B1FAB" w:rsidRPr="008B1FAB">
        <w:rPr>
          <w:rFonts w:ascii="Times New Roman" w:hAnsi="Times New Roman" w:cs="Times New Roman"/>
          <w:sz w:val="28"/>
          <w:szCs w:val="28"/>
        </w:rPr>
        <w:t>сооружения общей площадью 66 410</w:t>
      </w:r>
      <w:r w:rsidR="009B44B5" w:rsidRPr="008B1FAB">
        <w:rPr>
          <w:rFonts w:ascii="Times New Roman" w:hAnsi="Times New Roman" w:cs="Times New Roman"/>
          <w:sz w:val="28"/>
          <w:szCs w:val="28"/>
        </w:rPr>
        <w:t>,00</w:t>
      </w:r>
      <w:r w:rsidR="00D7040D" w:rsidRPr="008B1FAB">
        <w:rPr>
          <w:rFonts w:ascii="Times New Roman" w:hAnsi="Times New Roman" w:cs="Times New Roman"/>
          <w:sz w:val="28"/>
          <w:szCs w:val="28"/>
        </w:rPr>
        <w:t xml:space="preserve"> </w:t>
      </w:r>
      <w:r w:rsidR="00596B8F" w:rsidRPr="008B1FAB">
        <w:rPr>
          <w:rFonts w:ascii="Times New Roman" w:hAnsi="Times New Roman" w:cs="Times New Roman"/>
          <w:sz w:val="28"/>
          <w:szCs w:val="28"/>
        </w:rPr>
        <w:t>кв. метров</w:t>
      </w:r>
      <w:r w:rsidR="00D7040D" w:rsidRPr="008B1FAB">
        <w:rPr>
          <w:rFonts w:ascii="Times New Roman" w:hAnsi="Times New Roman" w:cs="Times New Roman"/>
          <w:sz w:val="28"/>
          <w:szCs w:val="28"/>
        </w:rPr>
        <w:t xml:space="preserve">, что составляет </w:t>
      </w:r>
      <w:r w:rsidR="008B1FAB" w:rsidRPr="008B1FAB">
        <w:rPr>
          <w:rFonts w:ascii="Times New Roman" w:hAnsi="Times New Roman" w:cs="Times New Roman"/>
          <w:sz w:val="28"/>
          <w:szCs w:val="28"/>
        </w:rPr>
        <w:t>54,01</w:t>
      </w:r>
      <w:r w:rsidR="009B44B5" w:rsidRPr="008B1FAB">
        <w:rPr>
          <w:rFonts w:ascii="Times New Roman" w:hAnsi="Times New Roman" w:cs="Times New Roman"/>
          <w:sz w:val="28"/>
          <w:szCs w:val="28"/>
        </w:rPr>
        <w:t xml:space="preserve"> </w:t>
      </w:r>
      <w:r w:rsidR="00D7040D" w:rsidRPr="008B1FAB">
        <w:rPr>
          <w:rFonts w:ascii="Times New Roman" w:hAnsi="Times New Roman" w:cs="Times New Roman"/>
          <w:sz w:val="28"/>
          <w:szCs w:val="28"/>
        </w:rPr>
        <w:t>% от норматива, установленного в Российск</w:t>
      </w:r>
      <w:r w:rsidR="00C825FE" w:rsidRPr="008B1FAB">
        <w:rPr>
          <w:rFonts w:ascii="Times New Roman" w:hAnsi="Times New Roman" w:cs="Times New Roman"/>
          <w:sz w:val="28"/>
          <w:szCs w:val="28"/>
        </w:rPr>
        <w:t>ой Федерации</w:t>
      </w:r>
      <w:r w:rsidR="00D7040D" w:rsidRPr="008B1FAB">
        <w:rPr>
          <w:rFonts w:ascii="Times New Roman" w:hAnsi="Times New Roman" w:cs="Times New Roman"/>
          <w:sz w:val="28"/>
          <w:szCs w:val="28"/>
        </w:rPr>
        <w:t>.</w:t>
      </w:r>
      <w:r w:rsidR="00D7040D" w:rsidRPr="008B1FAB">
        <w:rPr>
          <w:rFonts w:ascii="Times New Roman" w:hAnsi="Times New Roman" w:cs="Times New Roman"/>
          <w:color w:val="FF0000"/>
          <w:sz w:val="28"/>
          <w:szCs w:val="28"/>
        </w:rPr>
        <w:t xml:space="preserve"> </w:t>
      </w:r>
    </w:p>
    <w:p w:rsidR="00783BA7" w:rsidRDefault="00783BA7" w:rsidP="00292C66">
      <w:pPr>
        <w:spacing w:after="0" w:line="240" w:lineRule="auto"/>
        <w:ind w:firstLine="709"/>
        <w:jc w:val="both"/>
        <w:rPr>
          <w:rFonts w:ascii="Times New Roman" w:hAnsi="Times New Roman" w:cs="Times New Roman"/>
          <w:sz w:val="28"/>
          <w:szCs w:val="28"/>
        </w:rPr>
      </w:pPr>
      <w:r w:rsidRPr="00F63DD5">
        <w:rPr>
          <w:rFonts w:ascii="Times New Roman" w:hAnsi="Times New Roman" w:cs="Times New Roman"/>
          <w:sz w:val="28"/>
          <w:szCs w:val="28"/>
        </w:rPr>
        <w:t>Наиболее значимые спортивные сорев</w:t>
      </w:r>
      <w:r w:rsidR="00D6620D" w:rsidRPr="00F63DD5">
        <w:rPr>
          <w:rFonts w:ascii="Times New Roman" w:hAnsi="Times New Roman" w:cs="Times New Roman"/>
          <w:sz w:val="28"/>
          <w:szCs w:val="28"/>
        </w:rPr>
        <w:t>нования</w:t>
      </w:r>
      <w:r w:rsidR="00292C66" w:rsidRPr="00F63DD5">
        <w:rPr>
          <w:rFonts w:ascii="Times New Roman" w:hAnsi="Times New Roman" w:cs="Times New Roman"/>
          <w:sz w:val="28"/>
          <w:szCs w:val="28"/>
        </w:rPr>
        <w:t xml:space="preserve">, состоявшиеся </w:t>
      </w:r>
      <w:r w:rsidRPr="00F63DD5">
        <w:rPr>
          <w:rFonts w:ascii="Times New Roman" w:hAnsi="Times New Roman" w:cs="Times New Roman"/>
          <w:sz w:val="28"/>
          <w:szCs w:val="28"/>
        </w:rPr>
        <w:t>на территории муниципального образования:</w:t>
      </w:r>
    </w:p>
    <w:p w:rsidR="00770BE8" w:rsidRPr="00770BE8" w:rsidRDefault="00770BE8"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770BE8">
        <w:rPr>
          <w:rFonts w:ascii="Times New Roman" w:eastAsia="Times New Roman" w:hAnsi="Times New Roman" w:cs="Times New Roman"/>
          <w:color w:val="000000"/>
          <w:sz w:val="28"/>
          <w:lang w:eastAsia="ru-RU"/>
        </w:rPr>
        <w:t>Открытый интернет-турнир по быстрым шахматам</w:t>
      </w:r>
      <w:r>
        <w:rPr>
          <w:rFonts w:ascii="Times New Roman" w:eastAsia="Times New Roman" w:hAnsi="Times New Roman" w:cs="Times New Roman"/>
          <w:color w:val="000000"/>
          <w:sz w:val="28"/>
          <w:lang w:eastAsia="ru-RU"/>
        </w:rPr>
        <w:t>»</w:t>
      </w:r>
      <w:r w:rsidRPr="00770BE8">
        <w:rPr>
          <w:rFonts w:ascii="Times New Roman" w:eastAsia="Times New Roman" w:hAnsi="Times New Roman" w:cs="Times New Roman"/>
          <w:color w:val="000000"/>
          <w:sz w:val="28"/>
          <w:lang w:eastAsia="ru-RU"/>
        </w:rPr>
        <w:t xml:space="preserve"> в рамках декады спорта – 53 участника;</w:t>
      </w:r>
    </w:p>
    <w:p w:rsidR="00770BE8" w:rsidRPr="00770BE8" w:rsidRDefault="00770BE8"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770BE8">
        <w:rPr>
          <w:rFonts w:ascii="Times New Roman" w:eastAsia="Times New Roman" w:hAnsi="Times New Roman" w:cs="Times New Roman"/>
          <w:color w:val="000000"/>
          <w:sz w:val="28"/>
          <w:lang w:eastAsia="ru-RU"/>
        </w:rPr>
        <w:t>XLI Открытые Всероссийские массовые лыжные гонки «Лыжня России-2023» в городе Нефтеюганске – 957 участников</w:t>
      </w:r>
      <w:r>
        <w:rPr>
          <w:rFonts w:ascii="Times New Roman" w:eastAsia="Times New Roman" w:hAnsi="Times New Roman" w:cs="Times New Roman"/>
          <w:color w:val="000000"/>
          <w:sz w:val="28"/>
          <w:lang w:eastAsia="ru-RU"/>
        </w:rPr>
        <w:t>;</w:t>
      </w:r>
    </w:p>
    <w:p w:rsidR="00770BE8" w:rsidRPr="00770BE8" w:rsidRDefault="003F5004"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-Ч</w:t>
      </w:r>
      <w:r w:rsidR="00770BE8" w:rsidRPr="00770BE8">
        <w:rPr>
          <w:rFonts w:ascii="Times New Roman" w:eastAsia="Times New Roman" w:hAnsi="Times New Roman" w:cs="Times New Roman"/>
          <w:color w:val="000000"/>
          <w:sz w:val="28"/>
          <w:lang w:eastAsia="ru-RU"/>
        </w:rPr>
        <w:t>емпионат города Нефтеюганска по плаванию среди ветеранов спорта, посвященного Дню защитников Отечества – 18 участников</w:t>
      </w:r>
      <w:r w:rsidR="00A311E3">
        <w:rPr>
          <w:rFonts w:ascii="Times New Roman" w:eastAsia="Times New Roman" w:hAnsi="Times New Roman" w:cs="Times New Roman"/>
          <w:color w:val="000000"/>
          <w:sz w:val="28"/>
          <w:lang w:eastAsia="ru-RU"/>
        </w:rPr>
        <w:t>;</w:t>
      </w:r>
    </w:p>
    <w:p w:rsidR="00770BE8" w:rsidRPr="00770BE8" w:rsidRDefault="003F5004"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-Чемпионат П</w:t>
      </w:r>
      <w:r w:rsidR="00770BE8" w:rsidRPr="00770BE8">
        <w:rPr>
          <w:rFonts w:ascii="Times New Roman" w:eastAsia="Times New Roman" w:hAnsi="Times New Roman" w:cs="Times New Roman"/>
          <w:color w:val="000000"/>
          <w:sz w:val="28"/>
          <w:lang w:eastAsia="ru-RU"/>
        </w:rPr>
        <w:t>ервенства города Нефтеюганска по плаванию среди инвалидов и лиц с ограниченными возмо</w:t>
      </w:r>
      <w:r w:rsidR="00A311E3">
        <w:rPr>
          <w:rFonts w:ascii="Times New Roman" w:eastAsia="Times New Roman" w:hAnsi="Times New Roman" w:cs="Times New Roman"/>
          <w:color w:val="000000"/>
          <w:sz w:val="28"/>
          <w:lang w:eastAsia="ru-RU"/>
        </w:rPr>
        <w:t>жностями здоровья– 24 участника</w:t>
      </w:r>
      <w:r w:rsidR="00770BE8" w:rsidRPr="00770BE8">
        <w:rPr>
          <w:rFonts w:ascii="Times New Roman" w:eastAsia="Times New Roman" w:hAnsi="Times New Roman" w:cs="Times New Roman"/>
          <w:color w:val="000000"/>
          <w:sz w:val="28"/>
          <w:lang w:eastAsia="ru-RU"/>
        </w:rPr>
        <w:t>;</w:t>
      </w:r>
    </w:p>
    <w:p w:rsidR="00770BE8" w:rsidRPr="00770BE8" w:rsidRDefault="003F5004"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-Чемпионат П</w:t>
      </w:r>
      <w:r w:rsidR="00770BE8" w:rsidRPr="00770BE8">
        <w:rPr>
          <w:rFonts w:ascii="Times New Roman" w:eastAsia="Times New Roman" w:hAnsi="Times New Roman" w:cs="Times New Roman"/>
          <w:color w:val="000000"/>
          <w:sz w:val="28"/>
          <w:lang w:eastAsia="ru-RU"/>
        </w:rPr>
        <w:t>ервенства города Нефтеюганска по плаванию среди лиц с интеллектуальными нарушениями– 20 участников;</w:t>
      </w:r>
    </w:p>
    <w:p w:rsidR="00770BE8" w:rsidRPr="00770BE8" w:rsidRDefault="00317664"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-I муниципальный этап</w:t>
      </w:r>
      <w:r w:rsidR="00770BE8" w:rsidRPr="00770BE8">
        <w:rPr>
          <w:rFonts w:ascii="Times New Roman" w:eastAsia="Times New Roman" w:hAnsi="Times New Roman" w:cs="Times New Roman"/>
          <w:color w:val="000000"/>
          <w:sz w:val="28"/>
          <w:lang w:eastAsia="ru-RU"/>
        </w:rPr>
        <w:t xml:space="preserve"> Фестиваля Всероссийского физкультурно-спортивного комплекса «Готов к труду и обороне» (ГТО) среди</w:t>
      </w:r>
      <w:r>
        <w:rPr>
          <w:rFonts w:ascii="Times New Roman" w:eastAsia="Times New Roman" w:hAnsi="Times New Roman" w:cs="Times New Roman"/>
          <w:color w:val="000000"/>
          <w:sz w:val="28"/>
          <w:lang w:eastAsia="ru-RU"/>
        </w:rPr>
        <w:t xml:space="preserve"> семейных команд– 25 участников;</w:t>
      </w:r>
    </w:p>
    <w:p w:rsidR="00770BE8" w:rsidRPr="00770BE8" w:rsidRDefault="000279AE"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-Чемпионат и П</w:t>
      </w:r>
      <w:r w:rsidR="00770BE8" w:rsidRPr="00770BE8">
        <w:rPr>
          <w:rFonts w:ascii="Times New Roman" w:eastAsia="Times New Roman" w:hAnsi="Times New Roman" w:cs="Times New Roman"/>
          <w:color w:val="000000"/>
          <w:sz w:val="28"/>
          <w:lang w:eastAsia="ru-RU"/>
        </w:rPr>
        <w:t>ервенство города Нефтеюганска по пауэрлифтингу среди инвалидов и лиц с ограниченными возможностями здоровья, приуроченного ко Дню защитника Отечества</w:t>
      </w:r>
      <w:r w:rsidR="000F6743">
        <w:rPr>
          <w:rFonts w:ascii="Times New Roman" w:eastAsia="Times New Roman" w:hAnsi="Times New Roman" w:cs="Times New Roman"/>
          <w:color w:val="000000"/>
          <w:sz w:val="28"/>
          <w:lang w:eastAsia="ru-RU"/>
        </w:rPr>
        <w:t xml:space="preserve"> </w:t>
      </w:r>
      <w:r w:rsidR="00770BE8" w:rsidRPr="00770BE8">
        <w:rPr>
          <w:rFonts w:ascii="Times New Roman" w:eastAsia="Times New Roman" w:hAnsi="Times New Roman" w:cs="Times New Roman"/>
          <w:color w:val="000000"/>
          <w:sz w:val="28"/>
          <w:lang w:eastAsia="ru-RU"/>
        </w:rPr>
        <w:t>– 13 участников;</w:t>
      </w:r>
    </w:p>
    <w:p w:rsidR="00770BE8" w:rsidRPr="00770BE8" w:rsidRDefault="00226B48"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-м</w:t>
      </w:r>
      <w:r w:rsidR="00770BE8" w:rsidRPr="00770BE8">
        <w:rPr>
          <w:rFonts w:ascii="Times New Roman" w:eastAsia="Times New Roman" w:hAnsi="Times New Roman" w:cs="Times New Roman"/>
          <w:color w:val="000000"/>
          <w:sz w:val="28"/>
          <w:lang w:eastAsia="ru-RU"/>
        </w:rPr>
        <w:t>ероприятие, посвященное Дню защитника Отечества среди лиц с ограниченными возможн</w:t>
      </w:r>
      <w:r>
        <w:rPr>
          <w:rFonts w:ascii="Times New Roman" w:eastAsia="Times New Roman" w:hAnsi="Times New Roman" w:cs="Times New Roman"/>
          <w:color w:val="000000"/>
          <w:sz w:val="28"/>
          <w:lang w:eastAsia="ru-RU"/>
        </w:rPr>
        <w:t>остями здоровья – 13 участников;</w:t>
      </w:r>
    </w:p>
    <w:p w:rsidR="00770BE8" w:rsidRPr="00770BE8" w:rsidRDefault="00320B3C"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-физкультурно-массовое мероприятие</w:t>
      </w:r>
      <w:r w:rsidR="00770BE8" w:rsidRPr="00770BE8">
        <w:rPr>
          <w:rFonts w:ascii="Times New Roman" w:eastAsia="Times New Roman" w:hAnsi="Times New Roman" w:cs="Times New Roman"/>
          <w:color w:val="000000"/>
          <w:sz w:val="28"/>
          <w:lang w:eastAsia="ru-RU"/>
        </w:rPr>
        <w:t xml:space="preserve"> в рамках проведения народного гуляния «Масленица»</w:t>
      </w:r>
      <w:r>
        <w:rPr>
          <w:rFonts w:ascii="Times New Roman" w:eastAsia="Times New Roman" w:hAnsi="Times New Roman" w:cs="Times New Roman"/>
          <w:color w:val="000000"/>
          <w:sz w:val="28"/>
          <w:lang w:eastAsia="ru-RU"/>
        </w:rPr>
        <w:t xml:space="preserve"> – 70 участников;</w:t>
      </w:r>
    </w:p>
    <w:p w:rsidR="00770BE8" w:rsidRPr="00770BE8" w:rsidRDefault="000279AE"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-Открытое П</w:t>
      </w:r>
      <w:r w:rsidR="00770BE8" w:rsidRPr="00770BE8">
        <w:rPr>
          <w:rFonts w:ascii="Times New Roman" w:eastAsia="Times New Roman" w:hAnsi="Times New Roman" w:cs="Times New Roman"/>
          <w:color w:val="000000"/>
          <w:sz w:val="28"/>
          <w:lang w:eastAsia="ru-RU"/>
        </w:rPr>
        <w:t>ервен</w:t>
      </w:r>
      <w:r>
        <w:rPr>
          <w:rFonts w:ascii="Times New Roman" w:eastAsia="Times New Roman" w:hAnsi="Times New Roman" w:cs="Times New Roman"/>
          <w:color w:val="000000"/>
          <w:sz w:val="28"/>
          <w:lang w:eastAsia="ru-RU"/>
        </w:rPr>
        <w:t>ство и Ч</w:t>
      </w:r>
      <w:r w:rsidR="00770BE8" w:rsidRPr="00770BE8">
        <w:rPr>
          <w:rFonts w:ascii="Times New Roman" w:eastAsia="Times New Roman" w:hAnsi="Times New Roman" w:cs="Times New Roman"/>
          <w:color w:val="000000"/>
          <w:sz w:val="28"/>
          <w:lang w:eastAsia="ru-RU"/>
        </w:rPr>
        <w:t>емпионат города Нефтеюганска по лыжным гонкам «Закрытие зимнего спортивного сезона»</w:t>
      </w:r>
      <w:r w:rsidR="00320B3C">
        <w:rPr>
          <w:rFonts w:ascii="Times New Roman" w:eastAsia="Times New Roman" w:hAnsi="Times New Roman" w:cs="Times New Roman"/>
          <w:color w:val="000000"/>
          <w:sz w:val="28"/>
          <w:lang w:eastAsia="ru-RU"/>
        </w:rPr>
        <w:t xml:space="preserve"> – 225 участников;</w:t>
      </w:r>
      <w:r w:rsidR="00770BE8" w:rsidRPr="00770BE8">
        <w:rPr>
          <w:rFonts w:ascii="Times New Roman" w:eastAsia="Times New Roman" w:hAnsi="Times New Roman" w:cs="Times New Roman"/>
          <w:color w:val="000000"/>
          <w:sz w:val="28"/>
          <w:lang w:eastAsia="ru-RU"/>
        </w:rPr>
        <w:t xml:space="preserve"> </w:t>
      </w:r>
    </w:p>
    <w:p w:rsidR="00770BE8" w:rsidRDefault="000279AE"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00770BE8" w:rsidRPr="00770BE8">
        <w:rPr>
          <w:rFonts w:ascii="Times New Roman" w:eastAsia="Times New Roman" w:hAnsi="Times New Roman" w:cs="Times New Roman"/>
          <w:color w:val="000000"/>
          <w:sz w:val="28"/>
          <w:lang w:eastAsia="ru-RU"/>
        </w:rPr>
        <w:t>Чемпионат и Первенство ХМАО-Югры по смешанному боевому едино</w:t>
      </w:r>
      <w:r w:rsidR="00663B1D">
        <w:rPr>
          <w:rFonts w:ascii="Times New Roman" w:eastAsia="Times New Roman" w:hAnsi="Times New Roman" w:cs="Times New Roman"/>
          <w:color w:val="000000"/>
          <w:sz w:val="28"/>
          <w:lang w:eastAsia="ru-RU"/>
        </w:rPr>
        <w:t>борству –</w:t>
      </w:r>
      <w:r w:rsidR="00770BE8" w:rsidRPr="00770BE8">
        <w:rPr>
          <w:rFonts w:ascii="Times New Roman" w:eastAsia="Times New Roman" w:hAnsi="Times New Roman" w:cs="Times New Roman"/>
          <w:color w:val="000000"/>
          <w:sz w:val="28"/>
          <w:lang w:eastAsia="ru-RU"/>
        </w:rPr>
        <w:t xml:space="preserve"> 80</w:t>
      </w:r>
      <w:r w:rsidR="00663B1D">
        <w:rPr>
          <w:rFonts w:ascii="Times New Roman" w:eastAsia="Times New Roman" w:hAnsi="Times New Roman" w:cs="Times New Roman"/>
          <w:color w:val="000000"/>
          <w:sz w:val="28"/>
          <w:lang w:eastAsia="ru-RU"/>
        </w:rPr>
        <w:t xml:space="preserve"> участников;</w:t>
      </w:r>
    </w:p>
    <w:p w:rsidR="00770BE8" w:rsidRPr="00770BE8" w:rsidRDefault="00404592" w:rsidP="00404592">
      <w:pPr>
        <w:spacing w:after="5" w:line="276" w:lineRule="auto"/>
        <w:ind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00770BE8" w:rsidRPr="00770BE8">
        <w:rPr>
          <w:rFonts w:ascii="Times New Roman" w:eastAsia="Times New Roman" w:hAnsi="Times New Roman" w:cs="Times New Roman"/>
          <w:color w:val="000000"/>
          <w:sz w:val="28"/>
          <w:lang w:eastAsia="ru-RU"/>
        </w:rPr>
        <w:t xml:space="preserve">Первенство МБУ СШОР «Спартак» по прыжкам в высоту </w:t>
      </w:r>
      <w:r>
        <w:rPr>
          <w:rFonts w:ascii="Times New Roman" w:eastAsia="Times New Roman" w:hAnsi="Times New Roman" w:cs="Times New Roman"/>
          <w:color w:val="000000"/>
          <w:sz w:val="28"/>
          <w:lang w:eastAsia="ru-RU"/>
        </w:rPr>
        <w:t>«День прыгуна» - 49 участников;</w:t>
      </w:r>
    </w:p>
    <w:p w:rsidR="00770BE8" w:rsidRPr="00770BE8" w:rsidRDefault="00B8668E"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00770BE8" w:rsidRPr="00770BE8">
        <w:rPr>
          <w:rFonts w:ascii="Times New Roman" w:eastAsia="Times New Roman" w:hAnsi="Times New Roman" w:cs="Times New Roman"/>
          <w:color w:val="000000"/>
          <w:sz w:val="28"/>
          <w:lang w:eastAsia="ru-RU"/>
        </w:rPr>
        <w:t>Первенство МБУ СШОР «Спартак» среди юношей и девушек по тяжелой атлетике, посв</w:t>
      </w:r>
      <w:r>
        <w:rPr>
          <w:rFonts w:ascii="Times New Roman" w:eastAsia="Times New Roman" w:hAnsi="Times New Roman" w:cs="Times New Roman"/>
          <w:color w:val="000000"/>
          <w:sz w:val="28"/>
          <w:lang w:eastAsia="ru-RU"/>
        </w:rPr>
        <w:t>ященное Дню защитника Отечества -</w:t>
      </w:r>
      <w:r w:rsidR="007C4DD0">
        <w:rPr>
          <w:rFonts w:ascii="Times New Roman" w:eastAsia="Times New Roman" w:hAnsi="Times New Roman" w:cs="Times New Roman"/>
          <w:color w:val="000000"/>
          <w:sz w:val="28"/>
          <w:lang w:eastAsia="ru-RU"/>
        </w:rPr>
        <w:t xml:space="preserve"> 35 участников;</w:t>
      </w:r>
    </w:p>
    <w:p w:rsidR="00770BE8" w:rsidRPr="00770BE8" w:rsidRDefault="0069574B" w:rsidP="0069574B">
      <w:pPr>
        <w:spacing w:after="5" w:line="276" w:lineRule="auto"/>
        <w:ind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w:t>
      </w:r>
      <w:r w:rsidR="00770BE8" w:rsidRPr="00770BE8">
        <w:rPr>
          <w:rFonts w:ascii="Times New Roman" w:eastAsia="Times New Roman" w:hAnsi="Times New Roman" w:cs="Times New Roman"/>
          <w:color w:val="000000"/>
          <w:sz w:val="28"/>
          <w:lang w:eastAsia="ru-RU"/>
        </w:rPr>
        <w:t>оварищеский матч по волейболу среди сотрудников МБУ СШОР «Спартак», посвященное Дню защитника Отеч</w:t>
      </w:r>
      <w:r>
        <w:rPr>
          <w:rFonts w:ascii="Times New Roman" w:eastAsia="Times New Roman" w:hAnsi="Times New Roman" w:cs="Times New Roman"/>
          <w:color w:val="000000"/>
          <w:sz w:val="28"/>
          <w:lang w:eastAsia="ru-RU"/>
        </w:rPr>
        <w:t>ества – о</w:t>
      </w:r>
      <w:r w:rsidR="00770BE8" w:rsidRPr="00770BE8">
        <w:rPr>
          <w:rFonts w:ascii="Times New Roman" w:eastAsia="Times New Roman" w:hAnsi="Times New Roman" w:cs="Times New Roman"/>
          <w:color w:val="000000"/>
          <w:sz w:val="28"/>
          <w:lang w:eastAsia="ru-RU"/>
        </w:rPr>
        <w:t>бщее количество у</w:t>
      </w:r>
      <w:r>
        <w:rPr>
          <w:rFonts w:ascii="Times New Roman" w:eastAsia="Times New Roman" w:hAnsi="Times New Roman" w:cs="Times New Roman"/>
          <w:color w:val="000000"/>
          <w:sz w:val="28"/>
          <w:lang w:eastAsia="ru-RU"/>
        </w:rPr>
        <w:t>частников и зрителей 51 человек;</w:t>
      </w:r>
    </w:p>
    <w:p w:rsidR="00770BE8" w:rsidRPr="00770BE8" w:rsidRDefault="00DA1F87"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w:t>
      </w:r>
      <w:r w:rsidR="00770BE8" w:rsidRPr="00770BE8">
        <w:rPr>
          <w:rFonts w:ascii="Times New Roman" w:eastAsia="Times New Roman" w:hAnsi="Times New Roman" w:cs="Times New Roman"/>
          <w:color w:val="000000"/>
          <w:sz w:val="28"/>
          <w:lang w:eastAsia="ru-RU"/>
        </w:rPr>
        <w:t>егиональные соревнования по плаванию «Рождественские старты»</w:t>
      </w:r>
      <w:r w:rsidR="00770BE8" w:rsidRPr="00770BE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8"/>
          <w:lang w:eastAsia="ru-RU"/>
        </w:rPr>
        <w:t>- 51 участник;</w:t>
      </w:r>
    </w:p>
    <w:p w:rsidR="00770BE8" w:rsidRPr="00770BE8" w:rsidRDefault="00AF5024"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00770BE8" w:rsidRPr="00770BE8">
        <w:rPr>
          <w:rFonts w:ascii="Times New Roman" w:eastAsia="Times New Roman" w:hAnsi="Times New Roman" w:cs="Times New Roman"/>
          <w:color w:val="000000"/>
          <w:sz w:val="28"/>
          <w:lang w:eastAsia="ru-RU"/>
        </w:rPr>
        <w:t>Первенство ХМАО-Югры по плаванию «Веселый Дельфин» среди юношей 13-14 лет и девушек 11-12</w:t>
      </w:r>
      <w:r>
        <w:rPr>
          <w:rFonts w:ascii="Times New Roman" w:eastAsia="Times New Roman" w:hAnsi="Times New Roman" w:cs="Times New Roman"/>
          <w:color w:val="000000"/>
          <w:sz w:val="28"/>
          <w:lang w:eastAsia="ru-RU"/>
        </w:rPr>
        <w:t xml:space="preserve"> лет - 77 участников;</w:t>
      </w:r>
    </w:p>
    <w:p w:rsidR="00770BE8" w:rsidRPr="00770BE8" w:rsidRDefault="004025E4"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00770BE8" w:rsidRPr="00770BE8">
        <w:rPr>
          <w:rFonts w:ascii="Times New Roman" w:eastAsia="Times New Roman" w:hAnsi="Times New Roman" w:cs="Times New Roman"/>
          <w:color w:val="000000"/>
          <w:sz w:val="28"/>
          <w:lang w:eastAsia="ru-RU"/>
        </w:rPr>
        <w:t>Кубок города</w:t>
      </w:r>
      <w:r>
        <w:rPr>
          <w:rFonts w:ascii="Times New Roman" w:eastAsia="Times New Roman" w:hAnsi="Times New Roman" w:cs="Times New Roman"/>
          <w:color w:val="000000"/>
          <w:sz w:val="28"/>
          <w:lang w:eastAsia="ru-RU"/>
        </w:rPr>
        <w:t xml:space="preserve"> Нефтеюганска по лыжным гонкам (</w:t>
      </w:r>
      <w:r w:rsidR="00770BE8" w:rsidRPr="00770BE8">
        <w:rPr>
          <w:rFonts w:ascii="Times New Roman" w:eastAsia="Times New Roman" w:hAnsi="Times New Roman" w:cs="Times New Roman"/>
          <w:color w:val="000000"/>
          <w:sz w:val="28"/>
          <w:lang w:eastAsia="ru-RU"/>
        </w:rPr>
        <w:t>2 этап среди занимающихся</w:t>
      </w:r>
      <w:r w:rsidR="00FF6D7D">
        <w:rPr>
          <w:rFonts w:ascii="Times New Roman" w:eastAsia="Times New Roman" w:hAnsi="Times New Roman" w:cs="Times New Roman"/>
          <w:color w:val="000000"/>
          <w:sz w:val="28"/>
          <w:lang w:eastAsia="ru-RU"/>
        </w:rPr>
        <w:t xml:space="preserve"> отделения лыжные гонки </w:t>
      </w:r>
      <w:r>
        <w:rPr>
          <w:rFonts w:ascii="Times New Roman" w:eastAsia="Times New Roman" w:hAnsi="Times New Roman" w:cs="Times New Roman"/>
          <w:color w:val="000000"/>
          <w:sz w:val="28"/>
          <w:lang w:eastAsia="ru-RU"/>
        </w:rPr>
        <w:t>11.03.2023) - 104 участника;</w:t>
      </w:r>
    </w:p>
    <w:p w:rsidR="00770BE8" w:rsidRPr="00770BE8" w:rsidRDefault="00D11E61"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00770BE8" w:rsidRPr="00770BE8">
        <w:rPr>
          <w:rFonts w:ascii="Times New Roman" w:eastAsia="Times New Roman" w:hAnsi="Times New Roman" w:cs="Times New Roman"/>
          <w:color w:val="000000"/>
          <w:sz w:val="28"/>
          <w:lang w:eastAsia="ru-RU"/>
        </w:rPr>
        <w:t>Кубок города</w:t>
      </w:r>
      <w:r>
        <w:rPr>
          <w:rFonts w:ascii="Times New Roman" w:eastAsia="Times New Roman" w:hAnsi="Times New Roman" w:cs="Times New Roman"/>
          <w:color w:val="000000"/>
          <w:sz w:val="28"/>
          <w:lang w:eastAsia="ru-RU"/>
        </w:rPr>
        <w:t xml:space="preserve"> Нефтеюганска по лыжным гонкам (</w:t>
      </w:r>
      <w:r w:rsidR="00770BE8" w:rsidRPr="00770BE8">
        <w:rPr>
          <w:rFonts w:ascii="Times New Roman" w:eastAsia="Times New Roman" w:hAnsi="Times New Roman" w:cs="Times New Roman"/>
          <w:color w:val="000000"/>
          <w:sz w:val="28"/>
          <w:lang w:eastAsia="ru-RU"/>
        </w:rPr>
        <w:t>1 этап среди занимающихся отделения биа</w:t>
      </w:r>
      <w:r w:rsidR="00FF6D7D">
        <w:rPr>
          <w:rFonts w:ascii="Times New Roman" w:eastAsia="Times New Roman" w:hAnsi="Times New Roman" w:cs="Times New Roman"/>
          <w:color w:val="000000"/>
          <w:sz w:val="28"/>
          <w:lang w:eastAsia="ru-RU"/>
        </w:rPr>
        <w:t xml:space="preserve">тлона </w:t>
      </w:r>
      <w:r>
        <w:rPr>
          <w:rFonts w:ascii="Times New Roman" w:eastAsia="Times New Roman" w:hAnsi="Times New Roman" w:cs="Times New Roman"/>
          <w:color w:val="000000"/>
          <w:sz w:val="28"/>
          <w:lang w:eastAsia="ru-RU"/>
        </w:rPr>
        <w:t>28.01.2023) - 147 участников;</w:t>
      </w:r>
    </w:p>
    <w:p w:rsidR="00770BE8" w:rsidRPr="00770BE8" w:rsidRDefault="00C4644F"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00770BE8" w:rsidRPr="00770BE8">
        <w:rPr>
          <w:rFonts w:ascii="Times New Roman" w:eastAsia="Times New Roman" w:hAnsi="Times New Roman" w:cs="Times New Roman"/>
          <w:color w:val="000000"/>
          <w:sz w:val="28"/>
          <w:lang w:eastAsia="ru-RU"/>
        </w:rPr>
        <w:t>Кубок города</w:t>
      </w:r>
      <w:r>
        <w:rPr>
          <w:rFonts w:ascii="Times New Roman" w:eastAsia="Times New Roman" w:hAnsi="Times New Roman" w:cs="Times New Roman"/>
          <w:color w:val="000000"/>
          <w:sz w:val="28"/>
          <w:lang w:eastAsia="ru-RU"/>
        </w:rPr>
        <w:t xml:space="preserve"> Нефтеюганска по лыжным гонкам (</w:t>
      </w:r>
      <w:r w:rsidR="00770BE8" w:rsidRPr="00770BE8">
        <w:rPr>
          <w:rFonts w:ascii="Times New Roman" w:eastAsia="Times New Roman" w:hAnsi="Times New Roman" w:cs="Times New Roman"/>
          <w:color w:val="000000"/>
          <w:sz w:val="28"/>
          <w:lang w:eastAsia="ru-RU"/>
        </w:rPr>
        <w:t>2 этап среди занимающихся отделения биа</w:t>
      </w:r>
      <w:r w:rsidR="00FF6D7D">
        <w:rPr>
          <w:rFonts w:ascii="Times New Roman" w:eastAsia="Times New Roman" w:hAnsi="Times New Roman" w:cs="Times New Roman"/>
          <w:color w:val="000000"/>
          <w:sz w:val="28"/>
          <w:lang w:eastAsia="ru-RU"/>
        </w:rPr>
        <w:t>тлона</w:t>
      </w:r>
      <w:r>
        <w:rPr>
          <w:rFonts w:ascii="Times New Roman" w:eastAsia="Times New Roman" w:hAnsi="Times New Roman" w:cs="Times New Roman"/>
          <w:color w:val="000000"/>
          <w:sz w:val="28"/>
          <w:lang w:eastAsia="ru-RU"/>
        </w:rPr>
        <w:t xml:space="preserve"> 19.02.2023) - 132 участника;</w:t>
      </w:r>
    </w:p>
    <w:p w:rsidR="00770BE8" w:rsidRPr="00770BE8" w:rsidRDefault="00082DA0" w:rsidP="00770BE8">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00770BE8" w:rsidRPr="00770BE8">
        <w:rPr>
          <w:rFonts w:ascii="Times New Roman" w:eastAsia="Times New Roman" w:hAnsi="Times New Roman" w:cs="Times New Roman"/>
          <w:color w:val="000000"/>
          <w:sz w:val="28"/>
          <w:lang w:eastAsia="ru-RU"/>
        </w:rPr>
        <w:t>Кубок города</w:t>
      </w:r>
      <w:r>
        <w:rPr>
          <w:rFonts w:ascii="Times New Roman" w:eastAsia="Times New Roman" w:hAnsi="Times New Roman" w:cs="Times New Roman"/>
          <w:color w:val="000000"/>
          <w:sz w:val="28"/>
          <w:lang w:eastAsia="ru-RU"/>
        </w:rPr>
        <w:t xml:space="preserve"> Нефтеюганска по лыжным гонкам (</w:t>
      </w:r>
      <w:r w:rsidR="00770BE8" w:rsidRPr="00770BE8">
        <w:rPr>
          <w:rFonts w:ascii="Times New Roman" w:eastAsia="Times New Roman" w:hAnsi="Times New Roman" w:cs="Times New Roman"/>
          <w:color w:val="000000"/>
          <w:sz w:val="28"/>
          <w:lang w:eastAsia="ru-RU"/>
        </w:rPr>
        <w:t>3 этап среди занимающихся отделения биа</w:t>
      </w:r>
      <w:r w:rsidR="00FF6D7D">
        <w:rPr>
          <w:rFonts w:ascii="Times New Roman" w:eastAsia="Times New Roman" w:hAnsi="Times New Roman" w:cs="Times New Roman"/>
          <w:color w:val="000000"/>
          <w:sz w:val="28"/>
          <w:lang w:eastAsia="ru-RU"/>
        </w:rPr>
        <w:t>тлона</w:t>
      </w:r>
      <w:r>
        <w:rPr>
          <w:rFonts w:ascii="Times New Roman" w:eastAsia="Times New Roman" w:hAnsi="Times New Roman" w:cs="Times New Roman"/>
          <w:color w:val="000000"/>
          <w:sz w:val="28"/>
          <w:lang w:eastAsia="ru-RU"/>
        </w:rPr>
        <w:t xml:space="preserve"> 12.03.2023</w:t>
      </w:r>
      <w:r w:rsidR="00FF6D7D">
        <w:rPr>
          <w:rFonts w:ascii="Times New Roman" w:eastAsia="Times New Roman" w:hAnsi="Times New Roman" w:cs="Times New Roman"/>
          <w:color w:val="000000"/>
          <w:sz w:val="28"/>
          <w:lang w:eastAsia="ru-RU"/>
        </w:rPr>
        <w:t>)</w:t>
      </w:r>
      <w:r>
        <w:rPr>
          <w:rFonts w:ascii="Times New Roman" w:eastAsia="Times New Roman" w:hAnsi="Times New Roman" w:cs="Times New Roman"/>
          <w:color w:val="000000"/>
          <w:sz w:val="28"/>
          <w:lang w:eastAsia="ru-RU"/>
        </w:rPr>
        <w:t xml:space="preserve"> - 161 участник;</w:t>
      </w:r>
    </w:p>
    <w:p w:rsidR="00F63DD5" w:rsidRPr="00D422E7" w:rsidRDefault="00BB7CF9" w:rsidP="00D422E7">
      <w:pPr>
        <w:spacing w:after="5" w:line="276" w:lineRule="auto"/>
        <w:ind w:left="-15" w:right="55"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w:t>
      </w:r>
      <w:r w:rsidR="00770BE8" w:rsidRPr="00770BE8">
        <w:rPr>
          <w:rFonts w:ascii="Times New Roman" w:eastAsia="Times New Roman" w:hAnsi="Times New Roman" w:cs="Times New Roman"/>
          <w:color w:val="000000"/>
          <w:sz w:val="28"/>
          <w:lang w:eastAsia="ru-RU"/>
        </w:rPr>
        <w:t>ткрытый турнир г.Нефтеюганска по хоккею среди юношей 11-1</w:t>
      </w:r>
      <w:r>
        <w:rPr>
          <w:rFonts w:ascii="Times New Roman" w:eastAsia="Times New Roman" w:hAnsi="Times New Roman" w:cs="Times New Roman"/>
          <w:color w:val="000000"/>
          <w:sz w:val="28"/>
          <w:lang w:eastAsia="ru-RU"/>
        </w:rPr>
        <w:t xml:space="preserve">3 лет - </w:t>
      </w:r>
      <w:r w:rsidR="00770BE8" w:rsidRPr="00770BE8">
        <w:rPr>
          <w:rFonts w:ascii="Times New Roman" w:eastAsia="Times New Roman" w:hAnsi="Times New Roman" w:cs="Times New Roman"/>
          <w:color w:val="000000"/>
          <w:sz w:val="28"/>
          <w:lang w:eastAsia="ru-RU"/>
        </w:rPr>
        <w:t>2</w:t>
      </w:r>
      <w:r>
        <w:rPr>
          <w:rFonts w:ascii="Times New Roman" w:eastAsia="Times New Roman" w:hAnsi="Times New Roman" w:cs="Times New Roman"/>
          <w:color w:val="000000"/>
          <w:sz w:val="28"/>
          <w:lang w:eastAsia="ru-RU"/>
        </w:rPr>
        <w:t>2 участника</w:t>
      </w:r>
      <w:r w:rsidR="00770BE8" w:rsidRPr="00770BE8">
        <w:rPr>
          <w:rFonts w:ascii="Times New Roman" w:eastAsia="Times New Roman" w:hAnsi="Times New Roman" w:cs="Times New Roman"/>
          <w:color w:val="000000"/>
          <w:sz w:val="28"/>
          <w:lang w:eastAsia="ru-RU"/>
        </w:rPr>
        <w:t>.</w:t>
      </w:r>
    </w:p>
    <w:p w:rsidR="00AB2DC7" w:rsidRPr="001E5F97" w:rsidRDefault="00B9647B" w:rsidP="00E62A1B">
      <w:pPr>
        <w:tabs>
          <w:tab w:val="left" w:pos="374"/>
        </w:tabs>
        <w:spacing w:after="0" w:line="240" w:lineRule="auto"/>
        <w:ind w:firstLine="709"/>
        <w:jc w:val="both"/>
        <w:rPr>
          <w:rFonts w:ascii="Times New Roman" w:hAnsi="Times New Roman" w:cs="Times New Roman"/>
          <w:sz w:val="28"/>
          <w:szCs w:val="28"/>
          <w:highlight w:val="yellow"/>
        </w:rPr>
      </w:pPr>
      <w:r w:rsidRPr="004D30C2">
        <w:rPr>
          <w:rFonts w:ascii="Times New Roman" w:hAnsi="Times New Roman"/>
          <w:sz w:val="28"/>
          <w:szCs w:val="28"/>
        </w:rPr>
        <w:t>Наряду со спортивной подгот</w:t>
      </w:r>
      <w:r w:rsidR="004D30C2" w:rsidRPr="004D30C2">
        <w:rPr>
          <w:rFonts w:ascii="Times New Roman" w:hAnsi="Times New Roman"/>
          <w:sz w:val="28"/>
          <w:szCs w:val="28"/>
        </w:rPr>
        <w:t>овкой</w:t>
      </w:r>
      <w:r w:rsidR="0080301B" w:rsidRPr="004D30C2">
        <w:rPr>
          <w:rFonts w:ascii="Times New Roman" w:hAnsi="Times New Roman"/>
          <w:sz w:val="28"/>
          <w:szCs w:val="28"/>
        </w:rPr>
        <w:t xml:space="preserve"> развиваются физкультурно</w:t>
      </w:r>
      <w:r w:rsidRPr="004D30C2">
        <w:rPr>
          <w:rFonts w:ascii="Times New Roman" w:hAnsi="Times New Roman"/>
          <w:sz w:val="28"/>
          <w:szCs w:val="28"/>
        </w:rPr>
        <w:t>– оздоровительные направления, которые на</w:t>
      </w:r>
      <w:r w:rsidR="00057CC4" w:rsidRPr="004D30C2">
        <w:rPr>
          <w:rFonts w:ascii="Times New Roman" w:hAnsi="Times New Roman"/>
          <w:sz w:val="28"/>
          <w:szCs w:val="28"/>
        </w:rPr>
        <w:t>правлены</w:t>
      </w:r>
      <w:r w:rsidRPr="004D30C2">
        <w:rPr>
          <w:rFonts w:ascii="Times New Roman" w:hAnsi="Times New Roman"/>
          <w:sz w:val="28"/>
          <w:szCs w:val="28"/>
        </w:rPr>
        <w:t xml:space="preserve"> на пропаганду здорового образа жизни и оздоровление жителей города. </w:t>
      </w:r>
    </w:p>
    <w:p w:rsidR="007054B3" w:rsidRPr="001E5F97" w:rsidRDefault="00974838" w:rsidP="006C3749">
      <w:pPr>
        <w:spacing w:after="0" w:line="240" w:lineRule="auto"/>
        <w:ind w:firstLine="709"/>
        <w:contextualSpacing/>
        <w:jc w:val="both"/>
        <w:rPr>
          <w:rFonts w:ascii="Times New Roman" w:eastAsia="Calibri" w:hAnsi="Times New Roman" w:cs="Times New Roman"/>
          <w:sz w:val="28"/>
          <w:szCs w:val="28"/>
          <w:highlight w:val="yellow"/>
        </w:rPr>
      </w:pPr>
      <w:r w:rsidRPr="006A24EE">
        <w:rPr>
          <w:rFonts w:ascii="Times New Roman" w:eastAsia="Calibri" w:hAnsi="Times New Roman" w:cs="Times New Roman"/>
          <w:sz w:val="28"/>
          <w:szCs w:val="28"/>
        </w:rPr>
        <w:lastRenderedPageBreak/>
        <w:t xml:space="preserve">В целях </w:t>
      </w:r>
      <w:r w:rsidR="008D04F7" w:rsidRPr="006A24EE">
        <w:rPr>
          <w:rFonts w:ascii="Times New Roman" w:eastAsia="Calibri" w:hAnsi="Times New Roman" w:cs="Times New Roman"/>
          <w:sz w:val="28"/>
          <w:szCs w:val="28"/>
        </w:rPr>
        <w:t>реализации муниципальной программы по укреплению здоровья, гармоничному и всестороннему развитию личности, воспитанию</w:t>
      </w:r>
      <w:r w:rsidR="00AB2DC7" w:rsidRPr="006A24EE">
        <w:rPr>
          <w:rFonts w:ascii="Times New Roman" w:eastAsia="Calibri" w:hAnsi="Times New Roman" w:cs="Times New Roman"/>
          <w:sz w:val="28"/>
          <w:szCs w:val="28"/>
        </w:rPr>
        <w:t xml:space="preserve"> патриотизма и обеспечени</w:t>
      </w:r>
      <w:r w:rsidR="00852A79" w:rsidRPr="006A24EE">
        <w:rPr>
          <w:rFonts w:ascii="Times New Roman" w:eastAsia="Calibri" w:hAnsi="Times New Roman" w:cs="Times New Roman"/>
          <w:sz w:val="28"/>
          <w:szCs w:val="28"/>
        </w:rPr>
        <w:t>ю</w:t>
      </w:r>
      <w:r w:rsidR="00AB2DC7" w:rsidRPr="006A24EE">
        <w:rPr>
          <w:rFonts w:ascii="Times New Roman" w:eastAsia="Calibri" w:hAnsi="Times New Roman" w:cs="Times New Roman"/>
          <w:sz w:val="28"/>
          <w:szCs w:val="28"/>
        </w:rPr>
        <w:t xml:space="preserve"> преемственности в осуществлении физическог</w:t>
      </w:r>
      <w:r w:rsidRPr="006A24EE">
        <w:rPr>
          <w:rFonts w:ascii="Times New Roman" w:eastAsia="Calibri" w:hAnsi="Times New Roman" w:cs="Times New Roman"/>
          <w:sz w:val="28"/>
          <w:szCs w:val="28"/>
        </w:rPr>
        <w:t>о воспитания населения</w:t>
      </w:r>
      <w:r w:rsidR="002306CF" w:rsidRPr="006A24EE">
        <w:rPr>
          <w:rFonts w:ascii="Times New Roman" w:eastAsia="Calibri" w:hAnsi="Times New Roman" w:cs="Times New Roman"/>
          <w:sz w:val="28"/>
          <w:szCs w:val="28"/>
        </w:rPr>
        <w:t xml:space="preserve"> </w:t>
      </w:r>
      <w:r w:rsidR="006A24EE" w:rsidRPr="006A24EE">
        <w:rPr>
          <w:rFonts w:ascii="Times New Roman" w:eastAsia="Calibri" w:hAnsi="Times New Roman" w:cs="Times New Roman"/>
          <w:sz w:val="28"/>
          <w:szCs w:val="28"/>
        </w:rPr>
        <w:t>организовано и проведено 1 нормативно-тестирующее</w:t>
      </w:r>
      <w:r w:rsidR="00F51C86" w:rsidRPr="006A24EE">
        <w:rPr>
          <w:rFonts w:ascii="Times New Roman" w:eastAsia="Calibri" w:hAnsi="Times New Roman" w:cs="Times New Roman"/>
          <w:sz w:val="28"/>
          <w:szCs w:val="28"/>
        </w:rPr>
        <w:t xml:space="preserve"> мероприя</w:t>
      </w:r>
      <w:r w:rsidR="006A24EE" w:rsidRPr="006A24EE">
        <w:rPr>
          <w:rFonts w:ascii="Times New Roman" w:eastAsia="Calibri" w:hAnsi="Times New Roman" w:cs="Times New Roman"/>
          <w:sz w:val="28"/>
          <w:szCs w:val="28"/>
        </w:rPr>
        <w:t>тие</w:t>
      </w:r>
      <w:r w:rsidR="00AB2DC7" w:rsidRPr="006A24EE">
        <w:rPr>
          <w:rFonts w:ascii="Times New Roman" w:eastAsia="Calibri" w:hAnsi="Times New Roman" w:cs="Times New Roman"/>
          <w:sz w:val="28"/>
          <w:szCs w:val="28"/>
        </w:rPr>
        <w:t xml:space="preserve"> «Всероссийского физкультурно-спортивного комплекса «Готов к труду и обороне»</w:t>
      </w:r>
      <w:r w:rsidR="0091372A" w:rsidRPr="006A24EE">
        <w:rPr>
          <w:rFonts w:ascii="Times New Roman" w:eastAsia="Calibri" w:hAnsi="Times New Roman" w:cs="Times New Roman"/>
          <w:sz w:val="28"/>
          <w:szCs w:val="28"/>
        </w:rPr>
        <w:t xml:space="preserve">. </w:t>
      </w:r>
    </w:p>
    <w:p w:rsidR="007054B3" w:rsidRPr="004377D9" w:rsidRDefault="007054B3" w:rsidP="007C40F7">
      <w:pPr>
        <w:tabs>
          <w:tab w:val="left" w:pos="374"/>
        </w:tabs>
        <w:spacing w:after="0" w:line="240" w:lineRule="auto"/>
        <w:ind w:firstLine="851"/>
        <w:jc w:val="both"/>
        <w:rPr>
          <w:rFonts w:ascii="Times New Roman" w:hAnsi="Times New Roman"/>
          <w:b/>
          <w:sz w:val="28"/>
          <w:szCs w:val="28"/>
        </w:rPr>
      </w:pPr>
      <w:r w:rsidRPr="004377D9">
        <w:rPr>
          <w:rFonts w:ascii="Times New Roman" w:hAnsi="Times New Roman"/>
          <w:color w:val="000000"/>
          <w:sz w:val="28"/>
          <w:szCs w:val="28"/>
        </w:rPr>
        <w:t>В целях агитации и пропаг</w:t>
      </w:r>
      <w:r w:rsidR="008833CA" w:rsidRPr="004377D9">
        <w:rPr>
          <w:rFonts w:ascii="Times New Roman" w:hAnsi="Times New Roman"/>
          <w:color w:val="000000"/>
          <w:sz w:val="28"/>
          <w:szCs w:val="28"/>
        </w:rPr>
        <w:t xml:space="preserve">анды </w:t>
      </w:r>
      <w:r w:rsidR="00684CB2" w:rsidRPr="004377D9">
        <w:rPr>
          <w:rFonts w:ascii="Times New Roman" w:hAnsi="Times New Roman"/>
          <w:color w:val="000000"/>
          <w:sz w:val="28"/>
          <w:szCs w:val="28"/>
        </w:rPr>
        <w:t>физкультуры и спор</w:t>
      </w:r>
      <w:r w:rsidR="004377D9" w:rsidRPr="004377D9">
        <w:rPr>
          <w:rFonts w:ascii="Times New Roman" w:hAnsi="Times New Roman"/>
          <w:color w:val="000000"/>
          <w:sz w:val="28"/>
          <w:szCs w:val="28"/>
        </w:rPr>
        <w:t>та</w:t>
      </w:r>
      <w:r w:rsidR="00684CB2" w:rsidRPr="004377D9">
        <w:rPr>
          <w:rFonts w:ascii="Times New Roman" w:hAnsi="Times New Roman"/>
          <w:color w:val="000000"/>
          <w:sz w:val="28"/>
          <w:szCs w:val="28"/>
        </w:rPr>
        <w:t xml:space="preserve"> </w:t>
      </w:r>
      <w:r w:rsidRPr="004377D9">
        <w:rPr>
          <w:rFonts w:ascii="Times New Roman" w:hAnsi="Times New Roman"/>
          <w:color w:val="000000"/>
          <w:sz w:val="28"/>
          <w:szCs w:val="28"/>
        </w:rPr>
        <w:t>комитет</w:t>
      </w:r>
      <w:r w:rsidR="00684CB2" w:rsidRPr="004377D9">
        <w:rPr>
          <w:rFonts w:ascii="Times New Roman" w:hAnsi="Times New Roman"/>
          <w:color w:val="000000"/>
          <w:sz w:val="28"/>
          <w:szCs w:val="28"/>
        </w:rPr>
        <w:t xml:space="preserve"> физической культуры и спорта</w:t>
      </w:r>
      <w:r w:rsidRPr="004377D9">
        <w:rPr>
          <w:rFonts w:ascii="Times New Roman" w:hAnsi="Times New Roman"/>
          <w:color w:val="000000"/>
          <w:sz w:val="28"/>
          <w:szCs w:val="28"/>
        </w:rPr>
        <w:t xml:space="preserve"> </w:t>
      </w:r>
      <w:r w:rsidR="00E1772C" w:rsidRPr="004377D9">
        <w:rPr>
          <w:rFonts w:ascii="Times New Roman" w:hAnsi="Times New Roman"/>
          <w:color w:val="000000"/>
          <w:sz w:val="28"/>
          <w:szCs w:val="28"/>
        </w:rPr>
        <w:t xml:space="preserve">администрации </w:t>
      </w:r>
      <w:r w:rsidRPr="004377D9">
        <w:rPr>
          <w:rFonts w:ascii="Times New Roman" w:hAnsi="Times New Roman"/>
          <w:color w:val="000000"/>
          <w:sz w:val="28"/>
          <w:szCs w:val="28"/>
        </w:rPr>
        <w:t xml:space="preserve">города в своей работе тесно сотрудничает со средствами массовой информации. Осуществляется регулярное освещение спортивной </w:t>
      </w:r>
      <w:r w:rsidR="004377D9" w:rsidRPr="004377D9">
        <w:rPr>
          <w:rFonts w:ascii="Times New Roman" w:hAnsi="Times New Roman"/>
          <w:color w:val="000000"/>
          <w:sz w:val="28"/>
          <w:szCs w:val="28"/>
        </w:rPr>
        <w:t>жизни муниципалитета в интернет-</w:t>
      </w:r>
      <w:r w:rsidRPr="004377D9">
        <w:rPr>
          <w:rFonts w:ascii="Times New Roman" w:hAnsi="Times New Roman"/>
          <w:color w:val="000000"/>
          <w:sz w:val="28"/>
          <w:szCs w:val="28"/>
        </w:rPr>
        <w:t>ресурсах, телевидении, радио, периодических печатных изданиях:</w:t>
      </w:r>
      <w:r w:rsidRPr="004377D9">
        <w:rPr>
          <w:rFonts w:ascii="Times New Roman" w:hAnsi="Times New Roman"/>
          <w:sz w:val="28"/>
          <w:szCs w:val="28"/>
        </w:rPr>
        <w:t xml:space="preserve"> </w:t>
      </w:r>
      <w:r w:rsidRPr="004377D9">
        <w:rPr>
          <w:rStyle w:val="FontStyle12"/>
        </w:rPr>
        <w:t>Т</w:t>
      </w:r>
      <w:r w:rsidR="00CA6F9E" w:rsidRPr="004377D9">
        <w:rPr>
          <w:rStyle w:val="FontStyle12"/>
        </w:rPr>
        <w:t>РК «Юганск»,</w:t>
      </w:r>
      <w:r w:rsidRPr="004377D9">
        <w:rPr>
          <w:rStyle w:val="FontStyle12"/>
        </w:rPr>
        <w:t xml:space="preserve"> </w:t>
      </w:r>
      <w:r w:rsidRPr="004377D9">
        <w:rPr>
          <w:rFonts w:ascii="Times New Roman" w:hAnsi="Times New Roman"/>
          <w:bCs/>
          <w:iCs/>
          <w:color w:val="000000"/>
          <w:spacing w:val="-5"/>
          <w:sz w:val="28"/>
          <w:szCs w:val="28"/>
        </w:rPr>
        <w:t>газета</w:t>
      </w:r>
      <w:r w:rsidR="00CA6F9E" w:rsidRPr="004377D9">
        <w:rPr>
          <w:rFonts w:ascii="Times New Roman" w:hAnsi="Times New Roman"/>
          <w:bCs/>
          <w:iCs/>
          <w:color w:val="000000"/>
          <w:spacing w:val="-5"/>
          <w:sz w:val="28"/>
          <w:szCs w:val="28"/>
        </w:rPr>
        <w:t xml:space="preserve"> «Здравствуйте, Нефтеюганцы!»</w:t>
      </w:r>
      <w:r w:rsidRPr="004377D9">
        <w:rPr>
          <w:rFonts w:ascii="Times New Roman" w:hAnsi="Times New Roman"/>
          <w:bCs/>
          <w:iCs/>
          <w:color w:val="000000"/>
          <w:spacing w:val="-5"/>
          <w:sz w:val="28"/>
          <w:szCs w:val="28"/>
        </w:rPr>
        <w:t xml:space="preserve">, официальный сайт органов местного </w:t>
      </w:r>
      <w:r w:rsidR="00CA6F9E" w:rsidRPr="004377D9">
        <w:rPr>
          <w:rFonts w:ascii="Times New Roman" w:hAnsi="Times New Roman"/>
          <w:bCs/>
          <w:iCs/>
          <w:color w:val="000000"/>
          <w:spacing w:val="-5"/>
          <w:sz w:val="28"/>
          <w:szCs w:val="28"/>
        </w:rPr>
        <w:t>самоуправления</w:t>
      </w:r>
      <w:r w:rsidR="004377D9">
        <w:rPr>
          <w:rFonts w:ascii="Times New Roman" w:hAnsi="Times New Roman"/>
          <w:bCs/>
          <w:iCs/>
          <w:color w:val="000000"/>
          <w:spacing w:val="-5"/>
          <w:sz w:val="28"/>
          <w:szCs w:val="28"/>
        </w:rPr>
        <w:t xml:space="preserve"> города Нефтеюганска</w:t>
      </w:r>
      <w:r w:rsidRPr="004377D9">
        <w:rPr>
          <w:rFonts w:ascii="Times New Roman" w:hAnsi="Times New Roman"/>
          <w:sz w:val="28"/>
          <w:szCs w:val="28"/>
        </w:rPr>
        <w:t>.</w:t>
      </w:r>
    </w:p>
    <w:p w:rsidR="00AB2DC7" w:rsidRPr="00BA4CF6" w:rsidRDefault="00AB2DC7" w:rsidP="007C40F7">
      <w:pPr>
        <w:spacing w:after="0" w:line="240" w:lineRule="auto"/>
        <w:ind w:firstLine="709"/>
        <w:contextualSpacing/>
        <w:jc w:val="both"/>
        <w:rPr>
          <w:rFonts w:ascii="Times New Roman" w:hAnsi="Times New Roman" w:cs="Times New Roman"/>
          <w:sz w:val="28"/>
          <w:szCs w:val="28"/>
          <w:u w:val="single"/>
        </w:rPr>
      </w:pPr>
      <w:r w:rsidRPr="00BA4CF6">
        <w:rPr>
          <w:rFonts w:ascii="Times New Roman" w:hAnsi="Times New Roman" w:cs="Times New Roman"/>
          <w:sz w:val="28"/>
          <w:szCs w:val="28"/>
          <w:u w:val="single"/>
        </w:rPr>
        <w:t>Мероприятия по урегулированию кредиторской и дебиторской задолженности организаций, осуществляющих свою деятельность на территории муниципального образования</w:t>
      </w:r>
      <w:r w:rsidR="00171C6F" w:rsidRPr="00BA4CF6">
        <w:rPr>
          <w:rFonts w:ascii="Times New Roman" w:hAnsi="Times New Roman" w:cs="Times New Roman"/>
          <w:sz w:val="28"/>
          <w:szCs w:val="28"/>
          <w:u w:val="single"/>
        </w:rPr>
        <w:t>.</w:t>
      </w:r>
    </w:p>
    <w:p w:rsidR="00BD4C7A" w:rsidRPr="00BA4CF6" w:rsidRDefault="009F7C66" w:rsidP="007C40F7">
      <w:pPr>
        <w:spacing w:after="0" w:line="240" w:lineRule="auto"/>
        <w:ind w:firstLine="709"/>
        <w:jc w:val="both"/>
        <w:rPr>
          <w:rFonts w:ascii="Times New Roman" w:hAnsi="Times New Roman"/>
          <w:sz w:val="28"/>
          <w:szCs w:val="28"/>
        </w:rPr>
      </w:pPr>
      <w:r w:rsidRPr="00BA4CF6">
        <w:rPr>
          <w:rFonts w:ascii="Times New Roman" w:hAnsi="Times New Roman"/>
          <w:sz w:val="28"/>
          <w:szCs w:val="28"/>
        </w:rPr>
        <w:t xml:space="preserve">Ежемесячно проводится мониторинг кредиторской и дебиторской задолженности учреждений, составлен план мероприятий по недопущению возникновения кредиторской и дебиторской задолженности. </w:t>
      </w:r>
    </w:p>
    <w:p w:rsidR="00B9660E" w:rsidRPr="001E5F97" w:rsidRDefault="00B9660E" w:rsidP="00B9660E">
      <w:pPr>
        <w:spacing w:after="0" w:line="240" w:lineRule="auto"/>
        <w:contextualSpacing/>
        <w:jc w:val="both"/>
        <w:rPr>
          <w:rFonts w:ascii="Times New Roman" w:hAnsi="Times New Roman" w:cs="Times New Roman"/>
          <w:bCs/>
          <w:sz w:val="28"/>
          <w:szCs w:val="28"/>
          <w:highlight w:val="yellow"/>
        </w:rPr>
      </w:pPr>
    </w:p>
    <w:p w:rsidR="00716A2A" w:rsidRPr="001E5F97" w:rsidRDefault="00716A2A" w:rsidP="00B9660E">
      <w:pPr>
        <w:spacing w:after="0" w:line="240" w:lineRule="auto"/>
        <w:contextualSpacing/>
        <w:jc w:val="both"/>
        <w:rPr>
          <w:rFonts w:ascii="Times New Roman" w:hAnsi="Times New Roman" w:cs="Times New Roman"/>
          <w:bCs/>
          <w:sz w:val="28"/>
          <w:szCs w:val="28"/>
          <w:highlight w:val="yellow"/>
        </w:rPr>
      </w:pPr>
    </w:p>
    <w:p w:rsidR="00FD1504" w:rsidRPr="006C39A5" w:rsidRDefault="00056F18" w:rsidP="00B9660E">
      <w:pPr>
        <w:spacing w:after="0" w:line="240" w:lineRule="auto"/>
        <w:contextualSpacing/>
        <w:jc w:val="both"/>
        <w:rPr>
          <w:rFonts w:ascii="Times New Roman" w:hAnsi="Times New Roman" w:cs="Times New Roman"/>
          <w:bCs/>
          <w:sz w:val="28"/>
          <w:szCs w:val="28"/>
        </w:rPr>
      </w:pPr>
      <w:r w:rsidRPr="006C39A5">
        <w:rPr>
          <w:rFonts w:ascii="Times New Roman" w:hAnsi="Times New Roman" w:cs="Times New Roman"/>
          <w:bCs/>
          <w:sz w:val="28"/>
          <w:szCs w:val="28"/>
        </w:rPr>
        <w:t>Исполняющий обязанности д</w:t>
      </w:r>
      <w:r w:rsidR="00D72E81" w:rsidRPr="006C39A5">
        <w:rPr>
          <w:rFonts w:ascii="Times New Roman" w:hAnsi="Times New Roman" w:cs="Times New Roman"/>
          <w:bCs/>
          <w:sz w:val="28"/>
          <w:szCs w:val="28"/>
        </w:rPr>
        <w:t>иректор</w:t>
      </w:r>
      <w:r w:rsidRPr="006C39A5">
        <w:rPr>
          <w:rFonts w:ascii="Times New Roman" w:hAnsi="Times New Roman" w:cs="Times New Roman"/>
          <w:bCs/>
          <w:sz w:val="28"/>
          <w:szCs w:val="28"/>
        </w:rPr>
        <w:t>а</w:t>
      </w:r>
      <w:r w:rsidR="00FD1504" w:rsidRPr="006C39A5">
        <w:rPr>
          <w:rFonts w:ascii="Times New Roman" w:hAnsi="Times New Roman" w:cs="Times New Roman"/>
          <w:bCs/>
          <w:sz w:val="28"/>
          <w:szCs w:val="28"/>
        </w:rPr>
        <w:t xml:space="preserve"> </w:t>
      </w:r>
    </w:p>
    <w:p w:rsidR="00AB2DC7" w:rsidRPr="006C39A5" w:rsidRDefault="00FD1504" w:rsidP="00B9660E">
      <w:pPr>
        <w:spacing w:after="0" w:line="240" w:lineRule="auto"/>
        <w:contextualSpacing/>
        <w:jc w:val="both"/>
        <w:rPr>
          <w:rFonts w:ascii="Times New Roman" w:hAnsi="Times New Roman" w:cs="Times New Roman"/>
          <w:bCs/>
          <w:sz w:val="28"/>
          <w:szCs w:val="28"/>
        </w:rPr>
      </w:pPr>
      <w:r w:rsidRPr="006C39A5">
        <w:rPr>
          <w:rFonts w:ascii="Times New Roman" w:hAnsi="Times New Roman" w:cs="Times New Roman"/>
          <w:bCs/>
          <w:sz w:val="28"/>
          <w:szCs w:val="28"/>
        </w:rPr>
        <w:t>департамента экономического развития</w:t>
      </w:r>
      <w:r w:rsidR="00AB2DC7" w:rsidRPr="006C39A5">
        <w:rPr>
          <w:rFonts w:ascii="Times New Roman" w:hAnsi="Times New Roman" w:cs="Times New Roman"/>
          <w:bCs/>
          <w:sz w:val="28"/>
          <w:szCs w:val="28"/>
        </w:rPr>
        <w:t xml:space="preserve">     </w:t>
      </w:r>
      <w:r w:rsidR="00AB2DC7" w:rsidRPr="006C39A5">
        <w:rPr>
          <w:rFonts w:ascii="Times New Roman" w:hAnsi="Times New Roman" w:cs="Times New Roman"/>
          <w:bCs/>
          <w:sz w:val="28"/>
          <w:szCs w:val="28"/>
        </w:rPr>
        <w:tab/>
      </w:r>
      <w:r w:rsidR="00056F18" w:rsidRPr="006C39A5">
        <w:rPr>
          <w:rFonts w:ascii="Times New Roman" w:hAnsi="Times New Roman" w:cs="Times New Roman"/>
          <w:bCs/>
          <w:sz w:val="28"/>
          <w:szCs w:val="28"/>
        </w:rPr>
        <w:t xml:space="preserve">                           </w:t>
      </w:r>
      <w:r w:rsidR="00876002" w:rsidRPr="006C39A5">
        <w:rPr>
          <w:rFonts w:ascii="Times New Roman" w:hAnsi="Times New Roman" w:cs="Times New Roman"/>
          <w:bCs/>
          <w:sz w:val="28"/>
          <w:szCs w:val="28"/>
        </w:rPr>
        <w:t xml:space="preserve">     Д.Ю.Невердас</w:t>
      </w:r>
    </w:p>
    <w:p w:rsidR="00AB2DC7" w:rsidRPr="006C39A5" w:rsidRDefault="00AB2DC7" w:rsidP="00B9660E">
      <w:pPr>
        <w:spacing w:after="0" w:line="240" w:lineRule="auto"/>
        <w:ind w:right="238"/>
        <w:contextualSpacing/>
        <w:jc w:val="both"/>
        <w:rPr>
          <w:rFonts w:ascii="Times New Roman" w:hAnsi="Times New Roman" w:cs="Times New Roman"/>
          <w:sz w:val="28"/>
          <w:szCs w:val="28"/>
        </w:rPr>
      </w:pPr>
    </w:p>
    <w:p w:rsidR="008C1E7F" w:rsidRPr="001E5F97" w:rsidRDefault="008C1E7F" w:rsidP="00AB2DC7">
      <w:pPr>
        <w:spacing w:after="0" w:line="240" w:lineRule="auto"/>
        <w:ind w:right="238"/>
        <w:contextualSpacing/>
        <w:jc w:val="both"/>
        <w:rPr>
          <w:rFonts w:ascii="Times New Roman" w:hAnsi="Times New Roman" w:cs="Times New Roman"/>
          <w:sz w:val="20"/>
          <w:szCs w:val="20"/>
          <w:highlight w:val="yellow"/>
        </w:rPr>
      </w:pPr>
      <w:bookmarkStart w:id="0" w:name="_GoBack"/>
      <w:bookmarkEnd w:id="0"/>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BD2A95" w:rsidRPr="001E5F97" w:rsidRDefault="00BD2A95" w:rsidP="00AB2DC7">
      <w:pPr>
        <w:spacing w:after="0" w:line="240" w:lineRule="auto"/>
        <w:ind w:right="238"/>
        <w:contextualSpacing/>
        <w:jc w:val="both"/>
        <w:rPr>
          <w:rFonts w:ascii="Times New Roman" w:hAnsi="Times New Roman" w:cs="Times New Roman"/>
          <w:sz w:val="20"/>
          <w:szCs w:val="20"/>
          <w:highlight w:val="yellow"/>
        </w:rPr>
      </w:pPr>
    </w:p>
    <w:p w:rsidR="009154AD" w:rsidRPr="001E5F97" w:rsidRDefault="009154AD" w:rsidP="00AB2DC7">
      <w:pPr>
        <w:spacing w:after="0" w:line="240" w:lineRule="auto"/>
        <w:ind w:right="238"/>
        <w:contextualSpacing/>
        <w:jc w:val="both"/>
        <w:rPr>
          <w:rFonts w:ascii="Times New Roman" w:hAnsi="Times New Roman" w:cs="Times New Roman"/>
          <w:sz w:val="20"/>
          <w:szCs w:val="20"/>
          <w:highlight w:val="yellow"/>
        </w:rPr>
      </w:pPr>
    </w:p>
    <w:p w:rsidR="009154AD" w:rsidRPr="001E5F97" w:rsidRDefault="009154AD" w:rsidP="00AB2DC7">
      <w:pPr>
        <w:spacing w:after="0" w:line="240" w:lineRule="auto"/>
        <w:ind w:right="238"/>
        <w:contextualSpacing/>
        <w:jc w:val="both"/>
        <w:rPr>
          <w:rFonts w:ascii="Times New Roman" w:hAnsi="Times New Roman" w:cs="Times New Roman"/>
          <w:sz w:val="20"/>
          <w:szCs w:val="20"/>
          <w:highlight w:val="yellow"/>
        </w:rPr>
      </w:pPr>
    </w:p>
    <w:p w:rsidR="00876002" w:rsidRDefault="00876002" w:rsidP="00AB2DC7">
      <w:pPr>
        <w:spacing w:after="0" w:line="240" w:lineRule="auto"/>
        <w:ind w:right="238"/>
        <w:contextualSpacing/>
        <w:jc w:val="both"/>
        <w:rPr>
          <w:rFonts w:ascii="Times New Roman" w:hAnsi="Times New Roman" w:cs="Times New Roman"/>
          <w:sz w:val="20"/>
          <w:szCs w:val="20"/>
          <w:highlight w:val="yellow"/>
        </w:rPr>
      </w:pPr>
    </w:p>
    <w:p w:rsidR="006616EF" w:rsidRDefault="006616EF" w:rsidP="00AB2DC7">
      <w:pPr>
        <w:spacing w:after="0" w:line="240" w:lineRule="auto"/>
        <w:ind w:right="238"/>
        <w:contextualSpacing/>
        <w:jc w:val="both"/>
        <w:rPr>
          <w:rFonts w:ascii="Times New Roman" w:hAnsi="Times New Roman" w:cs="Times New Roman"/>
          <w:sz w:val="20"/>
          <w:szCs w:val="20"/>
        </w:rPr>
      </w:pPr>
    </w:p>
    <w:p w:rsidR="006616EF" w:rsidRDefault="006616EF" w:rsidP="00AB2DC7">
      <w:pPr>
        <w:spacing w:after="0" w:line="240" w:lineRule="auto"/>
        <w:ind w:right="238"/>
        <w:contextualSpacing/>
        <w:jc w:val="both"/>
        <w:rPr>
          <w:rFonts w:ascii="Times New Roman" w:hAnsi="Times New Roman" w:cs="Times New Roman"/>
          <w:sz w:val="20"/>
          <w:szCs w:val="20"/>
        </w:rPr>
      </w:pPr>
    </w:p>
    <w:p w:rsidR="006616EF" w:rsidRDefault="006616EF" w:rsidP="00AB2DC7">
      <w:pPr>
        <w:spacing w:after="0" w:line="240" w:lineRule="auto"/>
        <w:ind w:right="238"/>
        <w:contextualSpacing/>
        <w:jc w:val="both"/>
        <w:rPr>
          <w:rFonts w:ascii="Times New Roman" w:hAnsi="Times New Roman" w:cs="Times New Roman"/>
          <w:sz w:val="20"/>
          <w:szCs w:val="20"/>
        </w:rPr>
      </w:pPr>
    </w:p>
    <w:p w:rsidR="006616EF" w:rsidRDefault="006616EF" w:rsidP="00AB2DC7">
      <w:pPr>
        <w:spacing w:after="0" w:line="240" w:lineRule="auto"/>
        <w:ind w:right="238"/>
        <w:contextualSpacing/>
        <w:jc w:val="both"/>
        <w:rPr>
          <w:rFonts w:ascii="Times New Roman" w:hAnsi="Times New Roman" w:cs="Times New Roman"/>
          <w:sz w:val="20"/>
          <w:szCs w:val="20"/>
        </w:rPr>
      </w:pPr>
    </w:p>
    <w:p w:rsidR="006616EF" w:rsidRDefault="006616EF" w:rsidP="00AB2DC7">
      <w:pPr>
        <w:spacing w:after="0" w:line="240" w:lineRule="auto"/>
        <w:ind w:right="238"/>
        <w:contextualSpacing/>
        <w:jc w:val="both"/>
        <w:rPr>
          <w:rFonts w:ascii="Times New Roman" w:hAnsi="Times New Roman" w:cs="Times New Roman"/>
          <w:sz w:val="20"/>
          <w:szCs w:val="20"/>
        </w:rPr>
      </w:pPr>
    </w:p>
    <w:p w:rsidR="006616EF" w:rsidRDefault="006616EF" w:rsidP="00AB2DC7">
      <w:pPr>
        <w:spacing w:after="0" w:line="240" w:lineRule="auto"/>
        <w:ind w:right="238"/>
        <w:contextualSpacing/>
        <w:jc w:val="both"/>
        <w:rPr>
          <w:rFonts w:ascii="Times New Roman" w:hAnsi="Times New Roman" w:cs="Times New Roman"/>
          <w:sz w:val="20"/>
          <w:szCs w:val="20"/>
        </w:rPr>
      </w:pPr>
    </w:p>
    <w:p w:rsidR="006616EF" w:rsidRDefault="006616EF" w:rsidP="00AB2DC7">
      <w:pPr>
        <w:spacing w:after="0" w:line="240" w:lineRule="auto"/>
        <w:ind w:right="238"/>
        <w:contextualSpacing/>
        <w:jc w:val="both"/>
        <w:rPr>
          <w:rFonts w:ascii="Times New Roman" w:hAnsi="Times New Roman" w:cs="Times New Roman"/>
          <w:sz w:val="20"/>
          <w:szCs w:val="20"/>
        </w:rPr>
      </w:pPr>
    </w:p>
    <w:p w:rsidR="006616EF" w:rsidRDefault="006616EF" w:rsidP="00AB2DC7">
      <w:pPr>
        <w:spacing w:after="0" w:line="240" w:lineRule="auto"/>
        <w:ind w:right="238"/>
        <w:contextualSpacing/>
        <w:jc w:val="both"/>
        <w:rPr>
          <w:rFonts w:ascii="Times New Roman" w:hAnsi="Times New Roman" w:cs="Times New Roman"/>
          <w:sz w:val="20"/>
          <w:szCs w:val="20"/>
        </w:rPr>
      </w:pPr>
    </w:p>
    <w:p w:rsidR="006616EF" w:rsidRDefault="006616EF" w:rsidP="00AB2DC7">
      <w:pPr>
        <w:spacing w:after="0" w:line="240" w:lineRule="auto"/>
        <w:ind w:right="238"/>
        <w:contextualSpacing/>
        <w:jc w:val="both"/>
        <w:rPr>
          <w:rFonts w:ascii="Times New Roman" w:hAnsi="Times New Roman" w:cs="Times New Roman"/>
          <w:sz w:val="20"/>
          <w:szCs w:val="20"/>
        </w:rPr>
      </w:pPr>
    </w:p>
    <w:p w:rsidR="00AB2DC7" w:rsidRPr="0076264B" w:rsidRDefault="00876002" w:rsidP="00AB2DC7">
      <w:pPr>
        <w:spacing w:after="0" w:line="240" w:lineRule="auto"/>
        <w:ind w:right="238"/>
        <w:contextualSpacing/>
        <w:jc w:val="both"/>
        <w:rPr>
          <w:rFonts w:ascii="Times New Roman" w:hAnsi="Times New Roman" w:cs="Times New Roman"/>
          <w:sz w:val="20"/>
          <w:szCs w:val="20"/>
        </w:rPr>
      </w:pPr>
      <w:r w:rsidRPr="0076264B">
        <w:rPr>
          <w:rFonts w:ascii="Times New Roman" w:hAnsi="Times New Roman" w:cs="Times New Roman"/>
          <w:sz w:val="20"/>
          <w:szCs w:val="20"/>
        </w:rPr>
        <w:t>Хазипова</w:t>
      </w:r>
      <w:r w:rsidR="00AB2DC7" w:rsidRPr="0076264B">
        <w:rPr>
          <w:rFonts w:ascii="Times New Roman" w:hAnsi="Times New Roman" w:cs="Times New Roman"/>
          <w:sz w:val="20"/>
          <w:szCs w:val="20"/>
        </w:rPr>
        <w:t xml:space="preserve"> Елена Андреевна</w:t>
      </w:r>
    </w:p>
    <w:p w:rsidR="00876002" w:rsidRPr="0076264B" w:rsidRDefault="00876002" w:rsidP="00AB2DC7">
      <w:pPr>
        <w:spacing w:after="0" w:line="240" w:lineRule="auto"/>
        <w:ind w:right="238"/>
        <w:contextualSpacing/>
        <w:jc w:val="both"/>
        <w:rPr>
          <w:rFonts w:ascii="Times New Roman" w:hAnsi="Times New Roman" w:cs="Times New Roman"/>
          <w:sz w:val="20"/>
          <w:szCs w:val="20"/>
        </w:rPr>
      </w:pPr>
      <w:r w:rsidRPr="0076264B">
        <w:rPr>
          <w:rFonts w:ascii="Times New Roman" w:hAnsi="Times New Roman" w:cs="Times New Roman"/>
          <w:sz w:val="20"/>
          <w:szCs w:val="20"/>
        </w:rPr>
        <w:t xml:space="preserve">Специалист 1 категории отдела </w:t>
      </w:r>
    </w:p>
    <w:p w:rsidR="00876002" w:rsidRPr="0076264B" w:rsidRDefault="00876002" w:rsidP="00AB2DC7">
      <w:pPr>
        <w:spacing w:after="0" w:line="240" w:lineRule="auto"/>
        <w:ind w:right="238"/>
        <w:contextualSpacing/>
        <w:jc w:val="both"/>
        <w:rPr>
          <w:rFonts w:ascii="Times New Roman" w:hAnsi="Times New Roman" w:cs="Times New Roman"/>
          <w:sz w:val="20"/>
          <w:szCs w:val="20"/>
        </w:rPr>
      </w:pPr>
      <w:r w:rsidRPr="0076264B">
        <w:rPr>
          <w:rFonts w:ascii="Times New Roman" w:hAnsi="Times New Roman" w:cs="Times New Roman"/>
          <w:sz w:val="20"/>
          <w:szCs w:val="20"/>
        </w:rPr>
        <w:t xml:space="preserve">экономической политики и </w:t>
      </w:r>
    </w:p>
    <w:p w:rsidR="00AB2DC7" w:rsidRPr="0076264B" w:rsidRDefault="00AB2DC7" w:rsidP="00AB2DC7">
      <w:pPr>
        <w:spacing w:after="0" w:line="240" w:lineRule="auto"/>
        <w:ind w:right="238"/>
        <w:contextualSpacing/>
        <w:jc w:val="both"/>
        <w:rPr>
          <w:rFonts w:ascii="Times New Roman" w:hAnsi="Times New Roman" w:cs="Times New Roman"/>
          <w:sz w:val="20"/>
          <w:szCs w:val="20"/>
        </w:rPr>
      </w:pPr>
      <w:r w:rsidRPr="0076264B">
        <w:rPr>
          <w:rFonts w:ascii="Times New Roman" w:hAnsi="Times New Roman" w:cs="Times New Roman"/>
          <w:sz w:val="20"/>
          <w:szCs w:val="20"/>
        </w:rPr>
        <w:t>административной реформы</w:t>
      </w:r>
    </w:p>
    <w:p w:rsidR="00FF240D" w:rsidRPr="00FF240D" w:rsidRDefault="00AB2DC7" w:rsidP="00FE63A2">
      <w:pPr>
        <w:spacing w:line="0" w:lineRule="atLeast"/>
        <w:jc w:val="both"/>
        <w:rPr>
          <w:rFonts w:ascii="Times New Roman" w:hAnsi="Times New Roman" w:cs="Times New Roman"/>
          <w:sz w:val="28"/>
          <w:szCs w:val="28"/>
        </w:rPr>
      </w:pPr>
      <w:r w:rsidRPr="0076264B">
        <w:rPr>
          <w:rFonts w:ascii="Times New Roman" w:hAnsi="Times New Roman" w:cs="Times New Roman"/>
          <w:sz w:val="20"/>
          <w:szCs w:val="20"/>
        </w:rPr>
        <w:t>8 (3463) 23 77 31</w:t>
      </w:r>
    </w:p>
    <w:sectPr w:rsidR="00FF240D" w:rsidRPr="00FF240D" w:rsidSect="00E14B33">
      <w:headerReference w:type="default" r:id="rId9"/>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80B" w:rsidRDefault="00C0280B" w:rsidP="00242851">
      <w:pPr>
        <w:spacing w:after="0" w:line="240" w:lineRule="auto"/>
      </w:pPr>
      <w:r>
        <w:separator/>
      </w:r>
    </w:p>
  </w:endnote>
  <w:endnote w:type="continuationSeparator" w:id="0">
    <w:p w:rsidR="00C0280B" w:rsidRDefault="00C0280B" w:rsidP="00242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80B" w:rsidRDefault="00C0280B" w:rsidP="00242851">
      <w:pPr>
        <w:spacing w:after="0" w:line="240" w:lineRule="auto"/>
      </w:pPr>
      <w:r>
        <w:separator/>
      </w:r>
    </w:p>
  </w:footnote>
  <w:footnote w:type="continuationSeparator" w:id="0">
    <w:p w:rsidR="00C0280B" w:rsidRDefault="00C0280B" w:rsidP="00242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106826"/>
      <w:docPartObj>
        <w:docPartGallery w:val="Page Numbers (Top of Page)"/>
        <w:docPartUnique/>
      </w:docPartObj>
    </w:sdtPr>
    <w:sdtEndPr>
      <w:rPr>
        <w:rFonts w:ascii="Times New Roman" w:hAnsi="Times New Roman" w:cs="Times New Roman"/>
      </w:rPr>
    </w:sdtEndPr>
    <w:sdtContent>
      <w:p w:rsidR="00C0280B" w:rsidRPr="00242851" w:rsidRDefault="00C0280B">
        <w:pPr>
          <w:pStyle w:val="a5"/>
          <w:jc w:val="center"/>
          <w:rPr>
            <w:rFonts w:ascii="Times New Roman" w:hAnsi="Times New Roman" w:cs="Times New Roman"/>
          </w:rPr>
        </w:pPr>
        <w:r w:rsidRPr="00242851">
          <w:rPr>
            <w:rFonts w:ascii="Times New Roman" w:hAnsi="Times New Roman" w:cs="Times New Roman"/>
          </w:rPr>
          <w:fldChar w:fldCharType="begin"/>
        </w:r>
        <w:r w:rsidRPr="00242851">
          <w:rPr>
            <w:rFonts w:ascii="Times New Roman" w:hAnsi="Times New Roman" w:cs="Times New Roman"/>
          </w:rPr>
          <w:instrText xml:space="preserve"> PAGE   \* MERGEFORMAT </w:instrText>
        </w:r>
        <w:r w:rsidRPr="00242851">
          <w:rPr>
            <w:rFonts w:ascii="Times New Roman" w:hAnsi="Times New Roman" w:cs="Times New Roman"/>
          </w:rPr>
          <w:fldChar w:fldCharType="separate"/>
        </w:r>
        <w:r w:rsidR="006C39A5">
          <w:rPr>
            <w:rFonts w:ascii="Times New Roman" w:hAnsi="Times New Roman" w:cs="Times New Roman"/>
            <w:noProof/>
          </w:rPr>
          <w:t>2</w:t>
        </w:r>
        <w:r w:rsidRPr="00242851">
          <w:rPr>
            <w:rFonts w:ascii="Times New Roman" w:hAnsi="Times New Roman" w:cs="Times New Roman"/>
          </w:rPr>
          <w:fldChar w:fldCharType="end"/>
        </w:r>
      </w:p>
    </w:sdtContent>
  </w:sdt>
  <w:p w:rsidR="00C0280B" w:rsidRDefault="00C0280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5677B"/>
    <w:multiLevelType w:val="hybridMultilevel"/>
    <w:tmpl w:val="3CE215E8"/>
    <w:lvl w:ilvl="0" w:tplc="04190001">
      <w:start w:val="1"/>
      <w:numFmt w:val="bullet"/>
      <w:lvlText w:val=""/>
      <w:lvlJc w:val="left"/>
      <w:pPr>
        <w:tabs>
          <w:tab w:val="num" w:pos="720"/>
        </w:tabs>
        <w:ind w:left="720" w:hanging="360"/>
      </w:pPr>
      <w:rPr>
        <w:rFonts w:ascii="Symbol" w:hAnsi="Symbol" w:hint="default"/>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2D6793"/>
    <w:multiLevelType w:val="hybridMultilevel"/>
    <w:tmpl w:val="7FDE09F4"/>
    <w:lvl w:ilvl="0" w:tplc="F59E6268">
      <w:start w:val="1"/>
      <w:numFmt w:val="bullet"/>
      <w:lvlText w:val=""/>
      <w:lvlJc w:val="left"/>
      <w:pPr>
        <w:ind w:left="720" w:hanging="360"/>
      </w:pPr>
      <w:rPr>
        <w:rFonts w:ascii="Symbol" w:hAnsi="Symbol" w:hint="default"/>
        <w:color w:val="auto"/>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B30CBD"/>
    <w:multiLevelType w:val="hybridMultilevel"/>
    <w:tmpl w:val="A4A24BCE"/>
    <w:lvl w:ilvl="0" w:tplc="401E2010">
      <w:numFmt w:val="none"/>
      <w:lvlText w:val=""/>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C93ADC"/>
    <w:multiLevelType w:val="hybridMultilevel"/>
    <w:tmpl w:val="82C8A32A"/>
    <w:lvl w:ilvl="0" w:tplc="F59E6268">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2B0A75"/>
    <w:multiLevelType w:val="hybridMultilevel"/>
    <w:tmpl w:val="327C32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CDD5EA6"/>
    <w:multiLevelType w:val="hybridMultilevel"/>
    <w:tmpl w:val="B1104EB8"/>
    <w:lvl w:ilvl="0" w:tplc="93441018">
      <w:start w:val="1"/>
      <w:numFmt w:val="bullet"/>
      <w:lvlText w:val=""/>
      <w:lvlJc w:val="left"/>
      <w:pPr>
        <w:ind w:left="720" w:hanging="360"/>
      </w:pPr>
      <w:rPr>
        <w:rFonts w:ascii="Symbol" w:hAnsi="Symbol" w:hint="default"/>
        <w:color w:val="auto"/>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4333E8D"/>
    <w:multiLevelType w:val="hybridMultilevel"/>
    <w:tmpl w:val="5E38DF10"/>
    <w:lvl w:ilvl="0" w:tplc="16F649FC">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81A04DE"/>
    <w:multiLevelType w:val="hybridMultilevel"/>
    <w:tmpl w:val="F3022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43E426A"/>
    <w:multiLevelType w:val="hybridMultilevel"/>
    <w:tmpl w:val="4C0022EA"/>
    <w:lvl w:ilvl="0" w:tplc="F59E6268">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7071C90"/>
    <w:multiLevelType w:val="hybridMultilevel"/>
    <w:tmpl w:val="D534BAC0"/>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76402C5"/>
    <w:multiLevelType w:val="hybridMultilevel"/>
    <w:tmpl w:val="85D60AE8"/>
    <w:lvl w:ilvl="0" w:tplc="04190001">
      <w:start w:val="1"/>
      <w:numFmt w:val="bullet"/>
      <w:lvlText w:val=""/>
      <w:lvlJc w:val="left"/>
      <w:pPr>
        <w:tabs>
          <w:tab w:val="num" w:pos="963"/>
        </w:tabs>
        <w:ind w:left="963" w:hanging="360"/>
      </w:pPr>
      <w:rPr>
        <w:rFonts w:ascii="Symbol" w:hAnsi="Symbol" w:hint="default"/>
        <w:color w:val="auto"/>
      </w:rPr>
    </w:lvl>
    <w:lvl w:ilvl="1" w:tplc="04190003" w:tentative="1">
      <w:start w:val="1"/>
      <w:numFmt w:val="bullet"/>
      <w:lvlText w:val="o"/>
      <w:lvlJc w:val="left"/>
      <w:pPr>
        <w:tabs>
          <w:tab w:val="num" w:pos="1683"/>
        </w:tabs>
        <w:ind w:left="1683" w:hanging="360"/>
      </w:pPr>
      <w:rPr>
        <w:rFonts w:ascii="Courier New" w:hAnsi="Courier New" w:hint="default"/>
      </w:rPr>
    </w:lvl>
    <w:lvl w:ilvl="2" w:tplc="04190005" w:tentative="1">
      <w:start w:val="1"/>
      <w:numFmt w:val="bullet"/>
      <w:lvlText w:val=""/>
      <w:lvlJc w:val="left"/>
      <w:pPr>
        <w:tabs>
          <w:tab w:val="num" w:pos="2403"/>
        </w:tabs>
        <w:ind w:left="2403" w:hanging="360"/>
      </w:pPr>
      <w:rPr>
        <w:rFonts w:ascii="Wingdings" w:hAnsi="Wingdings" w:hint="default"/>
      </w:rPr>
    </w:lvl>
    <w:lvl w:ilvl="3" w:tplc="04190001" w:tentative="1">
      <w:start w:val="1"/>
      <w:numFmt w:val="bullet"/>
      <w:lvlText w:val=""/>
      <w:lvlJc w:val="left"/>
      <w:pPr>
        <w:tabs>
          <w:tab w:val="num" w:pos="3123"/>
        </w:tabs>
        <w:ind w:left="3123" w:hanging="360"/>
      </w:pPr>
      <w:rPr>
        <w:rFonts w:ascii="Symbol" w:hAnsi="Symbol" w:hint="default"/>
      </w:rPr>
    </w:lvl>
    <w:lvl w:ilvl="4" w:tplc="04190003" w:tentative="1">
      <w:start w:val="1"/>
      <w:numFmt w:val="bullet"/>
      <w:lvlText w:val="o"/>
      <w:lvlJc w:val="left"/>
      <w:pPr>
        <w:tabs>
          <w:tab w:val="num" w:pos="3843"/>
        </w:tabs>
        <w:ind w:left="3843" w:hanging="360"/>
      </w:pPr>
      <w:rPr>
        <w:rFonts w:ascii="Courier New" w:hAnsi="Courier New" w:hint="default"/>
      </w:rPr>
    </w:lvl>
    <w:lvl w:ilvl="5" w:tplc="04190005" w:tentative="1">
      <w:start w:val="1"/>
      <w:numFmt w:val="bullet"/>
      <w:lvlText w:val=""/>
      <w:lvlJc w:val="left"/>
      <w:pPr>
        <w:tabs>
          <w:tab w:val="num" w:pos="4563"/>
        </w:tabs>
        <w:ind w:left="4563" w:hanging="360"/>
      </w:pPr>
      <w:rPr>
        <w:rFonts w:ascii="Wingdings" w:hAnsi="Wingdings" w:hint="default"/>
      </w:rPr>
    </w:lvl>
    <w:lvl w:ilvl="6" w:tplc="04190001" w:tentative="1">
      <w:start w:val="1"/>
      <w:numFmt w:val="bullet"/>
      <w:lvlText w:val=""/>
      <w:lvlJc w:val="left"/>
      <w:pPr>
        <w:tabs>
          <w:tab w:val="num" w:pos="5283"/>
        </w:tabs>
        <w:ind w:left="5283" w:hanging="360"/>
      </w:pPr>
      <w:rPr>
        <w:rFonts w:ascii="Symbol" w:hAnsi="Symbol" w:hint="default"/>
      </w:rPr>
    </w:lvl>
    <w:lvl w:ilvl="7" w:tplc="04190003" w:tentative="1">
      <w:start w:val="1"/>
      <w:numFmt w:val="bullet"/>
      <w:lvlText w:val="o"/>
      <w:lvlJc w:val="left"/>
      <w:pPr>
        <w:tabs>
          <w:tab w:val="num" w:pos="6003"/>
        </w:tabs>
        <w:ind w:left="6003" w:hanging="360"/>
      </w:pPr>
      <w:rPr>
        <w:rFonts w:ascii="Courier New" w:hAnsi="Courier New" w:hint="default"/>
      </w:rPr>
    </w:lvl>
    <w:lvl w:ilvl="8" w:tplc="04190005" w:tentative="1">
      <w:start w:val="1"/>
      <w:numFmt w:val="bullet"/>
      <w:lvlText w:val=""/>
      <w:lvlJc w:val="left"/>
      <w:pPr>
        <w:tabs>
          <w:tab w:val="num" w:pos="6723"/>
        </w:tabs>
        <w:ind w:left="6723" w:hanging="360"/>
      </w:pPr>
      <w:rPr>
        <w:rFonts w:ascii="Wingdings" w:hAnsi="Wingdings" w:hint="default"/>
      </w:rPr>
    </w:lvl>
  </w:abstractNum>
  <w:abstractNum w:abstractNumId="11" w15:restartNumberingAfterBreak="0">
    <w:nsid w:val="7A834333"/>
    <w:multiLevelType w:val="hybridMultilevel"/>
    <w:tmpl w:val="7FC2A954"/>
    <w:lvl w:ilvl="0" w:tplc="93441018">
      <w:start w:val="1"/>
      <w:numFmt w:val="bullet"/>
      <w:lvlText w:val=""/>
      <w:lvlJc w:val="left"/>
      <w:pPr>
        <w:tabs>
          <w:tab w:val="num" w:pos="720"/>
        </w:tabs>
        <w:ind w:left="720" w:hanging="360"/>
      </w:pPr>
      <w:rPr>
        <w:rFonts w:ascii="Symbol" w:hAnsi="Symbol" w:hint="default"/>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F7750E"/>
    <w:multiLevelType w:val="hybridMultilevel"/>
    <w:tmpl w:val="DA7EAD8E"/>
    <w:lvl w:ilvl="0" w:tplc="F59E6268">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6"/>
  </w:num>
  <w:num w:numId="5">
    <w:abstractNumId w:val="11"/>
  </w:num>
  <w:num w:numId="6">
    <w:abstractNumId w:val="10"/>
  </w:num>
  <w:num w:numId="7">
    <w:abstractNumId w:val="0"/>
  </w:num>
  <w:num w:numId="8">
    <w:abstractNumId w:val="9"/>
  </w:num>
  <w:num w:numId="9">
    <w:abstractNumId w:val="1"/>
  </w:num>
  <w:num w:numId="10">
    <w:abstractNumId w:val="7"/>
  </w:num>
  <w:num w:numId="11">
    <w:abstractNumId w:val="5"/>
  </w:num>
  <w:num w:numId="12">
    <w:abstractNumId w:val="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12D73"/>
    <w:rsid w:val="000029F0"/>
    <w:rsid w:val="00003E46"/>
    <w:rsid w:val="000048C5"/>
    <w:rsid w:val="00004E0C"/>
    <w:rsid w:val="00004F5C"/>
    <w:rsid w:val="00004FBA"/>
    <w:rsid w:val="000059B0"/>
    <w:rsid w:val="000064C5"/>
    <w:rsid w:val="000115E3"/>
    <w:rsid w:val="00011C1B"/>
    <w:rsid w:val="0001267A"/>
    <w:rsid w:val="000130CA"/>
    <w:rsid w:val="00014158"/>
    <w:rsid w:val="00015EC3"/>
    <w:rsid w:val="00017687"/>
    <w:rsid w:val="000178B2"/>
    <w:rsid w:val="00017907"/>
    <w:rsid w:val="00020754"/>
    <w:rsid w:val="00020EDA"/>
    <w:rsid w:val="00021352"/>
    <w:rsid w:val="00021E2B"/>
    <w:rsid w:val="00021E57"/>
    <w:rsid w:val="0002335B"/>
    <w:rsid w:val="00023B03"/>
    <w:rsid w:val="000258F2"/>
    <w:rsid w:val="00025B1B"/>
    <w:rsid w:val="00027399"/>
    <w:rsid w:val="00027485"/>
    <w:rsid w:val="000279AE"/>
    <w:rsid w:val="00030893"/>
    <w:rsid w:val="000311AE"/>
    <w:rsid w:val="00032611"/>
    <w:rsid w:val="00033A0C"/>
    <w:rsid w:val="00033C66"/>
    <w:rsid w:val="00033E87"/>
    <w:rsid w:val="00034538"/>
    <w:rsid w:val="0003467D"/>
    <w:rsid w:val="00035505"/>
    <w:rsid w:val="00035652"/>
    <w:rsid w:val="000371FC"/>
    <w:rsid w:val="000375E4"/>
    <w:rsid w:val="00037859"/>
    <w:rsid w:val="00040176"/>
    <w:rsid w:val="00040F39"/>
    <w:rsid w:val="00041184"/>
    <w:rsid w:val="000414E0"/>
    <w:rsid w:val="0004385F"/>
    <w:rsid w:val="0004433B"/>
    <w:rsid w:val="000443B0"/>
    <w:rsid w:val="00044539"/>
    <w:rsid w:val="00045AE1"/>
    <w:rsid w:val="00045AFA"/>
    <w:rsid w:val="00045E8B"/>
    <w:rsid w:val="000473B6"/>
    <w:rsid w:val="0005073B"/>
    <w:rsid w:val="00051C35"/>
    <w:rsid w:val="0005213E"/>
    <w:rsid w:val="00053E7C"/>
    <w:rsid w:val="00054639"/>
    <w:rsid w:val="00055F9F"/>
    <w:rsid w:val="00056F18"/>
    <w:rsid w:val="00057B62"/>
    <w:rsid w:val="00057CC4"/>
    <w:rsid w:val="00057CE5"/>
    <w:rsid w:val="00057F37"/>
    <w:rsid w:val="00060C6A"/>
    <w:rsid w:val="000635AE"/>
    <w:rsid w:val="00063BF7"/>
    <w:rsid w:val="000645B6"/>
    <w:rsid w:val="00064E27"/>
    <w:rsid w:val="00066DAB"/>
    <w:rsid w:val="00067510"/>
    <w:rsid w:val="00067933"/>
    <w:rsid w:val="00067F19"/>
    <w:rsid w:val="000702CD"/>
    <w:rsid w:val="00070CBA"/>
    <w:rsid w:val="00071527"/>
    <w:rsid w:val="0007287C"/>
    <w:rsid w:val="0007337F"/>
    <w:rsid w:val="000741FF"/>
    <w:rsid w:val="00074ED3"/>
    <w:rsid w:val="000758C1"/>
    <w:rsid w:val="00075A65"/>
    <w:rsid w:val="00075BB1"/>
    <w:rsid w:val="0007651E"/>
    <w:rsid w:val="0007660E"/>
    <w:rsid w:val="00076E00"/>
    <w:rsid w:val="0007718C"/>
    <w:rsid w:val="00077CD1"/>
    <w:rsid w:val="00080DCC"/>
    <w:rsid w:val="00082DA0"/>
    <w:rsid w:val="00083257"/>
    <w:rsid w:val="000835CA"/>
    <w:rsid w:val="00083D03"/>
    <w:rsid w:val="000843C2"/>
    <w:rsid w:val="000855FF"/>
    <w:rsid w:val="00086299"/>
    <w:rsid w:val="000869AE"/>
    <w:rsid w:val="00087778"/>
    <w:rsid w:val="000878A8"/>
    <w:rsid w:val="00090BA4"/>
    <w:rsid w:val="00090D56"/>
    <w:rsid w:val="000915A3"/>
    <w:rsid w:val="00091B0D"/>
    <w:rsid w:val="000935E5"/>
    <w:rsid w:val="00093DC4"/>
    <w:rsid w:val="0009501E"/>
    <w:rsid w:val="00095621"/>
    <w:rsid w:val="000965FB"/>
    <w:rsid w:val="00096B2A"/>
    <w:rsid w:val="00096CB3"/>
    <w:rsid w:val="00096DA0"/>
    <w:rsid w:val="000A08B2"/>
    <w:rsid w:val="000A33E3"/>
    <w:rsid w:val="000A3E4A"/>
    <w:rsid w:val="000A4423"/>
    <w:rsid w:val="000A5844"/>
    <w:rsid w:val="000A5F28"/>
    <w:rsid w:val="000A7000"/>
    <w:rsid w:val="000A7CA5"/>
    <w:rsid w:val="000B112D"/>
    <w:rsid w:val="000B14CD"/>
    <w:rsid w:val="000B1B63"/>
    <w:rsid w:val="000B1EF6"/>
    <w:rsid w:val="000B4460"/>
    <w:rsid w:val="000B4E46"/>
    <w:rsid w:val="000B544A"/>
    <w:rsid w:val="000B5559"/>
    <w:rsid w:val="000B6A2E"/>
    <w:rsid w:val="000B6F6F"/>
    <w:rsid w:val="000B732F"/>
    <w:rsid w:val="000B7924"/>
    <w:rsid w:val="000C0035"/>
    <w:rsid w:val="000C0A8C"/>
    <w:rsid w:val="000C0E42"/>
    <w:rsid w:val="000C1631"/>
    <w:rsid w:val="000C1B84"/>
    <w:rsid w:val="000C28AE"/>
    <w:rsid w:val="000C3091"/>
    <w:rsid w:val="000C32AA"/>
    <w:rsid w:val="000C3385"/>
    <w:rsid w:val="000C4E80"/>
    <w:rsid w:val="000C5B9B"/>
    <w:rsid w:val="000C6875"/>
    <w:rsid w:val="000C6CCB"/>
    <w:rsid w:val="000C7311"/>
    <w:rsid w:val="000C7416"/>
    <w:rsid w:val="000C768F"/>
    <w:rsid w:val="000D2671"/>
    <w:rsid w:val="000D42D7"/>
    <w:rsid w:val="000D4515"/>
    <w:rsid w:val="000D5128"/>
    <w:rsid w:val="000D70BF"/>
    <w:rsid w:val="000D7B1B"/>
    <w:rsid w:val="000E00CF"/>
    <w:rsid w:val="000E402D"/>
    <w:rsid w:val="000E46B2"/>
    <w:rsid w:val="000E4894"/>
    <w:rsid w:val="000E4E86"/>
    <w:rsid w:val="000E4E8C"/>
    <w:rsid w:val="000E553A"/>
    <w:rsid w:val="000E6485"/>
    <w:rsid w:val="000E65FE"/>
    <w:rsid w:val="000F061A"/>
    <w:rsid w:val="000F07DC"/>
    <w:rsid w:val="000F139F"/>
    <w:rsid w:val="000F28FD"/>
    <w:rsid w:val="000F4418"/>
    <w:rsid w:val="000F466F"/>
    <w:rsid w:val="000F4DDF"/>
    <w:rsid w:val="000F647C"/>
    <w:rsid w:val="000F6743"/>
    <w:rsid w:val="000F6A5A"/>
    <w:rsid w:val="000F79D7"/>
    <w:rsid w:val="001001D2"/>
    <w:rsid w:val="0010026B"/>
    <w:rsid w:val="001003E7"/>
    <w:rsid w:val="00100620"/>
    <w:rsid w:val="001006D1"/>
    <w:rsid w:val="00100BBD"/>
    <w:rsid w:val="00100ED4"/>
    <w:rsid w:val="00101E71"/>
    <w:rsid w:val="0010278D"/>
    <w:rsid w:val="00104611"/>
    <w:rsid w:val="00104F3D"/>
    <w:rsid w:val="0010540F"/>
    <w:rsid w:val="00105DFE"/>
    <w:rsid w:val="00107E89"/>
    <w:rsid w:val="0011001B"/>
    <w:rsid w:val="00110559"/>
    <w:rsid w:val="00111C60"/>
    <w:rsid w:val="0011600D"/>
    <w:rsid w:val="00116D68"/>
    <w:rsid w:val="00117107"/>
    <w:rsid w:val="0011743A"/>
    <w:rsid w:val="00117D67"/>
    <w:rsid w:val="0012086C"/>
    <w:rsid w:val="00122B86"/>
    <w:rsid w:val="001254DB"/>
    <w:rsid w:val="0012595A"/>
    <w:rsid w:val="00125F73"/>
    <w:rsid w:val="001266EE"/>
    <w:rsid w:val="00126F84"/>
    <w:rsid w:val="0012745A"/>
    <w:rsid w:val="001311ED"/>
    <w:rsid w:val="00132BD7"/>
    <w:rsid w:val="001339DF"/>
    <w:rsid w:val="00133CF1"/>
    <w:rsid w:val="00134A0A"/>
    <w:rsid w:val="00135C32"/>
    <w:rsid w:val="001379E0"/>
    <w:rsid w:val="00137E6A"/>
    <w:rsid w:val="001429E6"/>
    <w:rsid w:val="00142EBE"/>
    <w:rsid w:val="00145846"/>
    <w:rsid w:val="001467EC"/>
    <w:rsid w:val="001471F3"/>
    <w:rsid w:val="0015039E"/>
    <w:rsid w:val="00150C4D"/>
    <w:rsid w:val="00151AC6"/>
    <w:rsid w:val="00151CE1"/>
    <w:rsid w:val="00151D68"/>
    <w:rsid w:val="00152DD7"/>
    <w:rsid w:val="001530F8"/>
    <w:rsid w:val="0015369C"/>
    <w:rsid w:val="0015406B"/>
    <w:rsid w:val="001543B0"/>
    <w:rsid w:val="0015494D"/>
    <w:rsid w:val="001549F2"/>
    <w:rsid w:val="00155CF5"/>
    <w:rsid w:val="00156427"/>
    <w:rsid w:val="001569F9"/>
    <w:rsid w:val="00160192"/>
    <w:rsid w:val="00160341"/>
    <w:rsid w:val="001605EA"/>
    <w:rsid w:val="001606E6"/>
    <w:rsid w:val="0016074C"/>
    <w:rsid w:val="00161004"/>
    <w:rsid w:val="001614DC"/>
    <w:rsid w:val="0016189A"/>
    <w:rsid w:val="00161BE3"/>
    <w:rsid w:val="00161D31"/>
    <w:rsid w:val="00162688"/>
    <w:rsid w:val="00162F70"/>
    <w:rsid w:val="00163B8A"/>
    <w:rsid w:val="00163F07"/>
    <w:rsid w:val="0016429F"/>
    <w:rsid w:val="0016507E"/>
    <w:rsid w:val="001650B5"/>
    <w:rsid w:val="001674ED"/>
    <w:rsid w:val="00167B94"/>
    <w:rsid w:val="00167CBA"/>
    <w:rsid w:val="00170EF4"/>
    <w:rsid w:val="00171C6F"/>
    <w:rsid w:val="00172C3E"/>
    <w:rsid w:val="00175E70"/>
    <w:rsid w:val="00176292"/>
    <w:rsid w:val="0017670B"/>
    <w:rsid w:val="00176838"/>
    <w:rsid w:val="00176D1A"/>
    <w:rsid w:val="001802C7"/>
    <w:rsid w:val="00181344"/>
    <w:rsid w:val="0018181E"/>
    <w:rsid w:val="001821B2"/>
    <w:rsid w:val="0018365D"/>
    <w:rsid w:val="00183EEC"/>
    <w:rsid w:val="00184326"/>
    <w:rsid w:val="00184502"/>
    <w:rsid w:val="0018460E"/>
    <w:rsid w:val="00184F01"/>
    <w:rsid w:val="00185CE5"/>
    <w:rsid w:val="0018612E"/>
    <w:rsid w:val="0018730A"/>
    <w:rsid w:val="00187756"/>
    <w:rsid w:val="0018792A"/>
    <w:rsid w:val="00190080"/>
    <w:rsid w:val="001905A2"/>
    <w:rsid w:val="00190D29"/>
    <w:rsid w:val="0019119E"/>
    <w:rsid w:val="00191E4D"/>
    <w:rsid w:val="00192076"/>
    <w:rsid w:val="00192F3A"/>
    <w:rsid w:val="001955C0"/>
    <w:rsid w:val="00195DB3"/>
    <w:rsid w:val="001968BC"/>
    <w:rsid w:val="00196FE3"/>
    <w:rsid w:val="001975F1"/>
    <w:rsid w:val="001A2366"/>
    <w:rsid w:val="001A3640"/>
    <w:rsid w:val="001A36A2"/>
    <w:rsid w:val="001A4CB5"/>
    <w:rsid w:val="001A5615"/>
    <w:rsid w:val="001A6252"/>
    <w:rsid w:val="001A656D"/>
    <w:rsid w:val="001B17CD"/>
    <w:rsid w:val="001B208D"/>
    <w:rsid w:val="001B2296"/>
    <w:rsid w:val="001B2C6D"/>
    <w:rsid w:val="001B3161"/>
    <w:rsid w:val="001B4C20"/>
    <w:rsid w:val="001B5EA0"/>
    <w:rsid w:val="001B6FE2"/>
    <w:rsid w:val="001B750B"/>
    <w:rsid w:val="001B7717"/>
    <w:rsid w:val="001B7A78"/>
    <w:rsid w:val="001C00C0"/>
    <w:rsid w:val="001C0424"/>
    <w:rsid w:val="001C0EDE"/>
    <w:rsid w:val="001C1A98"/>
    <w:rsid w:val="001C1C72"/>
    <w:rsid w:val="001C2685"/>
    <w:rsid w:val="001C27E3"/>
    <w:rsid w:val="001C2FFE"/>
    <w:rsid w:val="001C45E1"/>
    <w:rsid w:val="001C4728"/>
    <w:rsid w:val="001C4880"/>
    <w:rsid w:val="001C4E1D"/>
    <w:rsid w:val="001C5150"/>
    <w:rsid w:val="001C54DF"/>
    <w:rsid w:val="001C5DD5"/>
    <w:rsid w:val="001C77DC"/>
    <w:rsid w:val="001C7BD4"/>
    <w:rsid w:val="001D08B8"/>
    <w:rsid w:val="001D116B"/>
    <w:rsid w:val="001D1716"/>
    <w:rsid w:val="001D1EC0"/>
    <w:rsid w:val="001D1FA0"/>
    <w:rsid w:val="001D25C0"/>
    <w:rsid w:val="001D2A71"/>
    <w:rsid w:val="001D2D26"/>
    <w:rsid w:val="001D4FF7"/>
    <w:rsid w:val="001D5B1E"/>
    <w:rsid w:val="001D5B41"/>
    <w:rsid w:val="001D60C4"/>
    <w:rsid w:val="001D6312"/>
    <w:rsid w:val="001E0088"/>
    <w:rsid w:val="001E0465"/>
    <w:rsid w:val="001E0FD3"/>
    <w:rsid w:val="001E1104"/>
    <w:rsid w:val="001E1CDE"/>
    <w:rsid w:val="001E281D"/>
    <w:rsid w:val="001E3044"/>
    <w:rsid w:val="001E37DB"/>
    <w:rsid w:val="001E533F"/>
    <w:rsid w:val="001E5F97"/>
    <w:rsid w:val="001E7A3A"/>
    <w:rsid w:val="001F0884"/>
    <w:rsid w:val="001F2552"/>
    <w:rsid w:val="001F33C5"/>
    <w:rsid w:val="001F360F"/>
    <w:rsid w:val="001F441D"/>
    <w:rsid w:val="001F5A17"/>
    <w:rsid w:val="001F6125"/>
    <w:rsid w:val="0020008E"/>
    <w:rsid w:val="00200144"/>
    <w:rsid w:val="00200824"/>
    <w:rsid w:val="00202424"/>
    <w:rsid w:val="00203B6C"/>
    <w:rsid w:val="00204568"/>
    <w:rsid w:val="00204CC4"/>
    <w:rsid w:val="00205FF1"/>
    <w:rsid w:val="00206979"/>
    <w:rsid w:val="00206C4B"/>
    <w:rsid w:val="00206E61"/>
    <w:rsid w:val="00207083"/>
    <w:rsid w:val="00210952"/>
    <w:rsid w:val="00210F69"/>
    <w:rsid w:val="002114ED"/>
    <w:rsid w:val="002120E3"/>
    <w:rsid w:val="0021281A"/>
    <w:rsid w:val="00212A64"/>
    <w:rsid w:val="0021475F"/>
    <w:rsid w:val="00214B00"/>
    <w:rsid w:val="00214C25"/>
    <w:rsid w:val="00215ECD"/>
    <w:rsid w:val="00216AE6"/>
    <w:rsid w:val="00216B52"/>
    <w:rsid w:val="0021730F"/>
    <w:rsid w:val="00217FF7"/>
    <w:rsid w:val="00220B92"/>
    <w:rsid w:val="00220ECC"/>
    <w:rsid w:val="002239D0"/>
    <w:rsid w:val="00225E05"/>
    <w:rsid w:val="00226B48"/>
    <w:rsid w:val="002271A7"/>
    <w:rsid w:val="00227397"/>
    <w:rsid w:val="00227BC6"/>
    <w:rsid w:val="002306CF"/>
    <w:rsid w:val="00230DB9"/>
    <w:rsid w:val="002313CA"/>
    <w:rsid w:val="002320EE"/>
    <w:rsid w:val="00232D9C"/>
    <w:rsid w:val="00232E95"/>
    <w:rsid w:val="00233296"/>
    <w:rsid w:val="00233735"/>
    <w:rsid w:val="0023381D"/>
    <w:rsid w:val="00233D3F"/>
    <w:rsid w:val="00234003"/>
    <w:rsid w:val="002341C1"/>
    <w:rsid w:val="002344FC"/>
    <w:rsid w:val="00235A88"/>
    <w:rsid w:val="00235F2F"/>
    <w:rsid w:val="0023653F"/>
    <w:rsid w:val="002369DD"/>
    <w:rsid w:val="00237380"/>
    <w:rsid w:val="00237E10"/>
    <w:rsid w:val="00240EDD"/>
    <w:rsid w:val="00241D87"/>
    <w:rsid w:val="00242831"/>
    <w:rsid w:val="00242851"/>
    <w:rsid w:val="00243302"/>
    <w:rsid w:val="00243408"/>
    <w:rsid w:val="002467AD"/>
    <w:rsid w:val="00247FAF"/>
    <w:rsid w:val="0025028E"/>
    <w:rsid w:val="00250547"/>
    <w:rsid w:val="002507D3"/>
    <w:rsid w:val="00250905"/>
    <w:rsid w:val="002509FA"/>
    <w:rsid w:val="002511A9"/>
    <w:rsid w:val="00251468"/>
    <w:rsid w:val="002531CE"/>
    <w:rsid w:val="00254982"/>
    <w:rsid w:val="00254E48"/>
    <w:rsid w:val="0025561F"/>
    <w:rsid w:val="00256121"/>
    <w:rsid w:val="00256122"/>
    <w:rsid w:val="0025624E"/>
    <w:rsid w:val="00256DB4"/>
    <w:rsid w:val="00257361"/>
    <w:rsid w:val="002576EA"/>
    <w:rsid w:val="00257A3A"/>
    <w:rsid w:val="0026095C"/>
    <w:rsid w:val="00260BFF"/>
    <w:rsid w:val="00261A31"/>
    <w:rsid w:val="00261B87"/>
    <w:rsid w:val="00262AC3"/>
    <w:rsid w:val="00265B79"/>
    <w:rsid w:val="00265F86"/>
    <w:rsid w:val="002706CD"/>
    <w:rsid w:val="00270C27"/>
    <w:rsid w:val="00271431"/>
    <w:rsid w:val="002716C0"/>
    <w:rsid w:val="00271BC0"/>
    <w:rsid w:val="002725C1"/>
    <w:rsid w:val="00273A91"/>
    <w:rsid w:val="00274C75"/>
    <w:rsid w:val="0027517D"/>
    <w:rsid w:val="00275B87"/>
    <w:rsid w:val="00275BB1"/>
    <w:rsid w:val="00276D4B"/>
    <w:rsid w:val="00277353"/>
    <w:rsid w:val="00277498"/>
    <w:rsid w:val="00280089"/>
    <w:rsid w:val="0028097B"/>
    <w:rsid w:val="0028109A"/>
    <w:rsid w:val="00283E33"/>
    <w:rsid w:val="00283FC4"/>
    <w:rsid w:val="00284E83"/>
    <w:rsid w:val="0028535D"/>
    <w:rsid w:val="002916C2"/>
    <w:rsid w:val="00292C66"/>
    <w:rsid w:val="00292EDD"/>
    <w:rsid w:val="0029314F"/>
    <w:rsid w:val="00293E85"/>
    <w:rsid w:val="00293F1A"/>
    <w:rsid w:val="00293FCD"/>
    <w:rsid w:val="00293FDD"/>
    <w:rsid w:val="00295025"/>
    <w:rsid w:val="0029546F"/>
    <w:rsid w:val="00296D99"/>
    <w:rsid w:val="00297CCA"/>
    <w:rsid w:val="002A0744"/>
    <w:rsid w:val="002A17B2"/>
    <w:rsid w:val="002A1F66"/>
    <w:rsid w:val="002A3C46"/>
    <w:rsid w:val="002A40F9"/>
    <w:rsid w:val="002A41DB"/>
    <w:rsid w:val="002A431B"/>
    <w:rsid w:val="002A4E4E"/>
    <w:rsid w:val="002A514F"/>
    <w:rsid w:val="002A5B32"/>
    <w:rsid w:val="002A6571"/>
    <w:rsid w:val="002A7283"/>
    <w:rsid w:val="002A7C39"/>
    <w:rsid w:val="002B00A1"/>
    <w:rsid w:val="002B09D2"/>
    <w:rsid w:val="002B1610"/>
    <w:rsid w:val="002B1A4A"/>
    <w:rsid w:val="002B1C32"/>
    <w:rsid w:val="002B3A30"/>
    <w:rsid w:val="002B498B"/>
    <w:rsid w:val="002B56B4"/>
    <w:rsid w:val="002B629D"/>
    <w:rsid w:val="002C230F"/>
    <w:rsid w:val="002C3415"/>
    <w:rsid w:val="002C35F8"/>
    <w:rsid w:val="002C379E"/>
    <w:rsid w:val="002C51C9"/>
    <w:rsid w:val="002C54F3"/>
    <w:rsid w:val="002C551D"/>
    <w:rsid w:val="002C62CE"/>
    <w:rsid w:val="002C6A1E"/>
    <w:rsid w:val="002C704B"/>
    <w:rsid w:val="002C70F5"/>
    <w:rsid w:val="002C74A6"/>
    <w:rsid w:val="002D0E22"/>
    <w:rsid w:val="002D1562"/>
    <w:rsid w:val="002D1752"/>
    <w:rsid w:val="002D29F7"/>
    <w:rsid w:val="002D2ECA"/>
    <w:rsid w:val="002D5C29"/>
    <w:rsid w:val="002D773A"/>
    <w:rsid w:val="002E191B"/>
    <w:rsid w:val="002E1AF4"/>
    <w:rsid w:val="002E2E03"/>
    <w:rsid w:val="002E34E4"/>
    <w:rsid w:val="002E37E4"/>
    <w:rsid w:val="002E39E3"/>
    <w:rsid w:val="002E3AEC"/>
    <w:rsid w:val="002E57A4"/>
    <w:rsid w:val="002E57E6"/>
    <w:rsid w:val="002E60F5"/>
    <w:rsid w:val="002E63BC"/>
    <w:rsid w:val="002E6498"/>
    <w:rsid w:val="002E6510"/>
    <w:rsid w:val="002E6878"/>
    <w:rsid w:val="002E78AB"/>
    <w:rsid w:val="002E79AE"/>
    <w:rsid w:val="002F02F1"/>
    <w:rsid w:val="002F05ED"/>
    <w:rsid w:val="002F09A0"/>
    <w:rsid w:val="002F1B6A"/>
    <w:rsid w:val="002F2405"/>
    <w:rsid w:val="002F2839"/>
    <w:rsid w:val="002F4342"/>
    <w:rsid w:val="002F53D0"/>
    <w:rsid w:val="002F6011"/>
    <w:rsid w:val="002F60E9"/>
    <w:rsid w:val="002F6AC8"/>
    <w:rsid w:val="002F71BF"/>
    <w:rsid w:val="002F7BD5"/>
    <w:rsid w:val="002F7EC6"/>
    <w:rsid w:val="00300815"/>
    <w:rsid w:val="00300A87"/>
    <w:rsid w:val="00301553"/>
    <w:rsid w:val="00304A78"/>
    <w:rsid w:val="0030544E"/>
    <w:rsid w:val="0030603A"/>
    <w:rsid w:val="003074C0"/>
    <w:rsid w:val="00307FB9"/>
    <w:rsid w:val="00310515"/>
    <w:rsid w:val="00310D41"/>
    <w:rsid w:val="00314B1A"/>
    <w:rsid w:val="003150DB"/>
    <w:rsid w:val="00315673"/>
    <w:rsid w:val="00315790"/>
    <w:rsid w:val="003164B8"/>
    <w:rsid w:val="003166C9"/>
    <w:rsid w:val="0031742C"/>
    <w:rsid w:val="00317664"/>
    <w:rsid w:val="00320B3C"/>
    <w:rsid w:val="00320EFC"/>
    <w:rsid w:val="00321BB0"/>
    <w:rsid w:val="00323428"/>
    <w:rsid w:val="003234B9"/>
    <w:rsid w:val="00323A67"/>
    <w:rsid w:val="003248C1"/>
    <w:rsid w:val="00325923"/>
    <w:rsid w:val="00327819"/>
    <w:rsid w:val="00327894"/>
    <w:rsid w:val="003304B4"/>
    <w:rsid w:val="00330C8E"/>
    <w:rsid w:val="00331475"/>
    <w:rsid w:val="0033225C"/>
    <w:rsid w:val="003338EA"/>
    <w:rsid w:val="003369B7"/>
    <w:rsid w:val="003374F9"/>
    <w:rsid w:val="00337789"/>
    <w:rsid w:val="003377FF"/>
    <w:rsid w:val="0034007D"/>
    <w:rsid w:val="00340747"/>
    <w:rsid w:val="00340C2A"/>
    <w:rsid w:val="003411F6"/>
    <w:rsid w:val="00341AAB"/>
    <w:rsid w:val="0034256C"/>
    <w:rsid w:val="00342899"/>
    <w:rsid w:val="0034322B"/>
    <w:rsid w:val="00344FF8"/>
    <w:rsid w:val="00345787"/>
    <w:rsid w:val="00345BAE"/>
    <w:rsid w:val="00347DE1"/>
    <w:rsid w:val="00350763"/>
    <w:rsid w:val="00351567"/>
    <w:rsid w:val="003526F3"/>
    <w:rsid w:val="00353134"/>
    <w:rsid w:val="00354E8A"/>
    <w:rsid w:val="003550AC"/>
    <w:rsid w:val="00355776"/>
    <w:rsid w:val="003573C5"/>
    <w:rsid w:val="003608EA"/>
    <w:rsid w:val="00361F2E"/>
    <w:rsid w:val="00362F16"/>
    <w:rsid w:val="00365B48"/>
    <w:rsid w:val="00366061"/>
    <w:rsid w:val="00371FCE"/>
    <w:rsid w:val="00372539"/>
    <w:rsid w:val="0037278B"/>
    <w:rsid w:val="003728DF"/>
    <w:rsid w:val="00374345"/>
    <w:rsid w:val="00374788"/>
    <w:rsid w:val="0037529D"/>
    <w:rsid w:val="00375906"/>
    <w:rsid w:val="0037616B"/>
    <w:rsid w:val="00377BD0"/>
    <w:rsid w:val="00380360"/>
    <w:rsid w:val="00380606"/>
    <w:rsid w:val="00380EA1"/>
    <w:rsid w:val="003823D9"/>
    <w:rsid w:val="0038488B"/>
    <w:rsid w:val="00384D9D"/>
    <w:rsid w:val="00387189"/>
    <w:rsid w:val="00387360"/>
    <w:rsid w:val="00387413"/>
    <w:rsid w:val="00387B18"/>
    <w:rsid w:val="0039014E"/>
    <w:rsid w:val="00390903"/>
    <w:rsid w:val="00392CA4"/>
    <w:rsid w:val="00393106"/>
    <w:rsid w:val="003933A4"/>
    <w:rsid w:val="003940A6"/>
    <w:rsid w:val="003946D8"/>
    <w:rsid w:val="00394E17"/>
    <w:rsid w:val="003950DA"/>
    <w:rsid w:val="0039614A"/>
    <w:rsid w:val="00396AE1"/>
    <w:rsid w:val="00397A6E"/>
    <w:rsid w:val="00397C50"/>
    <w:rsid w:val="003A091B"/>
    <w:rsid w:val="003A117C"/>
    <w:rsid w:val="003A2701"/>
    <w:rsid w:val="003A289C"/>
    <w:rsid w:val="003A3507"/>
    <w:rsid w:val="003A4A3B"/>
    <w:rsid w:val="003A5CFF"/>
    <w:rsid w:val="003B060D"/>
    <w:rsid w:val="003B0B08"/>
    <w:rsid w:val="003B1123"/>
    <w:rsid w:val="003B2122"/>
    <w:rsid w:val="003B2498"/>
    <w:rsid w:val="003B2AE1"/>
    <w:rsid w:val="003B37A1"/>
    <w:rsid w:val="003B3A65"/>
    <w:rsid w:val="003B3D5E"/>
    <w:rsid w:val="003B4253"/>
    <w:rsid w:val="003B5CA6"/>
    <w:rsid w:val="003B605A"/>
    <w:rsid w:val="003B6086"/>
    <w:rsid w:val="003B6F4C"/>
    <w:rsid w:val="003B6F5B"/>
    <w:rsid w:val="003B7198"/>
    <w:rsid w:val="003C038F"/>
    <w:rsid w:val="003C107D"/>
    <w:rsid w:val="003C11F3"/>
    <w:rsid w:val="003C264C"/>
    <w:rsid w:val="003C52BD"/>
    <w:rsid w:val="003C58D9"/>
    <w:rsid w:val="003C674B"/>
    <w:rsid w:val="003C7874"/>
    <w:rsid w:val="003D0121"/>
    <w:rsid w:val="003D03EE"/>
    <w:rsid w:val="003D1A24"/>
    <w:rsid w:val="003D3744"/>
    <w:rsid w:val="003D6193"/>
    <w:rsid w:val="003D62C4"/>
    <w:rsid w:val="003D65BF"/>
    <w:rsid w:val="003D6C0B"/>
    <w:rsid w:val="003D7A8C"/>
    <w:rsid w:val="003E0FD1"/>
    <w:rsid w:val="003E0FDF"/>
    <w:rsid w:val="003E17B2"/>
    <w:rsid w:val="003E22D3"/>
    <w:rsid w:val="003E4011"/>
    <w:rsid w:val="003E53E9"/>
    <w:rsid w:val="003E6616"/>
    <w:rsid w:val="003E67A3"/>
    <w:rsid w:val="003E6F9F"/>
    <w:rsid w:val="003F02C3"/>
    <w:rsid w:val="003F189B"/>
    <w:rsid w:val="003F2658"/>
    <w:rsid w:val="003F3447"/>
    <w:rsid w:val="003F4A13"/>
    <w:rsid w:val="003F5004"/>
    <w:rsid w:val="003F5C41"/>
    <w:rsid w:val="003F6B29"/>
    <w:rsid w:val="003F6EA7"/>
    <w:rsid w:val="003F7CF0"/>
    <w:rsid w:val="0040100B"/>
    <w:rsid w:val="00401C2D"/>
    <w:rsid w:val="004025E4"/>
    <w:rsid w:val="00402C3C"/>
    <w:rsid w:val="004033F5"/>
    <w:rsid w:val="004037C6"/>
    <w:rsid w:val="00403D0E"/>
    <w:rsid w:val="00404592"/>
    <w:rsid w:val="00404E9C"/>
    <w:rsid w:val="004050CC"/>
    <w:rsid w:val="0040570E"/>
    <w:rsid w:val="00406A6C"/>
    <w:rsid w:val="00406AAA"/>
    <w:rsid w:val="00406FDC"/>
    <w:rsid w:val="00407027"/>
    <w:rsid w:val="00407C12"/>
    <w:rsid w:val="0041011E"/>
    <w:rsid w:val="0041027C"/>
    <w:rsid w:val="0041043D"/>
    <w:rsid w:val="0041174F"/>
    <w:rsid w:val="004130D5"/>
    <w:rsid w:val="00414C8A"/>
    <w:rsid w:val="00415069"/>
    <w:rsid w:val="00416116"/>
    <w:rsid w:val="00416C85"/>
    <w:rsid w:val="004173D7"/>
    <w:rsid w:val="00417822"/>
    <w:rsid w:val="004203CD"/>
    <w:rsid w:val="004210BF"/>
    <w:rsid w:val="0042150D"/>
    <w:rsid w:val="004221DF"/>
    <w:rsid w:val="004223DA"/>
    <w:rsid w:val="00422989"/>
    <w:rsid w:val="00423A41"/>
    <w:rsid w:val="00423C71"/>
    <w:rsid w:val="00424C06"/>
    <w:rsid w:val="00424E0E"/>
    <w:rsid w:val="0042528E"/>
    <w:rsid w:val="0042537F"/>
    <w:rsid w:val="00425705"/>
    <w:rsid w:val="00425D3B"/>
    <w:rsid w:val="00427C0C"/>
    <w:rsid w:val="004308AD"/>
    <w:rsid w:val="0043301E"/>
    <w:rsid w:val="004341BE"/>
    <w:rsid w:val="00434FF4"/>
    <w:rsid w:val="00435AF2"/>
    <w:rsid w:val="00435F46"/>
    <w:rsid w:val="00436501"/>
    <w:rsid w:val="0043704C"/>
    <w:rsid w:val="0043716A"/>
    <w:rsid w:val="004377D9"/>
    <w:rsid w:val="004379CD"/>
    <w:rsid w:val="0044222F"/>
    <w:rsid w:val="00442BF2"/>
    <w:rsid w:val="00444A73"/>
    <w:rsid w:val="00445C4B"/>
    <w:rsid w:val="00446CED"/>
    <w:rsid w:val="00447E34"/>
    <w:rsid w:val="00451882"/>
    <w:rsid w:val="0045286E"/>
    <w:rsid w:val="00452CA6"/>
    <w:rsid w:val="004533A8"/>
    <w:rsid w:val="004538C6"/>
    <w:rsid w:val="00453D66"/>
    <w:rsid w:val="00454E32"/>
    <w:rsid w:val="00455258"/>
    <w:rsid w:val="004555F1"/>
    <w:rsid w:val="00456011"/>
    <w:rsid w:val="0045605E"/>
    <w:rsid w:val="00456AF7"/>
    <w:rsid w:val="00456E14"/>
    <w:rsid w:val="004571A0"/>
    <w:rsid w:val="004579E5"/>
    <w:rsid w:val="00460497"/>
    <w:rsid w:val="004608D8"/>
    <w:rsid w:val="00461305"/>
    <w:rsid w:val="00461476"/>
    <w:rsid w:val="0046298D"/>
    <w:rsid w:val="0046357D"/>
    <w:rsid w:val="00463810"/>
    <w:rsid w:val="00463FA3"/>
    <w:rsid w:val="00464370"/>
    <w:rsid w:val="004643AC"/>
    <w:rsid w:val="00465CAB"/>
    <w:rsid w:val="00465F32"/>
    <w:rsid w:val="00467A3D"/>
    <w:rsid w:val="00470A51"/>
    <w:rsid w:val="00470CE1"/>
    <w:rsid w:val="00470E95"/>
    <w:rsid w:val="00471920"/>
    <w:rsid w:val="004728DC"/>
    <w:rsid w:val="0047387C"/>
    <w:rsid w:val="004739C0"/>
    <w:rsid w:val="00474F37"/>
    <w:rsid w:val="0047576F"/>
    <w:rsid w:val="00477712"/>
    <w:rsid w:val="00480563"/>
    <w:rsid w:val="004815C4"/>
    <w:rsid w:val="00482FA6"/>
    <w:rsid w:val="0048589F"/>
    <w:rsid w:val="004879CD"/>
    <w:rsid w:val="00490F71"/>
    <w:rsid w:val="004935B2"/>
    <w:rsid w:val="00493684"/>
    <w:rsid w:val="00494670"/>
    <w:rsid w:val="004956C6"/>
    <w:rsid w:val="00495955"/>
    <w:rsid w:val="004961AA"/>
    <w:rsid w:val="00497031"/>
    <w:rsid w:val="004973E8"/>
    <w:rsid w:val="00497A1E"/>
    <w:rsid w:val="004A0387"/>
    <w:rsid w:val="004A03CB"/>
    <w:rsid w:val="004A1A44"/>
    <w:rsid w:val="004A1BC4"/>
    <w:rsid w:val="004A25E1"/>
    <w:rsid w:val="004A3349"/>
    <w:rsid w:val="004A3B51"/>
    <w:rsid w:val="004A3BB5"/>
    <w:rsid w:val="004A514F"/>
    <w:rsid w:val="004A5190"/>
    <w:rsid w:val="004A5B4E"/>
    <w:rsid w:val="004A6156"/>
    <w:rsid w:val="004A61F0"/>
    <w:rsid w:val="004A6268"/>
    <w:rsid w:val="004A7EE0"/>
    <w:rsid w:val="004B0BB7"/>
    <w:rsid w:val="004B120D"/>
    <w:rsid w:val="004B1325"/>
    <w:rsid w:val="004B173F"/>
    <w:rsid w:val="004B2177"/>
    <w:rsid w:val="004B2E4E"/>
    <w:rsid w:val="004B302E"/>
    <w:rsid w:val="004B329D"/>
    <w:rsid w:val="004B41D4"/>
    <w:rsid w:val="004B437C"/>
    <w:rsid w:val="004B44F5"/>
    <w:rsid w:val="004B4F10"/>
    <w:rsid w:val="004B6751"/>
    <w:rsid w:val="004B75C2"/>
    <w:rsid w:val="004C094F"/>
    <w:rsid w:val="004C0F66"/>
    <w:rsid w:val="004C0F9A"/>
    <w:rsid w:val="004C16EA"/>
    <w:rsid w:val="004C1BB6"/>
    <w:rsid w:val="004C2949"/>
    <w:rsid w:val="004C37E0"/>
    <w:rsid w:val="004C4579"/>
    <w:rsid w:val="004C4E5B"/>
    <w:rsid w:val="004C4ED3"/>
    <w:rsid w:val="004C503D"/>
    <w:rsid w:val="004C51A9"/>
    <w:rsid w:val="004C51EB"/>
    <w:rsid w:val="004C7D09"/>
    <w:rsid w:val="004C7E63"/>
    <w:rsid w:val="004D0788"/>
    <w:rsid w:val="004D1A00"/>
    <w:rsid w:val="004D1A05"/>
    <w:rsid w:val="004D233C"/>
    <w:rsid w:val="004D2653"/>
    <w:rsid w:val="004D2CB1"/>
    <w:rsid w:val="004D30C2"/>
    <w:rsid w:val="004D3927"/>
    <w:rsid w:val="004D3A0F"/>
    <w:rsid w:val="004D594D"/>
    <w:rsid w:val="004E0EAA"/>
    <w:rsid w:val="004E126A"/>
    <w:rsid w:val="004E1A40"/>
    <w:rsid w:val="004E1C8A"/>
    <w:rsid w:val="004E1F2E"/>
    <w:rsid w:val="004E1FE5"/>
    <w:rsid w:val="004E2F1E"/>
    <w:rsid w:val="004E3870"/>
    <w:rsid w:val="004E38E5"/>
    <w:rsid w:val="004E3C0D"/>
    <w:rsid w:val="004E40F6"/>
    <w:rsid w:val="004E570B"/>
    <w:rsid w:val="004E5FF4"/>
    <w:rsid w:val="004E656D"/>
    <w:rsid w:val="004E6DF1"/>
    <w:rsid w:val="004E718A"/>
    <w:rsid w:val="004F1617"/>
    <w:rsid w:val="004F1A66"/>
    <w:rsid w:val="004F1AA7"/>
    <w:rsid w:val="004F1E25"/>
    <w:rsid w:val="004F23A1"/>
    <w:rsid w:val="004F2AEA"/>
    <w:rsid w:val="004F3F11"/>
    <w:rsid w:val="004F4115"/>
    <w:rsid w:val="004F42DC"/>
    <w:rsid w:val="004F45E9"/>
    <w:rsid w:val="004F475B"/>
    <w:rsid w:val="004F4892"/>
    <w:rsid w:val="004F4B73"/>
    <w:rsid w:val="004F55DF"/>
    <w:rsid w:val="004F6623"/>
    <w:rsid w:val="004F70B7"/>
    <w:rsid w:val="00501BE6"/>
    <w:rsid w:val="005022CC"/>
    <w:rsid w:val="00503266"/>
    <w:rsid w:val="005037D8"/>
    <w:rsid w:val="00503DA0"/>
    <w:rsid w:val="0050554A"/>
    <w:rsid w:val="00505E27"/>
    <w:rsid w:val="005061ED"/>
    <w:rsid w:val="005072F1"/>
    <w:rsid w:val="00513985"/>
    <w:rsid w:val="00515D5F"/>
    <w:rsid w:val="005164F4"/>
    <w:rsid w:val="005169F5"/>
    <w:rsid w:val="00516FD0"/>
    <w:rsid w:val="005173D4"/>
    <w:rsid w:val="00517D01"/>
    <w:rsid w:val="0052061F"/>
    <w:rsid w:val="005209F1"/>
    <w:rsid w:val="0052252B"/>
    <w:rsid w:val="00522EC9"/>
    <w:rsid w:val="005236BF"/>
    <w:rsid w:val="0052486B"/>
    <w:rsid w:val="00524F12"/>
    <w:rsid w:val="00525078"/>
    <w:rsid w:val="00526753"/>
    <w:rsid w:val="0052709A"/>
    <w:rsid w:val="005308CB"/>
    <w:rsid w:val="00530ABF"/>
    <w:rsid w:val="00532BD8"/>
    <w:rsid w:val="00532CD6"/>
    <w:rsid w:val="00534F6E"/>
    <w:rsid w:val="005356E8"/>
    <w:rsid w:val="0053596D"/>
    <w:rsid w:val="0053616C"/>
    <w:rsid w:val="00536B8C"/>
    <w:rsid w:val="00537489"/>
    <w:rsid w:val="005374A6"/>
    <w:rsid w:val="00537837"/>
    <w:rsid w:val="00541797"/>
    <w:rsid w:val="00541A01"/>
    <w:rsid w:val="00541CF6"/>
    <w:rsid w:val="0054225B"/>
    <w:rsid w:val="00542616"/>
    <w:rsid w:val="00542AE1"/>
    <w:rsid w:val="005432E6"/>
    <w:rsid w:val="00543E36"/>
    <w:rsid w:val="0054676D"/>
    <w:rsid w:val="005469FD"/>
    <w:rsid w:val="00546F08"/>
    <w:rsid w:val="005475A4"/>
    <w:rsid w:val="005476B3"/>
    <w:rsid w:val="0055105A"/>
    <w:rsid w:val="0055172B"/>
    <w:rsid w:val="00552847"/>
    <w:rsid w:val="00552E23"/>
    <w:rsid w:val="005541E0"/>
    <w:rsid w:val="00555574"/>
    <w:rsid w:val="00555952"/>
    <w:rsid w:val="00555AA4"/>
    <w:rsid w:val="00556E14"/>
    <w:rsid w:val="005578AD"/>
    <w:rsid w:val="00560321"/>
    <w:rsid w:val="005603F7"/>
    <w:rsid w:val="005612EF"/>
    <w:rsid w:val="0056208D"/>
    <w:rsid w:val="005631E9"/>
    <w:rsid w:val="005669F4"/>
    <w:rsid w:val="00566ADA"/>
    <w:rsid w:val="00567BD0"/>
    <w:rsid w:val="00567C73"/>
    <w:rsid w:val="00567CFE"/>
    <w:rsid w:val="00567FF5"/>
    <w:rsid w:val="00570243"/>
    <w:rsid w:val="0057050C"/>
    <w:rsid w:val="00571FB8"/>
    <w:rsid w:val="005720E3"/>
    <w:rsid w:val="00572B2A"/>
    <w:rsid w:val="00573561"/>
    <w:rsid w:val="005736B5"/>
    <w:rsid w:val="005744DA"/>
    <w:rsid w:val="005747DE"/>
    <w:rsid w:val="005754C2"/>
    <w:rsid w:val="00575A3E"/>
    <w:rsid w:val="00575EFB"/>
    <w:rsid w:val="005762C4"/>
    <w:rsid w:val="005767AA"/>
    <w:rsid w:val="005776CD"/>
    <w:rsid w:val="00577A16"/>
    <w:rsid w:val="0058001C"/>
    <w:rsid w:val="00580450"/>
    <w:rsid w:val="005805CF"/>
    <w:rsid w:val="00581F39"/>
    <w:rsid w:val="005833E4"/>
    <w:rsid w:val="00585791"/>
    <w:rsid w:val="005867F3"/>
    <w:rsid w:val="005874F3"/>
    <w:rsid w:val="00587A94"/>
    <w:rsid w:val="00587F88"/>
    <w:rsid w:val="00590657"/>
    <w:rsid w:val="00590792"/>
    <w:rsid w:val="005909A7"/>
    <w:rsid w:val="00591014"/>
    <w:rsid w:val="005925DD"/>
    <w:rsid w:val="00593020"/>
    <w:rsid w:val="005937E9"/>
    <w:rsid w:val="00593D67"/>
    <w:rsid w:val="00593F01"/>
    <w:rsid w:val="005949A3"/>
    <w:rsid w:val="005957E6"/>
    <w:rsid w:val="00596014"/>
    <w:rsid w:val="00596B8F"/>
    <w:rsid w:val="00597030"/>
    <w:rsid w:val="00597974"/>
    <w:rsid w:val="005A0001"/>
    <w:rsid w:val="005A0975"/>
    <w:rsid w:val="005A1E72"/>
    <w:rsid w:val="005A2B0D"/>
    <w:rsid w:val="005A352F"/>
    <w:rsid w:val="005A37DC"/>
    <w:rsid w:val="005A4C50"/>
    <w:rsid w:val="005A5014"/>
    <w:rsid w:val="005A5C1E"/>
    <w:rsid w:val="005A6533"/>
    <w:rsid w:val="005A6F44"/>
    <w:rsid w:val="005A7524"/>
    <w:rsid w:val="005A7552"/>
    <w:rsid w:val="005A7F06"/>
    <w:rsid w:val="005A7F3A"/>
    <w:rsid w:val="005B0124"/>
    <w:rsid w:val="005B142F"/>
    <w:rsid w:val="005B281A"/>
    <w:rsid w:val="005B30E7"/>
    <w:rsid w:val="005B5196"/>
    <w:rsid w:val="005B7D39"/>
    <w:rsid w:val="005C1458"/>
    <w:rsid w:val="005C1D33"/>
    <w:rsid w:val="005C2653"/>
    <w:rsid w:val="005C26E2"/>
    <w:rsid w:val="005C3F29"/>
    <w:rsid w:val="005C4766"/>
    <w:rsid w:val="005C720A"/>
    <w:rsid w:val="005D015B"/>
    <w:rsid w:val="005D1F45"/>
    <w:rsid w:val="005D265A"/>
    <w:rsid w:val="005D28CE"/>
    <w:rsid w:val="005D2F16"/>
    <w:rsid w:val="005D5152"/>
    <w:rsid w:val="005D7087"/>
    <w:rsid w:val="005D744E"/>
    <w:rsid w:val="005D7689"/>
    <w:rsid w:val="005E1FBA"/>
    <w:rsid w:val="005E24A7"/>
    <w:rsid w:val="005E498F"/>
    <w:rsid w:val="005E6BF5"/>
    <w:rsid w:val="005E6E4C"/>
    <w:rsid w:val="005E7AFC"/>
    <w:rsid w:val="005F10B4"/>
    <w:rsid w:val="005F1D85"/>
    <w:rsid w:val="005F270F"/>
    <w:rsid w:val="005F389B"/>
    <w:rsid w:val="005F38BB"/>
    <w:rsid w:val="005F4EFA"/>
    <w:rsid w:val="005F5230"/>
    <w:rsid w:val="005F550B"/>
    <w:rsid w:val="005F7E35"/>
    <w:rsid w:val="00601BF9"/>
    <w:rsid w:val="00602B9E"/>
    <w:rsid w:val="006038D7"/>
    <w:rsid w:val="00603B0B"/>
    <w:rsid w:val="006040E6"/>
    <w:rsid w:val="006041FA"/>
    <w:rsid w:val="006051DA"/>
    <w:rsid w:val="006054B7"/>
    <w:rsid w:val="00606236"/>
    <w:rsid w:val="00606A2A"/>
    <w:rsid w:val="00606B8C"/>
    <w:rsid w:val="00606D5C"/>
    <w:rsid w:val="00606EF6"/>
    <w:rsid w:val="00607CB3"/>
    <w:rsid w:val="00607EAA"/>
    <w:rsid w:val="006104F6"/>
    <w:rsid w:val="00610538"/>
    <w:rsid w:val="00610990"/>
    <w:rsid w:val="00610BDC"/>
    <w:rsid w:val="00610E8B"/>
    <w:rsid w:val="006120F8"/>
    <w:rsid w:val="00612FAA"/>
    <w:rsid w:val="00615F9F"/>
    <w:rsid w:val="00616F29"/>
    <w:rsid w:val="00621471"/>
    <w:rsid w:val="006223B4"/>
    <w:rsid w:val="00623C0A"/>
    <w:rsid w:val="0062445D"/>
    <w:rsid w:val="00625192"/>
    <w:rsid w:val="00625C08"/>
    <w:rsid w:val="00627185"/>
    <w:rsid w:val="0062731F"/>
    <w:rsid w:val="006305BC"/>
    <w:rsid w:val="00630D4B"/>
    <w:rsid w:val="00631696"/>
    <w:rsid w:val="00631D82"/>
    <w:rsid w:val="0063235E"/>
    <w:rsid w:val="006331B3"/>
    <w:rsid w:val="0063365E"/>
    <w:rsid w:val="0063449D"/>
    <w:rsid w:val="006373F1"/>
    <w:rsid w:val="00637611"/>
    <w:rsid w:val="006377BD"/>
    <w:rsid w:val="006403F2"/>
    <w:rsid w:val="006404ED"/>
    <w:rsid w:val="006409D7"/>
    <w:rsid w:val="006409E1"/>
    <w:rsid w:val="0064250C"/>
    <w:rsid w:val="00642882"/>
    <w:rsid w:val="00643D04"/>
    <w:rsid w:val="00643E5F"/>
    <w:rsid w:val="0064428A"/>
    <w:rsid w:val="00644B62"/>
    <w:rsid w:val="00644BEE"/>
    <w:rsid w:val="00644D37"/>
    <w:rsid w:val="006452F7"/>
    <w:rsid w:val="006456CD"/>
    <w:rsid w:val="0064641A"/>
    <w:rsid w:val="0064669C"/>
    <w:rsid w:val="00647552"/>
    <w:rsid w:val="00647CF1"/>
    <w:rsid w:val="00650865"/>
    <w:rsid w:val="00650A45"/>
    <w:rsid w:val="00651BD7"/>
    <w:rsid w:val="006526FE"/>
    <w:rsid w:val="00654445"/>
    <w:rsid w:val="006551D7"/>
    <w:rsid w:val="00655A88"/>
    <w:rsid w:val="00655E9D"/>
    <w:rsid w:val="0066028E"/>
    <w:rsid w:val="00660A58"/>
    <w:rsid w:val="006616EF"/>
    <w:rsid w:val="00663AB3"/>
    <w:rsid w:val="00663B1D"/>
    <w:rsid w:val="00663C6C"/>
    <w:rsid w:val="006653B1"/>
    <w:rsid w:val="00665DCA"/>
    <w:rsid w:val="00666AA2"/>
    <w:rsid w:val="00670339"/>
    <w:rsid w:val="00670DE2"/>
    <w:rsid w:val="00671263"/>
    <w:rsid w:val="00671BF6"/>
    <w:rsid w:val="006730D2"/>
    <w:rsid w:val="006743FA"/>
    <w:rsid w:val="00675553"/>
    <w:rsid w:val="0067589D"/>
    <w:rsid w:val="00676487"/>
    <w:rsid w:val="006775A6"/>
    <w:rsid w:val="00680D8A"/>
    <w:rsid w:val="006813BF"/>
    <w:rsid w:val="00682DE4"/>
    <w:rsid w:val="0068446F"/>
    <w:rsid w:val="00684CB2"/>
    <w:rsid w:val="0068580D"/>
    <w:rsid w:val="00686239"/>
    <w:rsid w:val="00687960"/>
    <w:rsid w:val="0069007D"/>
    <w:rsid w:val="006913C4"/>
    <w:rsid w:val="00691BAD"/>
    <w:rsid w:val="00692382"/>
    <w:rsid w:val="00692E31"/>
    <w:rsid w:val="00692E93"/>
    <w:rsid w:val="0069377B"/>
    <w:rsid w:val="00693966"/>
    <w:rsid w:val="0069574B"/>
    <w:rsid w:val="00695969"/>
    <w:rsid w:val="006A24EE"/>
    <w:rsid w:val="006A322F"/>
    <w:rsid w:val="006A34F5"/>
    <w:rsid w:val="006A4C3E"/>
    <w:rsid w:val="006A5009"/>
    <w:rsid w:val="006A57FF"/>
    <w:rsid w:val="006A5B01"/>
    <w:rsid w:val="006A672F"/>
    <w:rsid w:val="006A6AC5"/>
    <w:rsid w:val="006A6F40"/>
    <w:rsid w:val="006A7203"/>
    <w:rsid w:val="006A7881"/>
    <w:rsid w:val="006B068D"/>
    <w:rsid w:val="006B0FDD"/>
    <w:rsid w:val="006B2CEB"/>
    <w:rsid w:val="006B3042"/>
    <w:rsid w:val="006B360B"/>
    <w:rsid w:val="006B3A05"/>
    <w:rsid w:val="006B3EB4"/>
    <w:rsid w:val="006B4527"/>
    <w:rsid w:val="006B4DE9"/>
    <w:rsid w:val="006B59F0"/>
    <w:rsid w:val="006B5DD8"/>
    <w:rsid w:val="006B6EAA"/>
    <w:rsid w:val="006C098F"/>
    <w:rsid w:val="006C14C0"/>
    <w:rsid w:val="006C2051"/>
    <w:rsid w:val="006C3640"/>
    <w:rsid w:val="006C3749"/>
    <w:rsid w:val="006C39A5"/>
    <w:rsid w:val="006C4EEA"/>
    <w:rsid w:val="006C5D1C"/>
    <w:rsid w:val="006C7C3E"/>
    <w:rsid w:val="006C7DBC"/>
    <w:rsid w:val="006D05C5"/>
    <w:rsid w:val="006D0923"/>
    <w:rsid w:val="006D0B46"/>
    <w:rsid w:val="006D0C19"/>
    <w:rsid w:val="006D0C78"/>
    <w:rsid w:val="006D0FF1"/>
    <w:rsid w:val="006D2234"/>
    <w:rsid w:val="006D277F"/>
    <w:rsid w:val="006D34D9"/>
    <w:rsid w:val="006D535F"/>
    <w:rsid w:val="006D575F"/>
    <w:rsid w:val="006D5BBF"/>
    <w:rsid w:val="006D5EF9"/>
    <w:rsid w:val="006D6750"/>
    <w:rsid w:val="006D6DEA"/>
    <w:rsid w:val="006D744B"/>
    <w:rsid w:val="006D7605"/>
    <w:rsid w:val="006D7700"/>
    <w:rsid w:val="006E23B5"/>
    <w:rsid w:val="006E3508"/>
    <w:rsid w:val="006E35F6"/>
    <w:rsid w:val="006E399C"/>
    <w:rsid w:val="006E4346"/>
    <w:rsid w:val="006E534C"/>
    <w:rsid w:val="006E5A64"/>
    <w:rsid w:val="006E67C7"/>
    <w:rsid w:val="006E7F7E"/>
    <w:rsid w:val="006F0002"/>
    <w:rsid w:val="006F0CE9"/>
    <w:rsid w:val="006F14E0"/>
    <w:rsid w:val="006F3B34"/>
    <w:rsid w:val="006F4777"/>
    <w:rsid w:val="006F5612"/>
    <w:rsid w:val="006F7551"/>
    <w:rsid w:val="006F78E5"/>
    <w:rsid w:val="00702012"/>
    <w:rsid w:val="00702488"/>
    <w:rsid w:val="00702FD8"/>
    <w:rsid w:val="007045E7"/>
    <w:rsid w:val="00704D9F"/>
    <w:rsid w:val="00704F2D"/>
    <w:rsid w:val="00705018"/>
    <w:rsid w:val="007054B3"/>
    <w:rsid w:val="007055ED"/>
    <w:rsid w:val="00705F61"/>
    <w:rsid w:val="00706384"/>
    <w:rsid w:val="00706D72"/>
    <w:rsid w:val="007076F8"/>
    <w:rsid w:val="00711AC8"/>
    <w:rsid w:val="00712FDC"/>
    <w:rsid w:val="00713C92"/>
    <w:rsid w:val="00714A7D"/>
    <w:rsid w:val="0071508C"/>
    <w:rsid w:val="00715772"/>
    <w:rsid w:val="0071578F"/>
    <w:rsid w:val="0071604E"/>
    <w:rsid w:val="007160D4"/>
    <w:rsid w:val="007165E8"/>
    <w:rsid w:val="007166E1"/>
    <w:rsid w:val="00716A2A"/>
    <w:rsid w:val="00717ECF"/>
    <w:rsid w:val="00721C01"/>
    <w:rsid w:val="00721CD0"/>
    <w:rsid w:val="0072227F"/>
    <w:rsid w:val="0072232A"/>
    <w:rsid w:val="007224D3"/>
    <w:rsid w:val="0072288C"/>
    <w:rsid w:val="007240FD"/>
    <w:rsid w:val="00725016"/>
    <w:rsid w:val="007251AF"/>
    <w:rsid w:val="00725DFB"/>
    <w:rsid w:val="0072718A"/>
    <w:rsid w:val="007275EE"/>
    <w:rsid w:val="00727CB9"/>
    <w:rsid w:val="00731552"/>
    <w:rsid w:val="00731ABD"/>
    <w:rsid w:val="007333AC"/>
    <w:rsid w:val="0073366C"/>
    <w:rsid w:val="0073595E"/>
    <w:rsid w:val="0073598A"/>
    <w:rsid w:val="00737F2D"/>
    <w:rsid w:val="007411AE"/>
    <w:rsid w:val="00743757"/>
    <w:rsid w:val="00744446"/>
    <w:rsid w:val="00744DAF"/>
    <w:rsid w:val="00744F14"/>
    <w:rsid w:val="007462C8"/>
    <w:rsid w:val="0074641A"/>
    <w:rsid w:val="007464F8"/>
    <w:rsid w:val="00746B06"/>
    <w:rsid w:val="00746F54"/>
    <w:rsid w:val="0075107E"/>
    <w:rsid w:val="00751822"/>
    <w:rsid w:val="00752134"/>
    <w:rsid w:val="007531D5"/>
    <w:rsid w:val="007533F2"/>
    <w:rsid w:val="0075354E"/>
    <w:rsid w:val="0075426E"/>
    <w:rsid w:val="00754358"/>
    <w:rsid w:val="00755C1E"/>
    <w:rsid w:val="007573C1"/>
    <w:rsid w:val="0076000F"/>
    <w:rsid w:val="0076143C"/>
    <w:rsid w:val="0076168F"/>
    <w:rsid w:val="00761D74"/>
    <w:rsid w:val="0076264B"/>
    <w:rsid w:val="00763140"/>
    <w:rsid w:val="00763159"/>
    <w:rsid w:val="007631CB"/>
    <w:rsid w:val="0076507B"/>
    <w:rsid w:val="0076517C"/>
    <w:rsid w:val="00765454"/>
    <w:rsid w:val="00765C6A"/>
    <w:rsid w:val="00770484"/>
    <w:rsid w:val="00770BE8"/>
    <w:rsid w:val="00771045"/>
    <w:rsid w:val="0077110F"/>
    <w:rsid w:val="007716BA"/>
    <w:rsid w:val="00771CE1"/>
    <w:rsid w:val="007738B2"/>
    <w:rsid w:val="00773D47"/>
    <w:rsid w:val="00774A58"/>
    <w:rsid w:val="00774B25"/>
    <w:rsid w:val="0077577E"/>
    <w:rsid w:val="0077591F"/>
    <w:rsid w:val="00775BFC"/>
    <w:rsid w:val="00776F72"/>
    <w:rsid w:val="00777559"/>
    <w:rsid w:val="00777B2F"/>
    <w:rsid w:val="00777E40"/>
    <w:rsid w:val="007811F1"/>
    <w:rsid w:val="00781BEC"/>
    <w:rsid w:val="00783BA7"/>
    <w:rsid w:val="007859EC"/>
    <w:rsid w:val="007864C0"/>
    <w:rsid w:val="0078694D"/>
    <w:rsid w:val="00790382"/>
    <w:rsid w:val="007913DB"/>
    <w:rsid w:val="007913DD"/>
    <w:rsid w:val="0079247A"/>
    <w:rsid w:val="00792CBC"/>
    <w:rsid w:val="0079368E"/>
    <w:rsid w:val="00796B7E"/>
    <w:rsid w:val="00796C3B"/>
    <w:rsid w:val="00797130"/>
    <w:rsid w:val="007973E0"/>
    <w:rsid w:val="00797A16"/>
    <w:rsid w:val="00797C55"/>
    <w:rsid w:val="007A0F65"/>
    <w:rsid w:val="007A1446"/>
    <w:rsid w:val="007A1D35"/>
    <w:rsid w:val="007A271E"/>
    <w:rsid w:val="007A52B8"/>
    <w:rsid w:val="007B0FFC"/>
    <w:rsid w:val="007B49A1"/>
    <w:rsid w:val="007B4FAC"/>
    <w:rsid w:val="007B5443"/>
    <w:rsid w:val="007B579B"/>
    <w:rsid w:val="007B6A03"/>
    <w:rsid w:val="007C0187"/>
    <w:rsid w:val="007C0753"/>
    <w:rsid w:val="007C1238"/>
    <w:rsid w:val="007C1552"/>
    <w:rsid w:val="007C16B6"/>
    <w:rsid w:val="007C2853"/>
    <w:rsid w:val="007C2F8F"/>
    <w:rsid w:val="007C40F7"/>
    <w:rsid w:val="007C4123"/>
    <w:rsid w:val="007C44D9"/>
    <w:rsid w:val="007C4DD0"/>
    <w:rsid w:val="007C5311"/>
    <w:rsid w:val="007C7747"/>
    <w:rsid w:val="007C7DEC"/>
    <w:rsid w:val="007D0217"/>
    <w:rsid w:val="007D1827"/>
    <w:rsid w:val="007D268E"/>
    <w:rsid w:val="007D39C6"/>
    <w:rsid w:val="007D41BB"/>
    <w:rsid w:val="007D7A00"/>
    <w:rsid w:val="007D7B2F"/>
    <w:rsid w:val="007E1D85"/>
    <w:rsid w:val="007E5874"/>
    <w:rsid w:val="007E612D"/>
    <w:rsid w:val="007E6AA5"/>
    <w:rsid w:val="007F07C7"/>
    <w:rsid w:val="007F0F67"/>
    <w:rsid w:val="007F3A15"/>
    <w:rsid w:val="007F4A9B"/>
    <w:rsid w:val="007F65E5"/>
    <w:rsid w:val="007F77D1"/>
    <w:rsid w:val="0080301B"/>
    <w:rsid w:val="00803436"/>
    <w:rsid w:val="00803814"/>
    <w:rsid w:val="0080395E"/>
    <w:rsid w:val="00804728"/>
    <w:rsid w:val="008062AC"/>
    <w:rsid w:val="00806C40"/>
    <w:rsid w:val="00807CFC"/>
    <w:rsid w:val="00807E5F"/>
    <w:rsid w:val="008103C9"/>
    <w:rsid w:val="00810755"/>
    <w:rsid w:val="00811DBD"/>
    <w:rsid w:val="00812ACB"/>
    <w:rsid w:val="00812BBA"/>
    <w:rsid w:val="00812C5D"/>
    <w:rsid w:val="00812D73"/>
    <w:rsid w:val="00812DE8"/>
    <w:rsid w:val="0081500E"/>
    <w:rsid w:val="00815337"/>
    <w:rsid w:val="008156A8"/>
    <w:rsid w:val="00816161"/>
    <w:rsid w:val="0081642C"/>
    <w:rsid w:val="00816DE3"/>
    <w:rsid w:val="00816E6C"/>
    <w:rsid w:val="00817541"/>
    <w:rsid w:val="00820B5C"/>
    <w:rsid w:val="008219BA"/>
    <w:rsid w:val="008230E5"/>
    <w:rsid w:val="00823339"/>
    <w:rsid w:val="008237FF"/>
    <w:rsid w:val="0082520C"/>
    <w:rsid w:val="00826219"/>
    <w:rsid w:val="008265D7"/>
    <w:rsid w:val="00826B10"/>
    <w:rsid w:val="00827D73"/>
    <w:rsid w:val="00827F3A"/>
    <w:rsid w:val="008306E9"/>
    <w:rsid w:val="0083084C"/>
    <w:rsid w:val="00831043"/>
    <w:rsid w:val="008311B6"/>
    <w:rsid w:val="00832DC0"/>
    <w:rsid w:val="00832F37"/>
    <w:rsid w:val="0083420C"/>
    <w:rsid w:val="00834254"/>
    <w:rsid w:val="008346EA"/>
    <w:rsid w:val="00834C85"/>
    <w:rsid w:val="00834E78"/>
    <w:rsid w:val="008358FC"/>
    <w:rsid w:val="008371BE"/>
    <w:rsid w:val="008409BF"/>
    <w:rsid w:val="008433E0"/>
    <w:rsid w:val="00843458"/>
    <w:rsid w:val="008434DB"/>
    <w:rsid w:val="0084519F"/>
    <w:rsid w:val="00845C7F"/>
    <w:rsid w:val="00846587"/>
    <w:rsid w:val="00846C80"/>
    <w:rsid w:val="00846CB1"/>
    <w:rsid w:val="00847B4C"/>
    <w:rsid w:val="00850485"/>
    <w:rsid w:val="00851455"/>
    <w:rsid w:val="00851A7F"/>
    <w:rsid w:val="0085201A"/>
    <w:rsid w:val="00852A53"/>
    <w:rsid w:val="00852A79"/>
    <w:rsid w:val="00856029"/>
    <w:rsid w:val="008572FA"/>
    <w:rsid w:val="00857AA0"/>
    <w:rsid w:val="00857C20"/>
    <w:rsid w:val="00864C76"/>
    <w:rsid w:val="008653C6"/>
    <w:rsid w:val="00865465"/>
    <w:rsid w:val="00866092"/>
    <w:rsid w:val="00866F7C"/>
    <w:rsid w:val="0087244A"/>
    <w:rsid w:val="00873ABC"/>
    <w:rsid w:val="00873CA1"/>
    <w:rsid w:val="00873CB6"/>
    <w:rsid w:val="0087497E"/>
    <w:rsid w:val="00876002"/>
    <w:rsid w:val="00876183"/>
    <w:rsid w:val="008765A4"/>
    <w:rsid w:val="00876EDD"/>
    <w:rsid w:val="0087784F"/>
    <w:rsid w:val="00880226"/>
    <w:rsid w:val="00882FAB"/>
    <w:rsid w:val="008833CA"/>
    <w:rsid w:val="008833CB"/>
    <w:rsid w:val="00883F65"/>
    <w:rsid w:val="00885A34"/>
    <w:rsid w:val="0088721C"/>
    <w:rsid w:val="00887397"/>
    <w:rsid w:val="00891638"/>
    <w:rsid w:val="00892040"/>
    <w:rsid w:val="008928EA"/>
    <w:rsid w:val="00895F0A"/>
    <w:rsid w:val="00895F3E"/>
    <w:rsid w:val="00896866"/>
    <w:rsid w:val="00896B2F"/>
    <w:rsid w:val="00896C06"/>
    <w:rsid w:val="00896C7D"/>
    <w:rsid w:val="0089719E"/>
    <w:rsid w:val="008A06A1"/>
    <w:rsid w:val="008A100F"/>
    <w:rsid w:val="008A2991"/>
    <w:rsid w:val="008A3648"/>
    <w:rsid w:val="008A4E95"/>
    <w:rsid w:val="008A5092"/>
    <w:rsid w:val="008A57C7"/>
    <w:rsid w:val="008A6F40"/>
    <w:rsid w:val="008A785A"/>
    <w:rsid w:val="008B0291"/>
    <w:rsid w:val="008B0AE3"/>
    <w:rsid w:val="008B125E"/>
    <w:rsid w:val="008B1D7F"/>
    <w:rsid w:val="008B1FAB"/>
    <w:rsid w:val="008B30EF"/>
    <w:rsid w:val="008B31AA"/>
    <w:rsid w:val="008B3788"/>
    <w:rsid w:val="008B4A8D"/>
    <w:rsid w:val="008B4B86"/>
    <w:rsid w:val="008B70DB"/>
    <w:rsid w:val="008B74EE"/>
    <w:rsid w:val="008B7BB4"/>
    <w:rsid w:val="008C079F"/>
    <w:rsid w:val="008C1506"/>
    <w:rsid w:val="008C1B2E"/>
    <w:rsid w:val="008C1E7F"/>
    <w:rsid w:val="008C2097"/>
    <w:rsid w:val="008C37F2"/>
    <w:rsid w:val="008C444C"/>
    <w:rsid w:val="008C4B84"/>
    <w:rsid w:val="008C59E4"/>
    <w:rsid w:val="008C79C2"/>
    <w:rsid w:val="008D04F7"/>
    <w:rsid w:val="008D11B9"/>
    <w:rsid w:val="008D2B6B"/>
    <w:rsid w:val="008D2E46"/>
    <w:rsid w:val="008D3845"/>
    <w:rsid w:val="008D4864"/>
    <w:rsid w:val="008D5B2F"/>
    <w:rsid w:val="008D5FA8"/>
    <w:rsid w:val="008D74A7"/>
    <w:rsid w:val="008D7725"/>
    <w:rsid w:val="008E016C"/>
    <w:rsid w:val="008E0358"/>
    <w:rsid w:val="008E05AC"/>
    <w:rsid w:val="008E0945"/>
    <w:rsid w:val="008E2751"/>
    <w:rsid w:val="008E335F"/>
    <w:rsid w:val="008E6AFD"/>
    <w:rsid w:val="008E73EE"/>
    <w:rsid w:val="008F038D"/>
    <w:rsid w:val="008F0CE6"/>
    <w:rsid w:val="008F1052"/>
    <w:rsid w:val="008F21C3"/>
    <w:rsid w:val="008F30A6"/>
    <w:rsid w:val="008F3975"/>
    <w:rsid w:val="008F3C33"/>
    <w:rsid w:val="008F3CEA"/>
    <w:rsid w:val="008F4C25"/>
    <w:rsid w:val="008F6745"/>
    <w:rsid w:val="008F7D1F"/>
    <w:rsid w:val="00900CB3"/>
    <w:rsid w:val="00900EDD"/>
    <w:rsid w:val="00901AF0"/>
    <w:rsid w:val="00901DCC"/>
    <w:rsid w:val="00904084"/>
    <w:rsid w:val="00904B8E"/>
    <w:rsid w:val="00905463"/>
    <w:rsid w:val="00907340"/>
    <w:rsid w:val="00907FF5"/>
    <w:rsid w:val="0091079F"/>
    <w:rsid w:val="009107C3"/>
    <w:rsid w:val="00910C2D"/>
    <w:rsid w:val="00911B29"/>
    <w:rsid w:val="00911D99"/>
    <w:rsid w:val="00912D00"/>
    <w:rsid w:val="0091372A"/>
    <w:rsid w:val="00914BDE"/>
    <w:rsid w:val="00915021"/>
    <w:rsid w:val="009154AD"/>
    <w:rsid w:val="0091695B"/>
    <w:rsid w:val="00917DFE"/>
    <w:rsid w:val="00917FCC"/>
    <w:rsid w:val="009207DC"/>
    <w:rsid w:val="00921470"/>
    <w:rsid w:val="0092157A"/>
    <w:rsid w:val="00921A4E"/>
    <w:rsid w:val="00921C2A"/>
    <w:rsid w:val="00921C39"/>
    <w:rsid w:val="00921E67"/>
    <w:rsid w:val="00922063"/>
    <w:rsid w:val="00923C7C"/>
    <w:rsid w:val="009244E8"/>
    <w:rsid w:val="00925CAB"/>
    <w:rsid w:val="00927018"/>
    <w:rsid w:val="00927866"/>
    <w:rsid w:val="00930B98"/>
    <w:rsid w:val="009315DE"/>
    <w:rsid w:val="00931715"/>
    <w:rsid w:val="00932136"/>
    <w:rsid w:val="0093287D"/>
    <w:rsid w:val="00932889"/>
    <w:rsid w:val="009364FF"/>
    <w:rsid w:val="00936F72"/>
    <w:rsid w:val="00937391"/>
    <w:rsid w:val="00937F3D"/>
    <w:rsid w:val="00940579"/>
    <w:rsid w:val="0094062E"/>
    <w:rsid w:val="0094137F"/>
    <w:rsid w:val="009416A3"/>
    <w:rsid w:val="00941735"/>
    <w:rsid w:val="00942120"/>
    <w:rsid w:val="009437B6"/>
    <w:rsid w:val="009437C2"/>
    <w:rsid w:val="009438C6"/>
    <w:rsid w:val="00943A69"/>
    <w:rsid w:val="0094419F"/>
    <w:rsid w:val="00944562"/>
    <w:rsid w:val="00944579"/>
    <w:rsid w:val="00945B8D"/>
    <w:rsid w:val="00945C18"/>
    <w:rsid w:val="00945C69"/>
    <w:rsid w:val="0094742F"/>
    <w:rsid w:val="00950519"/>
    <w:rsid w:val="00951A21"/>
    <w:rsid w:val="00951F9C"/>
    <w:rsid w:val="00952A01"/>
    <w:rsid w:val="0095386E"/>
    <w:rsid w:val="0095445A"/>
    <w:rsid w:val="009547A9"/>
    <w:rsid w:val="009559C3"/>
    <w:rsid w:val="00956220"/>
    <w:rsid w:val="0095721B"/>
    <w:rsid w:val="0095733C"/>
    <w:rsid w:val="00957644"/>
    <w:rsid w:val="00957B45"/>
    <w:rsid w:val="00960BC5"/>
    <w:rsid w:val="009625CE"/>
    <w:rsid w:val="0096263B"/>
    <w:rsid w:val="00963069"/>
    <w:rsid w:val="00963788"/>
    <w:rsid w:val="00964DCD"/>
    <w:rsid w:val="009659E6"/>
    <w:rsid w:val="00966E38"/>
    <w:rsid w:val="00967844"/>
    <w:rsid w:val="00967E52"/>
    <w:rsid w:val="0097013A"/>
    <w:rsid w:val="009707C7"/>
    <w:rsid w:val="00970A57"/>
    <w:rsid w:val="00970EA5"/>
    <w:rsid w:val="009715A4"/>
    <w:rsid w:val="00973289"/>
    <w:rsid w:val="00973685"/>
    <w:rsid w:val="00974509"/>
    <w:rsid w:val="00974838"/>
    <w:rsid w:val="00975114"/>
    <w:rsid w:val="00975377"/>
    <w:rsid w:val="009759FC"/>
    <w:rsid w:val="00975EC5"/>
    <w:rsid w:val="00976768"/>
    <w:rsid w:val="009806BB"/>
    <w:rsid w:val="009811BD"/>
    <w:rsid w:val="00981EBD"/>
    <w:rsid w:val="00981F6C"/>
    <w:rsid w:val="00982A7A"/>
    <w:rsid w:val="00983888"/>
    <w:rsid w:val="009838B8"/>
    <w:rsid w:val="00983DC7"/>
    <w:rsid w:val="00984FF6"/>
    <w:rsid w:val="00986C17"/>
    <w:rsid w:val="00986C48"/>
    <w:rsid w:val="00986F31"/>
    <w:rsid w:val="0098790E"/>
    <w:rsid w:val="00990700"/>
    <w:rsid w:val="00992299"/>
    <w:rsid w:val="0099259B"/>
    <w:rsid w:val="00992D4B"/>
    <w:rsid w:val="00993A5A"/>
    <w:rsid w:val="00993C30"/>
    <w:rsid w:val="00993CF0"/>
    <w:rsid w:val="00994C80"/>
    <w:rsid w:val="00995EF4"/>
    <w:rsid w:val="009964A3"/>
    <w:rsid w:val="00996628"/>
    <w:rsid w:val="009973EB"/>
    <w:rsid w:val="00997EA3"/>
    <w:rsid w:val="009A05DC"/>
    <w:rsid w:val="009A16CB"/>
    <w:rsid w:val="009A1B0B"/>
    <w:rsid w:val="009A2F0E"/>
    <w:rsid w:val="009A346D"/>
    <w:rsid w:val="009A565E"/>
    <w:rsid w:val="009A5956"/>
    <w:rsid w:val="009A6465"/>
    <w:rsid w:val="009B009A"/>
    <w:rsid w:val="009B0BBD"/>
    <w:rsid w:val="009B2208"/>
    <w:rsid w:val="009B38F2"/>
    <w:rsid w:val="009B420D"/>
    <w:rsid w:val="009B44B5"/>
    <w:rsid w:val="009B4D7B"/>
    <w:rsid w:val="009B525D"/>
    <w:rsid w:val="009C0DCB"/>
    <w:rsid w:val="009C16A2"/>
    <w:rsid w:val="009C177B"/>
    <w:rsid w:val="009C1C8F"/>
    <w:rsid w:val="009C2BEB"/>
    <w:rsid w:val="009C2C61"/>
    <w:rsid w:val="009C2E10"/>
    <w:rsid w:val="009C300A"/>
    <w:rsid w:val="009C400E"/>
    <w:rsid w:val="009C420C"/>
    <w:rsid w:val="009C48F4"/>
    <w:rsid w:val="009C50EF"/>
    <w:rsid w:val="009C5B37"/>
    <w:rsid w:val="009C645E"/>
    <w:rsid w:val="009C7741"/>
    <w:rsid w:val="009C7C81"/>
    <w:rsid w:val="009C7EA2"/>
    <w:rsid w:val="009C7EFB"/>
    <w:rsid w:val="009D0035"/>
    <w:rsid w:val="009D085A"/>
    <w:rsid w:val="009D0FF9"/>
    <w:rsid w:val="009D10F7"/>
    <w:rsid w:val="009D151E"/>
    <w:rsid w:val="009D22C9"/>
    <w:rsid w:val="009D24A4"/>
    <w:rsid w:val="009D263A"/>
    <w:rsid w:val="009D2C0E"/>
    <w:rsid w:val="009D32E8"/>
    <w:rsid w:val="009D47A0"/>
    <w:rsid w:val="009D4EC0"/>
    <w:rsid w:val="009D510B"/>
    <w:rsid w:val="009D5CCC"/>
    <w:rsid w:val="009D60B5"/>
    <w:rsid w:val="009D69C5"/>
    <w:rsid w:val="009D6D3D"/>
    <w:rsid w:val="009D7023"/>
    <w:rsid w:val="009E097A"/>
    <w:rsid w:val="009E1043"/>
    <w:rsid w:val="009E1AFF"/>
    <w:rsid w:val="009E2B25"/>
    <w:rsid w:val="009E5725"/>
    <w:rsid w:val="009E5882"/>
    <w:rsid w:val="009E5F11"/>
    <w:rsid w:val="009E6B63"/>
    <w:rsid w:val="009E6D74"/>
    <w:rsid w:val="009E6EA6"/>
    <w:rsid w:val="009E7B1B"/>
    <w:rsid w:val="009F0795"/>
    <w:rsid w:val="009F1716"/>
    <w:rsid w:val="009F1C7A"/>
    <w:rsid w:val="009F210A"/>
    <w:rsid w:val="009F2481"/>
    <w:rsid w:val="009F2785"/>
    <w:rsid w:val="009F3562"/>
    <w:rsid w:val="009F3D5F"/>
    <w:rsid w:val="009F47A5"/>
    <w:rsid w:val="009F4897"/>
    <w:rsid w:val="009F5154"/>
    <w:rsid w:val="009F7C66"/>
    <w:rsid w:val="00A0079F"/>
    <w:rsid w:val="00A016D3"/>
    <w:rsid w:val="00A021EF"/>
    <w:rsid w:val="00A03A85"/>
    <w:rsid w:val="00A03A90"/>
    <w:rsid w:val="00A03AF0"/>
    <w:rsid w:val="00A03EFC"/>
    <w:rsid w:val="00A04657"/>
    <w:rsid w:val="00A049B3"/>
    <w:rsid w:val="00A04E61"/>
    <w:rsid w:val="00A05B6C"/>
    <w:rsid w:val="00A068BC"/>
    <w:rsid w:val="00A10ECA"/>
    <w:rsid w:val="00A11682"/>
    <w:rsid w:val="00A11E14"/>
    <w:rsid w:val="00A123DD"/>
    <w:rsid w:val="00A13201"/>
    <w:rsid w:val="00A14672"/>
    <w:rsid w:val="00A14911"/>
    <w:rsid w:val="00A14C80"/>
    <w:rsid w:val="00A1679E"/>
    <w:rsid w:val="00A16FFC"/>
    <w:rsid w:val="00A17907"/>
    <w:rsid w:val="00A17FEF"/>
    <w:rsid w:val="00A2067A"/>
    <w:rsid w:val="00A22048"/>
    <w:rsid w:val="00A225CE"/>
    <w:rsid w:val="00A225DA"/>
    <w:rsid w:val="00A23D29"/>
    <w:rsid w:val="00A244B5"/>
    <w:rsid w:val="00A24A58"/>
    <w:rsid w:val="00A26860"/>
    <w:rsid w:val="00A26DAA"/>
    <w:rsid w:val="00A26E86"/>
    <w:rsid w:val="00A27440"/>
    <w:rsid w:val="00A311E3"/>
    <w:rsid w:val="00A3121C"/>
    <w:rsid w:val="00A3222E"/>
    <w:rsid w:val="00A3253A"/>
    <w:rsid w:val="00A33A9C"/>
    <w:rsid w:val="00A3445C"/>
    <w:rsid w:val="00A3500C"/>
    <w:rsid w:val="00A36D6A"/>
    <w:rsid w:val="00A37109"/>
    <w:rsid w:val="00A3729A"/>
    <w:rsid w:val="00A3731A"/>
    <w:rsid w:val="00A37DDC"/>
    <w:rsid w:val="00A406FA"/>
    <w:rsid w:val="00A40B8A"/>
    <w:rsid w:val="00A41742"/>
    <w:rsid w:val="00A4212A"/>
    <w:rsid w:val="00A4319F"/>
    <w:rsid w:val="00A433E6"/>
    <w:rsid w:val="00A4474F"/>
    <w:rsid w:val="00A45653"/>
    <w:rsid w:val="00A45778"/>
    <w:rsid w:val="00A47B14"/>
    <w:rsid w:val="00A50076"/>
    <w:rsid w:val="00A51901"/>
    <w:rsid w:val="00A5332B"/>
    <w:rsid w:val="00A535C7"/>
    <w:rsid w:val="00A54223"/>
    <w:rsid w:val="00A551B9"/>
    <w:rsid w:val="00A56D71"/>
    <w:rsid w:val="00A57316"/>
    <w:rsid w:val="00A5759B"/>
    <w:rsid w:val="00A619E9"/>
    <w:rsid w:val="00A6343A"/>
    <w:rsid w:val="00A6460E"/>
    <w:rsid w:val="00A65771"/>
    <w:rsid w:val="00A661E2"/>
    <w:rsid w:val="00A6671D"/>
    <w:rsid w:val="00A66ADF"/>
    <w:rsid w:val="00A66C0A"/>
    <w:rsid w:val="00A67369"/>
    <w:rsid w:val="00A704D0"/>
    <w:rsid w:val="00A70799"/>
    <w:rsid w:val="00A71800"/>
    <w:rsid w:val="00A757B2"/>
    <w:rsid w:val="00A767A1"/>
    <w:rsid w:val="00A76C38"/>
    <w:rsid w:val="00A80ECD"/>
    <w:rsid w:val="00A824D8"/>
    <w:rsid w:val="00A8285F"/>
    <w:rsid w:val="00A82C7F"/>
    <w:rsid w:val="00A85611"/>
    <w:rsid w:val="00A860F7"/>
    <w:rsid w:val="00A9050A"/>
    <w:rsid w:val="00A90604"/>
    <w:rsid w:val="00A9067F"/>
    <w:rsid w:val="00A90BE7"/>
    <w:rsid w:val="00A90F48"/>
    <w:rsid w:val="00A91D85"/>
    <w:rsid w:val="00A923EE"/>
    <w:rsid w:val="00A92EBE"/>
    <w:rsid w:val="00A9312A"/>
    <w:rsid w:val="00A95CBA"/>
    <w:rsid w:val="00A96135"/>
    <w:rsid w:val="00A96222"/>
    <w:rsid w:val="00A967B5"/>
    <w:rsid w:val="00AA1B70"/>
    <w:rsid w:val="00AA312A"/>
    <w:rsid w:val="00AA447F"/>
    <w:rsid w:val="00AA5C19"/>
    <w:rsid w:val="00AA5E47"/>
    <w:rsid w:val="00AA6613"/>
    <w:rsid w:val="00AA6720"/>
    <w:rsid w:val="00AA7265"/>
    <w:rsid w:val="00AA7586"/>
    <w:rsid w:val="00AB1A64"/>
    <w:rsid w:val="00AB2381"/>
    <w:rsid w:val="00AB2C91"/>
    <w:rsid w:val="00AB2DC7"/>
    <w:rsid w:val="00AB41AF"/>
    <w:rsid w:val="00AB6418"/>
    <w:rsid w:val="00AB747F"/>
    <w:rsid w:val="00AC109A"/>
    <w:rsid w:val="00AC1237"/>
    <w:rsid w:val="00AC2026"/>
    <w:rsid w:val="00AC28FE"/>
    <w:rsid w:val="00AC35D7"/>
    <w:rsid w:val="00AC4BDB"/>
    <w:rsid w:val="00AC7157"/>
    <w:rsid w:val="00AD0447"/>
    <w:rsid w:val="00AD175E"/>
    <w:rsid w:val="00AD3C28"/>
    <w:rsid w:val="00AD4052"/>
    <w:rsid w:val="00AD4F91"/>
    <w:rsid w:val="00AD5A4C"/>
    <w:rsid w:val="00AD63C3"/>
    <w:rsid w:val="00AD6DD0"/>
    <w:rsid w:val="00AD6FD8"/>
    <w:rsid w:val="00AD7A7F"/>
    <w:rsid w:val="00AD7AF1"/>
    <w:rsid w:val="00AE11EA"/>
    <w:rsid w:val="00AE1C3A"/>
    <w:rsid w:val="00AE3464"/>
    <w:rsid w:val="00AE38AE"/>
    <w:rsid w:val="00AE458B"/>
    <w:rsid w:val="00AE5EA8"/>
    <w:rsid w:val="00AE61AE"/>
    <w:rsid w:val="00AE655A"/>
    <w:rsid w:val="00AE6771"/>
    <w:rsid w:val="00AE6EB1"/>
    <w:rsid w:val="00AE7C9E"/>
    <w:rsid w:val="00AE7E20"/>
    <w:rsid w:val="00AF255F"/>
    <w:rsid w:val="00AF25CC"/>
    <w:rsid w:val="00AF3DFF"/>
    <w:rsid w:val="00AF4E4B"/>
    <w:rsid w:val="00AF5024"/>
    <w:rsid w:val="00AF506E"/>
    <w:rsid w:val="00AF59C8"/>
    <w:rsid w:val="00AF63E2"/>
    <w:rsid w:val="00AF66BD"/>
    <w:rsid w:val="00AF6F90"/>
    <w:rsid w:val="00AF70A3"/>
    <w:rsid w:val="00B00497"/>
    <w:rsid w:val="00B0050B"/>
    <w:rsid w:val="00B006A5"/>
    <w:rsid w:val="00B012B6"/>
    <w:rsid w:val="00B03BDA"/>
    <w:rsid w:val="00B0465D"/>
    <w:rsid w:val="00B04AD3"/>
    <w:rsid w:val="00B058AD"/>
    <w:rsid w:val="00B065A6"/>
    <w:rsid w:val="00B10EF9"/>
    <w:rsid w:val="00B11140"/>
    <w:rsid w:val="00B11EC3"/>
    <w:rsid w:val="00B13178"/>
    <w:rsid w:val="00B13190"/>
    <w:rsid w:val="00B13559"/>
    <w:rsid w:val="00B13957"/>
    <w:rsid w:val="00B13F77"/>
    <w:rsid w:val="00B14BF4"/>
    <w:rsid w:val="00B1779D"/>
    <w:rsid w:val="00B20204"/>
    <w:rsid w:val="00B222B8"/>
    <w:rsid w:val="00B22753"/>
    <w:rsid w:val="00B23415"/>
    <w:rsid w:val="00B244A1"/>
    <w:rsid w:val="00B24B01"/>
    <w:rsid w:val="00B2509A"/>
    <w:rsid w:val="00B25F84"/>
    <w:rsid w:val="00B26ED8"/>
    <w:rsid w:val="00B27010"/>
    <w:rsid w:val="00B270BA"/>
    <w:rsid w:val="00B31371"/>
    <w:rsid w:val="00B319B6"/>
    <w:rsid w:val="00B32130"/>
    <w:rsid w:val="00B327E2"/>
    <w:rsid w:val="00B33934"/>
    <w:rsid w:val="00B33FA9"/>
    <w:rsid w:val="00B341EA"/>
    <w:rsid w:val="00B347E1"/>
    <w:rsid w:val="00B34B29"/>
    <w:rsid w:val="00B34B91"/>
    <w:rsid w:val="00B36661"/>
    <w:rsid w:val="00B37626"/>
    <w:rsid w:val="00B4002A"/>
    <w:rsid w:val="00B400EF"/>
    <w:rsid w:val="00B42FF2"/>
    <w:rsid w:val="00B4302C"/>
    <w:rsid w:val="00B446EC"/>
    <w:rsid w:val="00B457D1"/>
    <w:rsid w:val="00B45921"/>
    <w:rsid w:val="00B45AEA"/>
    <w:rsid w:val="00B470B6"/>
    <w:rsid w:val="00B47ECF"/>
    <w:rsid w:val="00B50FC8"/>
    <w:rsid w:val="00B511B7"/>
    <w:rsid w:val="00B52261"/>
    <w:rsid w:val="00B5248B"/>
    <w:rsid w:val="00B535C4"/>
    <w:rsid w:val="00B5423D"/>
    <w:rsid w:val="00B542BF"/>
    <w:rsid w:val="00B54CAC"/>
    <w:rsid w:val="00B54E51"/>
    <w:rsid w:val="00B5547B"/>
    <w:rsid w:val="00B55F1E"/>
    <w:rsid w:val="00B56402"/>
    <w:rsid w:val="00B56E05"/>
    <w:rsid w:val="00B57737"/>
    <w:rsid w:val="00B57D38"/>
    <w:rsid w:val="00B60F02"/>
    <w:rsid w:val="00B61EC3"/>
    <w:rsid w:val="00B62671"/>
    <w:rsid w:val="00B62ED4"/>
    <w:rsid w:val="00B650DB"/>
    <w:rsid w:val="00B65947"/>
    <w:rsid w:val="00B65E9E"/>
    <w:rsid w:val="00B66B32"/>
    <w:rsid w:val="00B67CCC"/>
    <w:rsid w:val="00B67FD6"/>
    <w:rsid w:val="00B70CD2"/>
    <w:rsid w:val="00B71E69"/>
    <w:rsid w:val="00B7403B"/>
    <w:rsid w:val="00B7658E"/>
    <w:rsid w:val="00B766DD"/>
    <w:rsid w:val="00B767F1"/>
    <w:rsid w:val="00B800DB"/>
    <w:rsid w:val="00B80E6F"/>
    <w:rsid w:val="00B81339"/>
    <w:rsid w:val="00B81B4C"/>
    <w:rsid w:val="00B83D47"/>
    <w:rsid w:val="00B84596"/>
    <w:rsid w:val="00B84EDD"/>
    <w:rsid w:val="00B85272"/>
    <w:rsid w:val="00B857F5"/>
    <w:rsid w:val="00B85EDA"/>
    <w:rsid w:val="00B8668E"/>
    <w:rsid w:val="00B87A91"/>
    <w:rsid w:val="00B900E3"/>
    <w:rsid w:val="00B901D7"/>
    <w:rsid w:val="00B90BB2"/>
    <w:rsid w:val="00B91366"/>
    <w:rsid w:val="00B91E3D"/>
    <w:rsid w:val="00B9457A"/>
    <w:rsid w:val="00B94AF9"/>
    <w:rsid w:val="00B94B01"/>
    <w:rsid w:val="00B9647B"/>
    <w:rsid w:val="00B9660E"/>
    <w:rsid w:val="00B9795C"/>
    <w:rsid w:val="00B97BE0"/>
    <w:rsid w:val="00BA0B21"/>
    <w:rsid w:val="00BA2451"/>
    <w:rsid w:val="00BA28D8"/>
    <w:rsid w:val="00BA31F6"/>
    <w:rsid w:val="00BA3C15"/>
    <w:rsid w:val="00BA4CF6"/>
    <w:rsid w:val="00BA5C0D"/>
    <w:rsid w:val="00BA6573"/>
    <w:rsid w:val="00BB0B77"/>
    <w:rsid w:val="00BB19AB"/>
    <w:rsid w:val="00BB34ED"/>
    <w:rsid w:val="00BB4BB8"/>
    <w:rsid w:val="00BB5D38"/>
    <w:rsid w:val="00BB6690"/>
    <w:rsid w:val="00BB6862"/>
    <w:rsid w:val="00BB7CF9"/>
    <w:rsid w:val="00BC00F6"/>
    <w:rsid w:val="00BC06B6"/>
    <w:rsid w:val="00BC1D74"/>
    <w:rsid w:val="00BC27AA"/>
    <w:rsid w:val="00BC2A6D"/>
    <w:rsid w:val="00BC45D1"/>
    <w:rsid w:val="00BC4657"/>
    <w:rsid w:val="00BC4C35"/>
    <w:rsid w:val="00BC54E1"/>
    <w:rsid w:val="00BC616B"/>
    <w:rsid w:val="00BC6E47"/>
    <w:rsid w:val="00BC706A"/>
    <w:rsid w:val="00BD07FC"/>
    <w:rsid w:val="00BD0F24"/>
    <w:rsid w:val="00BD1C51"/>
    <w:rsid w:val="00BD2A95"/>
    <w:rsid w:val="00BD3291"/>
    <w:rsid w:val="00BD3A31"/>
    <w:rsid w:val="00BD4C7A"/>
    <w:rsid w:val="00BD53B8"/>
    <w:rsid w:val="00BD6313"/>
    <w:rsid w:val="00BE10E1"/>
    <w:rsid w:val="00BE17F5"/>
    <w:rsid w:val="00BE20A1"/>
    <w:rsid w:val="00BE263A"/>
    <w:rsid w:val="00BE35E9"/>
    <w:rsid w:val="00BE41CC"/>
    <w:rsid w:val="00BE508D"/>
    <w:rsid w:val="00BE54A8"/>
    <w:rsid w:val="00BE6AD3"/>
    <w:rsid w:val="00BE6FA6"/>
    <w:rsid w:val="00BE7938"/>
    <w:rsid w:val="00BE7BFA"/>
    <w:rsid w:val="00BF0962"/>
    <w:rsid w:val="00BF10CC"/>
    <w:rsid w:val="00BF17CF"/>
    <w:rsid w:val="00BF3C5A"/>
    <w:rsid w:val="00BF4F86"/>
    <w:rsid w:val="00BF5538"/>
    <w:rsid w:val="00BF76FC"/>
    <w:rsid w:val="00C00897"/>
    <w:rsid w:val="00C00A81"/>
    <w:rsid w:val="00C0280B"/>
    <w:rsid w:val="00C03299"/>
    <w:rsid w:val="00C03C3E"/>
    <w:rsid w:val="00C044B1"/>
    <w:rsid w:val="00C054F4"/>
    <w:rsid w:val="00C05E2A"/>
    <w:rsid w:val="00C062C1"/>
    <w:rsid w:val="00C07CD0"/>
    <w:rsid w:val="00C106EA"/>
    <w:rsid w:val="00C10DD4"/>
    <w:rsid w:val="00C10E64"/>
    <w:rsid w:val="00C11D95"/>
    <w:rsid w:val="00C122D4"/>
    <w:rsid w:val="00C12B35"/>
    <w:rsid w:val="00C13746"/>
    <w:rsid w:val="00C144A7"/>
    <w:rsid w:val="00C1486A"/>
    <w:rsid w:val="00C157E4"/>
    <w:rsid w:val="00C15952"/>
    <w:rsid w:val="00C1790F"/>
    <w:rsid w:val="00C20E1F"/>
    <w:rsid w:val="00C21796"/>
    <w:rsid w:val="00C22A79"/>
    <w:rsid w:val="00C22E36"/>
    <w:rsid w:val="00C24F70"/>
    <w:rsid w:val="00C25FE5"/>
    <w:rsid w:val="00C2607C"/>
    <w:rsid w:val="00C302EE"/>
    <w:rsid w:val="00C3114D"/>
    <w:rsid w:val="00C31C37"/>
    <w:rsid w:val="00C32151"/>
    <w:rsid w:val="00C32B40"/>
    <w:rsid w:val="00C33A3E"/>
    <w:rsid w:val="00C34EBC"/>
    <w:rsid w:val="00C35D50"/>
    <w:rsid w:val="00C36455"/>
    <w:rsid w:val="00C36BEA"/>
    <w:rsid w:val="00C378E6"/>
    <w:rsid w:val="00C37B7C"/>
    <w:rsid w:val="00C37F2F"/>
    <w:rsid w:val="00C40430"/>
    <w:rsid w:val="00C40FF6"/>
    <w:rsid w:val="00C4136B"/>
    <w:rsid w:val="00C4169A"/>
    <w:rsid w:val="00C4326E"/>
    <w:rsid w:val="00C44C95"/>
    <w:rsid w:val="00C4644F"/>
    <w:rsid w:val="00C50852"/>
    <w:rsid w:val="00C50C4F"/>
    <w:rsid w:val="00C50EEC"/>
    <w:rsid w:val="00C51B7E"/>
    <w:rsid w:val="00C51C00"/>
    <w:rsid w:val="00C52366"/>
    <w:rsid w:val="00C527FF"/>
    <w:rsid w:val="00C53021"/>
    <w:rsid w:val="00C56745"/>
    <w:rsid w:val="00C56D28"/>
    <w:rsid w:val="00C57045"/>
    <w:rsid w:val="00C57EE6"/>
    <w:rsid w:val="00C60397"/>
    <w:rsid w:val="00C60F0E"/>
    <w:rsid w:val="00C6179C"/>
    <w:rsid w:val="00C64A4C"/>
    <w:rsid w:val="00C65FCB"/>
    <w:rsid w:val="00C70CFD"/>
    <w:rsid w:val="00C70F5D"/>
    <w:rsid w:val="00C7112A"/>
    <w:rsid w:val="00C71C86"/>
    <w:rsid w:val="00C72C4B"/>
    <w:rsid w:val="00C732ED"/>
    <w:rsid w:val="00C73662"/>
    <w:rsid w:val="00C74182"/>
    <w:rsid w:val="00C758AD"/>
    <w:rsid w:val="00C76F66"/>
    <w:rsid w:val="00C76FB7"/>
    <w:rsid w:val="00C804AE"/>
    <w:rsid w:val="00C80707"/>
    <w:rsid w:val="00C8114F"/>
    <w:rsid w:val="00C81D22"/>
    <w:rsid w:val="00C82237"/>
    <w:rsid w:val="00C825FE"/>
    <w:rsid w:val="00C82609"/>
    <w:rsid w:val="00C82B20"/>
    <w:rsid w:val="00C82D63"/>
    <w:rsid w:val="00C83E83"/>
    <w:rsid w:val="00C84901"/>
    <w:rsid w:val="00C85C54"/>
    <w:rsid w:val="00C879D9"/>
    <w:rsid w:val="00C92CBD"/>
    <w:rsid w:val="00C94ECA"/>
    <w:rsid w:val="00C95038"/>
    <w:rsid w:val="00C95CE4"/>
    <w:rsid w:val="00C96B5B"/>
    <w:rsid w:val="00C96BDB"/>
    <w:rsid w:val="00CA0478"/>
    <w:rsid w:val="00CA23AE"/>
    <w:rsid w:val="00CA29C1"/>
    <w:rsid w:val="00CA35FB"/>
    <w:rsid w:val="00CA37F6"/>
    <w:rsid w:val="00CA3C13"/>
    <w:rsid w:val="00CA3CF1"/>
    <w:rsid w:val="00CA3D23"/>
    <w:rsid w:val="00CA5A0A"/>
    <w:rsid w:val="00CA6F5B"/>
    <w:rsid w:val="00CA6F9E"/>
    <w:rsid w:val="00CA74D3"/>
    <w:rsid w:val="00CB0342"/>
    <w:rsid w:val="00CB10F6"/>
    <w:rsid w:val="00CB12F0"/>
    <w:rsid w:val="00CB167B"/>
    <w:rsid w:val="00CB1D3E"/>
    <w:rsid w:val="00CB2588"/>
    <w:rsid w:val="00CB5DB2"/>
    <w:rsid w:val="00CB6023"/>
    <w:rsid w:val="00CB68E9"/>
    <w:rsid w:val="00CB6D6E"/>
    <w:rsid w:val="00CB6FE9"/>
    <w:rsid w:val="00CB70FC"/>
    <w:rsid w:val="00CB720B"/>
    <w:rsid w:val="00CB7D25"/>
    <w:rsid w:val="00CC0335"/>
    <w:rsid w:val="00CC0C36"/>
    <w:rsid w:val="00CC1E70"/>
    <w:rsid w:val="00CC3409"/>
    <w:rsid w:val="00CC40F6"/>
    <w:rsid w:val="00CC5107"/>
    <w:rsid w:val="00CC64AF"/>
    <w:rsid w:val="00CC6612"/>
    <w:rsid w:val="00CC732D"/>
    <w:rsid w:val="00CC7561"/>
    <w:rsid w:val="00CC7E1A"/>
    <w:rsid w:val="00CD07FF"/>
    <w:rsid w:val="00CD3102"/>
    <w:rsid w:val="00CD3267"/>
    <w:rsid w:val="00CD3E73"/>
    <w:rsid w:val="00CD46E1"/>
    <w:rsid w:val="00CD5384"/>
    <w:rsid w:val="00CD55CC"/>
    <w:rsid w:val="00CD5B72"/>
    <w:rsid w:val="00CD5D0D"/>
    <w:rsid w:val="00CD63C1"/>
    <w:rsid w:val="00CD75F3"/>
    <w:rsid w:val="00CE0308"/>
    <w:rsid w:val="00CE0F51"/>
    <w:rsid w:val="00CE1CA7"/>
    <w:rsid w:val="00CE250D"/>
    <w:rsid w:val="00CE2DFD"/>
    <w:rsid w:val="00CE309A"/>
    <w:rsid w:val="00CE3B99"/>
    <w:rsid w:val="00CE4015"/>
    <w:rsid w:val="00CE4BEA"/>
    <w:rsid w:val="00CE5DB3"/>
    <w:rsid w:val="00CE5E70"/>
    <w:rsid w:val="00CE68A2"/>
    <w:rsid w:val="00CF06BC"/>
    <w:rsid w:val="00CF0764"/>
    <w:rsid w:val="00CF09E5"/>
    <w:rsid w:val="00CF0BA8"/>
    <w:rsid w:val="00CF15B2"/>
    <w:rsid w:val="00CF2861"/>
    <w:rsid w:val="00CF47FD"/>
    <w:rsid w:val="00CF5681"/>
    <w:rsid w:val="00CF57BC"/>
    <w:rsid w:val="00CF75E6"/>
    <w:rsid w:val="00CF7609"/>
    <w:rsid w:val="00CF7662"/>
    <w:rsid w:val="00CF7EF1"/>
    <w:rsid w:val="00D01F01"/>
    <w:rsid w:val="00D01F12"/>
    <w:rsid w:val="00D02B82"/>
    <w:rsid w:val="00D0457C"/>
    <w:rsid w:val="00D05102"/>
    <w:rsid w:val="00D057CF"/>
    <w:rsid w:val="00D05CC7"/>
    <w:rsid w:val="00D063C1"/>
    <w:rsid w:val="00D068D1"/>
    <w:rsid w:val="00D06F02"/>
    <w:rsid w:val="00D06F29"/>
    <w:rsid w:val="00D100E8"/>
    <w:rsid w:val="00D11827"/>
    <w:rsid w:val="00D11E61"/>
    <w:rsid w:val="00D12C1E"/>
    <w:rsid w:val="00D13B0A"/>
    <w:rsid w:val="00D14413"/>
    <w:rsid w:val="00D15245"/>
    <w:rsid w:val="00D156EF"/>
    <w:rsid w:val="00D16350"/>
    <w:rsid w:val="00D17654"/>
    <w:rsid w:val="00D205FE"/>
    <w:rsid w:val="00D20988"/>
    <w:rsid w:val="00D20D44"/>
    <w:rsid w:val="00D20FBB"/>
    <w:rsid w:val="00D21B80"/>
    <w:rsid w:val="00D221AD"/>
    <w:rsid w:val="00D22EBB"/>
    <w:rsid w:val="00D23A5C"/>
    <w:rsid w:val="00D23AFE"/>
    <w:rsid w:val="00D24FC6"/>
    <w:rsid w:val="00D25BCD"/>
    <w:rsid w:val="00D2781E"/>
    <w:rsid w:val="00D27B52"/>
    <w:rsid w:val="00D30118"/>
    <w:rsid w:val="00D312D3"/>
    <w:rsid w:val="00D3146B"/>
    <w:rsid w:val="00D3172F"/>
    <w:rsid w:val="00D33108"/>
    <w:rsid w:val="00D33451"/>
    <w:rsid w:val="00D33993"/>
    <w:rsid w:val="00D33DAE"/>
    <w:rsid w:val="00D37143"/>
    <w:rsid w:val="00D37149"/>
    <w:rsid w:val="00D410B5"/>
    <w:rsid w:val="00D412DC"/>
    <w:rsid w:val="00D422E7"/>
    <w:rsid w:val="00D43A38"/>
    <w:rsid w:val="00D44395"/>
    <w:rsid w:val="00D45547"/>
    <w:rsid w:val="00D45EF6"/>
    <w:rsid w:val="00D4622D"/>
    <w:rsid w:val="00D52CBA"/>
    <w:rsid w:val="00D53001"/>
    <w:rsid w:val="00D532CE"/>
    <w:rsid w:val="00D536D2"/>
    <w:rsid w:val="00D548FE"/>
    <w:rsid w:val="00D552D1"/>
    <w:rsid w:val="00D573A5"/>
    <w:rsid w:val="00D57988"/>
    <w:rsid w:val="00D60FB6"/>
    <w:rsid w:val="00D61718"/>
    <w:rsid w:val="00D622D8"/>
    <w:rsid w:val="00D623BB"/>
    <w:rsid w:val="00D63097"/>
    <w:rsid w:val="00D63873"/>
    <w:rsid w:val="00D6620D"/>
    <w:rsid w:val="00D6771B"/>
    <w:rsid w:val="00D7040D"/>
    <w:rsid w:val="00D705C0"/>
    <w:rsid w:val="00D7074E"/>
    <w:rsid w:val="00D70909"/>
    <w:rsid w:val="00D7193F"/>
    <w:rsid w:val="00D72862"/>
    <w:rsid w:val="00D72DD4"/>
    <w:rsid w:val="00D72E81"/>
    <w:rsid w:val="00D73784"/>
    <w:rsid w:val="00D74DEE"/>
    <w:rsid w:val="00D7546C"/>
    <w:rsid w:val="00D76BDA"/>
    <w:rsid w:val="00D7737A"/>
    <w:rsid w:val="00D8235D"/>
    <w:rsid w:val="00D823F9"/>
    <w:rsid w:val="00D82F6D"/>
    <w:rsid w:val="00D83B1C"/>
    <w:rsid w:val="00D83C20"/>
    <w:rsid w:val="00D83D4C"/>
    <w:rsid w:val="00D86DCB"/>
    <w:rsid w:val="00D8797C"/>
    <w:rsid w:val="00D90C21"/>
    <w:rsid w:val="00D9226C"/>
    <w:rsid w:val="00D934F4"/>
    <w:rsid w:val="00D93A61"/>
    <w:rsid w:val="00D93C75"/>
    <w:rsid w:val="00D95462"/>
    <w:rsid w:val="00D9551B"/>
    <w:rsid w:val="00DA1772"/>
    <w:rsid w:val="00DA1902"/>
    <w:rsid w:val="00DA1F87"/>
    <w:rsid w:val="00DA3CEF"/>
    <w:rsid w:val="00DA6FAA"/>
    <w:rsid w:val="00DA76F7"/>
    <w:rsid w:val="00DA7995"/>
    <w:rsid w:val="00DB0837"/>
    <w:rsid w:val="00DB2237"/>
    <w:rsid w:val="00DB225B"/>
    <w:rsid w:val="00DB2C50"/>
    <w:rsid w:val="00DB5391"/>
    <w:rsid w:val="00DB5B2A"/>
    <w:rsid w:val="00DB6F1A"/>
    <w:rsid w:val="00DB7678"/>
    <w:rsid w:val="00DC014B"/>
    <w:rsid w:val="00DC17ED"/>
    <w:rsid w:val="00DC1F05"/>
    <w:rsid w:val="00DC2448"/>
    <w:rsid w:val="00DC2530"/>
    <w:rsid w:val="00DC39FB"/>
    <w:rsid w:val="00DC44D0"/>
    <w:rsid w:val="00DC4598"/>
    <w:rsid w:val="00DC5EFB"/>
    <w:rsid w:val="00DC6435"/>
    <w:rsid w:val="00DC65BA"/>
    <w:rsid w:val="00DC6B6D"/>
    <w:rsid w:val="00DC7562"/>
    <w:rsid w:val="00DD1757"/>
    <w:rsid w:val="00DD194C"/>
    <w:rsid w:val="00DD30F5"/>
    <w:rsid w:val="00DD356E"/>
    <w:rsid w:val="00DD387E"/>
    <w:rsid w:val="00DD3906"/>
    <w:rsid w:val="00DD48DD"/>
    <w:rsid w:val="00DD4920"/>
    <w:rsid w:val="00DD5C80"/>
    <w:rsid w:val="00DD636F"/>
    <w:rsid w:val="00DD6A42"/>
    <w:rsid w:val="00DD74B7"/>
    <w:rsid w:val="00DE0C67"/>
    <w:rsid w:val="00DE12E6"/>
    <w:rsid w:val="00DE26E2"/>
    <w:rsid w:val="00DE279E"/>
    <w:rsid w:val="00DE35CF"/>
    <w:rsid w:val="00DE47FB"/>
    <w:rsid w:val="00DE4B15"/>
    <w:rsid w:val="00DE4D2D"/>
    <w:rsid w:val="00DE580C"/>
    <w:rsid w:val="00DE5EF0"/>
    <w:rsid w:val="00DE6979"/>
    <w:rsid w:val="00DE736A"/>
    <w:rsid w:val="00DE7C22"/>
    <w:rsid w:val="00DE7D59"/>
    <w:rsid w:val="00DF06B0"/>
    <w:rsid w:val="00DF0720"/>
    <w:rsid w:val="00DF0939"/>
    <w:rsid w:val="00DF1838"/>
    <w:rsid w:val="00DF2F7E"/>
    <w:rsid w:val="00DF388B"/>
    <w:rsid w:val="00DF4CAF"/>
    <w:rsid w:val="00DF4FF1"/>
    <w:rsid w:val="00DF511D"/>
    <w:rsid w:val="00DF65C8"/>
    <w:rsid w:val="00DF6B4C"/>
    <w:rsid w:val="00DF7658"/>
    <w:rsid w:val="00E00B5B"/>
    <w:rsid w:val="00E00F6E"/>
    <w:rsid w:val="00E01951"/>
    <w:rsid w:val="00E022B3"/>
    <w:rsid w:val="00E02975"/>
    <w:rsid w:val="00E041FD"/>
    <w:rsid w:val="00E054DE"/>
    <w:rsid w:val="00E05947"/>
    <w:rsid w:val="00E05C84"/>
    <w:rsid w:val="00E068D2"/>
    <w:rsid w:val="00E068F6"/>
    <w:rsid w:val="00E07596"/>
    <w:rsid w:val="00E07B3F"/>
    <w:rsid w:val="00E101AE"/>
    <w:rsid w:val="00E11A11"/>
    <w:rsid w:val="00E11E9A"/>
    <w:rsid w:val="00E12C7C"/>
    <w:rsid w:val="00E13258"/>
    <w:rsid w:val="00E14B33"/>
    <w:rsid w:val="00E15148"/>
    <w:rsid w:val="00E1542F"/>
    <w:rsid w:val="00E16144"/>
    <w:rsid w:val="00E1772C"/>
    <w:rsid w:val="00E177D3"/>
    <w:rsid w:val="00E20E2E"/>
    <w:rsid w:val="00E20EE0"/>
    <w:rsid w:val="00E212C9"/>
    <w:rsid w:val="00E21307"/>
    <w:rsid w:val="00E213E0"/>
    <w:rsid w:val="00E22A47"/>
    <w:rsid w:val="00E22F72"/>
    <w:rsid w:val="00E237D7"/>
    <w:rsid w:val="00E23944"/>
    <w:rsid w:val="00E23DA0"/>
    <w:rsid w:val="00E24082"/>
    <w:rsid w:val="00E259F2"/>
    <w:rsid w:val="00E25E5E"/>
    <w:rsid w:val="00E25F93"/>
    <w:rsid w:val="00E26079"/>
    <w:rsid w:val="00E2647F"/>
    <w:rsid w:val="00E26EB1"/>
    <w:rsid w:val="00E2760C"/>
    <w:rsid w:val="00E2767A"/>
    <w:rsid w:val="00E27AD3"/>
    <w:rsid w:val="00E305FD"/>
    <w:rsid w:val="00E3133A"/>
    <w:rsid w:val="00E31660"/>
    <w:rsid w:val="00E322FF"/>
    <w:rsid w:val="00E32B91"/>
    <w:rsid w:val="00E341C1"/>
    <w:rsid w:val="00E3464D"/>
    <w:rsid w:val="00E34A19"/>
    <w:rsid w:val="00E35AB3"/>
    <w:rsid w:val="00E37E49"/>
    <w:rsid w:val="00E41007"/>
    <w:rsid w:val="00E41A06"/>
    <w:rsid w:val="00E41CC6"/>
    <w:rsid w:val="00E42A90"/>
    <w:rsid w:val="00E43505"/>
    <w:rsid w:val="00E4494D"/>
    <w:rsid w:val="00E450A7"/>
    <w:rsid w:val="00E456C4"/>
    <w:rsid w:val="00E45C33"/>
    <w:rsid w:val="00E45FC6"/>
    <w:rsid w:val="00E46020"/>
    <w:rsid w:val="00E461B0"/>
    <w:rsid w:val="00E46AE9"/>
    <w:rsid w:val="00E47933"/>
    <w:rsid w:val="00E50A6B"/>
    <w:rsid w:val="00E51787"/>
    <w:rsid w:val="00E51E9C"/>
    <w:rsid w:val="00E5269E"/>
    <w:rsid w:val="00E5300D"/>
    <w:rsid w:val="00E542EB"/>
    <w:rsid w:val="00E54308"/>
    <w:rsid w:val="00E54579"/>
    <w:rsid w:val="00E54AB0"/>
    <w:rsid w:val="00E55CDE"/>
    <w:rsid w:val="00E55CEF"/>
    <w:rsid w:val="00E55F60"/>
    <w:rsid w:val="00E56BCF"/>
    <w:rsid w:val="00E578F2"/>
    <w:rsid w:val="00E605C9"/>
    <w:rsid w:val="00E60CD1"/>
    <w:rsid w:val="00E61229"/>
    <w:rsid w:val="00E61290"/>
    <w:rsid w:val="00E61646"/>
    <w:rsid w:val="00E61930"/>
    <w:rsid w:val="00E619F8"/>
    <w:rsid w:val="00E61C84"/>
    <w:rsid w:val="00E62A1B"/>
    <w:rsid w:val="00E64149"/>
    <w:rsid w:val="00E64C8A"/>
    <w:rsid w:val="00E6515D"/>
    <w:rsid w:val="00E6653F"/>
    <w:rsid w:val="00E66C4B"/>
    <w:rsid w:val="00E67548"/>
    <w:rsid w:val="00E67B31"/>
    <w:rsid w:val="00E71B0E"/>
    <w:rsid w:val="00E71DBD"/>
    <w:rsid w:val="00E72158"/>
    <w:rsid w:val="00E72CBA"/>
    <w:rsid w:val="00E73139"/>
    <w:rsid w:val="00E740AD"/>
    <w:rsid w:val="00E74874"/>
    <w:rsid w:val="00E74B10"/>
    <w:rsid w:val="00E75167"/>
    <w:rsid w:val="00E81C2B"/>
    <w:rsid w:val="00E83308"/>
    <w:rsid w:val="00E83D4B"/>
    <w:rsid w:val="00E84233"/>
    <w:rsid w:val="00E8515E"/>
    <w:rsid w:val="00E85D57"/>
    <w:rsid w:val="00E866ED"/>
    <w:rsid w:val="00E872AF"/>
    <w:rsid w:val="00E87624"/>
    <w:rsid w:val="00E900DD"/>
    <w:rsid w:val="00E9099E"/>
    <w:rsid w:val="00E9155A"/>
    <w:rsid w:val="00E91865"/>
    <w:rsid w:val="00E91FCC"/>
    <w:rsid w:val="00E922A0"/>
    <w:rsid w:val="00E92A63"/>
    <w:rsid w:val="00E930A5"/>
    <w:rsid w:val="00E9398A"/>
    <w:rsid w:val="00E956BA"/>
    <w:rsid w:val="00E959A0"/>
    <w:rsid w:val="00E96534"/>
    <w:rsid w:val="00E96CCE"/>
    <w:rsid w:val="00E96EF2"/>
    <w:rsid w:val="00EA04DC"/>
    <w:rsid w:val="00EA0745"/>
    <w:rsid w:val="00EA09F9"/>
    <w:rsid w:val="00EA1C7D"/>
    <w:rsid w:val="00EA2675"/>
    <w:rsid w:val="00EA43F8"/>
    <w:rsid w:val="00EA4CE6"/>
    <w:rsid w:val="00EA4EB4"/>
    <w:rsid w:val="00EA5410"/>
    <w:rsid w:val="00EA662D"/>
    <w:rsid w:val="00EB0254"/>
    <w:rsid w:val="00EB1AEA"/>
    <w:rsid w:val="00EB1F27"/>
    <w:rsid w:val="00EB21D7"/>
    <w:rsid w:val="00EB21E6"/>
    <w:rsid w:val="00EB2CDD"/>
    <w:rsid w:val="00EB2F3F"/>
    <w:rsid w:val="00EB4ADB"/>
    <w:rsid w:val="00EB5833"/>
    <w:rsid w:val="00EB5988"/>
    <w:rsid w:val="00EB5EFC"/>
    <w:rsid w:val="00EB73AC"/>
    <w:rsid w:val="00EB7406"/>
    <w:rsid w:val="00EC0FBD"/>
    <w:rsid w:val="00EC1949"/>
    <w:rsid w:val="00EC1B24"/>
    <w:rsid w:val="00EC1E56"/>
    <w:rsid w:val="00EC3461"/>
    <w:rsid w:val="00EC399C"/>
    <w:rsid w:val="00EC4756"/>
    <w:rsid w:val="00EC6095"/>
    <w:rsid w:val="00EC700D"/>
    <w:rsid w:val="00ED1877"/>
    <w:rsid w:val="00ED38E4"/>
    <w:rsid w:val="00ED3A6E"/>
    <w:rsid w:val="00ED4AE6"/>
    <w:rsid w:val="00ED5810"/>
    <w:rsid w:val="00ED5F56"/>
    <w:rsid w:val="00ED7387"/>
    <w:rsid w:val="00ED7702"/>
    <w:rsid w:val="00ED7895"/>
    <w:rsid w:val="00ED7F92"/>
    <w:rsid w:val="00EE18ED"/>
    <w:rsid w:val="00EE1991"/>
    <w:rsid w:val="00EE24C4"/>
    <w:rsid w:val="00EE2F86"/>
    <w:rsid w:val="00EE338B"/>
    <w:rsid w:val="00EE585A"/>
    <w:rsid w:val="00EE6A97"/>
    <w:rsid w:val="00EE6EA3"/>
    <w:rsid w:val="00EE6F78"/>
    <w:rsid w:val="00EF0ED2"/>
    <w:rsid w:val="00EF1C54"/>
    <w:rsid w:val="00EF24FD"/>
    <w:rsid w:val="00EF2898"/>
    <w:rsid w:val="00EF3136"/>
    <w:rsid w:val="00EF4561"/>
    <w:rsid w:val="00EF5B94"/>
    <w:rsid w:val="00EF6340"/>
    <w:rsid w:val="00EF6C63"/>
    <w:rsid w:val="00EF78A0"/>
    <w:rsid w:val="00EF7AF6"/>
    <w:rsid w:val="00F035AA"/>
    <w:rsid w:val="00F04575"/>
    <w:rsid w:val="00F04BB0"/>
    <w:rsid w:val="00F05684"/>
    <w:rsid w:val="00F0639C"/>
    <w:rsid w:val="00F0640A"/>
    <w:rsid w:val="00F07132"/>
    <w:rsid w:val="00F120C9"/>
    <w:rsid w:val="00F121C5"/>
    <w:rsid w:val="00F124C2"/>
    <w:rsid w:val="00F13060"/>
    <w:rsid w:val="00F138A6"/>
    <w:rsid w:val="00F13B89"/>
    <w:rsid w:val="00F145C7"/>
    <w:rsid w:val="00F152FF"/>
    <w:rsid w:val="00F15767"/>
    <w:rsid w:val="00F176E3"/>
    <w:rsid w:val="00F17D58"/>
    <w:rsid w:val="00F201D3"/>
    <w:rsid w:val="00F2032D"/>
    <w:rsid w:val="00F20EA0"/>
    <w:rsid w:val="00F21C26"/>
    <w:rsid w:val="00F23419"/>
    <w:rsid w:val="00F23B61"/>
    <w:rsid w:val="00F23CE0"/>
    <w:rsid w:val="00F2466E"/>
    <w:rsid w:val="00F24C03"/>
    <w:rsid w:val="00F257D8"/>
    <w:rsid w:val="00F25888"/>
    <w:rsid w:val="00F277EC"/>
    <w:rsid w:val="00F305EA"/>
    <w:rsid w:val="00F30B57"/>
    <w:rsid w:val="00F31A75"/>
    <w:rsid w:val="00F31CC9"/>
    <w:rsid w:val="00F322D9"/>
    <w:rsid w:val="00F322E7"/>
    <w:rsid w:val="00F327FD"/>
    <w:rsid w:val="00F3297D"/>
    <w:rsid w:val="00F33A0F"/>
    <w:rsid w:val="00F34766"/>
    <w:rsid w:val="00F3520A"/>
    <w:rsid w:val="00F35F26"/>
    <w:rsid w:val="00F40235"/>
    <w:rsid w:val="00F4094E"/>
    <w:rsid w:val="00F411D8"/>
    <w:rsid w:val="00F41BA0"/>
    <w:rsid w:val="00F426AE"/>
    <w:rsid w:val="00F42CBF"/>
    <w:rsid w:val="00F42D7B"/>
    <w:rsid w:val="00F4310F"/>
    <w:rsid w:val="00F43629"/>
    <w:rsid w:val="00F43711"/>
    <w:rsid w:val="00F445DB"/>
    <w:rsid w:val="00F4575D"/>
    <w:rsid w:val="00F460C3"/>
    <w:rsid w:val="00F46435"/>
    <w:rsid w:val="00F46E94"/>
    <w:rsid w:val="00F47BDA"/>
    <w:rsid w:val="00F501DF"/>
    <w:rsid w:val="00F50DB1"/>
    <w:rsid w:val="00F5140D"/>
    <w:rsid w:val="00F51867"/>
    <w:rsid w:val="00F51C86"/>
    <w:rsid w:val="00F51D18"/>
    <w:rsid w:val="00F523CC"/>
    <w:rsid w:val="00F5308A"/>
    <w:rsid w:val="00F5364A"/>
    <w:rsid w:val="00F53A24"/>
    <w:rsid w:val="00F54590"/>
    <w:rsid w:val="00F55239"/>
    <w:rsid w:val="00F55B20"/>
    <w:rsid w:val="00F560AD"/>
    <w:rsid w:val="00F56DB7"/>
    <w:rsid w:val="00F570F1"/>
    <w:rsid w:val="00F57C31"/>
    <w:rsid w:val="00F60433"/>
    <w:rsid w:val="00F60A88"/>
    <w:rsid w:val="00F61D31"/>
    <w:rsid w:val="00F61E36"/>
    <w:rsid w:val="00F63DD5"/>
    <w:rsid w:val="00F6440C"/>
    <w:rsid w:val="00F66CD9"/>
    <w:rsid w:val="00F67088"/>
    <w:rsid w:val="00F73592"/>
    <w:rsid w:val="00F737F9"/>
    <w:rsid w:val="00F743C2"/>
    <w:rsid w:val="00F74883"/>
    <w:rsid w:val="00F7586D"/>
    <w:rsid w:val="00F76195"/>
    <w:rsid w:val="00F76BAF"/>
    <w:rsid w:val="00F7741E"/>
    <w:rsid w:val="00F77AAB"/>
    <w:rsid w:val="00F800C6"/>
    <w:rsid w:val="00F8032B"/>
    <w:rsid w:val="00F825D6"/>
    <w:rsid w:val="00F834E0"/>
    <w:rsid w:val="00F8353E"/>
    <w:rsid w:val="00F84923"/>
    <w:rsid w:val="00F84E8D"/>
    <w:rsid w:val="00F85F9E"/>
    <w:rsid w:val="00F8609B"/>
    <w:rsid w:val="00F87FFB"/>
    <w:rsid w:val="00F90387"/>
    <w:rsid w:val="00F910A9"/>
    <w:rsid w:val="00F93074"/>
    <w:rsid w:val="00F9350C"/>
    <w:rsid w:val="00F94D25"/>
    <w:rsid w:val="00F952F1"/>
    <w:rsid w:val="00F95D35"/>
    <w:rsid w:val="00F962E1"/>
    <w:rsid w:val="00F9680B"/>
    <w:rsid w:val="00F97185"/>
    <w:rsid w:val="00F97548"/>
    <w:rsid w:val="00FA027C"/>
    <w:rsid w:val="00FA0482"/>
    <w:rsid w:val="00FA166C"/>
    <w:rsid w:val="00FA1EF7"/>
    <w:rsid w:val="00FA2413"/>
    <w:rsid w:val="00FA24DD"/>
    <w:rsid w:val="00FA2692"/>
    <w:rsid w:val="00FA2E00"/>
    <w:rsid w:val="00FA3199"/>
    <w:rsid w:val="00FA555E"/>
    <w:rsid w:val="00FB0840"/>
    <w:rsid w:val="00FB0A53"/>
    <w:rsid w:val="00FB0D27"/>
    <w:rsid w:val="00FB1430"/>
    <w:rsid w:val="00FB171A"/>
    <w:rsid w:val="00FB17B5"/>
    <w:rsid w:val="00FB1845"/>
    <w:rsid w:val="00FB257C"/>
    <w:rsid w:val="00FB3CF1"/>
    <w:rsid w:val="00FB4928"/>
    <w:rsid w:val="00FB4D4E"/>
    <w:rsid w:val="00FB53C0"/>
    <w:rsid w:val="00FB5439"/>
    <w:rsid w:val="00FC039B"/>
    <w:rsid w:val="00FC0802"/>
    <w:rsid w:val="00FC1A01"/>
    <w:rsid w:val="00FC1C7A"/>
    <w:rsid w:val="00FC34C4"/>
    <w:rsid w:val="00FC461A"/>
    <w:rsid w:val="00FC51E3"/>
    <w:rsid w:val="00FC5A46"/>
    <w:rsid w:val="00FC679E"/>
    <w:rsid w:val="00FC6813"/>
    <w:rsid w:val="00FC6AF8"/>
    <w:rsid w:val="00FC6DE3"/>
    <w:rsid w:val="00FC7971"/>
    <w:rsid w:val="00FC7B66"/>
    <w:rsid w:val="00FC7B9E"/>
    <w:rsid w:val="00FC7C6E"/>
    <w:rsid w:val="00FD1247"/>
    <w:rsid w:val="00FD1504"/>
    <w:rsid w:val="00FD1577"/>
    <w:rsid w:val="00FD2128"/>
    <w:rsid w:val="00FD2144"/>
    <w:rsid w:val="00FD32BD"/>
    <w:rsid w:val="00FD39CA"/>
    <w:rsid w:val="00FD3B1E"/>
    <w:rsid w:val="00FD3D76"/>
    <w:rsid w:val="00FD4BFB"/>
    <w:rsid w:val="00FD6036"/>
    <w:rsid w:val="00FD706B"/>
    <w:rsid w:val="00FD7A1D"/>
    <w:rsid w:val="00FE00AC"/>
    <w:rsid w:val="00FE00D4"/>
    <w:rsid w:val="00FE05E4"/>
    <w:rsid w:val="00FE1E08"/>
    <w:rsid w:val="00FE2849"/>
    <w:rsid w:val="00FE2B56"/>
    <w:rsid w:val="00FE2D6E"/>
    <w:rsid w:val="00FE2DA4"/>
    <w:rsid w:val="00FE357D"/>
    <w:rsid w:val="00FE3D61"/>
    <w:rsid w:val="00FE4543"/>
    <w:rsid w:val="00FE4BA4"/>
    <w:rsid w:val="00FE5EFD"/>
    <w:rsid w:val="00FE63A2"/>
    <w:rsid w:val="00FE68A5"/>
    <w:rsid w:val="00FE6BBA"/>
    <w:rsid w:val="00FE764A"/>
    <w:rsid w:val="00FF0131"/>
    <w:rsid w:val="00FF1505"/>
    <w:rsid w:val="00FF15E3"/>
    <w:rsid w:val="00FF240D"/>
    <w:rsid w:val="00FF32EC"/>
    <w:rsid w:val="00FF5A48"/>
    <w:rsid w:val="00FF6D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1C0A6"/>
  <w15:docId w15:val="{92C42936-2B3E-4E52-B8F6-25ABDB34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E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57B6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rsid w:val="00057B62"/>
    <w:rPr>
      <w:rFonts w:ascii="Times New Roman" w:eastAsia="Times New Roman" w:hAnsi="Times New Roman" w:cs="Times New Roman"/>
      <w:sz w:val="24"/>
      <w:szCs w:val="24"/>
      <w:lang w:eastAsia="ru-RU"/>
    </w:rPr>
  </w:style>
  <w:style w:type="paragraph" w:customStyle="1" w:styleId="ConsPlusTitle">
    <w:name w:val="ConsPlusTitle"/>
    <w:rsid w:val="00E740A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header"/>
    <w:basedOn w:val="a"/>
    <w:link w:val="a6"/>
    <w:uiPriority w:val="99"/>
    <w:unhideWhenUsed/>
    <w:rsid w:val="0024285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42851"/>
  </w:style>
  <w:style w:type="paragraph" w:styleId="a7">
    <w:name w:val="footer"/>
    <w:basedOn w:val="a"/>
    <w:link w:val="a8"/>
    <w:uiPriority w:val="99"/>
    <w:semiHidden/>
    <w:unhideWhenUsed/>
    <w:rsid w:val="0024285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242851"/>
  </w:style>
  <w:style w:type="paragraph" w:styleId="a9">
    <w:name w:val="No Spacing"/>
    <w:link w:val="aa"/>
    <w:uiPriority w:val="1"/>
    <w:qFormat/>
    <w:rsid w:val="00C37B7C"/>
    <w:pPr>
      <w:spacing w:after="0" w:line="240" w:lineRule="auto"/>
    </w:pPr>
    <w:rPr>
      <w:rFonts w:ascii="Calibri" w:eastAsia="Calibri" w:hAnsi="Calibri" w:cs="Times New Roman"/>
    </w:rPr>
  </w:style>
  <w:style w:type="character" w:customStyle="1" w:styleId="aa">
    <w:name w:val="Без интервала Знак"/>
    <w:link w:val="a9"/>
    <w:rsid w:val="00C37B7C"/>
    <w:rPr>
      <w:rFonts w:ascii="Calibri" w:eastAsia="Calibri" w:hAnsi="Calibri" w:cs="Times New Roman"/>
    </w:rPr>
  </w:style>
  <w:style w:type="paragraph" w:styleId="ab">
    <w:name w:val="Balloon Text"/>
    <w:basedOn w:val="a"/>
    <w:link w:val="ac"/>
    <w:uiPriority w:val="99"/>
    <w:semiHidden/>
    <w:unhideWhenUsed/>
    <w:rsid w:val="00E07B3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07B3F"/>
    <w:rPr>
      <w:rFonts w:ascii="Segoe UI" w:hAnsi="Segoe UI" w:cs="Segoe UI"/>
      <w:sz w:val="18"/>
      <w:szCs w:val="18"/>
    </w:rPr>
  </w:style>
  <w:style w:type="paragraph" w:customStyle="1" w:styleId="Default">
    <w:name w:val="Default"/>
    <w:rsid w:val="000F466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a"/>
    <w:rsid w:val="00C74182"/>
    <w:pPr>
      <w:widowControl w:val="0"/>
      <w:autoSpaceDE w:val="0"/>
      <w:autoSpaceDN w:val="0"/>
      <w:adjustRightInd w:val="0"/>
      <w:spacing w:after="0" w:line="321" w:lineRule="exact"/>
      <w:ind w:firstLine="730"/>
      <w:jc w:val="both"/>
    </w:pPr>
    <w:rPr>
      <w:rFonts w:ascii="Times New Roman" w:eastAsia="Times New Roman" w:hAnsi="Times New Roman" w:cs="Times New Roman"/>
      <w:sz w:val="24"/>
      <w:szCs w:val="24"/>
      <w:lang w:eastAsia="ru-RU"/>
    </w:rPr>
  </w:style>
  <w:style w:type="character" w:customStyle="1" w:styleId="FontStyle14">
    <w:name w:val="Font Style14"/>
    <w:rsid w:val="00C74182"/>
    <w:rPr>
      <w:rFonts w:ascii="Times New Roman" w:hAnsi="Times New Roman" w:cs="Times New Roman" w:hint="default"/>
      <w:sz w:val="26"/>
      <w:szCs w:val="26"/>
    </w:rPr>
  </w:style>
  <w:style w:type="paragraph" w:styleId="ad">
    <w:name w:val="Plain Text"/>
    <w:basedOn w:val="a"/>
    <w:link w:val="ae"/>
    <w:semiHidden/>
    <w:unhideWhenUsed/>
    <w:rsid w:val="00B9647B"/>
    <w:pPr>
      <w:spacing w:after="0" w:line="240" w:lineRule="auto"/>
    </w:pPr>
    <w:rPr>
      <w:rFonts w:ascii="Courier New" w:eastAsia="Times New Roman" w:hAnsi="Courier New" w:cs="Times New Roman"/>
      <w:sz w:val="20"/>
      <w:szCs w:val="20"/>
    </w:rPr>
  </w:style>
  <w:style w:type="character" w:customStyle="1" w:styleId="ae">
    <w:name w:val="Текст Знак"/>
    <w:basedOn w:val="a0"/>
    <w:link w:val="ad"/>
    <w:semiHidden/>
    <w:rsid w:val="00B9647B"/>
    <w:rPr>
      <w:rFonts w:ascii="Courier New" w:eastAsia="Times New Roman" w:hAnsi="Courier New" w:cs="Times New Roman"/>
      <w:sz w:val="20"/>
      <w:szCs w:val="20"/>
    </w:rPr>
  </w:style>
  <w:style w:type="character" w:customStyle="1" w:styleId="FontStyle12">
    <w:name w:val="Font Style12"/>
    <w:rsid w:val="00B9647B"/>
    <w:rPr>
      <w:rFonts w:ascii="Times New Roman" w:hAnsi="Times New Roman" w:cs="Times New Roman" w:hint="default"/>
      <w:sz w:val="28"/>
      <w:szCs w:val="28"/>
    </w:rPr>
  </w:style>
  <w:style w:type="table" w:styleId="af">
    <w:name w:val="Table Grid"/>
    <w:basedOn w:val="a1"/>
    <w:uiPriority w:val="39"/>
    <w:rsid w:val="00B96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ugansk.ru/uploads/2020/09/1567.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080A2-E845-4464-A665-7139BCC79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7173</TotalTime>
  <Pages>24</Pages>
  <Words>8732</Words>
  <Characters>49778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соц экон прогнозов</dc:creator>
  <cp:keywords/>
  <dc:description/>
  <cp:lastModifiedBy>Отдел соц экон прогнозов</cp:lastModifiedBy>
  <cp:revision>14373</cp:revision>
  <cp:lastPrinted>2021-04-23T05:00:00Z</cp:lastPrinted>
  <dcterms:created xsi:type="dcterms:W3CDTF">2020-09-28T10:28:00Z</dcterms:created>
  <dcterms:modified xsi:type="dcterms:W3CDTF">2023-04-25T03:59:00Z</dcterms:modified>
</cp:coreProperties>
</file>