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1032" w:rsidRDefault="008D1032" w:rsidP="005F3A7B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Уведомление</w:t>
      </w:r>
      <w:r w:rsidRPr="00DC327A">
        <w:rPr>
          <w:rFonts w:ascii="Times New Roman" w:hAnsi="Times New Roman"/>
          <w:sz w:val="28"/>
          <w:szCs w:val="28"/>
        </w:rPr>
        <w:br/>
        <w:t xml:space="preserve"> о проведении публичных консультаций по проекту</w:t>
      </w:r>
      <w:r w:rsidRPr="00DC327A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 муниципального </w:t>
      </w:r>
      <w:r w:rsidRPr="00DC327A">
        <w:rPr>
          <w:rFonts w:ascii="Times New Roman" w:hAnsi="Times New Roman"/>
          <w:sz w:val="28"/>
          <w:szCs w:val="28"/>
        </w:rPr>
        <w:t>нормативного правового акта</w:t>
      </w:r>
    </w:p>
    <w:p w:rsidR="008D1032" w:rsidRPr="00DC327A" w:rsidRDefault="008D1032" w:rsidP="008D1032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8D1032" w:rsidRPr="0048541D" w:rsidRDefault="00B17501" w:rsidP="0048541D">
      <w:pPr>
        <w:autoSpaceDE w:val="0"/>
        <w:autoSpaceDN w:val="0"/>
        <w:spacing w:after="0" w:line="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Настоящим департамент </w:t>
      </w:r>
      <w:r w:rsidR="009E0F48">
        <w:rPr>
          <w:rFonts w:ascii="Times New Roman" w:hAnsi="Times New Roman"/>
          <w:sz w:val="28"/>
          <w:szCs w:val="28"/>
        </w:rPr>
        <w:t xml:space="preserve">жилищно-коммунального хозяйства </w:t>
      </w:r>
      <w:r w:rsidRPr="00B17501">
        <w:rPr>
          <w:rFonts w:ascii="Times New Roman" w:hAnsi="Times New Roman"/>
          <w:sz w:val="28"/>
          <w:szCs w:val="28"/>
        </w:rPr>
        <w:t>администр</w:t>
      </w:r>
      <w:r>
        <w:rPr>
          <w:rFonts w:ascii="Times New Roman" w:hAnsi="Times New Roman"/>
          <w:sz w:val="28"/>
          <w:szCs w:val="28"/>
        </w:rPr>
        <w:t>ации города Нефтеюганска</w:t>
      </w:r>
      <w:r w:rsidR="009E0F48">
        <w:rPr>
          <w:rFonts w:ascii="Times New Roman" w:hAnsi="Times New Roman"/>
          <w:sz w:val="28"/>
          <w:szCs w:val="28"/>
        </w:rPr>
        <w:t xml:space="preserve"> </w:t>
      </w:r>
      <w:r w:rsidR="008D1032" w:rsidRPr="00DC327A">
        <w:rPr>
          <w:rFonts w:ascii="Times New Roman" w:hAnsi="Times New Roman"/>
          <w:sz w:val="28"/>
          <w:szCs w:val="28"/>
        </w:rPr>
        <w:t xml:space="preserve">извещает о начале обсуждения предлагаемого правового регулирования и сборе предложений заинтересованных лиц по </w:t>
      </w:r>
      <w:r w:rsidR="008D1032" w:rsidRPr="00B17501">
        <w:rPr>
          <w:rFonts w:ascii="Times New Roman" w:hAnsi="Times New Roman"/>
          <w:sz w:val="28"/>
          <w:szCs w:val="28"/>
        </w:rPr>
        <w:t>проекту</w:t>
      </w:r>
      <w:r w:rsidR="00015077" w:rsidRPr="00B17501">
        <w:rPr>
          <w:sz w:val="28"/>
          <w:szCs w:val="28"/>
        </w:rPr>
        <w:t xml:space="preserve"> </w:t>
      </w:r>
      <w:r w:rsidRPr="00B17501">
        <w:rPr>
          <w:rFonts w:ascii="Times New Roman" w:hAnsi="Times New Roman"/>
          <w:sz w:val="28"/>
          <w:szCs w:val="28"/>
        </w:rPr>
        <w:t xml:space="preserve">постановления администрации города Нефтеюганска </w:t>
      </w:r>
      <w:r w:rsidR="0048541D" w:rsidRPr="0048541D">
        <w:rPr>
          <w:rFonts w:ascii="Times New Roman" w:hAnsi="Times New Roman"/>
          <w:sz w:val="28"/>
          <w:szCs w:val="28"/>
        </w:rPr>
        <w:t>О внесении изменени</w:t>
      </w:r>
      <w:r w:rsidR="0048541D">
        <w:rPr>
          <w:rFonts w:ascii="Times New Roman" w:hAnsi="Times New Roman"/>
          <w:sz w:val="28"/>
          <w:szCs w:val="28"/>
        </w:rPr>
        <w:t xml:space="preserve">й в постановление администрации </w:t>
      </w:r>
      <w:r w:rsidR="0048541D" w:rsidRPr="0048541D">
        <w:rPr>
          <w:rFonts w:ascii="Times New Roman" w:hAnsi="Times New Roman"/>
          <w:sz w:val="28"/>
          <w:szCs w:val="28"/>
        </w:rPr>
        <w:t>города Нефтеюганска от 30.04.2020 № 67-нп «Об утверждении порядка предоставления субсидии из бюджета города Нефтеюганска на возмещение затрат по организации уличного, дворового освещения и иллюминации в городе Нефтеюганске (с учетом затрат на оплату электрической энергии, потребляемой объектами уличного, дворового освещения и иллюминации города Нефтеюганска)»</w:t>
      </w:r>
    </w:p>
    <w:tbl>
      <w:tblPr>
        <w:tblW w:w="93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2"/>
        <w:gridCol w:w="5817"/>
        <w:gridCol w:w="3006"/>
      </w:tblGrid>
      <w:tr w:rsidR="008D1032" w:rsidRPr="00DC327A" w:rsidTr="00EC46D1">
        <w:trPr>
          <w:trHeight w:val="340"/>
        </w:trPr>
        <w:tc>
          <w:tcPr>
            <w:tcW w:w="562" w:type="dxa"/>
            <w:shd w:val="clear" w:color="auto" w:fill="auto"/>
          </w:tcPr>
          <w:p w:rsidR="008D1032" w:rsidRPr="00DC327A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5817" w:type="dxa"/>
          </w:tcPr>
          <w:p w:rsidR="008D1032" w:rsidRPr="00DC327A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Цели предлагаемого правового регулирования</w:t>
            </w:r>
          </w:p>
        </w:tc>
        <w:tc>
          <w:tcPr>
            <w:tcW w:w="3006" w:type="dxa"/>
            <w:shd w:val="clear" w:color="auto" w:fill="auto"/>
          </w:tcPr>
          <w:p w:rsidR="008D1032" w:rsidRPr="00DC327A" w:rsidRDefault="00C86170" w:rsidP="0043229E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C86170">
              <w:rPr>
                <w:rFonts w:ascii="Times New Roman" w:hAnsi="Times New Roman"/>
                <w:sz w:val="28"/>
                <w:szCs w:val="28"/>
              </w:rPr>
              <w:t xml:space="preserve">озмещение затрат </w:t>
            </w:r>
            <w:r w:rsidR="0043229E">
              <w:rPr>
                <w:rFonts w:ascii="Times New Roman" w:hAnsi="Times New Roman"/>
                <w:sz w:val="28"/>
                <w:szCs w:val="28"/>
              </w:rPr>
              <w:t>юридических</w:t>
            </w:r>
            <w:r w:rsidR="0043229E" w:rsidRPr="0043229E">
              <w:rPr>
                <w:rFonts w:ascii="Times New Roman" w:hAnsi="Times New Roman"/>
                <w:sz w:val="28"/>
                <w:szCs w:val="28"/>
              </w:rPr>
              <w:t xml:space="preserve"> лиц                         </w:t>
            </w:r>
            <w:proofErr w:type="gramStart"/>
            <w:r w:rsidR="0043229E" w:rsidRPr="0043229E">
              <w:rPr>
                <w:rFonts w:ascii="Times New Roman" w:hAnsi="Times New Roman"/>
                <w:sz w:val="28"/>
                <w:szCs w:val="28"/>
              </w:rPr>
              <w:t xml:space="preserve">   (</w:t>
            </w:r>
            <w:proofErr w:type="gramEnd"/>
            <w:r w:rsidR="0043229E" w:rsidRPr="0043229E">
              <w:rPr>
                <w:rFonts w:ascii="Times New Roman" w:hAnsi="Times New Roman"/>
                <w:sz w:val="28"/>
                <w:szCs w:val="28"/>
              </w:rPr>
              <w:t>за исключением субсидий государственным (муниципальным) учреждениям), индивидуальны</w:t>
            </w:r>
            <w:r w:rsidR="0043229E">
              <w:rPr>
                <w:rFonts w:ascii="Times New Roman" w:hAnsi="Times New Roman"/>
                <w:sz w:val="28"/>
                <w:szCs w:val="28"/>
              </w:rPr>
              <w:t>х</w:t>
            </w:r>
            <w:r w:rsidR="0043229E" w:rsidRPr="0043229E">
              <w:rPr>
                <w:rFonts w:ascii="Times New Roman" w:hAnsi="Times New Roman"/>
                <w:sz w:val="28"/>
                <w:szCs w:val="28"/>
              </w:rPr>
              <w:t xml:space="preserve"> предпринимател</w:t>
            </w:r>
            <w:r w:rsidR="0043229E">
              <w:rPr>
                <w:rFonts w:ascii="Times New Roman" w:hAnsi="Times New Roman"/>
                <w:sz w:val="28"/>
                <w:szCs w:val="28"/>
              </w:rPr>
              <w:t>ей</w:t>
            </w:r>
            <w:r w:rsidR="0043229E" w:rsidRPr="004322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86170">
              <w:rPr>
                <w:rFonts w:ascii="Times New Roman" w:hAnsi="Times New Roman"/>
                <w:sz w:val="28"/>
                <w:szCs w:val="28"/>
              </w:rPr>
              <w:t>в связи с выполнением работ по организации уличного, дворового о</w:t>
            </w:r>
            <w:r>
              <w:rPr>
                <w:rFonts w:ascii="Times New Roman" w:hAnsi="Times New Roman"/>
                <w:sz w:val="28"/>
                <w:szCs w:val="28"/>
              </w:rPr>
              <w:t>свещения и иллюминации в городе Н</w:t>
            </w:r>
            <w:r w:rsidRPr="00C86170">
              <w:rPr>
                <w:rFonts w:ascii="Times New Roman" w:hAnsi="Times New Roman"/>
                <w:sz w:val="28"/>
                <w:szCs w:val="28"/>
              </w:rPr>
              <w:t>ефтеюганске (с учётом затрат по оплате электрической энергии, потребляемой объектами уличного и дворового освещения, иллюминацией города Нефтеюганска).</w:t>
            </w:r>
          </w:p>
        </w:tc>
      </w:tr>
      <w:tr w:rsidR="008D1032" w:rsidRPr="00DC327A" w:rsidTr="00EC46D1">
        <w:trPr>
          <w:trHeight w:val="340"/>
        </w:trPr>
        <w:tc>
          <w:tcPr>
            <w:tcW w:w="562" w:type="dxa"/>
            <w:shd w:val="clear" w:color="auto" w:fill="auto"/>
          </w:tcPr>
          <w:p w:rsidR="008D1032" w:rsidRPr="00DC327A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5817" w:type="dxa"/>
          </w:tcPr>
          <w:p w:rsidR="008D1032" w:rsidRPr="00DC327A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количества субъектов предпринимательской и инвестиционной деятельности, иных заинтересованных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лиц, включая администрацию города Нефтеюганска</w:t>
            </w:r>
            <w:r w:rsidRPr="00DC327A">
              <w:rPr>
                <w:rFonts w:ascii="Times New Roman" w:hAnsi="Times New Roman"/>
                <w:sz w:val="28"/>
                <w:szCs w:val="28"/>
              </w:rPr>
              <w:t>, интересы которых будут затронуты предлагаемым правовым регулированием, оценка количества таких субъектов</w:t>
            </w:r>
          </w:p>
        </w:tc>
        <w:tc>
          <w:tcPr>
            <w:tcW w:w="3006" w:type="dxa"/>
            <w:shd w:val="clear" w:color="auto" w:fill="auto"/>
          </w:tcPr>
          <w:p w:rsidR="000016D1" w:rsidRPr="00DC327A" w:rsidRDefault="0043229E" w:rsidP="00152D1C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43229E">
              <w:rPr>
                <w:rFonts w:ascii="Times New Roman" w:hAnsi="Times New Roman"/>
                <w:sz w:val="28"/>
                <w:szCs w:val="28"/>
              </w:rPr>
              <w:t>ридические лица</w:t>
            </w:r>
            <w:r w:rsidR="00152D1C">
              <w:rPr>
                <w:rFonts w:ascii="Times New Roman" w:hAnsi="Times New Roman"/>
                <w:sz w:val="28"/>
                <w:szCs w:val="28"/>
              </w:rPr>
              <w:t>,</w:t>
            </w:r>
            <w:r w:rsidRPr="004322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52D1C" w:rsidRPr="0043229E">
              <w:rPr>
                <w:rFonts w:ascii="Times New Roman" w:hAnsi="Times New Roman"/>
                <w:sz w:val="28"/>
                <w:szCs w:val="28"/>
              </w:rPr>
              <w:t>индивидуальные предприниматели,</w:t>
            </w:r>
            <w:r w:rsidRPr="0043229E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46D1" w:rsidRPr="00EC46D1">
              <w:rPr>
                <w:rFonts w:ascii="Times New Roman" w:hAnsi="Times New Roman"/>
                <w:sz w:val="28"/>
                <w:szCs w:val="28"/>
              </w:rPr>
              <w:t>осуществляющие деятельность</w:t>
            </w:r>
            <w:r w:rsidR="00152D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C46D1" w:rsidRPr="00EC46D1">
              <w:rPr>
                <w:rFonts w:ascii="Times New Roman" w:hAnsi="Times New Roman"/>
                <w:sz w:val="28"/>
                <w:szCs w:val="28"/>
              </w:rPr>
              <w:t xml:space="preserve">по организации </w:t>
            </w:r>
            <w:r w:rsidR="00EC46D1">
              <w:rPr>
                <w:rFonts w:ascii="Times New Roman" w:hAnsi="Times New Roman"/>
                <w:sz w:val="28"/>
                <w:szCs w:val="28"/>
              </w:rPr>
              <w:t>у</w:t>
            </w:r>
            <w:r w:rsidR="00EC46D1" w:rsidRPr="00EC46D1">
              <w:rPr>
                <w:rFonts w:ascii="Times New Roman" w:hAnsi="Times New Roman"/>
                <w:sz w:val="28"/>
                <w:szCs w:val="28"/>
              </w:rPr>
              <w:t>личного, дв</w:t>
            </w:r>
            <w:r w:rsidR="009F2499">
              <w:rPr>
                <w:rFonts w:ascii="Times New Roman" w:hAnsi="Times New Roman"/>
                <w:sz w:val="28"/>
                <w:szCs w:val="28"/>
              </w:rPr>
              <w:t>орового освещения и иллюминации</w:t>
            </w:r>
            <w:r w:rsidR="00EC46D1" w:rsidRPr="00EC46D1">
              <w:rPr>
                <w:rFonts w:ascii="Times New Roman" w:hAnsi="Times New Roman"/>
                <w:sz w:val="28"/>
                <w:szCs w:val="28"/>
              </w:rPr>
              <w:t xml:space="preserve">, а также </w:t>
            </w:r>
            <w:r w:rsidR="00EC46D1" w:rsidRPr="00EC46D1">
              <w:rPr>
                <w:rFonts w:ascii="Times New Roman" w:hAnsi="Times New Roman"/>
                <w:sz w:val="28"/>
                <w:szCs w:val="28"/>
              </w:rPr>
              <w:lastRenderedPageBreak/>
              <w:t>несущие затраты по оплате электрической энергии, потребляемой объектами уличного и дворового освещения, иллюминации города Нефтеюганска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; </w:t>
            </w:r>
            <w:r w:rsidRPr="0043229E">
              <w:rPr>
                <w:rFonts w:ascii="Times New Roman" w:hAnsi="Times New Roman"/>
                <w:sz w:val="28"/>
                <w:szCs w:val="28"/>
              </w:rPr>
              <w:t>Администрация города Нефтеюганска</w:t>
            </w:r>
          </w:p>
        </w:tc>
      </w:tr>
      <w:tr w:rsidR="008D1032" w:rsidRPr="00DC327A" w:rsidTr="00EC46D1">
        <w:trPr>
          <w:trHeight w:val="340"/>
        </w:trPr>
        <w:tc>
          <w:tcPr>
            <w:tcW w:w="562" w:type="dxa"/>
            <w:shd w:val="clear" w:color="auto" w:fill="auto"/>
          </w:tcPr>
          <w:p w:rsidR="008D1032" w:rsidRPr="00DC327A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817" w:type="dxa"/>
          </w:tcPr>
          <w:p w:rsidR="008D1032" w:rsidRPr="00DC327A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Описание новых обязанностей (ограничений) для субъектов предпринимательской и инвестиционной деятельности, либо изменение содержания существующих обязанностей и ограничений</w:t>
            </w:r>
          </w:p>
        </w:tc>
        <w:tc>
          <w:tcPr>
            <w:tcW w:w="3006" w:type="dxa"/>
            <w:shd w:val="clear" w:color="auto" w:fill="auto"/>
          </w:tcPr>
          <w:p w:rsidR="00281AE1" w:rsidRDefault="00281AE1" w:rsidP="00281AE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Порядке предоставления субсидии из бюджета города Нефтеюганска предусматривается порядок в случае если получатель субсидии</w:t>
            </w:r>
            <w:r w:rsidRPr="00281AE1">
              <w:rPr>
                <w:rFonts w:ascii="Times New Roman" w:hAnsi="Times New Roman"/>
                <w:sz w:val="28"/>
                <w:szCs w:val="28"/>
              </w:rPr>
              <w:t xml:space="preserve"> для оказания услуг по организации уличного, дворового освещения и иллюминации в городе Нефтеюганске привлекает сторонние организации на оказание услуг по текущему обслуживанию и текущему ремонту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8D1032" w:rsidRPr="00DC327A" w:rsidRDefault="008D1032" w:rsidP="00281AE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1032" w:rsidRPr="00DC327A" w:rsidTr="00EC46D1">
        <w:tc>
          <w:tcPr>
            <w:tcW w:w="562" w:type="dxa"/>
            <w:shd w:val="clear" w:color="auto" w:fill="auto"/>
          </w:tcPr>
          <w:p w:rsidR="008D1032" w:rsidRPr="00DC327A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5817" w:type="dxa"/>
          </w:tcPr>
          <w:p w:rsidR="008D1032" w:rsidRPr="00DC327A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Оценка расходов (доходов) субъектов предпринимательской и инвестиционной деятельности, связанных с предлагаемым правовым регулированием</w:t>
            </w:r>
          </w:p>
        </w:tc>
        <w:tc>
          <w:tcPr>
            <w:tcW w:w="3006" w:type="dxa"/>
            <w:shd w:val="clear" w:color="auto" w:fill="auto"/>
          </w:tcPr>
          <w:p w:rsidR="00617424" w:rsidRDefault="00617424" w:rsidP="0043105B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D1032" w:rsidRPr="00305DB7" w:rsidRDefault="00305DB7" w:rsidP="0043105B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05DB7">
              <w:rPr>
                <w:rFonts w:ascii="Times New Roman" w:hAnsi="Times New Roman"/>
                <w:sz w:val="28"/>
                <w:szCs w:val="28"/>
              </w:rPr>
              <w:t>39 328,13 руб.</w:t>
            </w:r>
          </w:p>
        </w:tc>
      </w:tr>
      <w:tr w:rsidR="008D1032" w:rsidRPr="00DC327A" w:rsidTr="00EC46D1">
        <w:trPr>
          <w:trHeight w:val="580"/>
        </w:trPr>
        <w:tc>
          <w:tcPr>
            <w:tcW w:w="562" w:type="dxa"/>
            <w:shd w:val="clear" w:color="auto" w:fill="auto"/>
          </w:tcPr>
          <w:p w:rsidR="008D1032" w:rsidRPr="00DC327A" w:rsidRDefault="008D1032" w:rsidP="002935B1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5817" w:type="dxa"/>
          </w:tcPr>
          <w:p w:rsidR="008D1032" w:rsidRPr="00DC327A" w:rsidRDefault="008D1032" w:rsidP="002935B1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Планируемый срок вступления в силу предлагаемого правового регулирования</w:t>
            </w:r>
          </w:p>
        </w:tc>
        <w:tc>
          <w:tcPr>
            <w:tcW w:w="3006" w:type="dxa"/>
            <w:shd w:val="clear" w:color="auto" w:fill="auto"/>
          </w:tcPr>
          <w:p w:rsidR="008D1032" w:rsidRPr="00DC327A" w:rsidRDefault="00603C8B" w:rsidP="00675C03">
            <w:pPr>
              <w:tabs>
                <w:tab w:val="right" w:pos="9923"/>
              </w:tabs>
              <w:autoSpaceDE w:val="0"/>
              <w:autoSpaceDN w:val="0"/>
              <w:spacing w:after="0" w:line="0" w:lineRule="atLeas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>осле его официального опубликования и распространяется на правоотношения, возникшие с 0</w:t>
            </w:r>
            <w:r w:rsidR="00675C03">
              <w:rPr>
                <w:rFonts w:ascii="Times New Roman" w:hAnsi="Times New Roman"/>
                <w:sz w:val="28"/>
                <w:szCs w:val="28"/>
              </w:rPr>
              <w:t>3.07</w:t>
            </w:r>
            <w:r w:rsidRPr="00603C8B">
              <w:rPr>
                <w:rFonts w:ascii="Times New Roman" w:hAnsi="Times New Roman"/>
                <w:sz w:val="28"/>
                <w:szCs w:val="28"/>
              </w:rPr>
              <w:t>.2023</w:t>
            </w:r>
          </w:p>
        </w:tc>
      </w:tr>
    </w:tbl>
    <w:p w:rsidR="008D1032" w:rsidRPr="00DC327A" w:rsidRDefault="008D1032" w:rsidP="008D1032">
      <w:pPr>
        <w:tabs>
          <w:tab w:val="right" w:pos="9923"/>
        </w:tabs>
        <w:autoSpaceDE w:val="0"/>
        <w:autoSpaceDN w:val="0"/>
        <w:spacing w:after="0" w:line="0" w:lineRule="atLeast"/>
        <w:ind w:left="567"/>
        <w:rPr>
          <w:rFonts w:ascii="Times New Roman" w:hAnsi="Times New Roman"/>
          <w:sz w:val="28"/>
          <w:szCs w:val="28"/>
        </w:rPr>
      </w:pPr>
    </w:p>
    <w:p w:rsidR="006605B5" w:rsidRPr="00BA3199" w:rsidRDefault="006605B5" w:rsidP="006605B5">
      <w:pPr>
        <w:tabs>
          <w:tab w:val="right" w:pos="9923"/>
        </w:tabs>
        <w:autoSpaceDE w:val="0"/>
        <w:autoSpaceDN w:val="0"/>
        <w:spacing w:after="0" w:line="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BA3199">
        <w:rPr>
          <w:rFonts w:ascii="Times New Roman" w:hAnsi="Times New Roman"/>
          <w:sz w:val="28"/>
          <w:szCs w:val="28"/>
        </w:rPr>
        <w:t>Предложения принимаются по адресу: ул. Строителей</w:t>
      </w:r>
      <w:r>
        <w:rPr>
          <w:rFonts w:ascii="Times New Roman" w:hAnsi="Times New Roman"/>
          <w:sz w:val="28"/>
          <w:szCs w:val="28"/>
        </w:rPr>
        <w:t xml:space="preserve"> 4</w:t>
      </w:r>
      <w:r w:rsidRPr="00BA3199">
        <w:rPr>
          <w:rFonts w:ascii="Times New Roman" w:hAnsi="Times New Roman"/>
          <w:sz w:val="28"/>
          <w:szCs w:val="28"/>
        </w:rPr>
        <w:t xml:space="preserve">, г. Нефтеюганск, Ханты-Мансийский автономный округ – Югра (Тюменская область), 628309, а также по адресу электронной почты: </w:t>
      </w:r>
      <w:r w:rsidRPr="00BA3199">
        <w:rPr>
          <w:rFonts w:ascii="Times New Roman" w:hAnsi="Times New Roman"/>
          <w:sz w:val="28"/>
          <w:szCs w:val="28"/>
          <w:u w:val="single"/>
          <w:lang w:eastAsia="ru-RU"/>
        </w:rPr>
        <w:t>tarif.DJKH@admugansk.ru</w:t>
      </w:r>
    </w:p>
    <w:p w:rsidR="006605B5" w:rsidRPr="009E0F48" w:rsidRDefault="006605B5" w:rsidP="006605B5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BA3199">
        <w:rPr>
          <w:rFonts w:ascii="Times New Roman" w:hAnsi="Times New Roman"/>
          <w:sz w:val="28"/>
          <w:szCs w:val="28"/>
        </w:rPr>
        <w:lastRenderedPageBreak/>
        <w:t>Контактное лицо по вопросам проведения публичных консультаций: главный специалист отдела экономической политики и</w:t>
      </w:r>
      <w:r w:rsidRPr="009E0F4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9E0F48">
        <w:rPr>
          <w:rFonts w:ascii="Times New Roman" w:hAnsi="Times New Roman"/>
          <w:sz w:val="28"/>
          <w:szCs w:val="28"/>
        </w:rPr>
        <w:t xml:space="preserve">мониторинга,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Слышанс Алена Ильинична</w:t>
      </w:r>
      <w:r w:rsidRPr="009E0F48">
        <w:rPr>
          <w:rFonts w:ascii="Times New Roman" w:hAnsi="Times New Roman"/>
          <w:sz w:val="28"/>
          <w:szCs w:val="28"/>
        </w:rPr>
        <w:t xml:space="preserve">, тел 8 (3463)23-77-49 </w:t>
      </w:r>
    </w:p>
    <w:p w:rsidR="009E0F48" w:rsidRPr="00DC327A" w:rsidRDefault="009E0F48" w:rsidP="008D1032">
      <w:pPr>
        <w:autoSpaceDE w:val="0"/>
        <w:autoSpaceDN w:val="0"/>
        <w:spacing w:after="0" w:line="0" w:lineRule="atLeast"/>
        <w:ind w:right="-2"/>
        <w:rPr>
          <w:rFonts w:ascii="Times New Roman" w:hAnsi="Times New Roman"/>
          <w:i/>
          <w:sz w:val="28"/>
          <w:szCs w:val="28"/>
        </w:rPr>
      </w:pPr>
    </w:p>
    <w:p w:rsidR="008D1032" w:rsidRPr="009E0F48" w:rsidRDefault="008D1032" w:rsidP="009E0F48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Сроки приема предложений: </w:t>
      </w:r>
      <w:r w:rsidRPr="002A74CD">
        <w:rPr>
          <w:rFonts w:ascii="Times New Roman" w:hAnsi="Times New Roman"/>
          <w:sz w:val="28"/>
          <w:szCs w:val="28"/>
        </w:rPr>
        <w:t>с «</w:t>
      </w:r>
      <w:r w:rsidR="007F0111">
        <w:rPr>
          <w:rFonts w:ascii="Times New Roman" w:hAnsi="Times New Roman"/>
          <w:sz w:val="28"/>
          <w:szCs w:val="28"/>
        </w:rPr>
        <w:t>09</w:t>
      </w:r>
      <w:r w:rsidRPr="002A74CD">
        <w:rPr>
          <w:rFonts w:ascii="Times New Roman" w:hAnsi="Times New Roman"/>
          <w:sz w:val="28"/>
          <w:szCs w:val="28"/>
        </w:rPr>
        <w:t xml:space="preserve">» </w:t>
      </w:r>
      <w:r w:rsidR="00E5244F">
        <w:rPr>
          <w:rFonts w:ascii="Times New Roman" w:hAnsi="Times New Roman"/>
          <w:sz w:val="28"/>
          <w:szCs w:val="28"/>
        </w:rPr>
        <w:t>июля</w:t>
      </w:r>
      <w:r w:rsidRPr="002A74CD">
        <w:rPr>
          <w:rFonts w:ascii="Times New Roman" w:hAnsi="Times New Roman"/>
          <w:sz w:val="28"/>
          <w:szCs w:val="28"/>
        </w:rPr>
        <w:t xml:space="preserve"> 20</w:t>
      </w:r>
      <w:r w:rsidR="006605B5">
        <w:rPr>
          <w:rFonts w:ascii="Times New Roman" w:hAnsi="Times New Roman"/>
          <w:sz w:val="28"/>
          <w:szCs w:val="28"/>
        </w:rPr>
        <w:t>2</w:t>
      </w:r>
      <w:r w:rsidR="00603C8B">
        <w:rPr>
          <w:rFonts w:ascii="Times New Roman" w:hAnsi="Times New Roman"/>
          <w:sz w:val="28"/>
          <w:szCs w:val="28"/>
        </w:rPr>
        <w:t>3</w:t>
      </w:r>
      <w:r w:rsidR="006605B5">
        <w:rPr>
          <w:rFonts w:ascii="Times New Roman" w:hAnsi="Times New Roman"/>
          <w:sz w:val="28"/>
          <w:szCs w:val="28"/>
        </w:rPr>
        <w:t xml:space="preserve"> </w:t>
      </w:r>
      <w:r w:rsidRPr="002A74CD">
        <w:rPr>
          <w:rFonts w:ascii="Times New Roman" w:hAnsi="Times New Roman"/>
          <w:sz w:val="28"/>
          <w:szCs w:val="28"/>
        </w:rPr>
        <w:t>г. по «</w:t>
      </w:r>
      <w:r w:rsidR="00675C03">
        <w:rPr>
          <w:rFonts w:ascii="Times New Roman" w:hAnsi="Times New Roman"/>
          <w:sz w:val="28"/>
          <w:szCs w:val="28"/>
        </w:rPr>
        <w:t>2</w:t>
      </w:r>
      <w:r w:rsidR="007F0111">
        <w:rPr>
          <w:rFonts w:ascii="Times New Roman" w:hAnsi="Times New Roman"/>
          <w:sz w:val="28"/>
          <w:szCs w:val="28"/>
        </w:rPr>
        <w:t>0</w:t>
      </w:r>
      <w:r w:rsidRPr="002A74CD">
        <w:rPr>
          <w:rFonts w:ascii="Times New Roman" w:hAnsi="Times New Roman"/>
          <w:sz w:val="28"/>
          <w:szCs w:val="28"/>
        </w:rPr>
        <w:t xml:space="preserve">» </w:t>
      </w:r>
      <w:r w:rsidR="00B424A3">
        <w:rPr>
          <w:rFonts w:ascii="Times New Roman" w:hAnsi="Times New Roman"/>
          <w:sz w:val="28"/>
          <w:szCs w:val="28"/>
        </w:rPr>
        <w:t>ию</w:t>
      </w:r>
      <w:r w:rsidR="006605B5">
        <w:rPr>
          <w:rFonts w:ascii="Times New Roman" w:hAnsi="Times New Roman"/>
          <w:sz w:val="28"/>
          <w:szCs w:val="28"/>
        </w:rPr>
        <w:t>ля</w:t>
      </w:r>
      <w:r w:rsidR="009F08FB" w:rsidRPr="002A74CD">
        <w:rPr>
          <w:rFonts w:ascii="Times New Roman" w:hAnsi="Times New Roman"/>
          <w:sz w:val="28"/>
          <w:szCs w:val="28"/>
        </w:rPr>
        <w:t xml:space="preserve"> 20</w:t>
      </w:r>
      <w:r w:rsidR="006605B5">
        <w:rPr>
          <w:rFonts w:ascii="Times New Roman" w:hAnsi="Times New Roman"/>
          <w:sz w:val="28"/>
          <w:szCs w:val="28"/>
        </w:rPr>
        <w:t>2</w:t>
      </w:r>
      <w:r w:rsidR="00655701">
        <w:rPr>
          <w:rFonts w:ascii="Times New Roman" w:hAnsi="Times New Roman"/>
          <w:sz w:val="28"/>
          <w:szCs w:val="28"/>
        </w:rPr>
        <w:t>3</w:t>
      </w:r>
      <w:r w:rsidR="006605B5">
        <w:rPr>
          <w:rFonts w:ascii="Times New Roman" w:hAnsi="Times New Roman"/>
          <w:sz w:val="28"/>
          <w:szCs w:val="28"/>
        </w:rPr>
        <w:t xml:space="preserve"> г</w:t>
      </w:r>
      <w:r w:rsidRPr="002A74CD">
        <w:rPr>
          <w:rFonts w:ascii="Times New Roman" w:hAnsi="Times New Roman"/>
          <w:sz w:val="28"/>
          <w:szCs w:val="28"/>
        </w:rPr>
        <w:t>.</w:t>
      </w:r>
    </w:p>
    <w:p w:rsidR="009E0F48" w:rsidRPr="008D1032" w:rsidRDefault="009E0F48" w:rsidP="009E0F48">
      <w:pPr>
        <w:autoSpaceDE w:val="0"/>
        <w:autoSpaceDN w:val="0"/>
        <w:spacing w:after="0" w:line="0" w:lineRule="atLeast"/>
        <w:rPr>
          <w:rFonts w:ascii="Times New Roman" w:hAnsi="Times New Roman"/>
          <w:sz w:val="28"/>
          <w:szCs w:val="28"/>
          <w:u w:val="single"/>
        </w:rPr>
      </w:pPr>
    </w:p>
    <w:p w:rsidR="00054F22" w:rsidRDefault="008D1032" w:rsidP="00DA73BC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eastAsia="Calibri" w:hAnsi="Times New Roman"/>
          <w:sz w:val="28"/>
          <w:szCs w:val="28"/>
          <w:lang w:eastAsia="ru-RU"/>
        </w:rPr>
      </w:pPr>
      <w:r w:rsidRPr="00DC327A">
        <w:rPr>
          <w:rFonts w:ascii="Times New Roman" w:hAnsi="Times New Roman"/>
          <w:sz w:val="28"/>
          <w:szCs w:val="28"/>
        </w:rPr>
        <w:t>Место размещения уведомления о проведении публичных консультаций по проекту нормативного правового акта в информационно-телеко</w:t>
      </w:r>
      <w:r>
        <w:rPr>
          <w:rFonts w:ascii="Times New Roman" w:hAnsi="Times New Roman"/>
          <w:sz w:val="28"/>
          <w:szCs w:val="28"/>
        </w:rPr>
        <w:t>ммуникационной сети Интернет:</w:t>
      </w:r>
      <w:r w:rsidR="00D57DE6">
        <w:rPr>
          <w:rFonts w:ascii="Times New Roman" w:hAnsi="Times New Roman"/>
          <w:sz w:val="28"/>
          <w:szCs w:val="28"/>
        </w:rPr>
        <w:t xml:space="preserve"> </w:t>
      </w:r>
      <w:r w:rsidR="009E0F48" w:rsidRPr="00EF19B0">
        <w:rPr>
          <w:rFonts w:ascii="Times New Roman" w:hAnsi="Times New Roman"/>
          <w:sz w:val="28"/>
          <w:szCs w:val="28"/>
        </w:rPr>
        <w:t xml:space="preserve">на сайте </w:t>
      </w:r>
      <w:hyperlink r:id="rId4" w:history="1">
        <w:r w:rsidR="00054F22" w:rsidRPr="00054F22">
          <w:rPr>
            <w:rStyle w:val="a5"/>
            <w:rFonts w:ascii="Times New Roman" w:hAnsi="Times New Roman"/>
            <w:sz w:val="28"/>
            <w:szCs w:val="28"/>
          </w:rPr>
          <w:t>http://regulation.admhmao.ru</w:t>
        </w:r>
      </w:hyperlink>
    </w:p>
    <w:p w:rsidR="009E0F48" w:rsidRPr="00EF19B0" w:rsidRDefault="009E0F48" w:rsidP="009E0F48">
      <w:pPr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D1032" w:rsidRPr="00DC327A" w:rsidRDefault="008D1032" w:rsidP="008D1032">
      <w:pPr>
        <w:tabs>
          <w:tab w:val="right" w:pos="9923"/>
        </w:tabs>
        <w:autoSpaceDE w:val="0"/>
        <w:autoSpaceDN w:val="0"/>
        <w:spacing w:after="0" w:line="0" w:lineRule="atLeast"/>
        <w:ind w:firstLine="567"/>
        <w:jc w:val="both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 xml:space="preserve">Все поступившие предложения </w:t>
      </w:r>
      <w:r w:rsidR="003B3266">
        <w:rPr>
          <w:rFonts w:ascii="Times New Roman" w:hAnsi="Times New Roman"/>
          <w:sz w:val="28"/>
          <w:szCs w:val="28"/>
        </w:rPr>
        <w:t xml:space="preserve">будут рассмотрены. Не позднее               </w:t>
      </w:r>
      <w:proofErr w:type="gramStart"/>
      <w:r w:rsidR="003B3266">
        <w:rPr>
          <w:rFonts w:ascii="Times New Roman" w:hAnsi="Times New Roman"/>
          <w:sz w:val="28"/>
          <w:szCs w:val="28"/>
        </w:rPr>
        <w:t xml:space="preserve">   «</w:t>
      </w:r>
      <w:proofErr w:type="gramEnd"/>
      <w:r w:rsidR="00675C03">
        <w:rPr>
          <w:rFonts w:ascii="Times New Roman" w:hAnsi="Times New Roman"/>
          <w:sz w:val="28"/>
          <w:szCs w:val="28"/>
        </w:rPr>
        <w:t>2</w:t>
      </w:r>
      <w:r w:rsidR="008C337A">
        <w:rPr>
          <w:rFonts w:ascii="Times New Roman" w:hAnsi="Times New Roman"/>
          <w:sz w:val="28"/>
          <w:szCs w:val="28"/>
        </w:rPr>
        <w:t>0</w:t>
      </w:r>
      <w:r w:rsidRPr="00DC327A">
        <w:rPr>
          <w:rFonts w:ascii="Times New Roman" w:hAnsi="Times New Roman"/>
          <w:sz w:val="28"/>
          <w:szCs w:val="28"/>
        </w:rPr>
        <w:t>»</w:t>
      </w:r>
      <w:r w:rsidR="00C549A3">
        <w:rPr>
          <w:rFonts w:ascii="Times New Roman" w:hAnsi="Times New Roman"/>
          <w:sz w:val="28"/>
          <w:szCs w:val="28"/>
        </w:rPr>
        <w:t xml:space="preserve"> </w:t>
      </w:r>
      <w:r w:rsidR="00DA73BC">
        <w:rPr>
          <w:rFonts w:ascii="Times New Roman" w:hAnsi="Times New Roman"/>
          <w:sz w:val="28"/>
          <w:szCs w:val="28"/>
        </w:rPr>
        <w:t>ию</w:t>
      </w:r>
      <w:r w:rsidR="006605B5">
        <w:rPr>
          <w:rFonts w:ascii="Times New Roman" w:hAnsi="Times New Roman"/>
          <w:sz w:val="28"/>
          <w:szCs w:val="28"/>
        </w:rPr>
        <w:t>ля</w:t>
      </w:r>
      <w:r w:rsidR="003B3266">
        <w:rPr>
          <w:rFonts w:ascii="Times New Roman" w:hAnsi="Times New Roman"/>
          <w:sz w:val="28"/>
          <w:szCs w:val="28"/>
        </w:rPr>
        <w:t xml:space="preserve"> 20</w:t>
      </w:r>
      <w:r w:rsidR="002A74CD">
        <w:rPr>
          <w:rFonts w:ascii="Times New Roman" w:hAnsi="Times New Roman"/>
          <w:sz w:val="28"/>
          <w:szCs w:val="28"/>
        </w:rPr>
        <w:t>2</w:t>
      </w:r>
      <w:r w:rsidR="00D63FBB">
        <w:rPr>
          <w:rFonts w:ascii="Times New Roman" w:hAnsi="Times New Roman"/>
          <w:sz w:val="28"/>
          <w:szCs w:val="28"/>
        </w:rPr>
        <w:t>3</w:t>
      </w:r>
      <w:r w:rsidR="006605B5">
        <w:rPr>
          <w:rFonts w:ascii="Times New Roman" w:hAnsi="Times New Roman"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 xml:space="preserve">г. </w:t>
      </w:r>
      <w:r w:rsidR="00D57DE6">
        <w:rPr>
          <w:rFonts w:ascii="Times New Roman" w:hAnsi="Times New Roman"/>
          <w:sz w:val="28"/>
          <w:szCs w:val="28"/>
        </w:rPr>
        <w:t xml:space="preserve">Свод </w:t>
      </w:r>
      <w:r w:rsidRPr="00DC327A">
        <w:rPr>
          <w:rFonts w:ascii="Times New Roman" w:hAnsi="Times New Roman"/>
          <w:sz w:val="28"/>
          <w:szCs w:val="28"/>
        </w:rPr>
        <w:t>предложений будет размещен на портале проектов нормативных правовых актов,</w:t>
      </w:r>
      <w:r w:rsidRPr="00DC327A">
        <w:rPr>
          <w:rFonts w:ascii="Times New Roman" w:hAnsi="Times New Roman"/>
          <w:i/>
          <w:sz w:val="28"/>
          <w:szCs w:val="28"/>
        </w:rPr>
        <w:t xml:space="preserve"> </w:t>
      </w:r>
      <w:r w:rsidRPr="00DC327A">
        <w:rPr>
          <w:rFonts w:ascii="Times New Roman" w:hAnsi="Times New Roman"/>
          <w:sz w:val="28"/>
          <w:szCs w:val="28"/>
        </w:rPr>
        <w:t>а участники публичных консультаций письменно проинформированы о результатах рассмотрения их мнений.</w:t>
      </w:r>
    </w:p>
    <w:p w:rsidR="008D1032" w:rsidRPr="00DC327A" w:rsidRDefault="008D1032" w:rsidP="008D1032">
      <w:pPr>
        <w:autoSpaceDE w:val="0"/>
        <w:autoSpaceDN w:val="0"/>
        <w:spacing w:after="0" w:line="0" w:lineRule="atLeast"/>
        <w:ind w:firstLine="567"/>
        <w:rPr>
          <w:rFonts w:ascii="Times New Roman" w:hAnsi="Times New Roman"/>
          <w:sz w:val="28"/>
          <w:szCs w:val="28"/>
        </w:rPr>
      </w:pPr>
      <w:r w:rsidRPr="00DC327A">
        <w:rPr>
          <w:rFonts w:ascii="Times New Roman" w:hAnsi="Times New Roman"/>
          <w:sz w:val="28"/>
          <w:szCs w:val="28"/>
        </w:rPr>
        <w:t>К уведомлению прилагаются:</w:t>
      </w: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8992"/>
      </w:tblGrid>
      <w:tr w:rsidR="00E122FD" w:rsidRPr="00DC327A" w:rsidTr="00A54101">
        <w:tc>
          <w:tcPr>
            <w:tcW w:w="534" w:type="dxa"/>
            <w:shd w:val="clear" w:color="auto" w:fill="auto"/>
          </w:tcPr>
          <w:p w:rsidR="00E122FD" w:rsidRPr="00DC327A" w:rsidRDefault="00E122FD" w:rsidP="00A54101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8992" w:type="dxa"/>
            <w:shd w:val="clear" w:color="auto" w:fill="auto"/>
          </w:tcPr>
          <w:p w:rsidR="00E122FD" w:rsidRPr="00DC327A" w:rsidRDefault="00E122FD" w:rsidP="00A54101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27A">
              <w:rPr>
                <w:rFonts w:ascii="Times New Roman" w:hAnsi="Times New Roman"/>
                <w:sz w:val="28"/>
                <w:szCs w:val="28"/>
              </w:rPr>
              <w:t>Перечень вопросов для участников публичных консультаций</w:t>
            </w:r>
          </w:p>
        </w:tc>
      </w:tr>
      <w:tr w:rsidR="00E122FD" w:rsidRPr="00DC327A" w:rsidTr="00A54101">
        <w:tc>
          <w:tcPr>
            <w:tcW w:w="534" w:type="dxa"/>
            <w:shd w:val="clear" w:color="auto" w:fill="auto"/>
          </w:tcPr>
          <w:p w:rsidR="00E122FD" w:rsidRPr="00DC327A" w:rsidRDefault="00E122FD" w:rsidP="00A54101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8992" w:type="dxa"/>
            <w:shd w:val="clear" w:color="auto" w:fill="auto"/>
          </w:tcPr>
          <w:p w:rsidR="00E122FD" w:rsidRPr="00DC327A" w:rsidRDefault="00E122FD" w:rsidP="00A54101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Пояснительная записка</w:t>
            </w:r>
          </w:p>
        </w:tc>
      </w:tr>
      <w:tr w:rsidR="00E122FD" w:rsidRPr="00DC327A" w:rsidTr="00A54101">
        <w:tc>
          <w:tcPr>
            <w:tcW w:w="534" w:type="dxa"/>
            <w:shd w:val="clear" w:color="auto" w:fill="auto"/>
          </w:tcPr>
          <w:p w:rsidR="00E122FD" w:rsidRDefault="00E122FD" w:rsidP="00A54101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8992" w:type="dxa"/>
            <w:shd w:val="clear" w:color="auto" w:fill="auto"/>
          </w:tcPr>
          <w:p w:rsidR="00E122FD" w:rsidRDefault="00E122FD" w:rsidP="00A54101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Проект постановления</w:t>
            </w:r>
          </w:p>
        </w:tc>
      </w:tr>
      <w:tr w:rsidR="00E122FD" w:rsidRPr="00DC327A" w:rsidTr="00A54101">
        <w:tc>
          <w:tcPr>
            <w:tcW w:w="534" w:type="dxa"/>
            <w:shd w:val="clear" w:color="auto" w:fill="auto"/>
          </w:tcPr>
          <w:p w:rsidR="00E122FD" w:rsidRDefault="00E122FD" w:rsidP="00A54101">
            <w:pPr>
              <w:autoSpaceDE w:val="0"/>
              <w:autoSpaceDN w:val="0"/>
              <w:spacing w:after="0" w:line="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8992" w:type="dxa"/>
            <w:shd w:val="clear" w:color="auto" w:fill="auto"/>
          </w:tcPr>
          <w:p w:rsidR="00E122FD" w:rsidRDefault="00E122FD" w:rsidP="00A54101">
            <w:pPr>
              <w:autoSpaceDE w:val="0"/>
              <w:autoSpaceDN w:val="0"/>
              <w:spacing w:after="0" w:line="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Сводный отчет</w:t>
            </w:r>
          </w:p>
        </w:tc>
      </w:tr>
    </w:tbl>
    <w:p w:rsidR="008D1032" w:rsidRDefault="008D1032" w:rsidP="008D1032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ru-RU"/>
        </w:rPr>
      </w:pPr>
    </w:p>
    <w:p w:rsidR="006779FB" w:rsidRDefault="006779FB">
      <w:bookmarkStart w:id="0" w:name="_GoBack"/>
      <w:bookmarkEnd w:id="0"/>
    </w:p>
    <w:sectPr w:rsidR="006779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D0E"/>
    <w:rsid w:val="000016D1"/>
    <w:rsid w:val="00015077"/>
    <w:rsid w:val="00054F22"/>
    <w:rsid w:val="00152D1C"/>
    <w:rsid w:val="001E3A9F"/>
    <w:rsid w:val="001F6FE1"/>
    <w:rsid w:val="00281AE1"/>
    <w:rsid w:val="002A74CD"/>
    <w:rsid w:val="00305DB7"/>
    <w:rsid w:val="003B3266"/>
    <w:rsid w:val="003E20E8"/>
    <w:rsid w:val="0043105B"/>
    <w:rsid w:val="0043229E"/>
    <w:rsid w:val="0048541D"/>
    <w:rsid w:val="005F3A7B"/>
    <w:rsid w:val="00603C8B"/>
    <w:rsid w:val="00617424"/>
    <w:rsid w:val="00655701"/>
    <w:rsid w:val="006605B5"/>
    <w:rsid w:val="00675C03"/>
    <w:rsid w:val="006779FB"/>
    <w:rsid w:val="006D2E7B"/>
    <w:rsid w:val="00737755"/>
    <w:rsid w:val="00766ADF"/>
    <w:rsid w:val="007A5AF2"/>
    <w:rsid w:val="007F0111"/>
    <w:rsid w:val="0082415E"/>
    <w:rsid w:val="008A16BD"/>
    <w:rsid w:val="008C337A"/>
    <w:rsid w:val="008D1032"/>
    <w:rsid w:val="009C7EFA"/>
    <w:rsid w:val="009E0F48"/>
    <w:rsid w:val="009F08FB"/>
    <w:rsid w:val="009F2499"/>
    <w:rsid w:val="00B17501"/>
    <w:rsid w:val="00B258F8"/>
    <w:rsid w:val="00B424A3"/>
    <w:rsid w:val="00C549A3"/>
    <w:rsid w:val="00C56D0E"/>
    <w:rsid w:val="00C7728E"/>
    <w:rsid w:val="00C808DE"/>
    <w:rsid w:val="00C86170"/>
    <w:rsid w:val="00D57DE6"/>
    <w:rsid w:val="00D63FBB"/>
    <w:rsid w:val="00D65962"/>
    <w:rsid w:val="00DA73BC"/>
    <w:rsid w:val="00E122FD"/>
    <w:rsid w:val="00E5244F"/>
    <w:rsid w:val="00E91BBD"/>
    <w:rsid w:val="00EB2E4F"/>
    <w:rsid w:val="00EC46D1"/>
    <w:rsid w:val="00ED7944"/>
    <w:rsid w:val="00FB23DC"/>
    <w:rsid w:val="00FF5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8AE9EF-9190-4F1F-9ECA-571DE62AB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03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5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65962"/>
    <w:rPr>
      <w:rFonts w:ascii="Segoe UI" w:eastAsia="Times New Roman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054F22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054F2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360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regulation.admhmao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3</Pages>
  <Words>561</Words>
  <Characters>3204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Шакшина ТВ</dc:creator>
  <cp:keywords/>
  <dc:description/>
  <cp:lastModifiedBy>Admin</cp:lastModifiedBy>
  <cp:revision>21</cp:revision>
  <cp:lastPrinted>2019-08-22T08:47:00Z</cp:lastPrinted>
  <dcterms:created xsi:type="dcterms:W3CDTF">2021-02-16T07:16:00Z</dcterms:created>
  <dcterms:modified xsi:type="dcterms:W3CDTF">2023-07-10T02:54:00Z</dcterms:modified>
</cp:coreProperties>
</file>