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4570" w:rsidRDefault="00A50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570" w:rsidRDefault="00A6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70" w:rsidRDefault="00A503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:rsidR="00A64570" w:rsidRDefault="00A6457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64570" w:rsidRDefault="00A50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д. 23, помещение № 97, г. Нефтеюганск, Ханты-Мансийский автономный округ - Югра</w:t>
      </w:r>
    </w:p>
    <w:p w:rsidR="00A64570" w:rsidRDefault="00A50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:rsidR="00A64570" w:rsidRDefault="00A50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A64570" w:rsidRDefault="00A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A64570">
        <w:tc>
          <w:tcPr>
            <w:tcW w:w="4694" w:type="dxa"/>
          </w:tcPr>
          <w:p w:rsidR="00A64570" w:rsidRPr="00610E6D" w:rsidRDefault="00A50307" w:rsidP="00EC7745">
            <w:pPr>
              <w:spacing w:after="0"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Исх. СП-</w:t>
            </w:r>
            <w:r w:rsidR="006D0A9A">
              <w:rPr>
                <w:sz w:val="28"/>
                <w:szCs w:val="28"/>
                <w:lang w:eastAsia="ru-RU"/>
              </w:rPr>
              <w:t>382</w:t>
            </w:r>
            <w:r>
              <w:rPr>
                <w:sz w:val="28"/>
                <w:szCs w:val="28"/>
                <w:lang w:eastAsia="ru-RU"/>
              </w:rPr>
              <w:t>-3</w:t>
            </w:r>
            <w:r w:rsidR="00610E6D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от </w:t>
            </w:r>
            <w:r w:rsidR="00D93DC8">
              <w:rPr>
                <w:sz w:val="28"/>
                <w:szCs w:val="28"/>
                <w:lang w:eastAsia="ru-RU"/>
              </w:rPr>
              <w:t>19.06.2023</w:t>
            </w:r>
          </w:p>
        </w:tc>
        <w:tc>
          <w:tcPr>
            <w:tcW w:w="4661" w:type="dxa"/>
          </w:tcPr>
          <w:p w:rsidR="00D93DC8" w:rsidRPr="006A65FF" w:rsidRDefault="00D93DC8" w:rsidP="00D93DC8">
            <w:pPr>
              <w:spacing w:after="0" w:line="240" w:lineRule="auto"/>
              <w:ind w:left="974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64570" w:rsidRDefault="00A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70" w:rsidRDefault="00A50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7872357"/>
      <w:bookmarkStart w:id="1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64570" w:rsidRDefault="00A50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изменений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br/>
        <w:t>города Нефтеюганска «Защита населения и территории от чрезвычайных ситуаций, обеспечение первичных мер пожарной безопасности в городе Нефтеюганске»</w:t>
      </w:r>
      <w:bookmarkEnd w:id="0"/>
    </w:p>
    <w:bookmarkEnd w:id="1"/>
    <w:p w:rsidR="00A64570" w:rsidRDefault="00A64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«Защита населения и территории от чрезвычайных ситуаций, обеспечение первичных мер пожарной безопасности в городе Нефтеюганске»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</w:t>
      </w:r>
      <w:r>
        <w:rPr>
          <w:rFonts w:ascii="Times New Roman" w:hAnsi="Times New Roman" w:cs="Times New Roman"/>
          <w:sz w:val="28"/>
          <w:szCs w:val="28"/>
        </w:rPr>
        <w:br/>
        <w:t>и социальной эффективности, а также структурных элементов (основных мероприятий) муниципальной программы;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требованиям, установленным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br/>
        <w:t>в сфере управления проектной деятельностью.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Представленный проект изменений соответствует Порядку от 18.04.2019 № 77-нп.</w:t>
      </w:r>
    </w:p>
    <w:p w:rsidR="00A64570" w:rsidRDefault="00A5030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Проектом изменений планируется увеличить объём финансирования муниципальной программы в 2023 </w:t>
      </w:r>
      <w:r w:rsidR="006A65FF">
        <w:rPr>
          <w:rFonts w:ascii="Times New Roman" w:hAnsi="Times New Roman" w:cs="Times New Roman"/>
          <w:sz w:val="28"/>
        </w:rPr>
        <w:t>году за</w:t>
      </w:r>
      <w:r>
        <w:rPr>
          <w:rFonts w:ascii="Times New Roman" w:hAnsi="Times New Roman" w:cs="Times New Roman"/>
          <w:sz w:val="28"/>
        </w:rPr>
        <w:t xml:space="preserve"> счёт средств местного бюджета на </w:t>
      </w:r>
      <w:r w:rsidR="006666A3">
        <w:rPr>
          <w:rFonts w:ascii="Times New Roman" w:hAnsi="Times New Roman" w:cs="Times New Roman"/>
          <w:sz w:val="28"/>
        </w:rPr>
        <w:t>257,439</w:t>
      </w:r>
      <w:r>
        <w:rPr>
          <w:rFonts w:ascii="Times New Roman" w:hAnsi="Times New Roman" w:cs="Times New Roman"/>
          <w:sz w:val="28"/>
        </w:rPr>
        <w:t xml:space="preserve"> тыс. рублей </w:t>
      </w:r>
      <w:r w:rsidR="007C3333">
        <w:rPr>
          <w:rFonts w:ascii="Times New Roman" w:hAnsi="Times New Roman" w:cs="Times New Roman"/>
          <w:sz w:val="28"/>
        </w:rPr>
        <w:t>по мероприятию</w:t>
      </w:r>
      <w:r>
        <w:rPr>
          <w:rFonts w:ascii="Times New Roman" w:hAnsi="Times New Roman" w:cs="Times New Roman"/>
          <w:sz w:val="28"/>
        </w:rPr>
        <w:t xml:space="preserve"> «Мероприятия по повышению уровня пожарной безопасности муниципальных учреждений города»</w:t>
      </w:r>
      <w:r w:rsidR="00FB611C">
        <w:rPr>
          <w:rFonts w:ascii="Times New Roman" w:hAnsi="Times New Roman" w:cs="Times New Roman"/>
          <w:sz w:val="28"/>
        </w:rPr>
        <w:t>, в том числе</w:t>
      </w:r>
      <w:r w:rsidR="00C67E1A">
        <w:rPr>
          <w:rFonts w:ascii="Times New Roman" w:hAnsi="Times New Roman" w:cs="Times New Roman"/>
          <w:sz w:val="28"/>
        </w:rPr>
        <w:t xml:space="preserve"> за счёт</w:t>
      </w:r>
      <w:r>
        <w:rPr>
          <w:rFonts w:ascii="Times New Roman" w:hAnsi="Times New Roman" w:cs="Times New Roman"/>
          <w:sz w:val="28"/>
        </w:rPr>
        <w:t>:</w:t>
      </w:r>
    </w:p>
    <w:p w:rsidR="00A64570" w:rsidRDefault="00A5030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67E1A">
        <w:rPr>
          <w:rFonts w:ascii="Times New Roman" w:hAnsi="Times New Roman" w:cs="Times New Roman"/>
          <w:sz w:val="28"/>
        </w:rPr>
        <w:t xml:space="preserve">увеличения </w:t>
      </w:r>
      <w:r w:rsidR="00D614AE">
        <w:rPr>
          <w:rFonts w:ascii="Times New Roman" w:hAnsi="Times New Roman" w:cs="Times New Roman"/>
          <w:sz w:val="28"/>
        </w:rPr>
        <w:t xml:space="preserve">финансирования </w:t>
      </w:r>
      <w:r>
        <w:rPr>
          <w:rFonts w:ascii="Times New Roman" w:hAnsi="Times New Roman" w:cs="Times New Roman"/>
          <w:sz w:val="28"/>
        </w:rPr>
        <w:t>департамент</w:t>
      </w:r>
      <w:r w:rsidR="00FB611C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 образования администрации города Нефтеюганска на </w:t>
      </w:r>
      <w:r w:rsidR="00C67E1A">
        <w:rPr>
          <w:rFonts w:ascii="Times New Roman" w:hAnsi="Times New Roman" w:cs="Times New Roman"/>
          <w:sz w:val="28"/>
        </w:rPr>
        <w:t xml:space="preserve">поставку </w:t>
      </w:r>
      <w:r w:rsidR="006666A3">
        <w:rPr>
          <w:rFonts w:ascii="Times New Roman" w:hAnsi="Times New Roman" w:cs="Times New Roman"/>
          <w:sz w:val="28"/>
        </w:rPr>
        <w:t>оборудования системы оповещения людей о пожаре</w:t>
      </w:r>
      <w:r w:rsidR="00C67E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для </w:t>
      </w:r>
      <w:r w:rsidR="006666A3">
        <w:rPr>
          <w:rFonts w:ascii="Times New Roman" w:hAnsi="Times New Roman" w:cs="Times New Roman"/>
          <w:sz w:val="28"/>
        </w:rPr>
        <w:t>МБОУ «Средняя общеобразовательная школа № 6»</w:t>
      </w:r>
      <w:r>
        <w:rPr>
          <w:rFonts w:ascii="Times New Roman" w:hAnsi="Times New Roman" w:cs="Times New Roman"/>
          <w:sz w:val="28"/>
        </w:rPr>
        <w:t xml:space="preserve"> в сумме </w:t>
      </w:r>
      <w:r w:rsidR="006666A3">
        <w:rPr>
          <w:rFonts w:ascii="Times New Roman" w:hAnsi="Times New Roman" w:cs="Times New Roman"/>
          <w:sz w:val="28"/>
        </w:rPr>
        <w:t>149, 542</w:t>
      </w:r>
      <w:r>
        <w:rPr>
          <w:rFonts w:ascii="Times New Roman" w:hAnsi="Times New Roman" w:cs="Times New Roman"/>
          <w:sz w:val="28"/>
        </w:rPr>
        <w:t xml:space="preserve"> тыс. рублей;</w:t>
      </w:r>
    </w:p>
    <w:p w:rsidR="00A64570" w:rsidRDefault="00A5030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67E1A">
        <w:rPr>
          <w:rFonts w:ascii="Times New Roman" w:hAnsi="Times New Roman" w:cs="Times New Roman"/>
          <w:sz w:val="28"/>
        </w:rPr>
        <w:t xml:space="preserve">увеличения </w:t>
      </w:r>
      <w:r w:rsidR="00D614AE">
        <w:rPr>
          <w:rFonts w:ascii="Times New Roman" w:hAnsi="Times New Roman" w:cs="Times New Roman"/>
          <w:sz w:val="28"/>
        </w:rPr>
        <w:t xml:space="preserve">финансирования </w:t>
      </w:r>
      <w:r>
        <w:rPr>
          <w:rFonts w:ascii="Times New Roman" w:hAnsi="Times New Roman" w:cs="Times New Roman"/>
          <w:sz w:val="28"/>
        </w:rPr>
        <w:t xml:space="preserve">комитету культуры и туризма администрации города Нефтеюганска </w:t>
      </w:r>
      <w:r w:rsidR="00C67E1A">
        <w:rPr>
          <w:rFonts w:ascii="Times New Roman" w:hAnsi="Times New Roman" w:cs="Times New Roman"/>
          <w:sz w:val="28"/>
        </w:rPr>
        <w:t xml:space="preserve">на выполнение текущего ремонта системы оповещения людей о пожаре в здании </w:t>
      </w:r>
      <w:r>
        <w:rPr>
          <w:rFonts w:ascii="Times New Roman" w:hAnsi="Times New Roman" w:cs="Times New Roman"/>
          <w:sz w:val="28"/>
        </w:rPr>
        <w:t xml:space="preserve">для </w:t>
      </w:r>
      <w:r w:rsidR="00AA4533">
        <w:rPr>
          <w:rFonts w:ascii="Times New Roman" w:hAnsi="Times New Roman" w:cs="Times New Roman"/>
          <w:sz w:val="28"/>
        </w:rPr>
        <w:t>МБУ ДО «Детская школа искусств»</w:t>
      </w:r>
      <w:r>
        <w:rPr>
          <w:rFonts w:ascii="Times New Roman" w:hAnsi="Times New Roman" w:cs="Times New Roman"/>
          <w:sz w:val="28"/>
        </w:rPr>
        <w:t xml:space="preserve"> </w:t>
      </w:r>
      <w:r w:rsidR="00C67E1A">
        <w:rPr>
          <w:rFonts w:ascii="Times New Roman" w:hAnsi="Times New Roman" w:cs="Times New Roman"/>
          <w:sz w:val="28"/>
        </w:rPr>
        <w:t xml:space="preserve">в сумме </w:t>
      </w:r>
      <w:r w:rsidR="006666A3">
        <w:rPr>
          <w:rFonts w:ascii="Times New Roman" w:hAnsi="Times New Roman" w:cs="Times New Roman"/>
          <w:sz w:val="28"/>
        </w:rPr>
        <w:t>145,597</w:t>
      </w:r>
      <w:r w:rsidR="00C67E1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тыс. рублей</w:t>
      </w:r>
      <w:r w:rsidR="00C67E1A">
        <w:rPr>
          <w:rFonts w:ascii="Times New Roman" w:hAnsi="Times New Roman" w:cs="Times New Roman"/>
          <w:sz w:val="28"/>
        </w:rPr>
        <w:t>;</w:t>
      </w:r>
    </w:p>
    <w:p w:rsidR="00AA4533" w:rsidRDefault="00D614AE" w:rsidP="00AA45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уменьшения финансирования департаменту </w:t>
      </w:r>
      <w:r w:rsidR="00AA4533">
        <w:rPr>
          <w:rFonts w:ascii="Times New Roman" w:hAnsi="Times New Roman" w:cs="Times New Roman"/>
          <w:sz w:val="28"/>
        </w:rPr>
        <w:t>муниципального имущества</w:t>
      </w:r>
      <w:r>
        <w:rPr>
          <w:rFonts w:ascii="Times New Roman" w:hAnsi="Times New Roman" w:cs="Times New Roman"/>
          <w:sz w:val="28"/>
        </w:rPr>
        <w:t xml:space="preserve"> администрации города Нефтеюганска, в связи с </w:t>
      </w:r>
      <w:r w:rsidR="00AA4533">
        <w:rPr>
          <w:rFonts w:ascii="Times New Roman" w:hAnsi="Times New Roman" w:cs="Times New Roman"/>
          <w:sz w:val="28"/>
          <w:szCs w:val="28"/>
        </w:rPr>
        <w:t xml:space="preserve">перераспределением средств на разработку энергетического паспорта на нежилое помещение в рамках муниципальной программы «Развитие </w:t>
      </w:r>
      <w:r w:rsidR="00AA4533" w:rsidRPr="00C25EAE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жилищно-коммунального комплекса и повышение энергетической эффективности в городе Нефтеюганске</w:t>
      </w:r>
      <w:r w:rsidR="00AA4533">
        <w:rPr>
          <w:rFonts w:ascii="Times New Roman" w:eastAsia="Times New Roman" w:hAnsi="Times New Roman" w:cs="Times New Roman"/>
          <w:bCs/>
          <w:color w:val="000000"/>
          <w:sz w:val="28"/>
          <w:szCs w:val="20"/>
          <w:lang w:eastAsia="ru-RU"/>
        </w:rPr>
        <w:t>» на сумму 37,700 тыс. рублей.</w:t>
      </w:r>
    </w:p>
    <w:p w:rsidR="00A64570" w:rsidRDefault="00A5030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 Финансовые показатели</w:t>
      </w:r>
      <w:r>
        <w:rPr>
          <w:rFonts w:ascii="Times New Roman" w:hAnsi="Times New Roman" w:cs="Times New Roman"/>
          <w:sz w:val="28"/>
        </w:rPr>
        <w:t>, содержащиеся в проекте изменений, соответствуют расчётам, предоставленным на экспертизу.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проведения экспертизы замечания и предложения отсутствуют. </w:t>
      </w:r>
    </w:p>
    <w:p w:rsidR="00A64570" w:rsidRDefault="00A64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570" w:rsidRDefault="00A64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570" w:rsidRDefault="00A50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Гичкина</w:t>
      </w:r>
    </w:p>
    <w:p w:rsidR="00A64570" w:rsidRDefault="00A645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570" w:rsidRDefault="00A645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3" w:rsidRDefault="00AA45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3" w:rsidRDefault="00AA45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533" w:rsidRDefault="00AA45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570" w:rsidRDefault="00A503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Исполнитель:</w:t>
      </w:r>
    </w:p>
    <w:p w:rsidR="00A64570" w:rsidRDefault="00AA45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инспектор</w:t>
      </w:r>
      <w:r w:rsidR="00D614AE">
        <w:rPr>
          <w:rFonts w:ascii="Times New Roman" w:hAnsi="Times New Roman" w:cs="Times New Roman"/>
          <w:sz w:val="16"/>
          <w:szCs w:val="16"/>
        </w:rPr>
        <w:t xml:space="preserve"> инспекторского отдела № </w:t>
      </w:r>
      <w:r>
        <w:rPr>
          <w:rFonts w:ascii="Times New Roman" w:hAnsi="Times New Roman" w:cs="Times New Roman"/>
          <w:sz w:val="16"/>
          <w:szCs w:val="16"/>
        </w:rPr>
        <w:t>3</w:t>
      </w:r>
    </w:p>
    <w:p w:rsidR="00A64570" w:rsidRDefault="00AA45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Татаринова Ольга Анатольевна </w:t>
      </w:r>
    </w:p>
    <w:p w:rsidR="00A64570" w:rsidRDefault="00D614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8 (3463) 20-30</w:t>
      </w:r>
      <w:r w:rsidR="00A50307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54</w:t>
      </w:r>
    </w:p>
    <w:sectPr w:rsidR="00A64570">
      <w:pgSz w:w="11906" w:h="16838"/>
      <w:pgMar w:top="1134" w:right="850" w:bottom="74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77CEE" w:rsidRDefault="00277CEE">
      <w:pPr>
        <w:spacing w:line="240" w:lineRule="auto"/>
      </w:pPr>
      <w:r>
        <w:separator/>
      </w:r>
    </w:p>
  </w:endnote>
  <w:endnote w:type="continuationSeparator" w:id="0">
    <w:p w:rsidR="00277CEE" w:rsidRDefault="00277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77CEE" w:rsidRDefault="00277CEE">
      <w:pPr>
        <w:spacing w:after="0"/>
      </w:pPr>
      <w:r>
        <w:separator/>
      </w:r>
    </w:p>
  </w:footnote>
  <w:footnote w:type="continuationSeparator" w:id="0">
    <w:p w:rsidR="00277CEE" w:rsidRDefault="00277C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0D"/>
    <w:rsid w:val="00015F4C"/>
    <w:rsid w:val="00022F92"/>
    <w:rsid w:val="0002493A"/>
    <w:rsid w:val="00040998"/>
    <w:rsid w:val="00071DB8"/>
    <w:rsid w:val="00072552"/>
    <w:rsid w:val="00075DD0"/>
    <w:rsid w:val="000807C6"/>
    <w:rsid w:val="00084D0D"/>
    <w:rsid w:val="000A08DF"/>
    <w:rsid w:val="000E0DFA"/>
    <w:rsid w:val="000F5203"/>
    <w:rsid w:val="00103F14"/>
    <w:rsid w:val="00105707"/>
    <w:rsid w:val="00116E19"/>
    <w:rsid w:val="00125CC5"/>
    <w:rsid w:val="0013397E"/>
    <w:rsid w:val="00137C30"/>
    <w:rsid w:val="00152A07"/>
    <w:rsid w:val="00160776"/>
    <w:rsid w:val="001D131C"/>
    <w:rsid w:val="002331A6"/>
    <w:rsid w:val="00245D9F"/>
    <w:rsid w:val="002601EE"/>
    <w:rsid w:val="0026692B"/>
    <w:rsid w:val="00270BD5"/>
    <w:rsid w:val="00277CEE"/>
    <w:rsid w:val="002B59AC"/>
    <w:rsid w:val="002C4730"/>
    <w:rsid w:val="00320728"/>
    <w:rsid w:val="003254C4"/>
    <w:rsid w:val="00364624"/>
    <w:rsid w:val="003D3B6F"/>
    <w:rsid w:val="003E1B4F"/>
    <w:rsid w:val="003E4A89"/>
    <w:rsid w:val="004047CF"/>
    <w:rsid w:val="0043422F"/>
    <w:rsid w:val="00463887"/>
    <w:rsid w:val="0047424F"/>
    <w:rsid w:val="004A5A30"/>
    <w:rsid w:val="004B4735"/>
    <w:rsid w:val="004E7729"/>
    <w:rsid w:val="004F5CD4"/>
    <w:rsid w:val="00510A56"/>
    <w:rsid w:val="00546A58"/>
    <w:rsid w:val="00562928"/>
    <w:rsid w:val="00610E6D"/>
    <w:rsid w:val="00651BFB"/>
    <w:rsid w:val="006666A3"/>
    <w:rsid w:val="006839D3"/>
    <w:rsid w:val="006923C4"/>
    <w:rsid w:val="006950DF"/>
    <w:rsid w:val="006A1755"/>
    <w:rsid w:val="006A5C3F"/>
    <w:rsid w:val="006A65FF"/>
    <w:rsid w:val="006B3137"/>
    <w:rsid w:val="006D0A9A"/>
    <w:rsid w:val="006E4AAB"/>
    <w:rsid w:val="0070070F"/>
    <w:rsid w:val="00701B04"/>
    <w:rsid w:val="00714D5E"/>
    <w:rsid w:val="00730431"/>
    <w:rsid w:val="007475A5"/>
    <w:rsid w:val="007B49D9"/>
    <w:rsid w:val="007C1C54"/>
    <w:rsid w:val="007C3333"/>
    <w:rsid w:val="007C5E13"/>
    <w:rsid w:val="007E69FF"/>
    <w:rsid w:val="0082022C"/>
    <w:rsid w:val="00872E3F"/>
    <w:rsid w:val="00881892"/>
    <w:rsid w:val="00892B40"/>
    <w:rsid w:val="00893D97"/>
    <w:rsid w:val="008E5CEC"/>
    <w:rsid w:val="008F0A41"/>
    <w:rsid w:val="00903456"/>
    <w:rsid w:val="00911634"/>
    <w:rsid w:val="00912F13"/>
    <w:rsid w:val="009334BA"/>
    <w:rsid w:val="0096350B"/>
    <w:rsid w:val="009911C7"/>
    <w:rsid w:val="009C3DCD"/>
    <w:rsid w:val="009E0995"/>
    <w:rsid w:val="009E294B"/>
    <w:rsid w:val="009E4595"/>
    <w:rsid w:val="00A03C7D"/>
    <w:rsid w:val="00A50307"/>
    <w:rsid w:val="00A54B17"/>
    <w:rsid w:val="00A55404"/>
    <w:rsid w:val="00A64570"/>
    <w:rsid w:val="00AA39E8"/>
    <w:rsid w:val="00AA4533"/>
    <w:rsid w:val="00AB607E"/>
    <w:rsid w:val="00AD2F1F"/>
    <w:rsid w:val="00B36E9D"/>
    <w:rsid w:val="00B5081A"/>
    <w:rsid w:val="00B6787F"/>
    <w:rsid w:val="00B9507E"/>
    <w:rsid w:val="00C01F04"/>
    <w:rsid w:val="00C24A5C"/>
    <w:rsid w:val="00C53480"/>
    <w:rsid w:val="00C67961"/>
    <w:rsid w:val="00C67E1A"/>
    <w:rsid w:val="00C954D5"/>
    <w:rsid w:val="00C96666"/>
    <w:rsid w:val="00CF74B9"/>
    <w:rsid w:val="00D2479A"/>
    <w:rsid w:val="00D3597D"/>
    <w:rsid w:val="00D43409"/>
    <w:rsid w:val="00D54BB4"/>
    <w:rsid w:val="00D614AE"/>
    <w:rsid w:val="00D93DC8"/>
    <w:rsid w:val="00D967B1"/>
    <w:rsid w:val="00DA0A45"/>
    <w:rsid w:val="00E04937"/>
    <w:rsid w:val="00E102A3"/>
    <w:rsid w:val="00E2039B"/>
    <w:rsid w:val="00E25630"/>
    <w:rsid w:val="00E60ACA"/>
    <w:rsid w:val="00E66208"/>
    <w:rsid w:val="00E66E18"/>
    <w:rsid w:val="00E72C40"/>
    <w:rsid w:val="00E825A9"/>
    <w:rsid w:val="00E942F1"/>
    <w:rsid w:val="00EC204F"/>
    <w:rsid w:val="00EC330D"/>
    <w:rsid w:val="00EC7745"/>
    <w:rsid w:val="00ED7AAB"/>
    <w:rsid w:val="00EF6674"/>
    <w:rsid w:val="00F0527F"/>
    <w:rsid w:val="00F245F9"/>
    <w:rsid w:val="00F61F60"/>
    <w:rsid w:val="00FA2831"/>
    <w:rsid w:val="00FA780D"/>
    <w:rsid w:val="00FB207B"/>
    <w:rsid w:val="00FB611C"/>
    <w:rsid w:val="00FD4318"/>
    <w:rsid w:val="06E06E0B"/>
    <w:rsid w:val="136D0BBE"/>
    <w:rsid w:val="161A5739"/>
    <w:rsid w:val="24D929E9"/>
    <w:rsid w:val="4D61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C697"/>
  <w15:docId w15:val="{28EC6DEB-098E-47FD-9EE7-132C2811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4</cp:revision>
  <cp:lastPrinted>2023-05-25T09:23:00Z</cp:lastPrinted>
  <dcterms:created xsi:type="dcterms:W3CDTF">2023-06-19T11:16:00Z</dcterms:created>
  <dcterms:modified xsi:type="dcterms:W3CDTF">2023-06-28T11:46:00Z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9CD9A205C9944C0B8FE0FBE351C4A079</vt:lpwstr>
  </property>
</Properties>
</file>