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222"/>
      </w:tblGrid>
      <w:tr w:rsidR="00443A80" w:rsidRPr="00443A80" w:rsidTr="004437BF">
        <w:tc>
          <w:tcPr>
            <w:tcW w:w="10058" w:type="dxa"/>
          </w:tcPr>
          <w:p w:rsidR="00B714D7" w:rsidRDefault="00B714D7"/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4644"/>
              <w:gridCol w:w="5529"/>
            </w:tblGrid>
            <w:tr w:rsidR="00443A80" w:rsidRPr="00D91100" w:rsidTr="00B90245">
              <w:tc>
                <w:tcPr>
                  <w:tcW w:w="4644" w:type="dxa"/>
                </w:tcPr>
                <w:p w:rsidR="00443A80" w:rsidRPr="00B714D7" w:rsidRDefault="00443A80" w:rsidP="00B65613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B714D7">
                    <w:rPr>
                      <w:sz w:val="28"/>
                      <w:szCs w:val="28"/>
                    </w:rPr>
                    <w:t>Исх.СП-</w:t>
                  </w:r>
                  <w:r w:rsidR="00E6213E" w:rsidRPr="00B714D7">
                    <w:rPr>
                      <w:sz w:val="28"/>
                      <w:szCs w:val="28"/>
                    </w:rPr>
                    <w:t>285</w:t>
                  </w:r>
                  <w:r w:rsidRPr="00B714D7">
                    <w:rPr>
                      <w:sz w:val="28"/>
                      <w:szCs w:val="28"/>
                    </w:rPr>
                    <w:t>-</w:t>
                  </w:r>
                  <w:r w:rsidR="000611D5" w:rsidRPr="00B714D7">
                    <w:rPr>
                      <w:sz w:val="28"/>
                      <w:szCs w:val="28"/>
                    </w:rPr>
                    <w:t>3</w:t>
                  </w:r>
                  <w:r w:rsidR="00B714D7" w:rsidRPr="00B714D7">
                    <w:rPr>
                      <w:sz w:val="28"/>
                      <w:szCs w:val="28"/>
                    </w:rPr>
                    <w:t xml:space="preserve"> от </w:t>
                  </w:r>
                  <w:r w:rsidR="00B65613" w:rsidRPr="00B714D7">
                    <w:rPr>
                      <w:sz w:val="28"/>
                      <w:szCs w:val="28"/>
                    </w:rPr>
                    <w:t>10.</w:t>
                  </w:r>
                  <w:r w:rsidR="000611D5" w:rsidRPr="00B714D7">
                    <w:rPr>
                      <w:sz w:val="28"/>
                      <w:szCs w:val="28"/>
                    </w:rPr>
                    <w:t>0</w:t>
                  </w:r>
                  <w:r w:rsidR="00B65613" w:rsidRPr="00B714D7">
                    <w:rPr>
                      <w:sz w:val="28"/>
                      <w:szCs w:val="28"/>
                    </w:rPr>
                    <w:t>5</w:t>
                  </w:r>
                  <w:r w:rsidRPr="00B714D7">
                    <w:rPr>
                      <w:sz w:val="28"/>
                      <w:szCs w:val="28"/>
                    </w:rPr>
                    <w:t>.202</w:t>
                  </w:r>
                  <w:r w:rsidR="000611D5" w:rsidRPr="00B714D7">
                    <w:rPr>
                      <w:sz w:val="28"/>
                      <w:szCs w:val="28"/>
                    </w:rPr>
                    <w:t>3</w:t>
                  </w:r>
                  <w:r w:rsidRPr="00B714D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529" w:type="dxa"/>
                </w:tcPr>
                <w:p w:rsidR="00443A80" w:rsidRPr="00B20BC4" w:rsidRDefault="00443A80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B714D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B714D7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9717C9" w:rsidRDefault="00E33F0E" w:rsidP="00B714D7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7A6D73">
        <w:rPr>
          <w:sz w:val="28"/>
          <w:szCs w:val="28"/>
        </w:rPr>
        <w:t>п</w:t>
      </w:r>
      <w:r w:rsidR="007A6D73" w:rsidRPr="007A6D73">
        <w:rPr>
          <w:sz w:val="28"/>
          <w:szCs w:val="28"/>
        </w:rPr>
        <w:t>риказа комитета культуры и туризма администрации города Нефтеюганска «О внесении изменений в приказ комитета культуры и туризма администрации города Нефтеюганска от 05.03.2018 № 34-нп</w:t>
      </w:r>
      <w:r w:rsidR="007A6D73" w:rsidRPr="007A6D73">
        <w:rPr>
          <w:sz w:val="28"/>
          <w:szCs w:val="28"/>
        </w:rPr>
        <w:br/>
        <w:t>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</w:p>
    <w:bookmarkEnd w:id="0"/>
    <w:p w:rsidR="00B65613" w:rsidRDefault="00B65613" w:rsidP="00B714D7">
      <w:pPr>
        <w:jc w:val="center"/>
        <w:rPr>
          <w:sz w:val="28"/>
          <w:szCs w:val="28"/>
        </w:rPr>
      </w:pPr>
    </w:p>
    <w:p w:rsidR="00FD1D98" w:rsidRDefault="00FD1D98" w:rsidP="00B714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B714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7A6D73" w:rsidRPr="001640E3">
        <w:rPr>
          <w:sz w:val="28"/>
          <w:szCs w:val="28"/>
        </w:rPr>
        <w:t xml:space="preserve">проект </w:t>
      </w:r>
      <w:r w:rsidR="007A6D73">
        <w:rPr>
          <w:sz w:val="28"/>
          <w:szCs w:val="28"/>
        </w:rPr>
        <w:t>п</w:t>
      </w:r>
      <w:r w:rsidR="007A6D73" w:rsidRPr="007A6D73">
        <w:rPr>
          <w:sz w:val="28"/>
          <w:szCs w:val="28"/>
        </w:rPr>
        <w:t>риказа комитета культуры и туризма администрации города Нефтеюганска «О внесении изменений в приказ комитета культуры и туризма администрации города Нефтеюганска от 05.03.2018 № 34-нп</w:t>
      </w:r>
      <w:r w:rsidR="007A6D73">
        <w:rPr>
          <w:sz w:val="28"/>
          <w:szCs w:val="28"/>
        </w:rPr>
        <w:t xml:space="preserve"> </w:t>
      </w:r>
      <w:r w:rsidR="007A6D73" w:rsidRPr="007A6D73">
        <w:rPr>
          <w:sz w:val="28"/>
          <w:szCs w:val="28"/>
        </w:rPr>
        <w:t>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 w:rsidR="00F8011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7A6D73">
        <w:rPr>
          <w:rFonts w:eastAsiaTheme="minorHAnsi"/>
          <w:sz w:val="28"/>
          <w:szCs w:val="28"/>
          <w:lang w:eastAsia="en-US"/>
        </w:rPr>
        <w:t>П</w:t>
      </w:r>
      <w:r w:rsidR="00CC44BA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7A6D73" w:rsidRDefault="007A6D73" w:rsidP="00B714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Проектом планируется внести изменение в систему оплаты труда </w:t>
      </w:r>
      <w:r w:rsidRPr="007A6D73">
        <w:rPr>
          <w:sz w:val="28"/>
          <w:szCs w:val="28"/>
        </w:rPr>
        <w:t>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</w:t>
      </w:r>
      <w:r>
        <w:rPr>
          <w:sz w:val="28"/>
          <w:szCs w:val="28"/>
        </w:rPr>
        <w:t xml:space="preserve">, в части стимулирующих выплат, а именно положения  в отношении премии </w:t>
      </w:r>
      <w:r w:rsidR="00B65613">
        <w:rPr>
          <w:sz w:val="28"/>
          <w:szCs w:val="28"/>
        </w:rPr>
        <w:t xml:space="preserve">по итогам работы за год заменены на премию по итогам полугодия. Также предусмотрены сроки выплаты указанной премии.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4206F" w:rsidRDefault="000611D5" w:rsidP="00B714D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экспертизы замечания и рекомендации отсутствуют.</w:t>
      </w:r>
    </w:p>
    <w:p w:rsidR="00857C83" w:rsidRDefault="00857C83" w:rsidP="00B714D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437BF" w:rsidRPr="001640E3" w:rsidRDefault="004437BF" w:rsidP="00B714D7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0611D5" w:rsidP="00B714D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B714D7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 xml:space="preserve">   С.А. Гичкина</w:t>
      </w:r>
    </w:p>
    <w:p w:rsidR="00474F96" w:rsidRPr="001640E3" w:rsidRDefault="00474F96" w:rsidP="00B714D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474F96" w:rsidRPr="001640E3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5F56" w:rsidRDefault="00695F56" w:rsidP="00C456A5">
      <w:r>
        <w:separator/>
      </w:r>
    </w:p>
  </w:endnote>
  <w:endnote w:type="continuationSeparator" w:id="0">
    <w:p w:rsidR="00695F56" w:rsidRDefault="00695F5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5F56" w:rsidRDefault="00695F56" w:rsidP="00C456A5">
      <w:r>
        <w:separator/>
      </w:r>
    </w:p>
  </w:footnote>
  <w:footnote w:type="continuationSeparator" w:id="0">
    <w:p w:rsidR="00695F56" w:rsidRDefault="00695F5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62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1D5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0E8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34E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6D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95F56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6D73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5613"/>
    <w:rsid w:val="00B704AA"/>
    <w:rsid w:val="00B713A7"/>
    <w:rsid w:val="00B714D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518A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13E"/>
    <w:rsid w:val="00E70C28"/>
    <w:rsid w:val="00E70D85"/>
    <w:rsid w:val="00E71570"/>
    <w:rsid w:val="00E73523"/>
    <w:rsid w:val="00E74A13"/>
    <w:rsid w:val="00E7666A"/>
    <w:rsid w:val="00E77135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5FC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043C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BF65"/>
  <w15:docId w15:val="{1F12D262-70C9-44E8-9CE7-C0FF08F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222E0-4323-499F-BF0A-7B37127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44</cp:revision>
  <cp:lastPrinted>2023-05-10T06:48:00Z</cp:lastPrinted>
  <dcterms:created xsi:type="dcterms:W3CDTF">2020-04-28T07:43:00Z</dcterms:created>
  <dcterms:modified xsi:type="dcterms:W3CDTF">2023-05-30T11:58:00Z</dcterms:modified>
</cp:coreProperties>
</file>