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33" w:rsidRPr="00755D33" w:rsidRDefault="00755D33" w:rsidP="00755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55D33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-133350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D33" w:rsidRPr="00755D33" w:rsidRDefault="00755D33" w:rsidP="0075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x-none"/>
        </w:rPr>
      </w:pPr>
    </w:p>
    <w:p w:rsidR="00755D33" w:rsidRPr="00755D33" w:rsidRDefault="00755D33" w:rsidP="0075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/>
        </w:rPr>
      </w:pPr>
    </w:p>
    <w:p w:rsidR="00755D33" w:rsidRPr="00755D33" w:rsidRDefault="00755D33" w:rsidP="00755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55D33" w:rsidRPr="00755D33" w:rsidRDefault="00755D33" w:rsidP="0075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/>
        </w:rPr>
      </w:pPr>
      <w:r w:rsidRPr="00755D33">
        <w:rPr>
          <w:rFonts w:ascii="Times New Roman" w:eastAsia="Times New Roman" w:hAnsi="Times New Roman" w:cs="Times New Roman"/>
          <w:b/>
          <w:sz w:val="28"/>
          <w:szCs w:val="20"/>
          <w:lang w:val="x-none"/>
        </w:rPr>
        <w:t>Администрация города Нефтеюганска</w:t>
      </w:r>
    </w:p>
    <w:p w:rsidR="00755D33" w:rsidRPr="00755D33" w:rsidRDefault="00755D33" w:rsidP="00755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x-none"/>
        </w:rPr>
      </w:pPr>
    </w:p>
    <w:p w:rsidR="00755D33" w:rsidRPr="00755D33" w:rsidRDefault="00755D33" w:rsidP="0075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755D33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ДЕПАРТАМЕНТ ОБРАЗОВАНИЯ И МОЛОДЁЖНОЙ ПОЛИТИКИ АДМИНИСТРАЦИИ ГОРОДА НЕФТЕЮГАНСКА</w:t>
      </w:r>
    </w:p>
    <w:p w:rsidR="00755D33" w:rsidRPr="00755D33" w:rsidRDefault="00755D33" w:rsidP="00755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x-none"/>
        </w:rPr>
      </w:pPr>
    </w:p>
    <w:p w:rsidR="00755D33" w:rsidRPr="00755D33" w:rsidRDefault="00755D33" w:rsidP="0075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/>
        </w:rPr>
      </w:pPr>
      <w:r w:rsidRPr="00755D33">
        <w:rPr>
          <w:rFonts w:ascii="Times New Roman" w:eastAsia="Times New Roman" w:hAnsi="Times New Roman" w:cs="Times New Roman"/>
          <w:b/>
          <w:sz w:val="40"/>
          <w:szCs w:val="40"/>
          <w:lang w:val="x-none"/>
        </w:rPr>
        <w:t>ПРИКАЗ</w:t>
      </w:r>
    </w:p>
    <w:p w:rsidR="00755D33" w:rsidRDefault="00755D33" w:rsidP="0075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55D33" w:rsidRPr="00755D33" w:rsidRDefault="00755D33" w:rsidP="0075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25.08.2020</w:t>
      </w:r>
      <w:r w:rsidRPr="00755D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477</w:t>
      </w:r>
      <w:r w:rsidRPr="00755D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-п  </w:t>
      </w:r>
    </w:p>
    <w:p w:rsidR="00755D33" w:rsidRPr="00755D33" w:rsidRDefault="00755D33" w:rsidP="00755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D33" w:rsidRPr="00755D33" w:rsidRDefault="00755D33" w:rsidP="00755D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  <w:lang w:val="x-none"/>
        </w:rPr>
      </w:pPr>
      <w:r w:rsidRPr="00755D33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г. Нефтеюганск</w:t>
      </w:r>
    </w:p>
    <w:p w:rsidR="00626FBA" w:rsidRPr="008F6076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25434" w:rsidRDefault="00325434" w:rsidP="00755D3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434">
        <w:rPr>
          <w:rFonts w:ascii="Times New Roman" w:hAnsi="Times New Roman" w:cs="Times New Roman"/>
          <w:b/>
          <w:sz w:val="28"/>
          <w:szCs w:val="28"/>
        </w:rPr>
        <w:t xml:space="preserve">Об обеспечении питанием обучающихся в </w:t>
      </w:r>
      <w:r w:rsidR="00755D33">
        <w:rPr>
          <w:rFonts w:ascii="Times New Roman" w:hAnsi="Times New Roman" w:cs="Times New Roman"/>
          <w:b/>
          <w:sz w:val="28"/>
          <w:szCs w:val="28"/>
        </w:rPr>
        <w:t>муниципальных обще</w:t>
      </w:r>
      <w:r w:rsidRPr="00325434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755D33">
        <w:rPr>
          <w:rFonts w:ascii="Times New Roman" w:hAnsi="Times New Roman" w:cs="Times New Roman"/>
          <w:b/>
          <w:sz w:val="28"/>
          <w:szCs w:val="28"/>
        </w:rPr>
        <w:t>организациях, подведомственных Департаменту образования и молодёжной политики администрации города Нефтеюганска</w:t>
      </w:r>
    </w:p>
    <w:p w:rsidR="00CC61E4" w:rsidRPr="00CC61E4" w:rsidRDefault="00CC61E4" w:rsidP="00755D3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16"/>
          <w:szCs w:val="16"/>
        </w:rPr>
      </w:pPr>
    </w:p>
    <w:p w:rsidR="00CC61E4" w:rsidRDefault="00BF0B55" w:rsidP="00755D3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C61E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(в редакции приказов Департамента образования администрации города </w:t>
      </w:r>
    </w:p>
    <w:p w:rsidR="00CC61E4" w:rsidRDefault="00BF0B55" w:rsidP="00755D3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C61E4">
        <w:rPr>
          <w:rFonts w:ascii="Times New Roman" w:hAnsi="Times New Roman" w:cs="Times New Roman"/>
          <w:i/>
          <w:color w:val="0070C0"/>
          <w:sz w:val="28"/>
          <w:szCs w:val="28"/>
        </w:rPr>
        <w:t>от 08.10.20</w:t>
      </w:r>
      <w:r w:rsidR="00E96091" w:rsidRPr="00CC61E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20 № 605-п, </w:t>
      </w:r>
      <w:r w:rsidRPr="00CC61E4">
        <w:rPr>
          <w:rFonts w:ascii="Times New Roman" w:hAnsi="Times New Roman" w:cs="Times New Roman"/>
          <w:i/>
          <w:color w:val="0070C0"/>
          <w:sz w:val="28"/>
          <w:szCs w:val="28"/>
        </w:rPr>
        <w:t>от 13.01.2021 № 17-п</w:t>
      </w:r>
      <w:r w:rsidR="00CC61E4" w:rsidRPr="00CC61E4">
        <w:rPr>
          <w:rFonts w:ascii="Times New Roman" w:hAnsi="Times New Roman" w:cs="Times New Roman"/>
          <w:i/>
          <w:color w:val="0070C0"/>
          <w:sz w:val="28"/>
          <w:szCs w:val="28"/>
        </w:rPr>
        <w:t>,</w:t>
      </w:r>
      <w:r w:rsidR="008A3B2B" w:rsidRPr="00CC61E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от 02.11.2022 № 802-п</w:t>
      </w:r>
      <w:r w:rsidR="00CC61E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, </w:t>
      </w:r>
    </w:p>
    <w:p w:rsidR="00755D33" w:rsidRPr="00CC61E4" w:rsidRDefault="00CC61E4" w:rsidP="00755D3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от 14.06.2022 № 462-п</w:t>
      </w:r>
      <w:r w:rsidR="00BF0B55" w:rsidRPr="00CC61E4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E96091" w:rsidRDefault="00E96091" w:rsidP="001F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D35" w:rsidRPr="001F7EAF" w:rsidRDefault="00325434" w:rsidP="001F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434">
        <w:rPr>
          <w:rFonts w:ascii="Times New Roman" w:hAnsi="Times New Roman" w:cs="Times New Roman"/>
          <w:sz w:val="28"/>
          <w:szCs w:val="28"/>
        </w:rPr>
        <w:t>В соответствии с частью 4 стат</w:t>
      </w:r>
      <w:r>
        <w:rPr>
          <w:rFonts w:ascii="Times New Roman" w:hAnsi="Times New Roman" w:cs="Times New Roman"/>
          <w:sz w:val="28"/>
          <w:szCs w:val="28"/>
        </w:rPr>
        <w:t>ьи 37 Федерального закона от 29.12.</w:t>
      </w:r>
      <w:r w:rsidRPr="00325434">
        <w:rPr>
          <w:rFonts w:ascii="Times New Roman" w:hAnsi="Times New Roman" w:cs="Times New Roman"/>
          <w:sz w:val="28"/>
          <w:szCs w:val="28"/>
        </w:rPr>
        <w:t xml:space="preserve">2012 </w:t>
      </w:r>
      <w:r w:rsidR="008A3B2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2268B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325434">
        <w:rPr>
          <w:rFonts w:ascii="Times New Roman" w:hAnsi="Times New Roman" w:cs="Times New Roman"/>
          <w:sz w:val="28"/>
          <w:szCs w:val="28"/>
        </w:rPr>
        <w:t>Об обр</w:t>
      </w:r>
      <w:r w:rsidR="00A2268B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325434">
        <w:rPr>
          <w:rFonts w:ascii="Times New Roman" w:hAnsi="Times New Roman" w:cs="Times New Roman"/>
          <w:sz w:val="28"/>
          <w:szCs w:val="28"/>
        </w:rPr>
        <w:t xml:space="preserve">, </w:t>
      </w:r>
      <w:r w:rsidR="001155A4">
        <w:rPr>
          <w:rFonts w:ascii="Times New Roman" w:hAnsi="Times New Roman" w:cs="Times New Roman"/>
          <w:sz w:val="28"/>
          <w:szCs w:val="28"/>
        </w:rPr>
        <w:t>Законами</w:t>
      </w:r>
      <w:r w:rsidR="00A2268B">
        <w:rPr>
          <w:rFonts w:ascii="Times New Roman" w:hAnsi="Times New Roman" w:cs="Times New Roman"/>
          <w:sz w:val="28"/>
          <w:szCs w:val="28"/>
        </w:rPr>
        <w:t xml:space="preserve"> </w:t>
      </w:r>
      <w:r w:rsidRPr="00325434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от </w:t>
      </w:r>
      <w:r w:rsidR="00A2268B">
        <w:rPr>
          <w:rFonts w:ascii="Times New Roman" w:hAnsi="Times New Roman" w:cs="Times New Roman"/>
          <w:sz w:val="28"/>
          <w:szCs w:val="28"/>
        </w:rPr>
        <w:t>30.01.2016 № 4-оз «</w:t>
      </w:r>
      <w:r w:rsidRPr="00325434">
        <w:rPr>
          <w:rFonts w:ascii="Times New Roman" w:hAnsi="Times New Roman" w:cs="Times New Roman"/>
          <w:sz w:val="28"/>
          <w:szCs w:val="28"/>
        </w:rPr>
        <w:t xml:space="preserve">О регулировании отдельных отношений </w:t>
      </w:r>
      <w:r w:rsidR="00A2268B">
        <w:rPr>
          <w:rFonts w:ascii="Times New Roman" w:hAnsi="Times New Roman" w:cs="Times New Roman"/>
          <w:sz w:val="28"/>
          <w:szCs w:val="28"/>
        </w:rPr>
        <w:t xml:space="preserve">в сфере организации обеспечения </w:t>
      </w:r>
      <w:r w:rsidRPr="00325434">
        <w:rPr>
          <w:rFonts w:ascii="Times New Roman" w:hAnsi="Times New Roman" w:cs="Times New Roman"/>
          <w:sz w:val="28"/>
          <w:szCs w:val="28"/>
        </w:rPr>
        <w:t>питанием обучающихся в государственны</w:t>
      </w:r>
      <w:r w:rsidR="00A2268B"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организациях, </w:t>
      </w:r>
      <w:r w:rsidRPr="00325434">
        <w:rPr>
          <w:rFonts w:ascii="Times New Roman" w:hAnsi="Times New Roman" w:cs="Times New Roman"/>
          <w:sz w:val="28"/>
          <w:szCs w:val="28"/>
        </w:rPr>
        <w:t>частных профессиональных образователь</w:t>
      </w:r>
      <w:r w:rsidR="001F7EAF">
        <w:rPr>
          <w:rFonts w:ascii="Times New Roman" w:hAnsi="Times New Roman" w:cs="Times New Roman"/>
          <w:sz w:val="28"/>
          <w:szCs w:val="28"/>
        </w:rPr>
        <w:t xml:space="preserve">ных организациях, муниципальных </w:t>
      </w:r>
      <w:r w:rsidRPr="00A33D35"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 w:rsidR="00A2268B" w:rsidRPr="00A33D35">
        <w:rPr>
          <w:rFonts w:ascii="Times New Roman" w:hAnsi="Times New Roman" w:cs="Times New Roman"/>
          <w:sz w:val="28"/>
          <w:szCs w:val="28"/>
        </w:rPr>
        <w:t xml:space="preserve">ях, частных общеобразовательных </w:t>
      </w:r>
      <w:r w:rsidRPr="00A33D35">
        <w:rPr>
          <w:rFonts w:ascii="Times New Roman" w:hAnsi="Times New Roman" w:cs="Times New Roman"/>
          <w:sz w:val="28"/>
          <w:szCs w:val="28"/>
        </w:rPr>
        <w:t>организациях, расположенных в Ханты-Манс</w:t>
      </w:r>
      <w:r w:rsidR="00A2268B" w:rsidRPr="00A33D35"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 w:rsidR="00A33D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55A4">
        <w:rPr>
          <w:rFonts w:ascii="Times New Roman" w:eastAsia="Times New Roman" w:hAnsi="Times New Roman" w:cs="Times New Roman"/>
          <w:sz w:val="28"/>
          <w:szCs w:val="28"/>
        </w:rPr>
        <w:t xml:space="preserve">от 10.12.2019 </w:t>
      </w:r>
      <w:r w:rsidR="00E718B6">
        <w:rPr>
          <w:rFonts w:ascii="Times New Roman" w:eastAsia="Times New Roman" w:hAnsi="Times New Roman" w:cs="Times New Roman"/>
          <w:sz w:val="28"/>
          <w:szCs w:val="28"/>
        </w:rPr>
        <w:t xml:space="preserve">№ 90-оз </w:t>
      </w:r>
      <w:r w:rsidR="001155A4">
        <w:rPr>
          <w:rFonts w:ascii="Times New Roman" w:eastAsia="Times New Roman" w:hAnsi="Times New Roman" w:cs="Times New Roman"/>
          <w:sz w:val="28"/>
          <w:szCs w:val="28"/>
        </w:rPr>
        <w:t>«О принципах организации питания обучающихся в образовательных организациях</w:t>
      </w:r>
      <w:r w:rsidR="001155A4" w:rsidRPr="001155A4">
        <w:t xml:space="preserve"> </w:t>
      </w:r>
      <w:r w:rsidR="001155A4" w:rsidRPr="001155A4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1155A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55A4" w:rsidRPr="001155A4"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 w:rsidR="001155A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33D35" w:rsidRPr="00A33D35">
        <w:rPr>
          <w:rFonts w:ascii="Times New Roman" w:hAnsi="Times New Roman" w:cs="Times New Roman"/>
          <w:sz w:val="29"/>
          <w:szCs w:val="29"/>
        </w:rPr>
        <w:t>постановление</w:t>
      </w:r>
      <w:r w:rsidR="00A33D35">
        <w:rPr>
          <w:rFonts w:ascii="Times New Roman" w:hAnsi="Times New Roman" w:cs="Times New Roman"/>
          <w:sz w:val="29"/>
          <w:szCs w:val="29"/>
        </w:rPr>
        <w:t>м</w:t>
      </w:r>
      <w:r w:rsidR="00A33D35" w:rsidRPr="00A33D35">
        <w:rPr>
          <w:rFonts w:ascii="Times New Roman" w:hAnsi="Times New Roman" w:cs="Times New Roman"/>
          <w:sz w:val="29"/>
          <w:szCs w:val="29"/>
        </w:rPr>
        <w:t xml:space="preserve"> </w:t>
      </w:r>
      <w:r w:rsidR="00A33D35">
        <w:rPr>
          <w:rFonts w:ascii="Times New Roman" w:hAnsi="Times New Roman" w:cs="Times New Roman"/>
          <w:sz w:val="29"/>
          <w:szCs w:val="29"/>
        </w:rPr>
        <w:t>Правительства Х</w:t>
      </w:r>
      <w:r w:rsidR="00A33D35" w:rsidRPr="00A33D35">
        <w:rPr>
          <w:rFonts w:ascii="Times New Roman" w:hAnsi="Times New Roman" w:cs="Times New Roman"/>
          <w:sz w:val="29"/>
          <w:szCs w:val="29"/>
        </w:rPr>
        <w:t>анты-</w:t>
      </w:r>
      <w:r w:rsidR="00A33D35">
        <w:rPr>
          <w:rFonts w:ascii="Times New Roman" w:hAnsi="Times New Roman" w:cs="Times New Roman"/>
          <w:sz w:val="29"/>
          <w:szCs w:val="29"/>
        </w:rPr>
        <w:t>М</w:t>
      </w:r>
      <w:r w:rsidR="00A33D35" w:rsidRPr="00A33D35">
        <w:rPr>
          <w:rFonts w:ascii="Times New Roman" w:hAnsi="Times New Roman" w:cs="Times New Roman"/>
          <w:sz w:val="29"/>
          <w:szCs w:val="29"/>
        </w:rPr>
        <w:t xml:space="preserve">ансийского автономного округа – </w:t>
      </w:r>
      <w:r w:rsidR="00A33D35">
        <w:rPr>
          <w:rFonts w:ascii="Times New Roman" w:hAnsi="Times New Roman" w:cs="Times New Roman"/>
          <w:sz w:val="29"/>
          <w:szCs w:val="29"/>
        </w:rPr>
        <w:t>Ю</w:t>
      </w:r>
      <w:r w:rsidR="00A33D35" w:rsidRPr="00A33D35">
        <w:rPr>
          <w:rFonts w:ascii="Times New Roman" w:hAnsi="Times New Roman" w:cs="Times New Roman"/>
          <w:sz w:val="29"/>
          <w:szCs w:val="29"/>
        </w:rPr>
        <w:t xml:space="preserve">гры от </w:t>
      </w:r>
      <w:r w:rsidR="00A33D35">
        <w:rPr>
          <w:rFonts w:ascii="Times New Roman" w:hAnsi="Times New Roman" w:cs="Times New Roman"/>
          <w:sz w:val="29"/>
          <w:szCs w:val="29"/>
        </w:rPr>
        <w:t>04.03.2016 №</w:t>
      </w:r>
      <w:r w:rsidR="00A33D35" w:rsidRPr="00A33D35">
        <w:rPr>
          <w:rFonts w:ascii="Times New Roman" w:hAnsi="Times New Roman" w:cs="Times New Roman"/>
          <w:sz w:val="29"/>
          <w:szCs w:val="29"/>
        </w:rPr>
        <w:t xml:space="preserve"> 59-п </w:t>
      </w:r>
      <w:r w:rsidR="00A33D35">
        <w:rPr>
          <w:rFonts w:ascii="Times New Roman" w:hAnsi="Times New Roman" w:cs="Times New Roman"/>
          <w:sz w:val="29"/>
          <w:szCs w:val="29"/>
        </w:rPr>
        <w:t>«</w:t>
      </w:r>
      <w:r w:rsidR="00A33D35" w:rsidRPr="00A33D35">
        <w:rPr>
          <w:rFonts w:ascii="Times New Roman" w:hAnsi="Times New Roman" w:cs="Times New Roman"/>
          <w:sz w:val="29"/>
          <w:szCs w:val="29"/>
        </w:rPr>
        <w:t xml:space="preserve">Об обеспечении питанием обучающихся в образовательных организациях в Ханты-Мансийском автономном округе </w:t>
      </w:r>
      <w:r w:rsidR="00A33D35">
        <w:rPr>
          <w:rFonts w:ascii="Times New Roman" w:hAnsi="Times New Roman" w:cs="Times New Roman"/>
          <w:sz w:val="29"/>
          <w:szCs w:val="29"/>
        </w:rPr>
        <w:t>–</w:t>
      </w:r>
      <w:r w:rsidR="00A33D35" w:rsidRPr="00A33D35">
        <w:rPr>
          <w:rFonts w:ascii="Times New Roman" w:hAnsi="Times New Roman" w:cs="Times New Roman"/>
          <w:sz w:val="29"/>
          <w:szCs w:val="29"/>
        </w:rPr>
        <w:t xml:space="preserve"> Югре</w:t>
      </w:r>
      <w:r w:rsidR="00A33D35">
        <w:rPr>
          <w:rFonts w:ascii="Times New Roman" w:hAnsi="Times New Roman" w:cs="Times New Roman"/>
          <w:sz w:val="29"/>
          <w:szCs w:val="29"/>
        </w:rPr>
        <w:t>»,</w:t>
      </w:r>
      <w:r w:rsidR="00A33D35" w:rsidRPr="00A33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A54" w:rsidRPr="00A33D35">
        <w:rPr>
          <w:rFonts w:ascii="Times New Roman" w:eastAsia="Times New Roman" w:hAnsi="Times New Roman" w:cs="Times New Roman"/>
          <w:sz w:val="28"/>
          <w:szCs w:val="28"/>
        </w:rPr>
        <w:t xml:space="preserve">в целях урегулирования вопросов организации питания обучающихся </w:t>
      </w:r>
      <w:r w:rsidR="001155A4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</w:t>
      </w:r>
      <w:r w:rsidR="00816A54" w:rsidRPr="00A33D35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A33D35">
        <w:rPr>
          <w:rFonts w:ascii="Times New Roman" w:hAnsi="Times New Roman" w:cs="Times New Roman"/>
          <w:sz w:val="29"/>
          <w:szCs w:val="29"/>
        </w:rPr>
        <w:t xml:space="preserve"> Нефтеюганска,</w:t>
      </w:r>
      <w:r w:rsidR="00755D33">
        <w:rPr>
          <w:rFonts w:ascii="Times New Roman" w:hAnsi="Times New Roman" w:cs="Times New Roman"/>
          <w:sz w:val="29"/>
          <w:szCs w:val="29"/>
        </w:rPr>
        <w:t xml:space="preserve"> </w:t>
      </w:r>
      <w:r w:rsidR="00755D33"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="00A33D35" w:rsidRPr="0032543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25434" w:rsidRDefault="00325434" w:rsidP="00A33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D35">
        <w:rPr>
          <w:rFonts w:ascii="Times New Roman" w:hAnsi="Times New Roman" w:cs="Times New Roman"/>
          <w:sz w:val="28"/>
          <w:szCs w:val="28"/>
        </w:rPr>
        <w:t>1.</w:t>
      </w:r>
      <w:r w:rsidR="002D5365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  <w:r w:rsidRPr="00A33D35">
        <w:rPr>
          <w:rFonts w:ascii="Times New Roman" w:hAnsi="Times New Roman" w:cs="Times New Roman"/>
          <w:sz w:val="28"/>
          <w:szCs w:val="28"/>
        </w:rPr>
        <w:t>:</w:t>
      </w:r>
    </w:p>
    <w:p w:rsidR="002D5365" w:rsidRPr="002D5365" w:rsidRDefault="002D5365" w:rsidP="002D5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1.1.Организовать питание</w:t>
      </w:r>
      <w:r w:rsidRPr="002D5365">
        <w:rPr>
          <w:rFonts w:ascii="Times New Roman" w:hAnsi="Times New Roman" w:cs="Times New Roman"/>
          <w:sz w:val="29"/>
          <w:szCs w:val="29"/>
        </w:rPr>
        <w:t xml:space="preserve"> обучающихся в </w:t>
      </w:r>
      <w:r>
        <w:rPr>
          <w:rFonts w:ascii="Times New Roman" w:hAnsi="Times New Roman" w:cs="Times New Roman"/>
          <w:sz w:val="29"/>
          <w:szCs w:val="29"/>
        </w:rPr>
        <w:t>обще</w:t>
      </w:r>
      <w:r w:rsidRPr="002D5365">
        <w:rPr>
          <w:rFonts w:ascii="Times New Roman" w:hAnsi="Times New Roman" w:cs="Times New Roman"/>
          <w:sz w:val="29"/>
          <w:szCs w:val="29"/>
        </w:rPr>
        <w:t xml:space="preserve">образовательных организациях с привлечением организаций общественного питания, отвечающих установленным законодательством Российской Федерации требованиям и определённым в соответствии с законодательством </w:t>
      </w:r>
      <w:r w:rsidRPr="002D5365">
        <w:rPr>
          <w:rFonts w:ascii="Times New Roman" w:hAnsi="Times New Roman" w:cs="Times New Roman"/>
          <w:sz w:val="29"/>
          <w:szCs w:val="29"/>
        </w:rPr>
        <w:lastRenderedPageBreak/>
        <w:t>Российской Федерации о контрактной системе в сфере закупок товаров работ и услуг для обеспечения госуда</w:t>
      </w:r>
      <w:r w:rsidR="00B7242A">
        <w:rPr>
          <w:rFonts w:ascii="Times New Roman" w:hAnsi="Times New Roman" w:cs="Times New Roman"/>
          <w:sz w:val="29"/>
          <w:szCs w:val="29"/>
        </w:rPr>
        <w:t>рственных и муниципальных нужд</w:t>
      </w:r>
      <w:r w:rsidRPr="002D5365">
        <w:rPr>
          <w:rFonts w:ascii="Times New Roman" w:hAnsi="Times New Roman" w:cs="Times New Roman"/>
          <w:sz w:val="29"/>
          <w:szCs w:val="29"/>
        </w:rPr>
        <w:t>.</w:t>
      </w:r>
    </w:p>
    <w:p w:rsidR="002D5365" w:rsidRPr="002D5365" w:rsidRDefault="00B7242A" w:rsidP="002D5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</w:t>
      </w:r>
      <w:r w:rsidR="002D5365" w:rsidRPr="002D5365">
        <w:rPr>
          <w:rFonts w:ascii="Times New Roman" w:hAnsi="Times New Roman" w:cs="Times New Roman"/>
          <w:sz w:val="29"/>
          <w:szCs w:val="29"/>
        </w:rPr>
        <w:t>.</w:t>
      </w:r>
      <w:r>
        <w:rPr>
          <w:rFonts w:ascii="Times New Roman" w:hAnsi="Times New Roman" w:cs="Times New Roman"/>
          <w:sz w:val="29"/>
          <w:szCs w:val="29"/>
        </w:rPr>
        <w:t>2.Организовать питание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 обучающихся в соответствии с государственными санитарно-эпидемиологическими правилами и нормативами, постановлением правительства Ханты-Мансийского автономного округа – Югры от 03.07.2020 № 280-п «О дополнительных к установленным законодательством Российской Федерации требованиям по организации питания, в том числе диетического, в образовательных организациях Ханты-Мансийского автономного округа – Югры, а так же перечне хронических заболеваний, при которых оно предоставляется обучающимся».</w:t>
      </w:r>
    </w:p>
    <w:p w:rsidR="002D5365" w:rsidRPr="002D5365" w:rsidRDefault="00B7242A" w:rsidP="002D5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326DBB">
        <w:rPr>
          <w:rFonts w:ascii="Times New Roman" w:hAnsi="Times New Roman" w:cs="Times New Roman"/>
          <w:sz w:val="29"/>
          <w:szCs w:val="29"/>
        </w:rPr>
        <w:t>1.3</w:t>
      </w:r>
      <w:r w:rsidR="002D5365" w:rsidRPr="00326DBB">
        <w:rPr>
          <w:rFonts w:ascii="Times New Roman" w:hAnsi="Times New Roman" w:cs="Times New Roman"/>
          <w:sz w:val="29"/>
          <w:szCs w:val="29"/>
        </w:rPr>
        <w:t>.</w:t>
      </w:r>
      <w:r w:rsidR="008D714D">
        <w:rPr>
          <w:rFonts w:ascii="Times New Roman" w:hAnsi="Times New Roman" w:cs="Times New Roman"/>
          <w:sz w:val="29"/>
          <w:szCs w:val="29"/>
        </w:rPr>
        <w:t xml:space="preserve">Организовать </w:t>
      </w:r>
      <w:r w:rsidR="002D5365" w:rsidRPr="002D5365">
        <w:rPr>
          <w:rFonts w:ascii="Times New Roman" w:hAnsi="Times New Roman" w:cs="Times New Roman"/>
          <w:sz w:val="29"/>
          <w:szCs w:val="29"/>
        </w:rPr>
        <w:t>в образовател</w:t>
      </w:r>
      <w:r w:rsidR="008D714D">
        <w:rPr>
          <w:rFonts w:ascii="Times New Roman" w:hAnsi="Times New Roman" w:cs="Times New Roman"/>
          <w:sz w:val="29"/>
          <w:szCs w:val="29"/>
        </w:rPr>
        <w:t>ьных организациях обеспечение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 </w:t>
      </w:r>
      <w:r w:rsidR="008D714D">
        <w:rPr>
          <w:rFonts w:ascii="Times New Roman" w:hAnsi="Times New Roman" w:cs="Times New Roman"/>
          <w:sz w:val="29"/>
          <w:szCs w:val="29"/>
        </w:rPr>
        <w:t>обучающих</w:t>
      </w:r>
      <w:r w:rsidR="008D714D" w:rsidRPr="008D714D">
        <w:rPr>
          <w:rFonts w:ascii="Times New Roman" w:hAnsi="Times New Roman" w:cs="Times New Roman"/>
          <w:sz w:val="29"/>
          <w:szCs w:val="29"/>
        </w:rPr>
        <w:t xml:space="preserve">ся </w:t>
      </w:r>
      <w:r w:rsidR="002D5365" w:rsidRPr="002D5365">
        <w:rPr>
          <w:rFonts w:ascii="Times New Roman" w:hAnsi="Times New Roman" w:cs="Times New Roman"/>
          <w:sz w:val="29"/>
          <w:szCs w:val="29"/>
        </w:rPr>
        <w:t>питанием на условиях и в порядке, установленном локальным правовым актом образовательной организации.</w:t>
      </w:r>
    </w:p>
    <w:p w:rsidR="002D5365" w:rsidRPr="002D5365" w:rsidRDefault="00DF13FF" w:rsidP="00CD3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1.4</w:t>
      </w:r>
      <w:r w:rsidR="002D5365" w:rsidRPr="002D5365">
        <w:rPr>
          <w:rFonts w:ascii="Times New Roman" w:hAnsi="Times New Roman" w:cs="Times New Roman"/>
          <w:sz w:val="29"/>
          <w:szCs w:val="29"/>
        </w:rPr>
        <w:t>.</w:t>
      </w:r>
      <w:r w:rsidR="006224F5">
        <w:rPr>
          <w:rFonts w:ascii="Times New Roman" w:hAnsi="Times New Roman" w:cs="Times New Roman"/>
          <w:sz w:val="29"/>
          <w:szCs w:val="29"/>
        </w:rPr>
        <w:t>Организовать о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беспечение питанием </w:t>
      </w:r>
      <w:r w:rsidR="00291267">
        <w:rPr>
          <w:rFonts w:ascii="Times New Roman" w:hAnsi="Times New Roman" w:cs="Times New Roman"/>
          <w:sz w:val="29"/>
          <w:szCs w:val="29"/>
        </w:rPr>
        <w:t xml:space="preserve">обучающихся </w:t>
      </w:r>
      <w:r w:rsidR="002D5365" w:rsidRPr="002D5365">
        <w:rPr>
          <w:rFonts w:ascii="Times New Roman" w:hAnsi="Times New Roman" w:cs="Times New Roman"/>
          <w:sz w:val="29"/>
          <w:szCs w:val="29"/>
        </w:rPr>
        <w:t>на основании заявления одного из родителей (законных представителей) обучающегося по форме, установленной локальным правовым актом о</w:t>
      </w:r>
      <w:r w:rsidR="00291267">
        <w:rPr>
          <w:rFonts w:ascii="Times New Roman" w:hAnsi="Times New Roman" w:cs="Times New Roman"/>
          <w:sz w:val="29"/>
          <w:szCs w:val="29"/>
        </w:rPr>
        <w:t xml:space="preserve">бразовательной организации, включающей сведения о </w:t>
      </w:r>
      <w:r w:rsidR="002D5365" w:rsidRPr="002D5365">
        <w:rPr>
          <w:rFonts w:ascii="Times New Roman" w:hAnsi="Times New Roman" w:cs="Times New Roman"/>
          <w:sz w:val="29"/>
          <w:szCs w:val="29"/>
        </w:rPr>
        <w:t>период</w:t>
      </w:r>
      <w:r w:rsidR="00291267">
        <w:rPr>
          <w:rFonts w:ascii="Times New Roman" w:hAnsi="Times New Roman" w:cs="Times New Roman"/>
          <w:sz w:val="29"/>
          <w:szCs w:val="29"/>
        </w:rPr>
        <w:t>е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 в течение учебного года, на который обучающийся должен быть обеспечен питанием, основание для оказания социальной поддержки в виде предоставления питания (при наличии), </w:t>
      </w:r>
      <w:r w:rsidR="00291267">
        <w:rPr>
          <w:rFonts w:ascii="Times New Roman" w:hAnsi="Times New Roman" w:cs="Times New Roman"/>
          <w:sz w:val="29"/>
          <w:szCs w:val="29"/>
        </w:rPr>
        <w:t>информацию о согласии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 на порядок обеспечения питанием в данной образовательной организации, установленный локальным правовым акт</w:t>
      </w:r>
      <w:r w:rsidR="00CD3BD2">
        <w:rPr>
          <w:rFonts w:ascii="Times New Roman" w:hAnsi="Times New Roman" w:cs="Times New Roman"/>
          <w:sz w:val="29"/>
          <w:szCs w:val="29"/>
        </w:rPr>
        <w:t>ом образовательной организации, возможность предоставления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 </w:t>
      </w:r>
      <w:r w:rsidR="00CD3BD2">
        <w:rPr>
          <w:rFonts w:ascii="Times New Roman" w:hAnsi="Times New Roman" w:cs="Times New Roman"/>
          <w:sz w:val="29"/>
          <w:szCs w:val="29"/>
        </w:rPr>
        <w:t>по инициативе родителей (законных представителей) сведений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 о состоянии здоровья ребенка, в том числе об установлении, изменении, уточнении и (или) снятии диагноза заболевания либо об изменении иных сведений о состоянии его здоровья.</w:t>
      </w:r>
    </w:p>
    <w:p w:rsidR="002D5365" w:rsidRDefault="00CD3BD2" w:rsidP="00CD3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1.5.Организовать о</w:t>
      </w:r>
      <w:r w:rsidR="002D5365" w:rsidRPr="002D5365">
        <w:rPr>
          <w:rFonts w:ascii="Times New Roman" w:hAnsi="Times New Roman" w:cs="Times New Roman"/>
          <w:sz w:val="29"/>
          <w:szCs w:val="29"/>
        </w:rPr>
        <w:t>беспечение обучающихся по образовательным программам начального общего образования не менее одного раза в день горячим питанием</w:t>
      </w:r>
      <w:r w:rsidR="002D5365" w:rsidRPr="00607DBC">
        <w:rPr>
          <w:rFonts w:ascii="Times New Roman" w:hAnsi="Times New Roman" w:cs="Times New Roman"/>
          <w:sz w:val="29"/>
          <w:szCs w:val="29"/>
        </w:rPr>
        <w:t xml:space="preserve">, </w:t>
      </w:r>
      <w:r w:rsidR="002D5365" w:rsidRPr="002D5365">
        <w:rPr>
          <w:rFonts w:ascii="Times New Roman" w:hAnsi="Times New Roman" w:cs="Times New Roman"/>
          <w:sz w:val="29"/>
          <w:szCs w:val="29"/>
        </w:rPr>
        <w:t>предусматривающим наличие горячего бл</w:t>
      </w:r>
      <w:r>
        <w:rPr>
          <w:rFonts w:ascii="Times New Roman" w:hAnsi="Times New Roman" w:cs="Times New Roman"/>
          <w:sz w:val="29"/>
          <w:szCs w:val="29"/>
        </w:rPr>
        <w:t xml:space="preserve">юда, не считая горячего напитка, за счет </w:t>
      </w:r>
      <w:r w:rsidRPr="00CD3BD2">
        <w:rPr>
          <w:rFonts w:ascii="Times New Roman" w:hAnsi="Times New Roman" w:cs="Times New Roman"/>
          <w:sz w:val="29"/>
          <w:szCs w:val="29"/>
        </w:rPr>
        <w:t>средств бюджетных ассигнований Ханты-Мансийского автономного ок</w:t>
      </w:r>
      <w:r>
        <w:rPr>
          <w:rFonts w:ascii="Times New Roman" w:hAnsi="Times New Roman" w:cs="Times New Roman"/>
          <w:sz w:val="29"/>
          <w:szCs w:val="29"/>
        </w:rPr>
        <w:t>руга – Югры (далее – автономный округ), в том ч</w:t>
      </w:r>
      <w:r w:rsidR="00CC6E33">
        <w:rPr>
          <w:rFonts w:ascii="Times New Roman" w:hAnsi="Times New Roman" w:cs="Times New Roman"/>
          <w:sz w:val="29"/>
          <w:szCs w:val="29"/>
        </w:rPr>
        <w:t>исле из федерального бюджета</w:t>
      </w:r>
      <w:r>
        <w:rPr>
          <w:rFonts w:ascii="Times New Roman" w:hAnsi="Times New Roman" w:cs="Times New Roman"/>
          <w:sz w:val="29"/>
          <w:szCs w:val="29"/>
        </w:rPr>
        <w:t>, средств</w:t>
      </w:r>
      <w:r w:rsidR="00CC6E33">
        <w:rPr>
          <w:rFonts w:ascii="Times New Roman" w:hAnsi="Times New Roman" w:cs="Times New Roman"/>
          <w:sz w:val="29"/>
          <w:szCs w:val="29"/>
        </w:rPr>
        <w:t xml:space="preserve"> местного бюджета.</w:t>
      </w:r>
    </w:p>
    <w:p w:rsidR="00BF0B55" w:rsidRDefault="00BF0B55" w:rsidP="00BF0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1.5.1.Обеспечение горячим питанием обучающихся </w:t>
      </w:r>
      <w:r w:rsidRPr="002D5365">
        <w:rPr>
          <w:rFonts w:ascii="Times New Roman" w:hAnsi="Times New Roman" w:cs="Times New Roman"/>
          <w:sz w:val="29"/>
          <w:szCs w:val="29"/>
        </w:rPr>
        <w:t>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9"/>
          <w:szCs w:val="29"/>
        </w:rPr>
        <w:t xml:space="preserve"> осуществляется в соответствии с приказом Департамента образования и молодёжной политики Ханты-Мансийского автономного округа – Югры от 01.10.2020 № 1433 «Об утверждении методических рекомендаций «О порядке обеспечения горячим питанием обучающихся начальных классов с 1 по 4 классы муниципальных общеобразовательных организаций, частных общеобразовательных организаций, осуществляющих деятельность по имеющим государственную аккредитацию основным общеобразовательным программам».</w:t>
      </w:r>
    </w:p>
    <w:p w:rsidR="002D5365" w:rsidRPr="002D5365" w:rsidRDefault="00CD3BD2" w:rsidP="002D5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1.6</w:t>
      </w:r>
      <w:r w:rsidR="002D5365" w:rsidRPr="002D5365">
        <w:rPr>
          <w:rFonts w:ascii="Times New Roman" w:hAnsi="Times New Roman" w:cs="Times New Roman"/>
          <w:sz w:val="29"/>
          <w:szCs w:val="29"/>
        </w:rPr>
        <w:t>.</w:t>
      </w:r>
      <w:r>
        <w:rPr>
          <w:rFonts w:ascii="Times New Roman" w:hAnsi="Times New Roman" w:cs="Times New Roman"/>
          <w:sz w:val="29"/>
          <w:szCs w:val="29"/>
        </w:rPr>
        <w:t>Обеспечить социальную поддержку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 обучаю</w:t>
      </w:r>
      <w:r>
        <w:rPr>
          <w:rFonts w:ascii="Times New Roman" w:hAnsi="Times New Roman" w:cs="Times New Roman"/>
          <w:sz w:val="29"/>
          <w:szCs w:val="29"/>
        </w:rPr>
        <w:t>щихся, относящих</w:t>
      </w:r>
      <w:r w:rsidR="002D5365" w:rsidRPr="002D5365">
        <w:rPr>
          <w:rFonts w:ascii="Times New Roman" w:hAnsi="Times New Roman" w:cs="Times New Roman"/>
          <w:sz w:val="29"/>
          <w:szCs w:val="29"/>
        </w:rPr>
        <w:t>ся к категориям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</w:t>
      </w:r>
      <w:r>
        <w:rPr>
          <w:rFonts w:ascii="Times New Roman" w:hAnsi="Times New Roman" w:cs="Times New Roman"/>
          <w:sz w:val="29"/>
          <w:szCs w:val="29"/>
        </w:rPr>
        <w:t>й из малоимущих семей, обучающих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ся с ограниченными возможностями </w:t>
      </w:r>
      <w:r>
        <w:rPr>
          <w:rFonts w:ascii="Times New Roman" w:hAnsi="Times New Roman" w:cs="Times New Roman"/>
          <w:sz w:val="29"/>
          <w:szCs w:val="29"/>
        </w:rPr>
        <w:t>здоровья, детей-инвалидов, не относящих</w:t>
      </w:r>
      <w:r w:rsidR="002D5365" w:rsidRPr="002D5365">
        <w:rPr>
          <w:rFonts w:ascii="Times New Roman" w:hAnsi="Times New Roman" w:cs="Times New Roman"/>
          <w:sz w:val="29"/>
          <w:szCs w:val="29"/>
        </w:rPr>
        <w:t>ся к обучающимся с ограниченными возможностями здоровья</w:t>
      </w:r>
      <w:r w:rsidR="008A3B2B">
        <w:rPr>
          <w:rFonts w:ascii="Times New Roman" w:hAnsi="Times New Roman" w:cs="Times New Roman"/>
          <w:sz w:val="29"/>
          <w:szCs w:val="29"/>
        </w:rPr>
        <w:t xml:space="preserve">, </w:t>
      </w:r>
      <w:r w:rsidR="008A3B2B" w:rsidRPr="004F7B41">
        <w:rPr>
          <w:rFonts w:ascii="PT Serif" w:eastAsia="Calibri" w:hAnsi="PT Serif" w:cs="Times New Roman"/>
          <w:sz w:val="28"/>
          <w:szCs w:val="28"/>
          <w:shd w:val="clear" w:color="auto" w:fill="FFFFFF"/>
          <w:lang w:eastAsia="en-US"/>
        </w:rPr>
        <w:t>обучающимся, относящимся к категориям членов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 </w:t>
      </w:r>
      <w:hyperlink r:id="rId8" w:anchor="/document/10108000/entry/337" w:history="1">
        <w:r w:rsidR="008A3B2B" w:rsidRPr="004F7B41">
          <w:rPr>
            <w:rFonts w:ascii="PT Serif" w:eastAsia="Calibri" w:hAnsi="PT Serif" w:cs="Times New Roman"/>
            <w:sz w:val="28"/>
            <w:szCs w:val="28"/>
            <w:shd w:val="clear" w:color="auto" w:fill="FFFFFF"/>
            <w:lang w:eastAsia="en-US"/>
          </w:rPr>
          <w:t>статье 337</w:t>
        </w:r>
      </w:hyperlink>
      <w:r w:rsidR="008A3B2B" w:rsidRPr="004F7B41">
        <w:rPr>
          <w:rFonts w:ascii="PT Serif" w:eastAsia="Calibri" w:hAnsi="PT Serif" w:cs="Times New Roman"/>
          <w:sz w:val="28"/>
          <w:szCs w:val="28"/>
          <w:shd w:val="clear" w:color="auto" w:fill="FFFFFF"/>
          <w:lang w:eastAsia="en-US"/>
        </w:rPr>
        <w:t> и (или) </w:t>
      </w:r>
      <w:hyperlink r:id="rId9" w:anchor="/document/10108000/entry/338" w:history="1">
        <w:r w:rsidR="008A3B2B" w:rsidRPr="004F7B41">
          <w:rPr>
            <w:rFonts w:ascii="PT Serif" w:eastAsia="Calibri" w:hAnsi="PT Serif" w:cs="Times New Roman"/>
            <w:sz w:val="28"/>
            <w:szCs w:val="28"/>
            <w:shd w:val="clear" w:color="auto" w:fill="FFFFFF"/>
            <w:lang w:eastAsia="en-US"/>
          </w:rPr>
          <w:t>статье 338</w:t>
        </w:r>
      </w:hyperlink>
      <w:r w:rsidR="008A3B2B" w:rsidRPr="004F7B41">
        <w:rPr>
          <w:rFonts w:ascii="PT Serif" w:eastAsia="Calibri" w:hAnsi="PT Serif" w:cs="Times New Roman"/>
          <w:sz w:val="28"/>
          <w:szCs w:val="28"/>
          <w:shd w:val="clear" w:color="auto" w:fill="FFFFFF"/>
          <w:lang w:eastAsia="en-US"/>
        </w:rPr>
        <w:t> Уголовного кодекса Российской Федерации, или в отношении которых имеются вступившие в законную силу решения суда по одной из указанных статей </w:t>
      </w:r>
      <w:hyperlink r:id="rId10" w:anchor="/document/10108000/entry/0" w:history="1">
        <w:r w:rsidR="008A3B2B" w:rsidRPr="004F7B41">
          <w:rPr>
            <w:rFonts w:ascii="PT Serif" w:eastAsia="Calibri" w:hAnsi="PT Serif" w:cs="Times New Roman"/>
            <w:sz w:val="28"/>
            <w:szCs w:val="28"/>
            <w:shd w:val="clear" w:color="auto" w:fill="FFFFFF"/>
            <w:lang w:eastAsia="en-US"/>
          </w:rPr>
          <w:t>Уголовного кодекса</w:t>
        </w:r>
      </w:hyperlink>
      <w:r w:rsidR="008A3B2B" w:rsidRPr="004F7B41">
        <w:rPr>
          <w:rFonts w:ascii="PT Serif" w:eastAsia="Calibri" w:hAnsi="PT Serif" w:cs="Times New Roman"/>
          <w:sz w:val="28"/>
          <w:szCs w:val="28"/>
          <w:shd w:val="clear" w:color="auto" w:fill="FFFFFF"/>
          <w:lang w:eastAsia="en-US"/>
        </w:rPr>
        <w:t> Российской Федерации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 (далее - отдельные категории обучающихся), в виде предоставления горячего двухразового питания (социальное питание)</w:t>
      </w:r>
      <w:r>
        <w:rPr>
          <w:rFonts w:ascii="Times New Roman" w:hAnsi="Times New Roman" w:cs="Times New Roman"/>
          <w:sz w:val="29"/>
          <w:szCs w:val="29"/>
        </w:rPr>
        <w:t xml:space="preserve">, за счет субвенции из бюджета </w:t>
      </w:r>
      <w:r w:rsidRPr="00CD3BD2">
        <w:rPr>
          <w:rFonts w:ascii="Times New Roman" w:hAnsi="Times New Roman" w:cs="Times New Roman"/>
          <w:sz w:val="29"/>
          <w:szCs w:val="29"/>
        </w:rPr>
        <w:t>автономного округа</w:t>
      </w:r>
      <w:r w:rsidR="002D5365" w:rsidRPr="002D5365">
        <w:rPr>
          <w:rFonts w:ascii="Times New Roman" w:hAnsi="Times New Roman" w:cs="Times New Roman"/>
          <w:sz w:val="29"/>
          <w:szCs w:val="29"/>
        </w:rPr>
        <w:t>.</w:t>
      </w:r>
    </w:p>
    <w:p w:rsidR="002D5365" w:rsidRPr="002D5365" w:rsidRDefault="00CD3BD2" w:rsidP="002D5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1.7</w:t>
      </w:r>
      <w:r w:rsidR="002D5365" w:rsidRPr="002D5365">
        <w:rPr>
          <w:rFonts w:ascii="Times New Roman" w:hAnsi="Times New Roman" w:cs="Times New Roman"/>
          <w:sz w:val="29"/>
          <w:szCs w:val="29"/>
        </w:rPr>
        <w:t>.</w:t>
      </w:r>
      <w:r>
        <w:rPr>
          <w:rFonts w:ascii="Times New Roman" w:hAnsi="Times New Roman" w:cs="Times New Roman"/>
          <w:sz w:val="29"/>
          <w:szCs w:val="29"/>
        </w:rPr>
        <w:t>Обеспечить п</w:t>
      </w:r>
      <w:r w:rsidR="002D5365" w:rsidRPr="002D5365">
        <w:rPr>
          <w:rFonts w:ascii="Times New Roman" w:hAnsi="Times New Roman" w:cs="Times New Roman"/>
          <w:sz w:val="29"/>
          <w:szCs w:val="29"/>
        </w:rPr>
        <w:t>редоставление питания обучающимся по образовательным программам основного общего, среднего общего образования, не относящихся к отдель</w:t>
      </w:r>
      <w:r>
        <w:rPr>
          <w:rFonts w:ascii="Times New Roman" w:hAnsi="Times New Roman" w:cs="Times New Roman"/>
          <w:sz w:val="29"/>
          <w:szCs w:val="29"/>
        </w:rPr>
        <w:t>ной категории, установленной п.1.6</w:t>
      </w:r>
      <w:r w:rsidR="002D5365" w:rsidRPr="002D5365">
        <w:rPr>
          <w:rFonts w:ascii="Times New Roman" w:hAnsi="Times New Roman" w:cs="Times New Roman"/>
          <w:sz w:val="29"/>
          <w:szCs w:val="29"/>
        </w:rPr>
        <w:t>. настоящего П</w:t>
      </w:r>
      <w:r>
        <w:rPr>
          <w:rFonts w:ascii="Times New Roman" w:hAnsi="Times New Roman" w:cs="Times New Roman"/>
          <w:sz w:val="29"/>
          <w:szCs w:val="29"/>
        </w:rPr>
        <w:t>риказа</w:t>
      </w:r>
      <w:r w:rsidR="002D5365" w:rsidRPr="002D5365">
        <w:rPr>
          <w:rFonts w:ascii="Times New Roman" w:hAnsi="Times New Roman" w:cs="Times New Roman"/>
          <w:sz w:val="29"/>
          <w:szCs w:val="29"/>
        </w:rPr>
        <w:t>, размер расходов на которое устанавливается нормативно правовым актом администрации города Нефтеюганска.</w:t>
      </w:r>
    </w:p>
    <w:p w:rsidR="002D5365" w:rsidRPr="002D5365" w:rsidRDefault="00751953" w:rsidP="002D5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1.8.Установить р</w:t>
      </w:r>
      <w:r w:rsidR="002D5365" w:rsidRPr="002D5365">
        <w:rPr>
          <w:rFonts w:ascii="Times New Roman" w:hAnsi="Times New Roman" w:cs="Times New Roman"/>
          <w:sz w:val="29"/>
          <w:szCs w:val="29"/>
        </w:rPr>
        <w:t>азмер платы, взимаемой с родителей (законных представителей) за обеспечение питанием обучающихся, не относящихся к отдель</w:t>
      </w:r>
      <w:r>
        <w:rPr>
          <w:rFonts w:ascii="Times New Roman" w:hAnsi="Times New Roman" w:cs="Times New Roman"/>
          <w:sz w:val="29"/>
          <w:szCs w:val="29"/>
        </w:rPr>
        <w:t>ной категории, установленной п.1.6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. настоящего </w:t>
      </w:r>
      <w:r>
        <w:rPr>
          <w:rFonts w:ascii="Times New Roman" w:hAnsi="Times New Roman" w:cs="Times New Roman"/>
          <w:sz w:val="29"/>
          <w:szCs w:val="29"/>
        </w:rPr>
        <w:t xml:space="preserve">Приказа </w:t>
      </w:r>
      <w:r w:rsidR="002D5365" w:rsidRPr="002D5365">
        <w:rPr>
          <w:rFonts w:ascii="Times New Roman" w:hAnsi="Times New Roman" w:cs="Times New Roman"/>
          <w:sz w:val="29"/>
          <w:szCs w:val="29"/>
        </w:rPr>
        <w:t>локальным правовым актом образовательной организации с учетом мнения обучающихся, родителей (законных представителей) несовершеннолетних обучающихся и педагогических работников общеобразовательной организации.</w:t>
      </w:r>
    </w:p>
    <w:p w:rsidR="002D5365" w:rsidRPr="002D5365" w:rsidRDefault="00751953" w:rsidP="002D5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</w:t>
      </w:r>
      <w:r w:rsidR="002D5365" w:rsidRPr="002D5365">
        <w:rPr>
          <w:rFonts w:ascii="Times New Roman" w:hAnsi="Times New Roman" w:cs="Times New Roman"/>
          <w:sz w:val="29"/>
          <w:szCs w:val="29"/>
        </w:rPr>
        <w:t>9.</w:t>
      </w:r>
      <w:r>
        <w:rPr>
          <w:rFonts w:ascii="Times New Roman" w:hAnsi="Times New Roman" w:cs="Times New Roman"/>
          <w:sz w:val="29"/>
          <w:szCs w:val="29"/>
        </w:rPr>
        <w:t>Обеспечить участие родителей (законных представителей</w:t>
      </w:r>
      <w:r w:rsidR="002D5365" w:rsidRPr="002D5365">
        <w:rPr>
          <w:rFonts w:ascii="Times New Roman" w:hAnsi="Times New Roman" w:cs="Times New Roman"/>
          <w:sz w:val="29"/>
          <w:szCs w:val="29"/>
        </w:rPr>
        <w:t>)</w:t>
      </w:r>
      <w:r>
        <w:rPr>
          <w:rFonts w:ascii="Times New Roman" w:hAnsi="Times New Roman" w:cs="Times New Roman"/>
          <w:sz w:val="29"/>
          <w:szCs w:val="29"/>
        </w:rPr>
        <w:t xml:space="preserve"> несовершеннолетних детей и иных граждан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 в осуществлении общественного контроля в области обеспечения обучающихся питанием как лично, так и в составе общественных объединений и иных негосударственных некоммерческих организаций в соответствии с законодательством Российской Федерации.</w:t>
      </w:r>
    </w:p>
    <w:p w:rsidR="002D5365" w:rsidRPr="002D5365" w:rsidRDefault="00751953" w:rsidP="00751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</w:t>
      </w:r>
      <w:r w:rsidR="002D5365" w:rsidRPr="002D5365">
        <w:rPr>
          <w:rFonts w:ascii="Times New Roman" w:hAnsi="Times New Roman" w:cs="Times New Roman"/>
          <w:sz w:val="29"/>
          <w:szCs w:val="29"/>
        </w:rPr>
        <w:t>10.</w:t>
      </w:r>
      <w:r>
        <w:rPr>
          <w:rFonts w:ascii="Times New Roman" w:hAnsi="Times New Roman" w:cs="Times New Roman"/>
          <w:sz w:val="29"/>
          <w:szCs w:val="29"/>
        </w:rPr>
        <w:t>Обеспечить и</w:t>
      </w:r>
      <w:r w:rsidR="002D5365" w:rsidRPr="002D5365">
        <w:rPr>
          <w:rFonts w:ascii="Times New Roman" w:hAnsi="Times New Roman" w:cs="Times New Roman"/>
          <w:sz w:val="29"/>
          <w:szCs w:val="29"/>
        </w:rPr>
        <w:t>нформационное обеспечение деятельности в сф</w:t>
      </w:r>
      <w:r>
        <w:rPr>
          <w:rFonts w:ascii="Times New Roman" w:hAnsi="Times New Roman" w:cs="Times New Roman"/>
          <w:sz w:val="29"/>
          <w:szCs w:val="29"/>
        </w:rPr>
        <w:t>ере организации питания в том числе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 информирование обучающихся, их родителей (законных представителей), организаций общественного питания об их правах и обязанностях в указанной сфере, проведение информационно-просветительской работы по формированию ку</w:t>
      </w:r>
      <w:r>
        <w:rPr>
          <w:rFonts w:ascii="Times New Roman" w:hAnsi="Times New Roman" w:cs="Times New Roman"/>
          <w:sz w:val="29"/>
          <w:szCs w:val="29"/>
        </w:rPr>
        <w:t>льтуры здорового питания детей,</w:t>
      </w:r>
      <w:r w:rsidR="002D5365" w:rsidRPr="002D5365">
        <w:rPr>
          <w:rFonts w:ascii="Times New Roman" w:hAnsi="Times New Roman" w:cs="Times New Roman"/>
          <w:sz w:val="29"/>
          <w:szCs w:val="29"/>
        </w:rPr>
        <w:t xml:space="preserve"> путем размещения информации на официальных сайтах органов </w:t>
      </w:r>
      <w:r w:rsidR="002D5365" w:rsidRPr="002D5365">
        <w:rPr>
          <w:rFonts w:ascii="Times New Roman" w:hAnsi="Times New Roman" w:cs="Times New Roman"/>
          <w:sz w:val="29"/>
          <w:szCs w:val="29"/>
        </w:rPr>
        <w:lastRenderedPageBreak/>
        <w:t>общеобразовательных организаций в сети Интернет, иными способами, обеспечивающими свободный доступ заинтересованных лиц к информации.</w:t>
      </w:r>
    </w:p>
    <w:p w:rsid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55D33">
        <w:rPr>
          <w:rFonts w:ascii="Times New Roman" w:eastAsia="Times New Roman" w:hAnsi="Times New Roman" w:cs="Times New Roman"/>
          <w:bCs/>
          <w:sz w:val="28"/>
          <w:szCs w:val="28"/>
        </w:rPr>
        <w:t>.Отделу организационной работы и кадров (Савина М.О.) обеспечить рассылку настоящего приказа в течен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ие трех дней со дня подписания.</w:t>
      </w:r>
    </w:p>
    <w:p w:rsid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55D33">
        <w:rPr>
          <w:rFonts w:ascii="Times New Roman" w:eastAsia="Times New Roman" w:hAnsi="Times New Roman" w:cs="Times New Roman"/>
          <w:bCs/>
          <w:sz w:val="28"/>
          <w:szCs w:val="28"/>
        </w:rPr>
        <w:t>.Заместителю директора Департамента образования и молодёжной политики адм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инистрации города Нефтеюганска </w:t>
      </w:r>
      <w:r w:rsidRPr="00755D33">
        <w:rPr>
          <w:rFonts w:ascii="Times New Roman" w:eastAsia="Times New Roman" w:hAnsi="Times New Roman" w:cs="Times New Roman"/>
          <w:bCs/>
          <w:sz w:val="28"/>
          <w:szCs w:val="28"/>
        </w:rPr>
        <w:t>(Низамова Н.А.) разместить настоящий приказ на официальном сайте Департамента образования и молодёжной политики.</w:t>
      </w: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55D33">
        <w:rPr>
          <w:rFonts w:ascii="Times New Roman" w:eastAsia="Times New Roman" w:hAnsi="Times New Roman" w:cs="Times New Roman"/>
          <w:bCs/>
          <w:sz w:val="28"/>
          <w:szCs w:val="28"/>
        </w:rPr>
        <w:t>.Контроль за исполнением приказа возложить на заместителя директора Департамента образования и молодёжной политики адм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инистрации города Нефтеюганска </w:t>
      </w:r>
      <w:proofErr w:type="spellStart"/>
      <w:r w:rsidRPr="00755D33">
        <w:rPr>
          <w:rFonts w:ascii="Times New Roman" w:eastAsia="Times New Roman" w:hAnsi="Times New Roman" w:cs="Times New Roman"/>
          <w:bCs/>
          <w:sz w:val="28"/>
          <w:szCs w:val="28"/>
        </w:rPr>
        <w:t>Низамову</w:t>
      </w:r>
      <w:proofErr w:type="spellEnd"/>
      <w:r w:rsidRPr="00755D33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Н.А.</w:t>
      </w: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Директор</w:t>
      </w:r>
      <w:r w:rsidRPr="00755D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Т.В.Лямова</w:t>
      </w: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P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5D33" w:rsidRDefault="00755D33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DBC" w:rsidRDefault="00607DBC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DBC" w:rsidRDefault="00607DBC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DBC" w:rsidRDefault="00607DBC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DBC" w:rsidRDefault="00607DBC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DBC" w:rsidRDefault="00607DBC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DBC" w:rsidRDefault="00607DBC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DBC" w:rsidRDefault="00607DBC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DBC" w:rsidRDefault="00607DBC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DBC" w:rsidRDefault="00607DBC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DBC" w:rsidRDefault="00607DBC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DBC" w:rsidRDefault="00607DBC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DBC" w:rsidRDefault="00607DBC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7CE8" w:rsidRDefault="00F87CE8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7CE8" w:rsidRDefault="00F87CE8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7CE8" w:rsidRDefault="00F87CE8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7CE8" w:rsidRDefault="00F87CE8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7CE8" w:rsidRDefault="00F87CE8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7CE8" w:rsidRDefault="00F87CE8" w:rsidP="00755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7CE8" w:rsidRDefault="00F87CE8" w:rsidP="00CC6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07DBC" w:rsidRDefault="00607DBC" w:rsidP="00F87CE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                               Приложение 1 к приказу</w:t>
      </w:r>
    </w:p>
    <w:p w:rsidR="00607DBC" w:rsidRDefault="00607DBC" w:rsidP="00F87CE8">
      <w:pPr>
        <w:shd w:val="clear" w:color="auto" w:fill="FFFFFF"/>
        <w:spacing w:after="0" w:line="240" w:lineRule="auto"/>
        <w:ind w:left="4956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Департамента образования и молодёжной политики администрации</w:t>
      </w:r>
    </w:p>
    <w:p w:rsidR="00607DBC" w:rsidRDefault="00607DBC" w:rsidP="00F87CE8">
      <w:pPr>
        <w:shd w:val="clear" w:color="auto" w:fill="FFFFFF"/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г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орода Нефтеюганска</w:t>
      </w:r>
    </w:p>
    <w:p w:rsidR="00607DBC" w:rsidRDefault="00607DBC" w:rsidP="00F87CE8">
      <w:pPr>
        <w:shd w:val="clear" w:color="auto" w:fill="FFFFFF"/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т 25.08.2020 № 477-п</w:t>
      </w:r>
    </w:p>
    <w:p w:rsidR="008A3B2B" w:rsidRDefault="008A3B2B" w:rsidP="00607DBC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yandex-sans" w:eastAsia="Times New Roman" w:hAnsi="yandex-sans" w:cs="Times New Roman"/>
          <w:color w:val="548DD4" w:themeColor="text2" w:themeTint="99"/>
          <w:sz w:val="28"/>
          <w:szCs w:val="28"/>
        </w:rPr>
      </w:pPr>
    </w:p>
    <w:p w:rsidR="00E96091" w:rsidRDefault="00E96091" w:rsidP="00F87CE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2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Pr="00BC2EB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C2EBA">
        <w:rPr>
          <w:rFonts w:ascii="Times New Roman" w:eastAsia="Times New Roman" w:hAnsi="Times New Roman" w:cs="Times New Roman"/>
          <w:bCs/>
          <w:sz w:val="28"/>
          <w:szCs w:val="28"/>
        </w:rPr>
        <w:t>денежной компенсации</w:t>
      </w:r>
      <w:r w:rsidRPr="00BC2EBA">
        <w:rPr>
          <w:rFonts w:ascii="Times New Roman" w:hAnsi="Times New Roman" w:cs="Times New Roman"/>
          <w:sz w:val="28"/>
          <w:szCs w:val="28"/>
        </w:rPr>
        <w:t xml:space="preserve"> за двухразовое питание обучающихся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</w:t>
      </w:r>
      <w:r w:rsidR="008A3B2B">
        <w:rPr>
          <w:rFonts w:ascii="Times New Roman" w:hAnsi="Times New Roman" w:cs="Times New Roman"/>
          <w:sz w:val="28"/>
          <w:szCs w:val="28"/>
        </w:rPr>
        <w:t>,</w:t>
      </w:r>
      <w:r w:rsidRPr="00BC2E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B2B">
        <w:rPr>
          <w:rFonts w:ascii="PT Serif" w:eastAsia="Calibri" w:hAnsi="PT Serif" w:cs="Times New Roman"/>
          <w:sz w:val="28"/>
          <w:szCs w:val="28"/>
          <w:shd w:val="clear" w:color="auto" w:fill="FFFFFF"/>
          <w:lang w:eastAsia="en-US"/>
        </w:rPr>
        <w:t>обучающих</w:t>
      </w:r>
      <w:r w:rsidR="008A3B2B" w:rsidRPr="004F7B41">
        <w:rPr>
          <w:rFonts w:ascii="PT Serif" w:eastAsia="Calibri" w:hAnsi="PT Serif" w:cs="Times New Roman"/>
          <w:sz w:val="28"/>
          <w:szCs w:val="28"/>
          <w:shd w:val="clear" w:color="auto" w:fill="FFFFFF"/>
          <w:lang w:eastAsia="en-US"/>
        </w:rPr>
        <w:t>ся, относящимся к категориям членов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 </w:t>
      </w:r>
      <w:hyperlink r:id="rId11" w:anchor="/document/10108000/entry/337" w:history="1">
        <w:r w:rsidR="008A3B2B" w:rsidRPr="004F7B41">
          <w:rPr>
            <w:rFonts w:ascii="PT Serif" w:eastAsia="Calibri" w:hAnsi="PT Serif" w:cs="Times New Roman"/>
            <w:sz w:val="28"/>
            <w:szCs w:val="28"/>
            <w:shd w:val="clear" w:color="auto" w:fill="FFFFFF"/>
            <w:lang w:eastAsia="en-US"/>
          </w:rPr>
          <w:t>статье 337</w:t>
        </w:r>
      </w:hyperlink>
      <w:r w:rsidR="008A3B2B" w:rsidRPr="004F7B41">
        <w:rPr>
          <w:rFonts w:ascii="PT Serif" w:eastAsia="Calibri" w:hAnsi="PT Serif" w:cs="Times New Roman"/>
          <w:sz w:val="28"/>
          <w:szCs w:val="28"/>
          <w:shd w:val="clear" w:color="auto" w:fill="FFFFFF"/>
          <w:lang w:eastAsia="en-US"/>
        </w:rPr>
        <w:t> и (или) </w:t>
      </w:r>
      <w:hyperlink r:id="rId12" w:anchor="/document/10108000/entry/338" w:history="1">
        <w:r w:rsidR="008A3B2B" w:rsidRPr="004F7B41">
          <w:rPr>
            <w:rFonts w:ascii="PT Serif" w:eastAsia="Calibri" w:hAnsi="PT Serif" w:cs="Times New Roman"/>
            <w:sz w:val="28"/>
            <w:szCs w:val="28"/>
            <w:shd w:val="clear" w:color="auto" w:fill="FFFFFF"/>
            <w:lang w:eastAsia="en-US"/>
          </w:rPr>
          <w:t>статье 338</w:t>
        </w:r>
      </w:hyperlink>
      <w:r w:rsidR="008A3B2B" w:rsidRPr="004F7B41">
        <w:rPr>
          <w:rFonts w:ascii="PT Serif" w:eastAsia="Calibri" w:hAnsi="PT Serif" w:cs="Times New Roman"/>
          <w:sz w:val="28"/>
          <w:szCs w:val="28"/>
          <w:shd w:val="clear" w:color="auto" w:fill="FFFFFF"/>
          <w:lang w:eastAsia="en-US"/>
        </w:rPr>
        <w:t> Уголовного кодекса Российской Федерации, или в отношении которых имеются вступившие в законную силу решения суда по одной из указанных статей </w:t>
      </w:r>
      <w:hyperlink r:id="rId13" w:anchor="/document/10108000/entry/0" w:history="1">
        <w:r w:rsidR="008A3B2B" w:rsidRPr="004F7B41">
          <w:rPr>
            <w:rFonts w:ascii="PT Serif" w:eastAsia="Calibri" w:hAnsi="PT Serif" w:cs="Times New Roman"/>
            <w:sz w:val="28"/>
            <w:szCs w:val="28"/>
            <w:shd w:val="clear" w:color="auto" w:fill="FFFFFF"/>
            <w:lang w:eastAsia="en-US"/>
          </w:rPr>
          <w:t>Уголовного кодекса</w:t>
        </w:r>
      </w:hyperlink>
      <w:r w:rsidR="008A3B2B" w:rsidRPr="004F7B41">
        <w:rPr>
          <w:rFonts w:ascii="PT Serif" w:eastAsia="Calibri" w:hAnsi="PT Serif" w:cs="Times New Roman"/>
          <w:sz w:val="28"/>
          <w:szCs w:val="28"/>
          <w:shd w:val="clear" w:color="auto" w:fill="FFFFFF"/>
          <w:lang w:eastAsia="en-US"/>
        </w:rPr>
        <w:t> Российской Федерации</w:t>
      </w:r>
      <w:r w:rsidR="008A3B2B" w:rsidRPr="00BC2E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EBA">
        <w:rPr>
          <w:rFonts w:ascii="Times New Roman" w:hAnsi="Times New Roman" w:cs="Times New Roman"/>
          <w:bCs/>
          <w:sz w:val="28"/>
          <w:szCs w:val="28"/>
        </w:rPr>
        <w:t>(обучающихся льготных категорий) при</w:t>
      </w:r>
      <w:r w:rsidRPr="00BC2EBA">
        <w:rPr>
          <w:rFonts w:ascii="Times New Roman" w:hAnsi="Times New Roman" w:cs="Times New Roman"/>
          <w:sz w:val="28"/>
          <w:szCs w:val="28"/>
        </w:rPr>
        <w:t xml:space="preserve"> </w:t>
      </w:r>
      <w:r w:rsidRPr="00BC2EBA">
        <w:rPr>
          <w:rFonts w:ascii="Times New Roman" w:hAnsi="Times New Roman" w:cs="Times New Roman"/>
          <w:bCs/>
          <w:sz w:val="28"/>
          <w:szCs w:val="28"/>
        </w:rPr>
        <w:t>их переводе исключительно на обучение с применением дистанционных образовательных технологий в период действия в Ханты-Мансийском автономном округе – Югре режима повышенной готовности, ограничи</w:t>
      </w:r>
      <w:r>
        <w:rPr>
          <w:rFonts w:ascii="Times New Roman" w:hAnsi="Times New Roman" w:cs="Times New Roman"/>
          <w:bCs/>
          <w:sz w:val="28"/>
          <w:szCs w:val="28"/>
        </w:rPr>
        <w:t>тельных мероприятий (карантина).</w:t>
      </w:r>
    </w:p>
    <w:p w:rsidR="00E96091" w:rsidRDefault="00E96091" w:rsidP="00E960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091" w:rsidRPr="00090DD6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6F6">
        <w:rPr>
          <w:rFonts w:ascii="Times New Roman" w:hAnsi="Times New Roman" w:cs="Times New Roman"/>
          <w:bCs/>
          <w:sz w:val="28"/>
          <w:szCs w:val="28"/>
        </w:rPr>
        <w:t>1.</w:t>
      </w:r>
      <w:r w:rsidRPr="00106EE5">
        <w:rPr>
          <w:rFonts w:ascii="Times New Roman" w:eastAsia="Times New Roman" w:hAnsi="Times New Roman" w:cs="Times New Roman"/>
          <w:sz w:val="28"/>
          <w:szCs w:val="28"/>
        </w:rPr>
        <w:t xml:space="preserve">Денежная компенсация за двухразовое питание обучающихся </w:t>
      </w:r>
      <w:r w:rsidRPr="00FF26F6">
        <w:rPr>
          <w:rFonts w:ascii="Times New Roman" w:eastAsia="Times New Roman" w:hAnsi="Times New Roman" w:cs="Times New Roman"/>
          <w:sz w:val="28"/>
          <w:szCs w:val="28"/>
        </w:rPr>
        <w:t xml:space="preserve">льготных категорий </w:t>
      </w:r>
      <w:r w:rsidRPr="00106EE5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в размере расходов на обеспечение двухразовым питанием, установленном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пункте 17 приложения 2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sz w:val="29"/>
          <w:szCs w:val="29"/>
        </w:rPr>
        <w:t>Правительства Х</w:t>
      </w:r>
      <w:r w:rsidRPr="00A33D35">
        <w:rPr>
          <w:rFonts w:ascii="Times New Roman" w:hAnsi="Times New Roman" w:cs="Times New Roman"/>
          <w:sz w:val="29"/>
          <w:szCs w:val="29"/>
        </w:rPr>
        <w:t>анты-</w:t>
      </w:r>
      <w:r>
        <w:rPr>
          <w:rFonts w:ascii="Times New Roman" w:hAnsi="Times New Roman" w:cs="Times New Roman"/>
          <w:sz w:val="29"/>
          <w:szCs w:val="29"/>
        </w:rPr>
        <w:t>М</w:t>
      </w:r>
      <w:r w:rsidRPr="00A33D35">
        <w:rPr>
          <w:rFonts w:ascii="Times New Roman" w:hAnsi="Times New Roman" w:cs="Times New Roman"/>
          <w:sz w:val="29"/>
          <w:szCs w:val="29"/>
        </w:rPr>
        <w:t xml:space="preserve">ансийского автономного округа – </w:t>
      </w:r>
      <w:r>
        <w:rPr>
          <w:rFonts w:ascii="Times New Roman" w:hAnsi="Times New Roman" w:cs="Times New Roman"/>
          <w:sz w:val="29"/>
          <w:szCs w:val="29"/>
        </w:rPr>
        <w:t>Ю</w:t>
      </w:r>
      <w:r w:rsidRPr="00A33D35">
        <w:rPr>
          <w:rFonts w:ascii="Times New Roman" w:hAnsi="Times New Roman" w:cs="Times New Roman"/>
          <w:sz w:val="29"/>
          <w:szCs w:val="29"/>
        </w:rPr>
        <w:t xml:space="preserve">гры от </w:t>
      </w:r>
      <w:r>
        <w:rPr>
          <w:rFonts w:ascii="Times New Roman" w:hAnsi="Times New Roman" w:cs="Times New Roman"/>
          <w:sz w:val="29"/>
          <w:szCs w:val="29"/>
        </w:rPr>
        <w:t>04.03.</w:t>
      </w:r>
      <w:r w:rsidRPr="00090DD6">
        <w:rPr>
          <w:rFonts w:ascii="Times New Roman" w:hAnsi="Times New Roman" w:cs="Times New Roman"/>
          <w:sz w:val="28"/>
          <w:szCs w:val="28"/>
        </w:rPr>
        <w:t>2016 № 59-п «Об обеспечении питанием обучающихся в образовательных организациях в Ханты-Мансийском автономном округе – Югре» без учета торговой наценки.</w:t>
      </w:r>
    </w:p>
    <w:p w:rsidR="00E96091" w:rsidRPr="000C1B20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DD6">
        <w:rPr>
          <w:rFonts w:ascii="Times New Roman" w:hAnsi="Times New Roman" w:cs="Times New Roman"/>
          <w:sz w:val="28"/>
          <w:szCs w:val="28"/>
        </w:rPr>
        <w:t>2.</w:t>
      </w:r>
      <w:r w:rsidRPr="00106EE5">
        <w:rPr>
          <w:rFonts w:ascii="Times New Roman" w:eastAsia="Times New Roman" w:hAnsi="Times New Roman" w:cs="Times New Roman"/>
          <w:sz w:val="28"/>
          <w:szCs w:val="28"/>
        </w:rPr>
        <w:t xml:space="preserve">Денежная компенсация за двухразовое питание обучающихся </w:t>
      </w:r>
      <w:r w:rsidRPr="00090DD6">
        <w:rPr>
          <w:rFonts w:ascii="Times New Roman" w:eastAsia="Times New Roman" w:hAnsi="Times New Roman" w:cs="Times New Roman"/>
          <w:sz w:val="28"/>
          <w:szCs w:val="28"/>
        </w:rPr>
        <w:t xml:space="preserve">льготных категорий предоставляется обучающимся, получающим социальную поддержку в виде предоставления двухразового питания в учебное время по месту </w:t>
      </w:r>
      <w:r w:rsidRPr="000C1B20">
        <w:rPr>
          <w:rFonts w:ascii="Times New Roman" w:eastAsia="Times New Roman" w:hAnsi="Times New Roman" w:cs="Times New Roman"/>
          <w:sz w:val="28"/>
          <w:szCs w:val="28"/>
        </w:rPr>
        <w:t xml:space="preserve">нахождения общеобразовательной организации </w:t>
      </w:r>
      <w:r w:rsidRPr="000C1B20">
        <w:rPr>
          <w:rFonts w:ascii="Times New Roman" w:hAnsi="Times New Roman" w:cs="Times New Roman"/>
          <w:bCs/>
          <w:sz w:val="28"/>
          <w:szCs w:val="28"/>
        </w:rPr>
        <w:t>при</w:t>
      </w:r>
      <w:r w:rsidRPr="000C1B20">
        <w:rPr>
          <w:rFonts w:ascii="Times New Roman" w:hAnsi="Times New Roman" w:cs="Times New Roman"/>
          <w:sz w:val="28"/>
          <w:szCs w:val="28"/>
        </w:rPr>
        <w:t xml:space="preserve"> </w:t>
      </w:r>
      <w:r w:rsidRPr="000C1B20">
        <w:rPr>
          <w:rFonts w:ascii="Times New Roman" w:hAnsi="Times New Roman" w:cs="Times New Roman"/>
          <w:bCs/>
          <w:sz w:val="28"/>
          <w:szCs w:val="28"/>
        </w:rPr>
        <w:t>их переводе исключительно на обучение с применением дистанционных образовательных технологий в период действия в Ханты-Мансийском автономном округе – Югре режима повышенной готовности, ограничительных мероприятий (карантина).</w:t>
      </w:r>
      <w:bookmarkStart w:id="1" w:name="Par125"/>
      <w:bookmarkEnd w:id="1"/>
    </w:p>
    <w:p w:rsidR="00E96091" w:rsidRPr="00106EE5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20">
        <w:rPr>
          <w:rFonts w:ascii="Times New Roman" w:hAnsi="Times New Roman" w:cs="Times New Roman"/>
          <w:sz w:val="28"/>
          <w:szCs w:val="28"/>
        </w:rPr>
        <w:t>3.</w:t>
      </w:r>
      <w:r w:rsidRPr="00106EE5">
        <w:rPr>
          <w:rFonts w:ascii="Times New Roman" w:eastAsia="Times New Roman" w:hAnsi="Times New Roman" w:cs="Times New Roman"/>
          <w:sz w:val="28"/>
          <w:szCs w:val="28"/>
        </w:rPr>
        <w:t>Размер выплаты определяется по следующей формуле:</w:t>
      </w:r>
    </w:p>
    <w:p w:rsidR="00E96091" w:rsidRPr="00106EE5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EE5">
        <w:rPr>
          <w:rFonts w:ascii="Times New Roman" w:eastAsia="Times New Roman" w:hAnsi="Times New Roman" w:cs="Times New Roman"/>
          <w:sz w:val="28"/>
          <w:szCs w:val="28"/>
        </w:rPr>
        <w:t>Р = S x К, где:</w:t>
      </w:r>
    </w:p>
    <w:p w:rsidR="00E96091" w:rsidRPr="000C1B20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EE5">
        <w:rPr>
          <w:rFonts w:ascii="Times New Roman" w:eastAsia="Times New Roman" w:hAnsi="Times New Roman" w:cs="Times New Roman"/>
          <w:sz w:val="28"/>
          <w:szCs w:val="28"/>
        </w:rPr>
        <w:t xml:space="preserve">S - размер расходов на обеспечение двухразовым питанием, </w:t>
      </w:r>
      <w:r w:rsidRPr="000C1B20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установленный</w:t>
      </w:r>
      <w:r w:rsidRPr="00106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B20">
        <w:rPr>
          <w:rFonts w:ascii="Times New Roman" w:eastAsia="Times New Roman" w:hAnsi="Times New Roman" w:cs="Times New Roman"/>
          <w:sz w:val="28"/>
          <w:szCs w:val="28"/>
        </w:rPr>
        <w:t xml:space="preserve">пунктом 17 приложения 2 к </w:t>
      </w:r>
      <w:r w:rsidRPr="000C1B20">
        <w:rPr>
          <w:rFonts w:ascii="Times New Roman" w:hAnsi="Times New Roman" w:cs="Times New Roman"/>
          <w:sz w:val="28"/>
          <w:szCs w:val="28"/>
        </w:rPr>
        <w:t>постановлению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091" w:rsidRPr="000C1B20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B20">
        <w:rPr>
          <w:rFonts w:ascii="Times New Roman" w:hAnsi="Times New Roman" w:cs="Times New Roman"/>
          <w:sz w:val="28"/>
          <w:szCs w:val="28"/>
        </w:rPr>
        <w:t xml:space="preserve"> </w:t>
      </w:r>
      <w:r w:rsidRPr="00106EE5">
        <w:rPr>
          <w:rFonts w:ascii="Times New Roman" w:eastAsia="Times New Roman" w:hAnsi="Times New Roman" w:cs="Times New Roman"/>
          <w:sz w:val="28"/>
          <w:szCs w:val="28"/>
        </w:rPr>
        <w:t xml:space="preserve">К - количество дней обучения </w:t>
      </w:r>
      <w:r w:rsidRPr="000C1B20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дистанционных образовательных технологий в </w:t>
      </w:r>
      <w:r w:rsidRPr="000C1B20">
        <w:rPr>
          <w:rFonts w:ascii="Times New Roman" w:hAnsi="Times New Roman" w:cs="Times New Roman"/>
          <w:bCs/>
          <w:sz w:val="28"/>
          <w:szCs w:val="28"/>
        </w:rPr>
        <w:t>период действия в Ханты-Мансийском автономном округе – Югре режима повышенной готовности, ограничительных мероприятий (карантина), за исключением дней каникулярного периода, выходных и праздничных.</w:t>
      </w:r>
    </w:p>
    <w:p w:rsidR="00E96091" w:rsidRPr="00A10548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C1B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6EE5">
        <w:rPr>
          <w:rFonts w:ascii="Times New Roman" w:eastAsia="Times New Roman" w:hAnsi="Times New Roman" w:cs="Times New Roman"/>
          <w:sz w:val="28"/>
          <w:szCs w:val="28"/>
        </w:rPr>
        <w:t xml:space="preserve">Выплата перечисляется образовательной организацией в отношении обучающихся по основным общеобразовательным программам начального общего, основного общего и среднего общего образования на лицевой счет одного из родителей (законных представителей), в пределах средств, </w:t>
      </w:r>
      <w:r w:rsidRPr="00A10548">
        <w:rPr>
          <w:rFonts w:ascii="Times New Roman" w:eastAsia="Times New Roman" w:hAnsi="Times New Roman" w:cs="Times New Roman"/>
          <w:sz w:val="28"/>
          <w:szCs w:val="28"/>
        </w:rPr>
        <w:t>средств субвенций бюджетам муниципальных районов и городских округов на социальную поддержку отдельных категорий обучающихся, в муниципальных общеобразовательных организациях на текущий финансовый год.</w:t>
      </w:r>
    </w:p>
    <w:p w:rsidR="00E96091" w:rsidRPr="00A10548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48">
        <w:rPr>
          <w:rFonts w:ascii="Times New Roman" w:eastAsia="Times New Roman" w:hAnsi="Times New Roman" w:cs="Times New Roman"/>
          <w:sz w:val="28"/>
          <w:szCs w:val="28"/>
        </w:rPr>
        <w:t xml:space="preserve">5.Компенсация перечисляется ежемесячно, но не позднее 20-го числа месяца, следующего за отчетным месяцем (месяцем назначения денежной компенсации по итогам подготовки табеля учета </w:t>
      </w:r>
      <w:r w:rsidRPr="00106EE5">
        <w:rPr>
          <w:rFonts w:ascii="Times New Roman" w:eastAsia="Times New Roman" w:hAnsi="Times New Roman" w:cs="Times New Roman"/>
          <w:sz w:val="28"/>
          <w:szCs w:val="28"/>
        </w:rPr>
        <w:t xml:space="preserve">дней обучения </w:t>
      </w:r>
      <w:r w:rsidRPr="00A10548">
        <w:rPr>
          <w:rFonts w:ascii="Times New Roman" w:eastAsia="Times New Roman" w:hAnsi="Times New Roman" w:cs="Times New Roman"/>
          <w:sz w:val="28"/>
          <w:szCs w:val="28"/>
        </w:rPr>
        <w:t>с применением дистанционных образовательных технологий).</w:t>
      </w:r>
    </w:p>
    <w:p w:rsidR="00E96091" w:rsidRPr="00A10548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48">
        <w:rPr>
          <w:rFonts w:ascii="Times New Roman" w:eastAsia="Times New Roman" w:hAnsi="Times New Roman" w:cs="Times New Roman"/>
          <w:sz w:val="28"/>
          <w:szCs w:val="28"/>
        </w:rPr>
        <w:t xml:space="preserve">6.Табель учета </w:t>
      </w:r>
      <w:r w:rsidRPr="00106EE5">
        <w:rPr>
          <w:rFonts w:ascii="Times New Roman" w:eastAsia="Times New Roman" w:hAnsi="Times New Roman" w:cs="Times New Roman"/>
          <w:sz w:val="28"/>
          <w:szCs w:val="28"/>
        </w:rPr>
        <w:t xml:space="preserve">дней обучения </w:t>
      </w:r>
      <w:r w:rsidRPr="00A10548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дистанционных образовательных технологий </w:t>
      </w:r>
      <w:r w:rsidRPr="00A10548">
        <w:rPr>
          <w:rFonts w:ascii="Times New Roman" w:hAnsi="Times New Roman" w:cs="Times New Roman"/>
          <w:bCs/>
          <w:sz w:val="28"/>
          <w:szCs w:val="28"/>
        </w:rPr>
        <w:t xml:space="preserve">формируется в случае </w:t>
      </w:r>
      <w:r w:rsidRPr="00A10548">
        <w:rPr>
          <w:rFonts w:ascii="Times New Roman" w:eastAsia="Times New Roman" w:hAnsi="Times New Roman" w:cs="Times New Roman"/>
          <w:sz w:val="28"/>
          <w:szCs w:val="28"/>
        </w:rPr>
        <w:t xml:space="preserve">введения </w:t>
      </w:r>
      <w:r w:rsidRPr="00A10548">
        <w:rPr>
          <w:rFonts w:ascii="Times New Roman" w:hAnsi="Times New Roman" w:cs="Times New Roman"/>
          <w:bCs/>
          <w:sz w:val="28"/>
          <w:szCs w:val="28"/>
        </w:rPr>
        <w:t xml:space="preserve">в Ханты-Мансийском автономном округе – Югре режима повышенной готовности, ограничительных мероприятий (карантина), не позднее 3-го числа </w:t>
      </w:r>
      <w:r w:rsidRPr="00A10548">
        <w:rPr>
          <w:rFonts w:ascii="Times New Roman" w:eastAsia="Times New Roman" w:hAnsi="Times New Roman" w:cs="Times New Roman"/>
          <w:sz w:val="28"/>
          <w:szCs w:val="28"/>
        </w:rPr>
        <w:t>месяца, следующего за отчетным месяцем.</w:t>
      </w: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E96091" w:rsidP="00684173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E96091" w:rsidRDefault="00F87CE8" w:rsidP="00F87CE8">
      <w:pPr>
        <w:shd w:val="clear" w:color="auto" w:fill="FFFFFF"/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Приложение 2</w:t>
      </w:r>
      <w:r w:rsidR="00E9609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к приказу</w:t>
      </w:r>
    </w:p>
    <w:p w:rsidR="00E96091" w:rsidRDefault="00E96091" w:rsidP="00F87CE8">
      <w:pPr>
        <w:shd w:val="clear" w:color="auto" w:fill="FFFFFF"/>
        <w:spacing w:after="0" w:line="240" w:lineRule="auto"/>
        <w:ind w:left="4956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Департамента образования и молодёжной политики администрации</w:t>
      </w:r>
    </w:p>
    <w:p w:rsidR="00E96091" w:rsidRDefault="00E96091" w:rsidP="00F87CE8">
      <w:pPr>
        <w:shd w:val="clear" w:color="auto" w:fill="FFFFFF"/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г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орода Нефтеюганска</w:t>
      </w:r>
    </w:p>
    <w:p w:rsidR="00E96091" w:rsidRDefault="00E96091" w:rsidP="00F87CE8">
      <w:pPr>
        <w:shd w:val="clear" w:color="auto" w:fill="FFFFFF"/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т 25.08.2020 № 477-п</w:t>
      </w:r>
    </w:p>
    <w:p w:rsidR="00E96091" w:rsidRDefault="00E96091" w:rsidP="00E960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091" w:rsidRPr="0003283B" w:rsidRDefault="00E96091" w:rsidP="00E960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Pr="00BC2EB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C2EBA">
        <w:rPr>
          <w:rFonts w:ascii="Times New Roman" w:eastAsia="Times New Roman" w:hAnsi="Times New Roman" w:cs="Times New Roman"/>
          <w:bCs/>
          <w:sz w:val="28"/>
          <w:szCs w:val="28"/>
        </w:rPr>
        <w:t>денежной компенсации</w:t>
      </w:r>
      <w:r w:rsidRPr="00BC2EBA">
        <w:rPr>
          <w:rFonts w:ascii="Times New Roman" w:hAnsi="Times New Roman" w:cs="Times New Roman"/>
          <w:sz w:val="28"/>
          <w:szCs w:val="28"/>
        </w:rPr>
        <w:t xml:space="preserve"> за двухразовое питание </w:t>
      </w:r>
      <w:r w:rsidRPr="00BC2EBA">
        <w:rPr>
          <w:rFonts w:ascii="Times New Roman" w:eastAsia="Times New Roman" w:hAnsi="Times New Roman" w:cs="Times New Roman"/>
          <w:bCs/>
          <w:sz w:val="28"/>
          <w:szCs w:val="28"/>
        </w:rPr>
        <w:t>обучающихся с ограниченными возможностями здоровья, детей-инвалидов, не относящихся к обучающимся с ограниченными возможностями здоровья, осваивающих основные общеобразовательные программы, обучение которых</w:t>
      </w:r>
      <w:r w:rsidRPr="00BC2E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283B">
        <w:rPr>
          <w:rFonts w:ascii="Times New Roman" w:eastAsia="Times New Roman" w:hAnsi="Times New Roman" w:cs="Times New Roman"/>
          <w:bCs/>
          <w:sz w:val="28"/>
          <w:szCs w:val="28"/>
        </w:rPr>
        <w:t>организовано общеобразовательными организациями на дому</w:t>
      </w:r>
    </w:p>
    <w:p w:rsidR="00E96091" w:rsidRPr="00B27C42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244"/>
      <w:bookmarkEnd w:id="2"/>
    </w:p>
    <w:p w:rsidR="00E96091" w:rsidRPr="0003283B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83B">
        <w:rPr>
          <w:rFonts w:ascii="Times New Roman" w:eastAsia="Times New Roman" w:hAnsi="Times New Roman" w:cs="Times New Roman"/>
          <w:sz w:val="28"/>
          <w:szCs w:val="28"/>
        </w:rPr>
        <w:t xml:space="preserve">1.Настоящий порядок разработан в соответствии с </w:t>
      </w:r>
      <w:r w:rsidRPr="0003283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Югре», </w:t>
      </w:r>
      <w:r w:rsidRPr="00B27C42">
        <w:rPr>
          <w:rFonts w:ascii="Times New Roman" w:eastAsia="Times New Roman" w:hAnsi="Times New Roman" w:cs="Times New Roman"/>
          <w:sz w:val="28"/>
          <w:szCs w:val="28"/>
        </w:rPr>
        <w:t>устанавливает перечень документов, необходимых для назначения денежной компенсации за двухразовое питание обучающихся с ограниченными возможностями здоровья, детей-инвалидов, не относящихся к обучающимся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подведомственными </w:t>
      </w:r>
      <w:r w:rsidRPr="00B2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Департаменту</w:t>
      </w:r>
      <w:r w:rsidRPr="000328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образования и молодёжной политики администрации города Нефтеюганска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Pr="00B27C42">
        <w:rPr>
          <w:rFonts w:ascii="Times New Roman" w:eastAsia="Times New Roman" w:hAnsi="Times New Roman" w:cs="Times New Roman"/>
          <w:sz w:val="28"/>
          <w:szCs w:val="28"/>
        </w:rPr>
        <w:t xml:space="preserve"> на дому (далее - компенсация), регулирует деятельность по назначению и предоставлению компенсации.</w:t>
      </w:r>
    </w:p>
    <w:p w:rsidR="00E96091" w:rsidRPr="00886D3B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328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2.Начисление и выплату компенсации обучающимся </w:t>
      </w:r>
      <w:r w:rsidRPr="00886D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общеобразовательных организаций с ограниченными возможностями здоровья, детям-инвалидам, обучение которых организовано на дому (далее - компенсация), осуществляет отдел учёта и отчетности Департамента образования и молодёжной политики администрации города Нефтеюганска.</w:t>
      </w:r>
    </w:p>
    <w:p w:rsidR="00E96091" w:rsidRPr="00886D3B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86D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3.</w:t>
      </w:r>
      <w:r w:rsidRPr="00886D3B">
        <w:rPr>
          <w:rFonts w:ascii="Times New Roman" w:hAnsi="Times New Roman" w:cs="Times New Roman"/>
          <w:color w:val="22272F"/>
          <w:sz w:val="28"/>
          <w:szCs w:val="28"/>
        </w:rPr>
        <w:t>Объем компенсации в месяц определяется по следующей формуле:</w:t>
      </w:r>
    </w:p>
    <w:p w:rsidR="00E96091" w:rsidRPr="00886D3B" w:rsidRDefault="00E96091" w:rsidP="00E96091">
      <w:pPr>
        <w:pStyle w:val="indent1"/>
        <w:shd w:val="clear" w:color="auto" w:fill="FFFFFF"/>
        <w:jc w:val="center"/>
        <w:rPr>
          <w:color w:val="22272F"/>
          <w:sz w:val="28"/>
          <w:szCs w:val="28"/>
        </w:rPr>
      </w:pPr>
      <w:r w:rsidRPr="00886D3B">
        <w:rPr>
          <w:color w:val="22272F"/>
          <w:sz w:val="28"/>
          <w:szCs w:val="28"/>
        </w:rPr>
        <w:t xml:space="preserve">Р = S x </w:t>
      </w:r>
      <w:proofErr w:type="spellStart"/>
      <w:r w:rsidRPr="00886D3B">
        <w:rPr>
          <w:color w:val="22272F"/>
          <w:sz w:val="28"/>
          <w:szCs w:val="28"/>
        </w:rPr>
        <w:t>Кдн</w:t>
      </w:r>
      <w:proofErr w:type="spellEnd"/>
      <w:r w:rsidRPr="00886D3B">
        <w:rPr>
          <w:color w:val="22272F"/>
          <w:sz w:val="28"/>
          <w:szCs w:val="28"/>
        </w:rPr>
        <w:t>/9, где:</w:t>
      </w:r>
    </w:p>
    <w:p w:rsidR="00E96091" w:rsidRPr="00886D3B" w:rsidRDefault="00E96091" w:rsidP="00E9609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86D3B">
        <w:rPr>
          <w:color w:val="22272F"/>
          <w:sz w:val="28"/>
          <w:szCs w:val="28"/>
        </w:rPr>
        <w:t>Р - объем компенсации в месяц обучающимся общеобразовательных организаций с ограниченными возможностями здоровья, детям-инвалидам, обучение которых организовано на дому;</w:t>
      </w:r>
    </w:p>
    <w:p w:rsidR="00E96091" w:rsidRDefault="00E96091" w:rsidP="00E96091">
      <w:pPr>
        <w:pStyle w:val="s1"/>
        <w:shd w:val="clear" w:color="auto" w:fill="FFFFFF"/>
        <w:jc w:val="both"/>
        <w:rPr>
          <w:sz w:val="28"/>
          <w:szCs w:val="28"/>
        </w:rPr>
      </w:pPr>
      <w:r w:rsidRPr="00886D3B">
        <w:rPr>
          <w:color w:val="22272F"/>
          <w:sz w:val="28"/>
          <w:szCs w:val="28"/>
        </w:rPr>
        <w:t>S - размер расходов</w:t>
      </w:r>
      <w:r>
        <w:rPr>
          <w:color w:val="22272F"/>
          <w:sz w:val="29"/>
          <w:szCs w:val="29"/>
        </w:rPr>
        <w:t xml:space="preserve"> на обеспечение двухразовым питанием, установленный пунктом 12 </w:t>
      </w:r>
      <w:r w:rsidRPr="000C1B20">
        <w:rPr>
          <w:sz w:val="28"/>
          <w:szCs w:val="28"/>
        </w:rPr>
        <w:t>приложения 2 к постановлению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</w:t>
      </w:r>
    </w:p>
    <w:p w:rsidR="00E96091" w:rsidRDefault="00E96091" w:rsidP="00E96091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proofErr w:type="spellStart"/>
      <w:r>
        <w:rPr>
          <w:color w:val="22272F"/>
          <w:sz w:val="29"/>
          <w:szCs w:val="29"/>
        </w:rPr>
        <w:lastRenderedPageBreak/>
        <w:t>Кдн</w:t>
      </w:r>
      <w:proofErr w:type="spellEnd"/>
      <w:r>
        <w:rPr>
          <w:color w:val="22272F"/>
          <w:sz w:val="29"/>
          <w:szCs w:val="29"/>
        </w:rPr>
        <w:t xml:space="preserve"> -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году, равное 160 дням;</w:t>
      </w:r>
    </w:p>
    <w:p w:rsidR="00E96091" w:rsidRPr="00886D3B" w:rsidRDefault="00E96091" w:rsidP="00E96091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9 - число месяцев учебного года.</w:t>
      </w:r>
    </w:p>
    <w:p w:rsidR="00E96091" w:rsidRPr="00EF78AA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78AA">
        <w:rPr>
          <w:rFonts w:ascii="Times New Roman" w:eastAsia="Times New Roman" w:hAnsi="Times New Roman" w:cs="Times New Roman"/>
          <w:sz w:val="28"/>
          <w:szCs w:val="28"/>
        </w:rPr>
        <w:t>.Перечень документов, необходимых для назначения компенсации:</w:t>
      </w:r>
    </w:p>
    <w:p w:rsidR="00E96091" w:rsidRPr="00EF78AA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8AA">
        <w:rPr>
          <w:rFonts w:ascii="Times New Roman" w:eastAsia="Times New Roman" w:hAnsi="Times New Roman" w:cs="Times New Roman"/>
          <w:sz w:val="28"/>
          <w:szCs w:val="28"/>
        </w:rPr>
        <w:t>-заявление одного из родителей (законных представителей) обучающегося по установленной форме;</w:t>
      </w:r>
    </w:p>
    <w:p w:rsidR="00E96091" w:rsidRPr="00EF78AA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8AA">
        <w:rPr>
          <w:rFonts w:ascii="Times New Roman" w:eastAsia="Times New Roman" w:hAnsi="Times New Roman" w:cs="Times New Roman"/>
          <w:sz w:val="28"/>
          <w:szCs w:val="28"/>
        </w:rPr>
        <w:t>-копия документа,</w:t>
      </w:r>
      <w:r w:rsidRPr="00B27C42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удостоверяющего личность родителя (законного </w:t>
      </w:r>
      <w:r w:rsidRPr="00EF78AA">
        <w:rPr>
          <w:rFonts w:ascii="Times New Roman" w:eastAsia="Times New Roman" w:hAnsi="Times New Roman" w:cs="Times New Roman"/>
          <w:sz w:val="28"/>
          <w:szCs w:val="28"/>
        </w:rPr>
        <w:t>представителя);</w:t>
      </w:r>
    </w:p>
    <w:p w:rsidR="00E96091" w:rsidRPr="00EF78AA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F78AA">
        <w:rPr>
          <w:rFonts w:ascii="Times New Roman" w:eastAsia="Times New Roman" w:hAnsi="Times New Roman" w:cs="Times New Roman"/>
          <w:sz w:val="28"/>
          <w:szCs w:val="28"/>
        </w:rPr>
        <w:t>-копия свидетельства о рождении ребенка, в отношении ко</w:t>
      </w:r>
      <w:r w:rsidR="00F87CE8">
        <w:rPr>
          <w:rFonts w:ascii="Times New Roman" w:eastAsia="Times New Roman" w:hAnsi="Times New Roman" w:cs="Times New Roman"/>
          <w:sz w:val="28"/>
          <w:szCs w:val="28"/>
        </w:rPr>
        <w:t>торого назначается компенсация,</w:t>
      </w:r>
    </w:p>
    <w:p w:rsidR="00E96091" w:rsidRPr="0003283B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8AA">
        <w:rPr>
          <w:rFonts w:ascii="Times New Roman" w:eastAsia="Times New Roman" w:hAnsi="Times New Roman" w:cs="Times New Roman"/>
          <w:sz w:val="28"/>
          <w:szCs w:val="28"/>
        </w:rPr>
        <w:t>-копия решения</w:t>
      </w:r>
      <w:r w:rsidRPr="00B27C42">
        <w:rPr>
          <w:rFonts w:ascii="Times New Roman" w:eastAsia="Times New Roman" w:hAnsi="Times New Roman" w:cs="Times New Roman"/>
          <w:sz w:val="28"/>
          <w:szCs w:val="28"/>
        </w:rPr>
        <w:t xml:space="preserve"> психолого-медико-педагогической комиссии;</w:t>
      </w:r>
    </w:p>
    <w:p w:rsidR="00E96091" w:rsidRPr="0003283B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8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C42">
        <w:rPr>
          <w:rFonts w:ascii="Times New Roman" w:eastAsia="Times New Roman" w:hAnsi="Times New Roman" w:cs="Times New Roman"/>
          <w:sz w:val="28"/>
          <w:szCs w:val="28"/>
        </w:rPr>
        <w:t>копия заключения медицинской организации об организации обучения на дому;</w:t>
      </w:r>
    </w:p>
    <w:p w:rsidR="00E96091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8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C42">
        <w:rPr>
          <w:rFonts w:ascii="Times New Roman" w:eastAsia="Times New Roman" w:hAnsi="Times New Roman" w:cs="Times New Roman"/>
          <w:sz w:val="28"/>
          <w:szCs w:val="28"/>
        </w:rPr>
        <w:t>копия распорядительного акта общеобразовательной организации об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влении обучения ребенка на дому;</w:t>
      </w:r>
    </w:p>
    <w:p w:rsidR="00E96091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8AA">
        <w:rPr>
          <w:rFonts w:ascii="Times New Roman" w:eastAsia="Times New Roman" w:hAnsi="Times New Roman" w:cs="Times New Roman"/>
          <w:sz w:val="28"/>
          <w:szCs w:val="28"/>
        </w:rPr>
        <w:t>-банковские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8AA">
        <w:rPr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8AA">
        <w:rPr>
          <w:rFonts w:ascii="Times New Roman" w:eastAsia="Times New Roman" w:hAnsi="Times New Roman" w:cs="Times New Roman"/>
          <w:sz w:val="28"/>
          <w:szCs w:val="28"/>
        </w:rPr>
        <w:t>лицевого счета заявителя для перечисления финансовых средств.</w:t>
      </w:r>
    </w:p>
    <w:p w:rsidR="00E96091" w:rsidRPr="00EF78AA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091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27C42">
        <w:rPr>
          <w:rFonts w:ascii="Times New Roman" w:eastAsia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представителей).</w:t>
      </w:r>
    </w:p>
    <w:p w:rsidR="00E96091" w:rsidRPr="00A10548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27C42">
        <w:rPr>
          <w:rFonts w:ascii="Times New Roman" w:eastAsia="Times New Roman" w:hAnsi="Times New Roman" w:cs="Times New Roman"/>
          <w:sz w:val="28"/>
          <w:szCs w:val="28"/>
        </w:rPr>
        <w:t>Компенсация перечисляется ежемесячно на лицевой счет родителя (законного представителя), но не позднее 20-го числа месяца, следующего за отчетным месяцем (месяцем н</w:t>
      </w:r>
      <w:r>
        <w:rPr>
          <w:rFonts w:ascii="Times New Roman" w:eastAsia="Times New Roman" w:hAnsi="Times New Roman" w:cs="Times New Roman"/>
          <w:sz w:val="28"/>
          <w:szCs w:val="28"/>
        </w:rPr>
        <w:t>азначения денежной компенсации)</w:t>
      </w:r>
      <w:r w:rsidRPr="00A105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1F8" w:rsidRPr="00626FBA" w:rsidRDefault="00E96091" w:rsidP="00E96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0548">
        <w:rPr>
          <w:rFonts w:ascii="Times New Roman" w:eastAsia="Times New Roman" w:hAnsi="Times New Roman" w:cs="Times New Roman"/>
          <w:sz w:val="28"/>
          <w:szCs w:val="28"/>
        </w:rPr>
        <w:t xml:space="preserve">.Табель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Pr="00106EE5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0328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организаций с ограниченны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ми возможностями здоровья, детей-инвалидов</w:t>
      </w:r>
      <w:r w:rsidRPr="000328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обучение которых организовано на дому</w:t>
      </w:r>
      <w:r w:rsidRPr="00A10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предоставляется общеобразовательной организацией в отдел учета и отчетности </w:t>
      </w:r>
      <w:r w:rsidRPr="000328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Департамента образования и молодёжной политики администрации города Нефтеюганска</w:t>
      </w:r>
      <w:r w:rsidRPr="00A10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 позднее 25</w:t>
      </w:r>
      <w:r w:rsidRPr="00A10548">
        <w:rPr>
          <w:rFonts w:ascii="Times New Roman" w:hAnsi="Times New Roman" w:cs="Times New Roman"/>
          <w:bCs/>
          <w:sz w:val="28"/>
          <w:szCs w:val="28"/>
        </w:rPr>
        <w:t xml:space="preserve">-го числа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отчетного </w:t>
      </w:r>
      <w:r w:rsidRPr="00A10548">
        <w:rPr>
          <w:rFonts w:ascii="Times New Roman" w:eastAsia="Times New Roman" w:hAnsi="Times New Roman" w:cs="Times New Roman"/>
          <w:sz w:val="28"/>
          <w:szCs w:val="28"/>
        </w:rPr>
        <w:t>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411F8" w:rsidRPr="00626FBA" w:rsidSect="00F87CE8"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95" w:rsidRDefault="001C5995" w:rsidP="001704D4">
      <w:pPr>
        <w:spacing w:after="0" w:line="240" w:lineRule="auto"/>
      </w:pPr>
      <w:r>
        <w:separator/>
      </w:r>
    </w:p>
  </w:endnote>
  <w:endnote w:type="continuationSeparator" w:id="0">
    <w:p w:rsidR="001C5995" w:rsidRDefault="001C5995" w:rsidP="001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95" w:rsidRDefault="001C5995" w:rsidP="001704D4">
      <w:pPr>
        <w:spacing w:after="0" w:line="240" w:lineRule="auto"/>
      </w:pPr>
      <w:r>
        <w:separator/>
      </w:r>
    </w:p>
  </w:footnote>
  <w:footnote w:type="continuationSeparator" w:id="0">
    <w:p w:rsidR="001C5995" w:rsidRDefault="001C5995" w:rsidP="0017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36" w:rsidRDefault="006F2736">
    <w:pPr>
      <w:pStyle w:val="a3"/>
      <w:jc w:val="center"/>
    </w:pPr>
  </w:p>
  <w:p w:rsidR="006F2736" w:rsidRDefault="006F27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07DF8"/>
    <w:rsid w:val="00024B1A"/>
    <w:rsid w:val="00042A61"/>
    <w:rsid w:val="00061BDC"/>
    <w:rsid w:val="00061BFC"/>
    <w:rsid w:val="000733B8"/>
    <w:rsid w:val="00077564"/>
    <w:rsid w:val="000808A7"/>
    <w:rsid w:val="00082CAB"/>
    <w:rsid w:val="000902D4"/>
    <w:rsid w:val="000B1E0F"/>
    <w:rsid w:val="001155A4"/>
    <w:rsid w:val="00137256"/>
    <w:rsid w:val="00142C94"/>
    <w:rsid w:val="00144A79"/>
    <w:rsid w:val="00144D50"/>
    <w:rsid w:val="0015552E"/>
    <w:rsid w:val="001704D4"/>
    <w:rsid w:val="00174073"/>
    <w:rsid w:val="00186F82"/>
    <w:rsid w:val="001A1FDE"/>
    <w:rsid w:val="001B1197"/>
    <w:rsid w:val="001B1B83"/>
    <w:rsid w:val="001B529B"/>
    <w:rsid w:val="001B7962"/>
    <w:rsid w:val="001C272E"/>
    <w:rsid w:val="001C5995"/>
    <w:rsid w:val="001C77C6"/>
    <w:rsid w:val="001D5621"/>
    <w:rsid w:val="001F7EAF"/>
    <w:rsid w:val="00216600"/>
    <w:rsid w:val="0021734B"/>
    <w:rsid w:val="00227647"/>
    <w:rsid w:val="00251310"/>
    <w:rsid w:val="00257701"/>
    <w:rsid w:val="002647E9"/>
    <w:rsid w:val="00271689"/>
    <w:rsid w:val="002838A5"/>
    <w:rsid w:val="002876CF"/>
    <w:rsid w:val="00291267"/>
    <w:rsid w:val="0029318F"/>
    <w:rsid w:val="002977F6"/>
    <w:rsid w:val="00297A61"/>
    <w:rsid w:val="002C448E"/>
    <w:rsid w:val="002D0901"/>
    <w:rsid w:val="002D5365"/>
    <w:rsid w:val="002E7215"/>
    <w:rsid w:val="003116CA"/>
    <w:rsid w:val="00325434"/>
    <w:rsid w:val="00326DBB"/>
    <w:rsid w:val="003968A8"/>
    <w:rsid w:val="003B5DB5"/>
    <w:rsid w:val="003E3847"/>
    <w:rsid w:val="00420CAA"/>
    <w:rsid w:val="00426878"/>
    <w:rsid w:val="00453CC4"/>
    <w:rsid w:val="00463343"/>
    <w:rsid w:val="00491D47"/>
    <w:rsid w:val="004943E0"/>
    <w:rsid w:val="004A356C"/>
    <w:rsid w:val="004C542B"/>
    <w:rsid w:val="004C6D2F"/>
    <w:rsid w:val="004E36D0"/>
    <w:rsid w:val="004F21E2"/>
    <w:rsid w:val="00501F2F"/>
    <w:rsid w:val="00511135"/>
    <w:rsid w:val="00525766"/>
    <w:rsid w:val="005329FD"/>
    <w:rsid w:val="005411F8"/>
    <w:rsid w:val="00556879"/>
    <w:rsid w:val="0056614D"/>
    <w:rsid w:val="00585D16"/>
    <w:rsid w:val="00591E8F"/>
    <w:rsid w:val="00593407"/>
    <w:rsid w:val="005B6723"/>
    <w:rsid w:val="005D0F5C"/>
    <w:rsid w:val="005D2C8C"/>
    <w:rsid w:val="005D4016"/>
    <w:rsid w:val="005E6EAB"/>
    <w:rsid w:val="005F7B89"/>
    <w:rsid w:val="00605ECA"/>
    <w:rsid w:val="00607DBC"/>
    <w:rsid w:val="0062188A"/>
    <w:rsid w:val="006224F5"/>
    <w:rsid w:val="00626FBA"/>
    <w:rsid w:val="00627419"/>
    <w:rsid w:val="006665CA"/>
    <w:rsid w:val="006729B3"/>
    <w:rsid w:val="00684173"/>
    <w:rsid w:val="00691978"/>
    <w:rsid w:val="006C51BA"/>
    <w:rsid w:val="006D1F86"/>
    <w:rsid w:val="006E1772"/>
    <w:rsid w:val="006F2736"/>
    <w:rsid w:val="0070005C"/>
    <w:rsid w:val="007123E5"/>
    <w:rsid w:val="00716237"/>
    <w:rsid w:val="00730953"/>
    <w:rsid w:val="007324B7"/>
    <w:rsid w:val="007335C0"/>
    <w:rsid w:val="007454DD"/>
    <w:rsid w:val="00751953"/>
    <w:rsid w:val="00755D33"/>
    <w:rsid w:val="00772D54"/>
    <w:rsid w:val="007D18A4"/>
    <w:rsid w:val="007D4851"/>
    <w:rsid w:val="007F3840"/>
    <w:rsid w:val="00800EAE"/>
    <w:rsid w:val="00810C5E"/>
    <w:rsid w:val="00814B6E"/>
    <w:rsid w:val="00816A54"/>
    <w:rsid w:val="00833952"/>
    <w:rsid w:val="00836983"/>
    <w:rsid w:val="00843F42"/>
    <w:rsid w:val="00844822"/>
    <w:rsid w:val="0084586D"/>
    <w:rsid w:val="00857B43"/>
    <w:rsid w:val="00860062"/>
    <w:rsid w:val="008650AB"/>
    <w:rsid w:val="00871284"/>
    <w:rsid w:val="008857BA"/>
    <w:rsid w:val="0088637A"/>
    <w:rsid w:val="00890D6B"/>
    <w:rsid w:val="00893022"/>
    <w:rsid w:val="00895247"/>
    <w:rsid w:val="00896014"/>
    <w:rsid w:val="008A3B2B"/>
    <w:rsid w:val="008A473E"/>
    <w:rsid w:val="008B00E8"/>
    <w:rsid w:val="008D714D"/>
    <w:rsid w:val="008E1E87"/>
    <w:rsid w:val="008E5B57"/>
    <w:rsid w:val="008F4473"/>
    <w:rsid w:val="008F50B9"/>
    <w:rsid w:val="008F6076"/>
    <w:rsid w:val="00905B22"/>
    <w:rsid w:val="00912D47"/>
    <w:rsid w:val="009249CB"/>
    <w:rsid w:val="00927F4F"/>
    <w:rsid w:val="0093429C"/>
    <w:rsid w:val="00937A49"/>
    <w:rsid w:val="00945765"/>
    <w:rsid w:val="00945E4F"/>
    <w:rsid w:val="00956B2D"/>
    <w:rsid w:val="00957F51"/>
    <w:rsid w:val="00972207"/>
    <w:rsid w:val="009742B6"/>
    <w:rsid w:val="009C1F4A"/>
    <w:rsid w:val="009E216E"/>
    <w:rsid w:val="009E58E9"/>
    <w:rsid w:val="00A02763"/>
    <w:rsid w:val="00A2268B"/>
    <w:rsid w:val="00A31752"/>
    <w:rsid w:val="00A33D35"/>
    <w:rsid w:val="00A9599C"/>
    <w:rsid w:val="00AA6778"/>
    <w:rsid w:val="00AA7589"/>
    <w:rsid w:val="00AD6181"/>
    <w:rsid w:val="00AD7BF6"/>
    <w:rsid w:val="00AE2C99"/>
    <w:rsid w:val="00AE6BC6"/>
    <w:rsid w:val="00B11D3E"/>
    <w:rsid w:val="00B226A4"/>
    <w:rsid w:val="00B22EAF"/>
    <w:rsid w:val="00B56818"/>
    <w:rsid w:val="00B7242A"/>
    <w:rsid w:val="00B76AD2"/>
    <w:rsid w:val="00B8401E"/>
    <w:rsid w:val="00BA6BBC"/>
    <w:rsid w:val="00BB3D7B"/>
    <w:rsid w:val="00BC026E"/>
    <w:rsid w:val="00BC2B8D"/>
    <w:rsid w:val="00BD4B85"/>
    <w:rsid w:val="00BD6B27"/>
    <w:rsid w:val="00BF0B55"/>
    <w:rsid w:val="00BF7E26"/>
    <w:rsid w:val="00C027C7"/>
    <w:rsid w:val="00C65B4E"/>
    <w:rsid w:val="00C93D7C"/>
    <w:rsid w:val="00C94A9E"/>
    <w:rsid w:val="00CB420C"/>
    <w:rsid w:val="00CB4C77"/>
    <w:rsid w:val="00CB5B8A"/>
    <w:rsid w:val="00CC61E4"/>
    <w:rsid w:val="00CC6D89"/>
    <w:rsid w:val="00CC6E33"/>
    <w:rsid w:val="00CD3BD2"/>
    <w:rsid w:val="00D012E5"/>
    <w:rsid w:val="00D06DA1"/>
    <w:rsid w:val="00D109BF"/>
    <w:rsid w:val="00D22B47"/>
    <w:rsid w:val="00D22BEF"/>
    <w:rsid w:val="00D41114"/>
    <w:rsid w:val="00D44F7D"/>
    <w:rsid w:val="00D4754E"/>
    <w:rsid w:val="00D51387"/>
    <w:rsid w:val="00D5513A"/>
    <w:rsid w:val="00D56964"/>
    <w:rsid w:val="00D60DD1"/>
    <w:rsid w:val="00D73CF3"/>
    <w:rsid w:val="00D75BD8"/>
    <w:rsid w:val="00DC2C4B"/>
    <w:rsid w:val="00DF13FF"/>
    <w:rsid w:val="00E413ED"/>
    <w:rsid w:val="00E566FD"/>
    <w:rsid w:val="00E718B6"/>
    <w:rsid w:val="00E8477D"/>
    <w:rsid w:val="00E96091"/>
    <w:rsid w:val="00E963BE"/>
    <w:rsid w:val="00ED0265"/>
    <w:rsid w:val="00ED0AF3"/>
    <w:rsid w:val="00ED3EEE"/>
    <w:rsid w:val="00EE32E1"/>
    <w:rsid w:val="00EE5C58"/>
    <w:rsid w:val="00EF598B"/>
    <w:rsid w:val="00EF648E"/>
    <w:rsid w:val="00F029C4"/>
    <w:rsid w:val="00F06114"/>
    <w:rsid w:val="00F0777C"/>
    <w:rsid w:val="00F1217C"/>
    <w:rsid w:val="00F13105"/>
    <w:rsid w:val="00F4125D"/>
    <w:rsid w:val="00F45193"/>
    <w:rsid w:val="00F47EEE"/>
    <w:rsid w:val="00F756D4"/>
    <w:rsid w:val="00F870F0"/>
    <w:rsid w:val="00F87CE8"/>
    <w:rsid w:val="00FA2901"/>
    <w:rsid w:val="00FA7B64"/>
    <w:rsid w:val="00FC1975"/>
    <w:rsid w:val="00FC1AD6"/>
    <w:rsid w:val="00F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A0F11-FB92-4789-A8EB-9A6B9D47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E9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9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3A72D-AF55-40B7-8B4A-B387200B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Надежда Мичурина</cp:lastModifiedBy>
  <cp:revision>6</cp:revision>
  <cp:lastPrinted>2020-06-16T04:20:00Z</cp:lastPrinted>
  <dcterms:created xsi:type="dcterms:W3CDTF">2021-01-18T05:09:00Z</dcterms:created>
  <dcterms:modified xsi:type="dcterms:W3CDTF">2023-06-15T05:15:00Z</dcterms:modified>
</cp:coreProperties>
</file>