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0D6CAC" w:rsidRDefault="000368D0" w:rsidP="00EA5D3F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b/>
          <w:sz w:val="32"/>
          <w:szCs w:val="32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EA5D3F">
        <w:rPr>
          <w:sz w:val="28"/>
          <w:szCs w:val="28"/>
        </w:rPr>
        <w:t>326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от </w:t>
      </w:r>
      <w:r w:rsidR="001423E4">
        <w:rPr>
          <w:sz w:val="28"/>
          <w:szCs w:val="28"/>
        </w:rPr>
        <w:t>2</w:t>
      </w:r>
      <w:r w:rsidR="00C04984">
        <w:rPr>
          <w:sz w:val="28"/>
          <w:szCs w:val="28"/>
        </w:rPr>
        <w:t>3</w:t>
      </w:r>
      <w:r w:rsidR="00231455">
        <w:rPr>
          <w:sz w:val="28"/>
          <w:szCs w:val="28"/>
        </w:rPr>
        <w:t>.05</w:t>
      </w:r>
      <w:r>
        <w:rPr>
          <w:sz w:val="28"/>
          <w:szCs w:val="28"/>
        </w:rPr>
        <w:t>.202</w:t>
      </w:r>
      <w:r w:rsidR="006015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AE4B1E">
        <w:rPr>
          <w:sz w:val="28"/>
          <w:szCs w:val="28"/>
        </w:rPr>
        <w:t xml:space="preserve">      </w:t>
      </w:r>
    </w:p>
    <w:p w:rsidR="00231455" w:rsidRDefault="00231455" w:rsidP="00A82DA0">
      <w:pPr>
        <w:spacing w:line="276" w:lineRule="auto"/>
        <w:jc w:val="center"/>
        <w:rPr>
          <w:rFonts w:eastAsia="SimSun"/>
          <w:b/>
          <w:color w:val="000000"/>
          <w:sz w:val="28"/>
          <w:szCs w:val="28"/>
        </w:rPr>
      </w:pPr>
    </w:p>
    <w:p w:rsidR="00931A51" w:rsidRDefault="00931A51" w:rsidP="007E1AD0">
      <w:pPr>
        <w:jc w:val="center"/>
        <w:rPr>
          <w:rFonts w:eastAsia="SimSun"/>
          <w:b/>
          <w:color w:val="000000"/>
          <w:sz w:val="28"/>
          <w:szCs w:val="28"/>
        </w:rPr>
      </w:pPr>
      <w:bookmarkStart w:id="0" w:name="_GoBack"/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bookmarkEnd w:id="0"/>
    <w:p w:rsidR="00817394" w:rsidRDefault="00817394" w:rsidP="007E1AD0">
      <w:pPr>
        <w:ind w:firstLine="709"/>
        <w:jc w:val="center"/>
      </w:pPr>
    </w:p>
    <w:p w:rsidR="0010194A" w:rsidRDefault="0010194A" w:rsidP="007E1A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7E1AD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BF688D" w:rsidRDefault="00D4557A" w:rsidP="007E1AD0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 xml:space="preserve">Проектом </w:t>
      </w:r>
      <w:r w:rsidR="00F76434">
        <w:rPr>
          <w:sz w:val="28"/>
          <w:szCs w:val="28"/>
        </w:rPr>
        <w:t xml:space="preserve">изменений </w:t>
      </w:r>
      <w:r w:rsidR="005E3897" w:rsidRPr="00D4557A">
        <w:rPr>
          <w:sz w:val="28"/>
          <w:szCs w:val="28"/>
        </w:rPr>
        <w:t>планируется</w:t>
      </w:r>
      <w:r w:rsidR="00BF688D">
        <w:rPr>
          <w:sz w:val="28"/>
          <w:szCs w:val="28"/>
        </w:rPr>
        <w:t>:</w:t>
      </w:r>
    </w:p>
    <w:p w:rsidR="002D5D8F" w:rsidRDefault="00BF688D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D61E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50BF8">
        <w:rPr>
          <w:sz w:val="28"/>
          <w:szCs w:val="28"/>
        </w:rPr>
        <w:t>У</w:t>
      </w:r>
      <w:r w:rsidR="00A65978">
        <w:rPr>
          <w:rFonts w:eastAsia="Calibri"/>
          <w:sz w:val="28"/>
          <w:szCs w:val="28"/>
          <w:lang w:eastAsia="en-US"/>
        </w:rPr>
        <w:t>велич</w:t>
      </w:r>
      <w:r w:rsidR="00250BF8">
        <w:rPr>
          <w:rFonts w:eastAsia="Calibri"/>
          <w:sz w:val="28"/>
          <w:szCs w:val="28"/>
          <w:lang w:eastAsia="en-US"/>
        </w:rPr>
        <w:t>ения</w:t>
      </w:r>
      <w:r w:rsidR="00A65978">
        <w:rPr>
          <w:rFonts w:eastAsia="Calibri"/>
          <w:sz w:val="28"/>
          <w:szCs w:val="28"/>
          <w:lang w:eastAsia="en-US"/>
        </w:rPr>
        <w:t xml:space="preserve"> </w:t>
      </w:r>
      <w:r w:rsidR="002D5D8F" w:rsidRPr="002D5D8F">
        <w:rPr>
          <w:rFonts w:eastAsia="Calibri"/>
          <w:sz w:val="28"/>
          <w:szCs w:val="28"/>
          <w:lang w:eastAsia="en-US"/>
        </w:rPr>
        <w:t>объём</w:t>
      </w:r>
      <w:r w:rsidR="00250BF8">
        <w:rPr>
          <w:rFonts w:eastAsia="Calibri"/>
          <w:sz w:val="28"/>
          <w:szCs w:val="28"/>
          <w:lang w:eastAsia="en-US"/>
        </w:rPr>
        <w:t>а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финансирования муниципальной программы</w:t>
      </w:r>
      <w:r w:rsidR="002D5D8F">
        <w:rPr>
          <w:rFonts w:eastAsia="Calibri"/>
          <w:sz w:val="28"/>
          <w:szCs w:val="28"/>
          <w:lang w:eastAsia="en-US"/>
        </w:rPr>
        <w:t xml:space="preserve"> в 2023 году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на </w:t>
      </w:r>
      <w:r w:rsidR="00A65978">
        <w:rPr>
          <w:rFonts w:eastAsia="Calibri"/>
          <w:sz w:val="28"/>
          <w:szCs w:val="28"/>
          <w:lang w:eastAsia="en-US"/>
        </w:rPr>
        <w:t>363 988,945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тыс. рублей</w:t>
      </w:r>
      <w:r w:rsidR="002D5D8F">
        <w:rPr>
          <w:rFonts w:eastAsia="Calibri"/>
          <w:sz w:val="28"/>
          <w:szCs w:val="28"/>
          <w:lang w:eastAsia="en-US"/>
        </w:rPr>
        <w:t xml:space="preserve"> 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по мероприятиям: </w:t>
      </w:r>
    </w:p>
    <w:p w:rsidR="00B919CA" w:rsidRDefault="00A65978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250BF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.1. «</w:t>
      </w:r>
      <w:r w:rsidRPr="00A65978">
        <w:rPr>
          <w:rFonts w:eastAsia="Calibri"/>
          <w:sz w:val="28"/>
          <w:szCs w:val="28"/>
          <w:lang w:eastAsia="en-US"/>
        </w:rPr>
        <w:t>Изъятие земельных участков и расположенных на них объектов, в целях реализации полномочий в области жилищных отношений, установленных законодательством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="003334F1">
        <w:rPr>
          <w:rFonts w:eastAsia="Calibri"/>
          <w:sz w:val="28"/>
          <w:szCs w:val="28"/>
          <w:lang w:eastAsia="en-US"/>
        </w:rPr>
        <w:t xml:space="preserve"> департамен</w:t>
      </w:r>
      <w:r w:rsidR="00765A9B">
        <w:rPr>
          <w:rFonts w:eastAsia="Calibri"/>
          <w:sz w:val="28"/>
          <w:szCs w:val="28"/>
          <w:lang w:eastAsia="en-US"/>
        </w:rPr>
        <w:t>ту муниципального имущества администрации города</w:t>
      </w:r>
      <w:r w:rsidR="00AA3AA6">
        <w:rPr>
          <w:rFonts w:eastAsia="Calibri"/>
          <w:sz w:val="28"/>
          <w:szCs w:val="28"/>
          <w:lang w:eastAsia="en-US"/>
        </w:rPr>
        <w:t xml:space="preserve"> Нефтеюганска (далее – ДМИ)</w:t>
      </w:r>
      <w:r w:rsidR="00765A9B">
        <w:rPr>
          <w:rFonts w:eastAsia="Calibri"/>
          <w:sz w:val="28"/>
          <w:szCs w:val="28"/>
          <w:lang w:eastAsia="en-US"/>
        </w:rPr>
        <w:t xml:space="preserve"> </w:t>
      </w:r>
      <w:r w:rsidR="00461E7C">
        <w:rPr>
          <w:rFonts w:eastAsia="Calibri"/>
          <w:sz w:val="28"/>
          <w:szCs w:val="28"/>
          <w:lang w:eastAsia="en-US"/>
        </w:rPr>
        <w:t xml:space="preserve">увеличить </w:t>
      </w:r>
      <w:r w:rsidR="00A82DA0">
        <w:rPr>
          <w:rFonts w:eastAsia="Calibri"/>
          <w:sz w:val="28"/>
          <w:szCs w:val="28"/>
          <w:lang w:eastAsia="en-US"/>
        </w:rPr>
        <w:t>средства местного бюджета</w:t>
      </w:r>
      <w:r w:rsidR="00765A9B">
        <w:rPr>
          <w:rFonts w:eastAsia="Calibri"/>
          <w:sz w:val="28"/>
          <w:szCs w:val="28"/>
          <w:lang w:eastAsia="en-US"/>
        </w:rPr>
        <w:t xml:space="preserve"> на сумму 11 871,243 тыс. рублей на выплату выкупной стоимости собственникам нежилых помещений</w:t>
      </w:r>
      <w:r w:rsidR="00DA3872">
        <w:rPr>
          <w:rFonts w:eastAsia="Calibri"/>
          <w:sz w:val="28"/>
          <w:szCs w:val="28"/>
          <w:lang w:eastAsia="en-US"/>
        </w:rPr>
        <w:t>.</w:t>
      </w:r>
    </w:p>
    <w:p w:rsidR="00AA3AA6" w:rsidRDefault="00B919CA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</w:t>
      </w:r>
      <w:r w:rsidR="00250BF8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.2. </w:t>
      </w:r>
      <w:r w:rsidRPr="00AA3AA6">
        <w:rPr>
          <w:rFonts w:eastAsia="Calibri"/>
          <w:sz w:val="28"/>
          <w:szCs w:val="28"/>
          <w:lang w:eastAsia="en-US"/>
        </w:rPr>
        <w:t>Региональный проект «Обеспечение устойчивого сокращения непригодного для проживания жилищного фонда»</w:t>
      </w:r>
      <w:r w:rsidR="00AA3AA6">
        <w:rPr>
          <w:rFonts w:eastAsia="Calibri"/>
          <w:sz w:val="28"/>
          <w:szCs w:val="28"/>
          <w:lang w:eastAsia="en-US"/>
        </w:rPr>
        <w:t xml:space="preserve"> </w:t>
      </w:r>
      <w:r w:rsidR="00602325">
        <w:rPr>
          <w:rFonts w:eastAsia="Calibri"/>
          <w:sz w:val="28"/>
          <w:szCs w:val="28"/>
          <w:lang w:eastAsia="en-US"/>
        </w:rPr>
        <w:t xml:space="preserve">на основании дополнительного соглашения от 21.04.2023 № 3 к Соглашению о предоставлении субсидии местному бюджету из бюджета Ханты-Мансийского автономного округа – Югры от 10.01.2023 № 1-А/2023, </w:t>
      </w:r>
      <w:r w:rsidR="00AA3AA6">
        <w:rPr>
          <w:rFonts w:eastAsia="Calibri"/>
          <w:sz w:val="28"/>
          <w:szCs w:val="28"/>
          <w:lang w:eastAsia="en-US"/>
        </w:rPr>
        <w:t>ДМИ увелич</w:t>
      </w:r>
      <w:r w:rsidR="00461E7C">
        <w:rPr>
          <w:rFonts w:eastAsia="Calibri"/>
          <w:sz w:val="28"/>
          <w:szCs w:val="28"/>
          <w:lang w:eastAsia="en-US"/>
        </w:rPr>
        <w:t>ить</w:t>
      </w:r>
      <w:r w:rsidR="00AA3AA6">
        <w:rPr>
          <w:rFonts w:eastAsia="Calibri"/>
          <w:sz w:val="28"/>
          <w:szCs w:val="28"/>
          <w:lang w:eastAsia="en-US"/>
        </w:rPr>
        <w:t xml:space="preserve"> средства </w:t>
      </w:r>
      <w:r w:rsidR="00A82DA0">
        <w:rPr>
          <w:rFonts w:eastAsia="Calibri"/>
          <w:sz w:val="28"/>
          <w:szCs w:val="28"/>
          <w:lang w:eastAsia="en-US"/>
        </w:rPr>
        <w:t>в</w:t>
      </w:r>
      <w:r w:rsidR="00AA3AA6">
        <w:rPr>
          <w:rFonts w:eastAsia="Calibri"/>
          <w:sz w:val="28"/>
          <w:szCs w:val="28"/>
          <w:lang w:eastAsia="en-US"/>
        </w:rPr>
        <w:t xml:space="preserve"> общ</w:t>
      </w:r>
      <w:r w:rsidR="00A82DA0">
        <w:rPr>
          <w:rFonts w:eastAsia="Calibri"/>
          <w:sz w:val="28"/>
          <w:szCs w:val="28"/>
          <w:lang w:eastAsia="en-US"/>
        </w:rPr>
        <w:t>ей</w:t>
      </w:r>
      <w:r w:rsidR="00AA3AA6">
        <w:rPr>
          <w:rFonts w:eastAsia="Calibri"/>
          <w:sz w:val="28"/>
          <w:szCs w:val="28"/>
          <w:lang w:eastAsia="en-US"/>
        </w:rPr>
        <w:t xml:space="preserve"> сумм</w:t>
      </w:r>
      <w:r w:rsidR="00A82DA0">
        <w:rPr>
          <w:rFonts w:eastAsia="Calibri"/>
          <w:sz w:val="28"/>
          <w:szCs w:val="28"/>
          <w:lang w:eastAsia="en-US"/>
        </w:rPr>
        <w:t>е</w:t>
      </w:r>
      <w:r w:rsidR="00AA3AA6">
        <w:rPr>
          <w:rFonts w:eastAsia="Calibri"/>
          <w:sz w:val="28"/>
          <w:szCs w:val="28"/>
          <w:lang w:eastAsia="en-US"/>
        </w:rPr>
        <w:t xml:space="preserve"> </w:t>
      </w:r>
      <w:r w:rsidR="00602325">
        <w:rPr>
          <w:rFonts w:eastAsia="Calibri"/>
          <w:sz w:val="28"/>
          <w:szCs w:val="28"/>
          <w:lang w:eastAsia="en-US"/>
        </w:rPr>
        <w:t>353 208,572</w:t>
      </w:r>
      <w:r w:rsidR="00AA3AA6">
        <w:rPr>
          <w:rFonts w:eastAsia="Calibri"/>
          <w:sz w:val="28"/>
          <w:szCs w:val="28"/>
          <w:lang w:eastAsia="en-US"/>
        </w:rPr>
        <w:t xml:space="preserve"> тыс. рублей, в том числе: </w:t>
      </w:r>
    </w:p>
    <w:p w:rsidR="00B919CA" w:rsidRDefault="00AA3AA6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FA3C6C">
        <w:rPr>
          <w:rFonts w:eastAsia="Calibri"/>
          <w:sz w:val="28"/>
          <w:szCs w:val="28"/>
          <w:lang w:eastAsia="en-US"/>
        </w:rPr>
        <w:t xml:space="preserve">за счёт средств окружного бюджета </w:t>
      </w:r>
      <w:r>
        <w:rPr>
          <w:rFonts w:eastAsia="Calibri"/>
          <w:sz w:val="28"/>
          <w:szCs w:val="28"/>
          <w:lang w:eastAsia="en-US"/>
        </w:rPr>
        <w:t>321 419,800 тыс. рублей</w:t>
      </w:r>
      <w:r w:rsidR="00FA3C6C">
        <w:rPr>
          <w:rFonts w:eastAsia="Calibri"/>
          <w:sz w:val="28"/>
          <w:szCs w:val="28"/>
          <w:lang w:eastAsia="en-US"/>
        </w:rPr>
        <w:t>;</w:t>
      </w:r>
    </w:p>
    <w:p w:rsidR="00FA3C6C" w:rsidRDefault="00FA3C6C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46B81">
        <w:rPr>
          <w:rFonts w:eastAsia="Calibri"/>
          <w:sz w:val="28"/>
          <w:szCs w:val="28"/>
          <w:lang w:eastAsia="en-US"/>
        </w:rPr>
        <w:t xml:space="preserve">за счёт средств местного бюджета на сумму </w:t>
      </w:r>
      <w:r w:rsidR="00AF6528">
        <w:rPr>
          <w:rFonts w:eastAsia="Calibri"/>
          <w:sz w:val="28"/>
          <w:szCs w:val="28"/>
          <w:lang w:eastAsia="en-US"/>
        </w:rPr>
        <w:t>31 788,772 тыс. рублей</w:t>
      </w:r>
      <w:r w:rsidR="00602325">
        <w:rPr>
          <w:rFonts w:eastAsia="Calibri"/>
          <w:sz w:val="28"/>
          <w:szCs w:val="28"/>
          <w:lang w:eastAsia="en-US"/>
        </w:rPr>
        <w:t xml:space="preserve">. </w:t>
      </w:r>
    </w:p>
    <w:p w:rsidR="00602325" w:rsidRDefault="00CD1914" w:rsidP="007E1AD0">
      <w:pPr>
        <w:ind w:firstLine="709"/>
        <w:jc w:val="both"/>
        <w:rPr>
          <w:color w:val="000000"/>
          <w:sz w:val="28"/>
          <w:szCs w:val="20"/>
        </w:rPr>
      </w:pPr>
      <w:r>
        <w:rPr>
          <w:sz w:val="28"/>
          <w:szCs w:val="28"/>
          <w:lang w:eastAsia="en-US"/>
        </w:rPr>
        <w:t>3.</w:t>
      </w:r>
      <w:r w:rsidR="00250BF8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.</w:t>
      </w:r>
      <w:r w:rsidR="00602325">
        <w:rPr>
          <w:sz w:val="28"/>
          <w:szCs w:val="28"/>
          <w:lang w:eastAsia="en-US"/>
        </w:rPr>
        <w:t>3</w:t>
      </w:r>
      <w:r>
        <w:rPr>
          <w:sz w:val="28"/>
          <w:szCs w:val="28"/>
          <w:lang w:eastAsia="en-US"/>
        </w:rPr>
        <w:t>.</w:t>
      </w:r>
      <w:r w:rsidR="002D5D8F">
        <w:rPr>
          <w:sz w:val="28"/>
          <w:szCs w:val="28"/>
          <w:lang w:eastAsia="en-US"/>
        </w:rPr>
        <w:t xml:space="preserve"> </w:t>
      </w:r>
      <w:r w:rsidR="00602325">
        <w:rPr>
          <w:sz w:val="28"/>
          <w:szCs w:val="28"/>
          <w:lang w:eastAsia="en-US"/>
        </w:rPr>
        <w:t xml:space="preserve">«Организационное обеспечение функционирования отрасли» </w:t>
      </w:r>
      <w:r w:rsidR="00461E7C">
        <w:rPr>
          <w:sz w:val="28"/>
          <w:szCs w:val="28"/>
          <w:lang w:eastAsia="en-US"/>
        </w:rPr>
        <w:t xml:space="preserve">департаменту градостроительства и земельных отношений уменьшить финансирование на общую сумму 1 090,870 тыс. рублей, в связи с экономией по свободным ставкам в сумме 1 062,870 тыс. рублей, перераспределением бюджетных ассигнований в сумме 28,000 тыс. рублей на муниципальную программу </w:t>
      </w:r>
      <w:r w:rsidR="00461E7C" w:rsidRPr="00461E7C">
        <w:rPr>
          <w:color w:val="000000"/>
          <w:sz w:val="28"/>
          <w:szCs w:val="20"/>
        </w:rPr>
        <w:t>«Развитие жилищно-коммунального комплекса и повышение энергетической эффективности в городе Нефтеюганске»</w:t>
      </w:r>
      <w:r w:rsidR="00461E7C">
        <w:rPr>
          <w:color w:val="000000"/>
          <w:sz w:val="28"/>
          <w:szCs w:val="20"/>
        </w:rPr>
        <w:t>.</w:t>
      </w:r>
    </w:p>
    <w:p w:rsidR="00250BF8" w:rsidRPr="00250BF8" w:rsidRDefault="00250BF8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>3.2. К</w:t>
      </w:r>
      <w:r w:rsidRPr="00250BF8">
        <w:rPr>
          <w:sz w:val="28"/>
          <w:szCs w:val="28"/>
          <w:lang w:eastAsia="en-US"/>
        </w:rPr>
        <w:t>орректировка целевых показателей:</w:t>
      </w:r>
    </w:p>
    <w:p w:rsidR="00250BF8" w:rsidRDefault="00250BF8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 xml:space="preserve">3.2.1. </w:t>
      </w:r>
      <w:r w:rsidRPr="00250BF8">
        <w:rPr>
          <w:sz w:val="28"/>
          <w:szCs w:val="28"/>
          <w:lang w:eastAsia="en-US"/>
        </w:rPr>
        <w:t>Значени</w:t>
      </w:r>
      <w:r>
        <w:rPr>
          <w:sz w:val="28"/>
          <w:szCs w:val="28"/>
          <w:lang w:eastAsia="en-US"/>
        </w:rPr>
        <w:t>я</w:t>
      </w:r>
      <w:r w:rsidRPr="00250BF8">
        <w:rPr>
          <w:sz w:val="28"/>
          <w:szCs w:val="28"/>
          <w:lang w:eastAsia="en-US"/>
        </w:rPr>
        <w:t xml:space="preserve"> показател</w:t>
      </w:r>
      <w:r>
        <w:rPr>
          <w:sz w:val="28"/>
          <w:szCs w:val="28"/>
          <w:lang w:eastAsia="en-US"/>
        </w:rPr>
        <w:t>ей</w:t>
      </w:r>
      <w:r w:rsidRPr="00250BF8">
        <w:rPr>
          <w:sz w:val="28"/>
          <w:szCs w:val="28"/>
          <w:lang w:eastAsia="en-US"/>
        </w:rPr>
        <w:t xml:space="preserve"> «Количество квадратных метров расселенного аварийного жилищного фонда, признанного таковым до 1 января 2017 года, тыс.</w:t>
      </w:r>
      <w:r w:rsidR="00502C32">
        <w:rPr>
          <w:sz w:val="28"/>
          <w:szCs w:val="28"/>
          <w:lang w:eastAsia="en-US"/>
        </w:rPr>
        <w:t xml:space="preserve"> </w:t>
      </w:r>
      <w:r w:rsidRPr="00250BF8">
        <w:rPr>
          <w:sz w:val="28"/>
          <w:szCs w:val="28"/>
          <w:lang w:eastAsia="en-US"/>
        </w:rPr>
        <w:t>кв.</w:t>
      </w:r>
      <w:r w:rsidR="00502C32">
        <w:rPr>
          <w:sz w:val="28"/>
          <w:szCs w:val="28"/>
          <w:lang w:eastAsia="en-US"/>
        </w:rPr>
        <w:t xml:space="preserve"> </w:t>
      </w:r>
      <w:r w:rsidRPr="00250BF8">
        <w:rPr>
          <w:sz w:val="28"/>
          <w:szCs w:val="28"/>
          <w:lang w:eastAsia="en-US"/>
        </w:rPr>
        <w:t>м.»</w:t>
      </w:r>
      <w:r>
        <w:rPr>
          <w:sz w:val="28"/>
          <w:szCs w:val="28"/>
          <w:lang w:eastAsia="en-US"/>
        </w:rPr>
        <w:t>, «</w:t>
      </w:r>
      <w:r w:rsidRPr="00250BF8">
        <w:rPr>
          <w:sz w:val="28"/>
          <w:szCs w:val="28"/>
          <w:lang w:eastAsia="en-US"/>
        </w:rPr>
        <w:t>Количество граждан, расселенных из аварийного жилищного фонда, признанного таковым до 1 января 2017 года, человек</w:t>
      </w:r>
      <w:r>
        <w:rPr>
          <w:sz w:val="28"/>
          <w:szCs w:val="28"/>
          <w:lang w:eastAsia="en-US"/>
        </w:rPr>
        <w:t xml:space="preserve">» </w:t>
      </w:r>
      <w:r w:rsidRPr="00250BF8">
        <w:rPr>
          <w:sz w:val="28"/>
          <w:szCs w:val="28"/>
          <w:lang w:eastAsia="en-US"/>
        </w:rPr>
        <w:t>приведен</w:t>
      </w:r>
      <w:r>
        <w:rPr>
          <w:sz w:val="28"/>
          <w:szCs w:val="28"/>
          <w:lang w:eastAsia="en-US"/>
        </w:rPr>
        <w:t>ы</w:t>
      </w:r>
      <w:r w:rsidRPr="00250BF8">
        <w:rPr>
          <w:sz w:val="28"/>
          <w:szCs w:val="28"/>
          <w:lang w:eastAsia="en-US"/>
        </w:rPr>
        <w:t xml:space="preserve"> в соответствие с соглашением о предоставлении субсидии из бюджета Ханты-Мансийского автономного округа-Югры бюджету муниципального образования.</w:t>
      </w:r>
    </w:p>
    <w:p w:rsidR="00250BF8" w:rsidRPr="00250BF8" w:rsidRDefault="00250BF8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Значение показателя «</w:t>
      </w:r>
      <w:r w:rsidRPr="00250BF8">
        <w:rPr>
          <w:sz w:val="28"/>
          <w:szCs w:val="28"/>
          <w:lang w:eastAsia="en-US"/>
        </w:rPr>
        <w:t>Количество изъятых жилых/нежилых помещений и долей земельных участков, на которых они расположены для муниципальных нужд, помещений</w:t>
      </w:r>
      <w:r>
        <w:rPr>
          <w:sz w:val="28"/>
          <w:szCs w:val="28"/>
          <w:lang w:eastAsia="en-US"/>
        </w:rPr>
        <w:t xml:space="preserve">» увеличить до 4, в связи </w:t>
      </w:r>
      <w:r w:rsidR="00502C32">
        <w:rPr>
          <w:sz w:val="28"/>
          <w:szCs w:val="28"/>
          <w:lang w:eastAsia="en-US"/>
        </w:rPr>
        <w:t>с изъятием земельных участков и расположенных на них объектов недвижимости для муниципальных нужд.</w:t>
      </w:r>
      <w:r>
        <w:rPr>
          <w:sz w:val="28"/>
          <w:szCs w:val="28"/>
          <w:lang w:eastAsia="en-US"/>
        </w:rPr>
        <w:t xml:space="preserve">  </w:t>
      </w:r>
    </w:p>
    <w:p w:rsidR="00250BF8" w:rsidRPr="00250BF8" w:rsidRDefault="00502C32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4</w:t>
      </w:r>
      <w:r w:rsidR="00250BF8" w:rsidRPr="00250BF8">
        <w:rPr>
          <w:sz w:val="28"/>
          <w:szCs w:val="28"/>
          <w:lang w:eastAsia="en-US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250BF8" w:rsidRPr="00250BF8" w:rsidRDefault="00250BF8" w:rsidP="007E1AD0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50BF8">
        <w:rPr>
          <w:rFonts w:eastAsia="SimSun"/>
          <w:sz w:val="28"/>
          <w:szCs w:val="28"/>
        </w:rPr>
        <w:t xml:space="preserve">По итогам проведения экспертизы замечания и </w:t>
      </w:r>
      <w:r w:rsidR="00502C32">
        <w:rPr>
          <w:rFonts w:eastAsia="SimSun"/>
          <w:sz w:val="28"/>
          <w:szCs w:val="28"/>
        </w:rPr>
        <w:t>рекомендации</w:t>
      </w:r>
      <w:r w:rsidRPr="00250BF8">
        <w:rPr>
          <w:rFonts w:eastAsia="SimSun"/>
          <w:sz w:val="28"/>
          <w:szCs w:val="28"/>
        </w:rPr>
        <w:t xml:space="preserve"> отсутствуют.</w:t>
      </w:r>
    </w:p>
    <w:p w:rsidR="00250BF8" w:rsidRDefault="00250BF8" w:rsidP="00502C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2C32" w:rsidRPr="00250BF8" w:rsidRDefault="00502C32" w:rsidP="00250BF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2C0A" w:rsidRDefault="00036ACC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E1B05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82DA0" w:rsidRDefault="00A82DA0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502C32">
      <w:pPr>
        <w:jc w:val="both"/>
        <w:rPr>
          <w:sz w:val="28"/>
          <w:szCs w:val="28"/>
        </w:rPr>
      </w:pPr>
    </w:p>
    <w:p w:rsidR="00502C32" w:rsidRDefault="00502C32" w:rsidP="00502C32">
      <w:pPr>
        <w:jc w:val="both"/>
        <w:rPr>
          <w:sz w:val="28"/>
          <w:szCs w:val="28"/>
        </w:rPr>
      </w:pPr>
    </w:p>
    <w:p w:rsidR="00502C32" w:rsidRDefault="00502C32" w:rsidP="00502C32">
      <w:pPr>
        <w:jc w:val="both"/>
        <w:rPr>
          <w:sz w:val="28"/>
          <w:szCs w:val="28"/>
        </w:rPr>
      </w:pPr>
    </w:p>
    <w:p w:rsidR="00502C32" w:rsidRDefault="00502C32" w:rsidP="00502C32">
      <w:pPr>
        <w:jc w:val="both"/>
        <w:rPr>
          <w:sz w:val="28"/>
          <w:szCs w:val="28"/>
        </w:rPr>
      </w:pPr>
    </w:p>
    <w:p w:rsidR="00502C32" w:rsidRDefault="00502C32" w:rsidP="00502C32">
      <w:pPr>
        <w:jc w:val="both"/>
        <w:rPr>
          <w:sz w:val="28"/>
          <w:szCs w:val="28"/>
        </w:rPr>
      </w:pPr>
    </w:p>
    <w:p w:rsidR="00502C32" w:rsidRDefault="00502C32" w:rsidP="00502C32">
      <w:pPr>
        <w:jc w:val="both"/>
        <w:rPr>
          <w:sz w:val="28"/>
          <w:szCs w:val="28"/>
        </w:rPr>
      </w:pPr>
    </w:p>
    <w:p w:rsidR="00502C32" w:rsidRDefault="00502C32" w:rsidP="00502C32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 xml:space="preserve">инспектор инспекторского отдела № </w:t>
      </w:r>
      <w:r w:rsidR="00BE1B05">
        <w:rPr>
          <w:sz w:val="20"/>
          <w:szCs w:val="20"/>
        </w:rPr>
        <w:t>3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A223D3" w:rsidRPr="009334BA" w:rsidRDefault="00BE1B05" w:rsidP="00BE1B0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A223D3" w:rsidRPr="00931A51" w:rsidRDefault="00A223D3" w:rsidP="00BE1B05">
      <w:pPr>
        <w:tabs>
          <w:tab w:val="left" w:pos="0"/>
        </w:tabs>
        <w:jc w:val="both"/>
        <w:rPr>
          <w:sz w:val="28"/>
          <w:szCs w:val="28"/>
        </w:rPr>
      </w:pPr>
      <w:r w:rsidRPr="009334BA">
        <w:rPr>
          <w:sz w:val="20"/>
          <w:szCs w:val="20"/>
        </w:rPr>
        <w:t>тел. 8 (3463) 20-</w:t>
      </w:r>
      <w:r w:rsidR="00BE1B05">
        <w:rPr>
          <w:sz w:val="20"/>
          <w:szCs w:val="20"/>
        </w:rPr>
        <w:t>30-54</w:t>
      </w:r>
    </w:p>
    <w:sectPr w:rsidR="00A223D3" w:rsidRPr="00931A51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E59" w:rsidRDefault="00FA3E59" w:rsidP="00E675E9">
      <w:r>
        <w:separator/>
      </w:r>
    </w:p>
  </w:endnote>
  <w:endnote w:type="continuationSeparator" w:id="0">
    <w:p w:rsidR="00FA3E59" w:rsidRDefault="00FA3E5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E59" w:rsidRDefault="00FA3E59" w:rsidP="00E675E9">
      <w:r>
        <w:separator/>
      </w:r>
    </w:p>
  </w:footnote>
  <w:footnote w:type="continuationSeparator" w:id="0">
    <w:p w:rsidR="00FA3E59" w:rsidRDefault="00FA3E5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32E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3E4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DE3"/>
    <w:rsid w:val="00243159"/>
    <w:rsid w:val="002466CE"/>
    <w:rsid w:val="00250BF8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4F1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78BD"/>
    <w:rsid w:val="003F03D2"/>
    <w:rsid w:val="003F0837"/>
    <w:rsid w:val="003F27B9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1E7C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C32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D61E9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325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5A9B"/>
    <w:rsid w:val="00766330"/>
    <w:rsid w:val="0076773A"/>
    <w:rsid w:val="00770E57"/>
    <w:rsid w:val="00770F91"/>
    <w:rsid w:val="0077296B"/>
    <w:rsid w:val="00773E60"/>
    <w:rsid w:val="007745D8"/>
    <w:rsid w:val="0077490C"/>
    <w:rsid w:val="00774BA5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7EFA"/>
    <w:rsid w:val="007E1AD0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6B81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5D2"/>
    <w:rsid w:val="009F7E9D"/>
    <w:rsid w:val="009F7EC7"/>
    <w:rsid w:val="00A0002E"/>
    <w:rsid w:val="00A0046B"/>
    <w:rsid w:val="00A01AC8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5978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2DA0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3AA6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AF6528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19CA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88D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4984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7F4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CF4E78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3872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1C62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31B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5D3F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C6C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9981A3"/>
  <w15:docId w15:val="{36B5886B-DAB9-4B3B-9093-7FC10EB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B73E1-DD3B-4E9D-8ACE-442359F6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8</cp:revision>
  <cp:lastPrinted>2023-05-23T10:57:00Z</cp:lastPrinted>
  <dcterms:created xsi:type="dcterms:W3CDTF">2023-05-17T12:21:00Z</dcterms:created>
  <dcterms:modified xsi:type="dcterms:W3CDTF">2023-06-05T05:19:00Z</dcterms:modified>
</cp:coreProperties>
</file>