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C8" w:rsidRDefault="009735C8" w:rsidP="009735C8">
      <w:pPr>
        <w:jc w:val="center"/>
      </w:pPr>
      <w:r>
        <w:rPr>
          <w:noProof/>
          <w:lang w:eastAsia="ru-RU"/>
        </w:rPr>
        <w:drawing>
          <wp:inline distT="0" distB="0" distL="0" distR="0" wp14:anchorId="7A0E950D" wp14:editId="1C78FB5A">
            <wp:extent cx="585470" cy="6826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5C8" w:rsidRPr="009735C8" w:rsidRDefault="009735C8" w:rsidP="009735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5C8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735C8" w:rsidRPr="009735C8" w:rsidRDefault="009735C8" w:rsidP="009735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5C8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96AE3" w:rsidRPr="00995097" w:rsidRDefault="00B96AE3" w:rsidP="00B96AE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</w:p>
    <w:tbl>
      <w:tblPr>
        <w:tblW w:w="11535" w:type="dxa"/>
        <w:tblInd w:w="-1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B96AE3" w:rsidRPr="00376538" w:rsidTr="00B14507">
        <w:trPr>
          <w:cantSplit/>
          <w:trHeight w:val="232"/>
        </w:trPr>
        <w:tc>
          <w:tcPr>
            <w:tcW w:w="7895" w:type="dxa"/>
            <w:hideMark/>
          </w:tcPr>
          <w:tbl>
            <w:tblPr>
              <w:tblW w:w="9570" w:type="dxa"/>
              <w:tblInd w:w="120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4705"/>
              <w:gridCol w:w="1792"/>
            </w:tblGrid>
            <w:tr w:rsidR="00B96AE3" w:rsidRPr="00B96AE3" w:rsidTr="00B14507">
              <w:trPr>
                <w:cantSplit/>
                <w:trHeight w:val="345"/>
              </w:trPr>
              <w:tc>
                <w:tcPr>
                  <w:tcW w:w="3073" w:type="dxa"/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  <w:hideMark/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A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05.05.2023</w:t>
                  </w:r>
                </w:p>
              </w:tc>
              <w:tc>
                <w:tcPr>
                  <w:tcW w:w="470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  <w:hideMark/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A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№ 187-р</w:t>
                  </w:r>
                </w:p>
              </w:tc>
            </w:tr>
          </w:tbl>
          <w:p w:rsidR="00B96AE3" w:rsidRPr="00B96AE3" w:rsidRDefault="00B96AE3" w:rsidP="00B1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hideMark/>
          </w:tcPr>
          <w:tbl>
            <w:tblPr>
              <w:tblW w:w="9570" w:type="dxa"/>
              <w:tblInd w:w="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4705"/>
              <w:gridCol w:w="1792"/>
            </w:tblGrid>
            <w:tr w:rsidR="00B96AE3" w:rsidRPr="00B96AE3" w:rsidTr="00B14507">
              <w:trPr>
                <w:cantSplit/>
                <w:trHeight w:val="345"/>
              </w:trPr>
              <w:tc>
                <w:tcPr>
                  <w:tcW w:w="3073" w:type="dxa"/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  <w:hideMark/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  <w:hideMark/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A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№ 187-р</w:t>
                  </w:r>
                </w:p>
              </w:tc>
            </w:tr>
          </w:tbl>
          <w:p w:rsidR="00B96AE3" w:rsidRPr="00B96AE3" w:rsidRDefault="00B96AE3" w:rsidP="00B1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hideMark/>
          </w:tcPr>
          <w:tbl>
            <w:tblPr>
              <w:tblW w:w="9570" w:type="dxa"/>
              <w:tblInd w:w="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4705"/>
              <w:gridCol w:w="1792"/>
            </w:tblGrid>
            <w:tr w:rsidR="00B96AE3" w:rsidRPr="00B96AE3" w:rsidTr="00B14507">
              <w:trPr>
                <w:cantSplit/>
                <w:trHeight w:val="345"/>
              </w:trPr>
              <w:tc>
                <w:tcPr>
                  <w:tcW w:w="3073" w:type="dxa"/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  <w:hideMark/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A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190-р</w:t>
                  </w:r>
                </w:p>
              </w:tc>
              <w:tc>
                <w:tcPr>
                  <w:tcW w:w="470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Mar>
                    <w:top w:w="70" w:type="dxa"/>
                    <w:left w:w="70" w:type="dxa"/>
                    <w:bottom w:w="70" w:type="dxa"/>
                    <w:right w:w="70" w:type="dxa"/>
                  </w:tcMar>
                  <w:hideMark/>
                </w:tcPr>
                <w:p w:rsidR="00B96AE3" w:rsidRPr="00B96AE3" w:rsidRDefault="00B96AE3" w:rsidP="00B145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A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№ 187-р</w:t>
                  </w:r>
                </w:p>
              </w:tc>
            </w:tr>
          </w:tbl>
          <w:p w:rsidR="00B96AE3" w:rsidRPr="00B96AE3" w:rsidRDefault="00B96AE3" w:rsidP="00B14507">
            <w:pPr>
              <w:rPr>
                <w:rFonts w:ascii="Times New Roman" w:hAnsi="Times New Roman" w:cs="Times New Roman"/>
              </w:rPr>
            </w:pPr>
          </w:p>
        </w:tc>
      </w:tr>
    </w:tbl>
    <w:p w:rsidR="009735C8" w:rsidRPr="009735C8" w:rsidRDefault="009735C8" w:rsidP="009735C8">
      <w:pPr>
        <w:spacing w:after="0"/>
        <w:jc w:val="center"/>
        <w:rPr>
          <w:rFonts w:ascii="Times New Roman" w:hAnsi="Times New Roman" w:cs="Times New Roman"/>
        </w:rPr>
      </w:pPr>
      <w:r w:rsidRPr="009735C8">
        <w:rPr>
          <w:rFonts w:ascii="Times New Roman" w:hAnsi="Times New Roman" w:cs="Times New Roman"/>
        </w:rPr>
        <w:t>г.Нефтеюганск</w:t>
      </w:r>
    </w:p>
    <w:p w:rsidR="009735C8" w:rsidRPr="009735C8" w:rsidRDefault="009735C8" w:rsidP="00973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5C8" w:rsidRPr="009735C8" w:rsidRDefault="009735C8" w:rsidP="009735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C8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города Нефтеюганска от 21.09.2022 № 329-р «Об утверждении плана мероприятий («дорожной карты») по подготовке к проведению торгов на право заключения о комплексном развитии территории в границах муниципального образования город Нефтеюганск»</w:t>
      </w:r>
    </w:p>
    <w:p w:rsidR="009735C8" w:rsidRPr="009735C8" w:rsidRDefault="009735C8" w:rsidP="009735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35C8" w:rsidRDefault="009735C8" w:rsidP="009735C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8">
        <w:rPr>
          <w:rFonts w:ascii="Times New Roman" w:hAnsi="Times New Roman" w:cs="Times New Roman"/>
          <w:sz w:val="28"/>
          <w:szCs w:val="28"/>
        </w:rPr>
        <w:t xml:space="preserve">В соответствии с главой 10 Градостроительного кодекса Российской Федерации, статьёй 16 Федерального закона Российской Федерации </w:t>
      </w:r>
      <w:r w:rsidR="00C364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35C8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во исполнение постановления Правительства Ханты-Мансийского автономного округа – Югры» от 11.06.2021 № 213-п «О регулировании отдельных отношений в сфере комплексного развития территорий в Ханты-Мансийском автономном округе – Югре», в целях создания сбалансированного и устойчивого развития территории города Нефтеюганска в рамках комплексного развития территории:</w:t>
      </w:r>
    </w:p>
    <w:p w:rsidR="009735C8" w:rsidRPr="009735C8" w:rsidRDefault="009735C8" w:rsidP="009735C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8">
        <w:rPr>
          <w:rFonts w:ascii="Times New Roman" w:hAnsi="Times New Roman" w:cs="Times New Roman"/>
          <w:sz w:val="28"/>
          <w:szCs w:val="28"/>
        </w:rPr>
        <w:t>1.Внести изменения в распоряжение администрации города Нефтеюганска от 21.09.2022 № 329-р «Об утверждении плана мероприятий («дорожной карты») по подготовке к проведению торгов на право заключения о комплексном развитии территории в границах муниципального образования город Нефтеюганск», а именно:</w:t>
      </w:r>
      <w:r w:rsidR="00E562A0">
        <w:rPr>
          <w:rFonts w:ascii="Times New Roman" w:hAnsi="Times New Roman" w:cs="Times New Roman"/>
          <w:sz w:val="28"/>
          <w:szCs w:val="28"/>
        </w:rPr>
        <w:t xml:space="preserve"> в приложении к распоряжению:</w:t>
      </w:r>
    </w:p>
    <w:p w:rsidR="009735C8" w:rsidRPr="009735C8" w:rsidRDefault="00E562A0" w:rsidP="00E562A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735C8" w:rsidRPr="009735C8">
        <w:rPr>
          <w:rFonts w:ascii="Times New Roman" w:hAnsi="Times New Roman" w:cs="Times New Roman"/>
          <w:sz w:val="28"/>
          <w:szCs w:val="28"/>
        </w:rPr>
        <w:t>В строке</w:t>
      </w:r>
      <w:r w:rsidR="009735C8">
        <w:rPr>
          <w:rFonts w:ascii="Times New Roman" w:hAnsi="Times New Roman" w:cs="Times New Roman"/>
          <w:sz w:val="28"/>
          <w:szCs w:val="28"/>
        </w:rPr>
        <w:t xml:space="preserve"> 1 </w:t>
      </w:r>
      <w:r w:rsidR="009735C8" w:rsidRPr="009735C8">
        <w:rPr>
          <w:rFonts w:ascii="Times New Roman" w:hAnsi="Times New Roman" w:cs="Times New Roman"/>
          <w:sz w:val="28"/>
          <w:szCs w:val="28"/>
        </w:rPr>
        <w:t>слова «3-4 квартал 2022»</w:t>
      </w:r>
      <w:r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9735C8" w:rsidRPr="009735C8">
        <w:rPr>
          <w:rFonts w:ascii="Times New Roman" w:hAnsi="Times New Roman" w:cs="Times New Roman"/>
          <w:sz w:val="28"/>
          <w:szCs w:val="28"/>
        </w:rPr>
        <w:t xml:space="preserve"> на слова «1 квартал 2023».</w:t>
      </w:r>
    </w:p>
    <w:p w:rsidR="009735C8" w:rsidRPr="009735C8" w:rsidRDefault="00E562A0" w:rsidP="00E562A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735C8" w:rsidRPr="009735C8">
        <w:rPr>
          <w:rFonts w:ascii="Times New Roman" w:hAnsi="Times New Roman" w:cs="Times New Roman"/>
          <w:sz w:val="28"/>
          <w:szCs w:val="28"/>
        </w:rPr>
        <w:t>В строке</w:t>
      </w:r>
      <w:r w:rsidR="009735C8">
        <w:rPr>
          <w:rFonts w:ascii="Times New Roman" w:hAnsi="Times New Roman" w:cs="Times New Roman"/>
          <w:sz w:val="28"/>
          <w:szCs w:val="28"/>
        </w:rPr>
        <w:t xml:space="preserve"> 2</w:t>
      </w:r>
      <w:r w:rsidR="009735C8" w:rsidRPr="0097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«4 квартал 2022» заменить на слова </w:t>
      </w:r>
      <w:r w:rsidR="009735C8" w:rsidRPr="009735C8">
        <w:rPr>
          <w:rFonts w:ascii="Times New Roman" w:hAnsi="Times New Roman" w:cs="Times New Roman"/>
          <w:sz w:val="28"/>
          <w:szCs w:val="28"/>
        </w:rPr>
        <w:t>«2 квартал 2023».</w:t>
      </w:r>
    </w:p>
    <w:p w:rsidR="009735C8" w:rsidRPr="009735C8" w:rsidRDefault="00E562A0" w:rsidP="00E562A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735C8" w:rsidRPr="009735C8">
        <w:rPr>
          <w:rFonts w:ascii="Times New Roman" w:hAnsi="Times New Roman" w:cs="Times New Roman"/>
          <w:sz w:val="28"/>
          <w:szCs w:val="28"/>
        </w:rPr>
        <w:t>В строке</w:t>
      </w:r>
      <w:r w:rsidR="009735C8">
        <w:rPr>
          <w:rFonts w:ascii="Times New Roman" w:hAnsi="Times New Roman" w:cs="Times New Roman"/>
          <w:sz w:val="28"/>
          <w:szCs w:val="28"/>
        </w:rPr>
        <w:t xml:space="preserve"> 3</w:t>
      </w:r>
      <w:r w:rsidR="009735C8" w:rsidRPr="009735C8">
        <w:rPr>
          <w:rFonts w:ascii="Times New Roman" w:hAnsi="Times New Roman" w:cs="Times New Roman"/>
          <w:sz w:val="28"/>
          <w:szCs w:val="28"/>
        </w:rPr>
        <w:t xml:space="preserve"> слова «1 квартал 2023»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9735C8" w:rsidRPr="009735C8">
        <w:rPr>
          <w:rFonts w:ascii="Times New Roman" w:hAnsi="Times New Roman" w:cs="Times New Roman"/>
          <w:sz w:val="28"/>
          <w:szCs w:val="28"/>
        </w:rPr>
        <w:t>на слова</w:t>
      </w:r>
      <w:r w:rsidR="009735C8">
        <w:rPr>
          <w:rFonts w:ascii="Times New Roman" w:hAnsi="Times New Roman" w:cs="Times New Roman"/>
          <w:sz w:val="28"/>
          <w:szCs w:val="28"/>
        </w:rPr>
        <w:t xml:space="preserve"> </w:t>
      </w:r>
      <w:r w:rsidR="009735C8" w:rsidRPr="009735C8">
        <w:rPr>
          <w:rFonts w:ascii="Times New Roman" w:hAnsi="Times New Roman" w:cs="Times New Roman"/>
          <w:sz w:val="28"/>
          <w:szCs w:val="28"/>
        </w:rPr>
        <w:t>«3 квартал 2023».</w:t>
      </w:r>
    </w:p>
    <w:p w:rsidR="009735C8" w:rsidRPr="009735C8" w:rsidRDefault="00E562A0" w:rsidP="00E562A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735C8" w:rsidRPr="009735C8">
        <w:rPr>
          <w:rFonts w:ascii="Times New Roman" w:hAnsi="Times New Roman" w:cs="Times New Roman"/>
          <w:sz w:val="28"/>
          <w:szCs w:val="28"/>
        </w:rPr>
        <w:t>В строке</w:t>
      </w:r>
      <w:r w:rsidR="009735C8">
        <w:rPr>
          <w:rFonts w:ascii="Times New Roman" w:hAnsi="Times New Roman" w:cs="Times New Roman"/>
          <w:sz w:val="28"/>
          <w:szCs w:val="28"/>
        </w:rPr>
        <w:t xml:space="preserve"> 4</w:t>
      </w:r>
      <w:r w:rsidR="009735C8" w:rsidRPr="009735C8">
        <w:rPr>
          <w:rFonts w:ascii="Times New Roman" w:hAnsi="Times New Roman" w:cs="Times New Roman"/>
          <w:sz w:val="28"/>
          <w:szCs w:val="28"/>
        </w:rPr>
        <w:t xml:space="preserve"> слова «4 квартал 2022»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9735C8" w:rsidRPr="009735C8">
        <w:rPr>
          <w:rFonts w:ascii="Times New Roman" w:hAnsi="Times New Roman" w:cs="Times New Roman"/>
          <w:sz w:val="28"/>
          <w:szCs w:val="28"/>
        </w:rPr>
        <w:t>на слова «4 квартал 2023».</w:t>
      </w:r>
    </w:p>
    <w:p w:rsidR="009735C8" w:rsidRPr="009735C8" w:rsidRDefault="009735C8" w:rsidP="009735C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8">
        <w:rPr>
          <w:rFonts w:ascii="Times New Roman" w:hAnsi="Times New Roman" w:cs="Times New Roman"/>
          <w:sz w:val="28"/>
          <w:szCs w:val="28"/>
        </w:rPr>
        <w:t>2.Департаменту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Нефтеюганска.</w:t>
      </w:r>
    </w:p>
    <w:p w:rsidR="009735C8" w:rsidRPr="009735C8" w:rsidRDefault="009735C8" w:rsidP="009735C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8">
        <w:rPr>
          <w:rFonts w:ascii="Times New Roman" w:hAnsi="Times New Roman" w:cs="Times New Roman"/>
          <w:sz w:val="28"/>
          <w:szCs w:val="28"/>
        </w:rPr>
        <w:t>3.Контроль исполнения распоряжения оставляю за собой.</w:t>
      </w:r>
    </w:p>
    <w:p w:rsidR="009735C8" w:rsidRPr="009735C8" w:rsidRDefault="009735C8" w:rsidP="009735C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562A0" w:rsidRDefault="00E562A0" w:rsidP="009735C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35C8" w:rsidRDefault="009735C8" w:rsidP="009735C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35C8">
        <w:rPr>
          <w:rFonts w:ascii="Times New Roman" w:hAnsi="Times New Roman" w:cs="Times New Roman"/>
          <w:sz w:val="28"/>
          <w:szCs w:val="28"/>
        </w:rPr>
        <w:t>Глава города Нефтеюганска                                                                        Э.Х.Бугай</w:t>
      </w:r>
    </w:p>
    <w:p w:rsidR="00E562A0" w:rsidRDefault="00E562A0" w:rsidP="009735C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62A0" w:rsidSect="009735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C8"/>
    <w:rsid w:val="00906897"/>
    <w:rsid w:val="009735C8"/>
    <w:rsid w:val="00A043AB"/>
    <w:rsid w:val="00B96AE3"/>
    <w:rsid w:val="00C36453"/>
    <w:rsid w:val="00DF1E18"/>
    <w:rsid w:val="00E562A0"/>
    <w:rsid w:val="00F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C96E-D69B-46DB-B1E6-D85004B3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Михайловна Шелест</dc:creator>
  <cp:keywords/>
  <dc:description/>
  <cp:lastModifiedBy>Сергей Владимирович Гужва</cp:lastModifiedBy>
  <cp:revision>5</cp:revision>
  <cp:lastPrinted>2023-05-05T04:15:00Z</cp:lastPrinted>
  <dcterms:created xsi:type="dcterms:W3CDTF">2023-04-27T11:19:00Z</dcterms:created>
  <dcterms:modified xsi:type="dcterms:W3CDTF">2023-05-11T06:01:00Z</dcterms:modified>
</cp:coreProperties>
</file>