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356307" w:rsidRDefault="006764B8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31.01.</w:t>
      </w:r>
      <w:r w:rsidR="004678E9">
        <w:rPr>
          <w:b w:val="0"/>
          <w:bCs/>
          <w:szCs w:val="28"/>
        </w:rPr>
        <w:t>202</w:t>
      </w:r>
      <w:r w:rsidR="00735A4A">
        <w:rPr>
          <w:b w:val="0"/>
          <w:bCs/>
          <w:szCs w:val="28"/>
        </w:rPr>
        <w:t>3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 w:rsidR="00735A4A">
        <w:rPr>
          <w:b w:val="0"/>
          <w:szCs w:val="28"/>
        </w:rPr>
        <w:t>1</w:t>
      </w:r>
    </w:p>
    <w:p w:rsidR="00BA7189" w:rsidRPr="00FA25E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FA25E7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 w:rsidRPr="00FA25E7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FA25E7">
        <w:rPr>
          <w:rFonts w:ascii="Times New Roman" w:hAnsi="Times New Roman"/>
          <w:b w:val="0"/>
          <w:sz w:val="28"/>
          <w:szCs w:val="28"/>
        </w:rPr>
        <w:t>П</w:t>
      </w:r>
      <w:r w:rsidR="00A81A94" w:rsidRPr="00FA25E7">
        <w:rPr>
          <w:rFonts w:ascii="Times New Roman" w:hAnsi="Times New Roman"/>
          <w:b w:val="0"/>
          <w:sz w:val="28"/>
          <w:szCs w:val="28"/>
        </w:rPr>
        <w:t>РЕДСЕДАТЕЛ</w:t>
      </w:r>
      <w:r w:rsidRPr="00FA25E7">
        <w:rPr>
          <w:rFonts w:ascii="Times New Roman" w:hAnsi="Times New Roman"/>
          <w:b w:val="0"/>
          <w:sz w:val="28"/>
          <w:szCs w:val="28"/>
        </w:rPr>
        <w:t>Я</w:t>
      </w:r>
      <w:r w:rsidR="000D6E5E" w:rsidRPr="00FA25E7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FA25E7">
        <w:rPr>
          <w:rFonts w:ascii="Times New Roman" w:hAnsi="Times New Roman"/>
          <w:b w:val="0"/>
          <w:sz w:val="28"/>
          <w:szCs w:val="28"/>
        </w:rPr>
        <w:t xml:space="preserve">заместитель главы города - </w:t>
      </w:r>
      <w:r w:rsidR="001C5547" w:rsidRPr="00FA25E7">
        <w:rPr>
          <w:rFonts w:ascii="Times New Roman" w:hAnsi="Times New Roman"/>
          <w:b w:val="0"/>
          <w:sz w:val="28"/>
          <w:szCs w:val="28"/>
        </w:rPr>
        <w:t>директор</w:t>
      </w:r>
      <w:r w:rsidR="004678E9"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="00FA25E7" w:rsidRPr="00FA25E7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Pr="00FA25E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A25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A25E7" w:rsidRPr="00FA25E7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FA25E7" w:rsidRPr="00FA25E7">
        <w:rPr>
          <w:rFonts w:ascii="Times New Roman" w:hAnsi="Times New Roman"/>
          <w:b w:val="0"/>
          <w:sz w:val="28"/>
          <w:szCs w:val="28"/>
        </w:rPr>
        <w:t xml:space="preserve"> Наталья Сергеевна 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1C5547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1C5547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С.А.Григорьева</w:t>
            </w:r>
            <w:proofErr w:type="spellEnd"/>
            <w:r w:rsidR="00C6064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Ю.В.Ильиной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65B4C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D3008B" w:rsidRPr="00D3008B" w:rsidRDefault="001C5547" w:rsidP="00D3008B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D3008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1.О </w:t>
      </w:r>
      <w:r w:rsidR="00D3008B" w:rsidRPr="00D3008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закреплении </w:t>
      </w:r>
      <w:r w:rsidR="00D3008B" w:rsidRPr="00D3008B">
        <w:rPr>
          <w:b w:val="0"/>
          <w:sz w:val="28"/>
          <w:szCs w:val="28"/>
        </w:rPr>
        <w:t>муниципального имущества за НГМУП «Универсал сервис»</w:t>
      </w:r>
      <w:r w:rsidR="00D3008B" w:rsidRPr="00D3008B">
        <w:rPr>
          <w:rFonts w:asciiTheme="minorHAnsi" w:hAnsiTheme="minorHAnsi"/>
          <w:b w:val="0"/>
          <w:sz w:val="28"/>
          <w:szCs w:val="28"/>
        </w:rPr>
        <w:t xml:space="preserve">: 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-«КТПН КНС-4/2 на территории КНС-4», площадью 5,2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., кадастровый номер: 86:20:0000035:777 по адресу: ХМАО-Югра,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</w:t>
      </w:r>
      <w:r w:rsidRPr="006764B8">
        <w:rPr>
          <w:rFonts w:ascii="Times New Roman" w:hAnsi="Times New Roman"/>
          <w:b w:val="0"/>
          <w:sz w:val="28"/>
          <w:szCs w:val="28"/>
        </w:rPr>
        <w:t>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территория КНС-4, реестровый номер Н001839, стоимостью 121 </w:t>
      </w:r>
      <w:proofErr w:type="spellStart"/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тыс.рублей</w:t>
      </w:r>
      <w:proofErr w:type="spellEnd"/>
      <w:proofErr w:type="gramEnd"/>
      <w:r w:rsidRPr="006764B8">
        <w:rPr>
          <w:rFonts w:ascii="Times New Roman" w:hAnsi="Times New Roman"/>
          <w:b w:val="0"/>
          <w:sz w:val="28"/>
          <w:szCs w:val="28"/>
        </w:rPr>
        <w:t>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-«ВЛ-0,4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 от КТПН 7-3», расположенные по адресу: ХМАО-Югра,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 7, протяженностью 118 м, реестровый номер Н001961, стоимостью 19 </w:t>
      </w:r>
      <w:proofErr w:type="spellStart"/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тыс.рублей</w:t>
      </w:r>
      <w:proofErr w:type="spellEnd"/>
      <w:proofErr w:type="gramEnd"/>
      <w:r w:rsidRPr="006764B8">
        <w:rPr>
          <w:rFonts w:ascii="Times New Roman" w:hAnsi="Times New Roman"/>
          <w:b w:val="0"/>
          <w:sz w:val="28"/>
          <w:szCs w:val="28"/>
        </w:rPr>
        <w:t>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 Сеть безнапорного коллектора» по адресу: Ханты-Мансийский автономный округ-Югра,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., ул.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Мира  протяженностью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 xml:space="preserve"> 342 м., кадастровый номер 86:20:0000051:836, стоимостью 15 558 470,75 руб., реестровый номер Н002165;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 Напорный коллектор» по адресу: Ханты-Мансийский автономный округ-Югра,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lastRenderedPageBreak/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., протяженностью 1036 м., кадастровый номер 86:20:0000000:12318, стоимостью 50 642 529,55 руб., реестровый номер Н002166;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 Электроснабжение КНС» по адресу: Ханты-Мансийский автономный округ-Югра,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., ул. Мира,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протяженностью  167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 xml:space="preserve"> м., кадастровый номер 86:20:0000051:839, стоимостью 782 307,24 руб., реестровый номер Н002167;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 Канализационная насосная станция» по адресу: Ханты-Мансийский автономный округ-Югра,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.,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площадью  12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 xml:space="preserve">,6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., кадастровый номер 86:20:0000051:839, стоимостью 11 286 639,61 руб., реестровый номер Н002168;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Д003250,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Д003251,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Д003252,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>003253,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>003254,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6764B8">
        <w:rPr>
          <w:rFonts w:ascii="Times New Roman" w:hAnsi="Times New Roman"/>
          <w:b w:val="0"/>
          <w:sz w:val="28"/>
          <w:szCs w:val="28"/>
        </w:rPr>
        <w:t>003255,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Д003256,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Д003257,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Д003258, стоимостью 143 623,41;</w:t>
      </w:r>
    </w:p>
    <w:p w:rsidR="00D3008B" w:rsidRPr="006764B8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>-н, д.22,26,27,31, реестровый номер Д003259, стоимостью 143 623,41.</w:t>
      </w:r>
    </w:p>
    <w:p w:rsidR="001C5547" w:rsidRPr="006764B8" w:rsidRDefault="001C5547" w:rsidP="00D3008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764B8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proofErr w:type="spellStart"/>
      <w:r w:rsidR="00D3008B" w:rsidRPr="006764B8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="00D3008B" w:rsidRPr="006764B8">
        <w:rPr>
          <w:rFonts w:ascii="Times New Roman" w:hAnsi="Times New Roman"/>
          <w:b w:val="0"/>
          <w:bCs/>
          <w:sz w:val="28"/>
          <w:szCs w:val="28"/>
        </w:rPr>
        <w:t xml:space="preserve"> Еленой</w:t>
      </w:r>
      <w:r w:rsidRPr="006764B8">
        <w:rPr>
          <w:rFonts w:ascii="Times New Roman" w:hAnsi="Times New Roman"/>
          <w:b w:val="0"/>
          <w:bCs/>
          <w:sz w:val="28"/>
          <w:szCs w:val="28"/>
        </w:rPr>
        <w:t xml:space="preserve"> Владимиров</w:t>
      </w:r>
      <w:r w:rsidR="00D3008B" w:rsidRPr="006764B8">
        <w:rPr>
          <w:rFonts w:ascii="Times New Roman" w:hAnsi="Times New Roman"/>
          <w:b w:val="0"/>
          <w:bCs/>
          <w:sz w:val="28"/>
          <w:szCs w:val="28"/>
        </w:rPr>
        <w:t>ной</w:t>
      </w:r>
      <w:r w:rsidRPr="006764B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3008B" w:rsidRPr="006764B8">
        <w:rPr>
          <w:rFonts w:ascii="Times New Roman" w:hAnsi="Times New Roman"/>
          <w:b w:val="0"/>
          <w:bCs/>
          <w:sz w:val="28"/>
          <w:szCs w:val="28"/>
        </w:rPr>
        <w:t xml:space="preserve">исполняющим обязанности </w:t>
      </w:r>
      <w:r w:rsidRPr="006764B8">
        <w:rPr>
          <w:rFonts w:ascii="Times New Roman" w:hAnsi="Times New Roman"/>
          <w:b w:val="0"/>
          <w:bCs/>
          <w:sz w:val="28"/>
          <w:szCs w:val="28"/>
        </w:rPr>
        <w:t>директор</w:t>
      </w:r>
      <w:r w:rsidR="00D3008B" w:rsidRPr="006764B8">
        <w:rPr>
          <w:rFonts w:ascii="Times New Roman" w:hAnsi="Times New Roman"/>
          <w:b w:val="0"/>
          <w:bCs/>
          <w:sz w:val="28"/>
          <w:szCs w:val="28"/>
        </w:rPr>
        <w:t>а</w:t>
      </w:r>
      <w:r w:rsidRPr="006764B8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1C5547" w:rsidRPr="006764B8" w:rsidRDefault="001C5547" w:rsidP="001C554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6764B8" w:rsidRDefault="001C5547" w:rsidP="00E56FC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  <w:r w:rsidRPr="006764B8">
        <w:rPr>
          <w:rFonts w:ascii="Times New Roman" w:hAnsi="Times New Roman"/>
          <w:b w:val="0"/>
          <w:bCs/>
          <w:sz w:val="28"/>
          <w:szCs w:val="28"/>
        </w:rPr>
        <w:t>1.По вопросу</w:t>
      </w:r>
      <w:r w:rsidR="00E56FC4" w:rsidRPr="006764B8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E56FC4"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закреплении </w:t>
      </w:r>
      <w:r w:rsidR="00E56FC4" w:rsidRPr="006764B8">
        <w:rPr>
          <w:b w:val="0"/>
          <w:sz w:val="28"/>
          <w:szCs w:val="28"/>
        </w:rPr>
        <w:t>муниципального имущества за НГМУП «Универсал сервис»</w:t>
      </w:r>
      <w:r w:rsidR="00E56FC4" w:rsidRPr="006764B8">
        <w:rPr>
          <w:rFonts w:asciiTheme="minorHAnsi" w:hAnsiTheme="minorHAnsi"/>
          <w:b w:val="0"/>
          <w:sz w:val="28"/>
          <w:szCs w:val="28"/>
        </w:rPr>
        <w:t>:</w:t>
      </w:r>
    </w:p>
    <w:p w:rsidR="001C5547" w:rsidRPr="006764B8" w:rsidRDefault="001C5547" w:rsidP="001C5547">
      <w:pPr>
        <w:pStyle w:val="2"/>
        <w:rPr>
          <w:b w:val="0"/>
          <w:bCs/>
          <w:szCs w:val="28"/>
        </w:rPr>
      </w:pPr>
      <w:r w:rsidRPr="006764B8">
        <w:rPr>
          <w:b w:val="0"/>
          <w:bCs/>
          <w:szCs w:val="28"/>
        </w:rPr>
        <w:t xml:space="preserve">ГОЛОСОВАЛИ: </w:t>
      </w:r>
    </w:p>
    <w:p w:rsidR="00E56FC4" w:rsidRPr="006764B8" w:rsidRDefault="00E56FC4" w:rsidP="001C5547">
      <w:pPr>
        <w:pStyle w:val="2"/>
        <w:rPr>
          <w:b w:val="0"/>
          <w:bCs/>
          <w:szCs w:val="28"/>
        </w:rPr>
      </w:pPr>
    </w:p>
    <w:p w:rsidR="001C5547" w:rsidRPr="006764B8" w:rsidRDefault="001C5547" w:rsidP="001C5547">
      <w:pPr>
        <w:pStyle w:val="2"/>
        <w:rPr>
          <w:b w:val="0"/>
          <w:bCs/>
          <w:szCs w:val="28"/>
        </w:rPr>
      </w:pPr>
      <w:r w:rsidRPr="006764B8">
        <w:rPr>
          <w:b w:val="0"/>
          <w:bCs/>
          <w:szCs w:val="28"/>
        </w:rPr>
        <w:t xml:space="preserve">ЗА – </w:t>
      </w:r>
      <w:r w:rsidR="006764B8" w:rsidRPr="006764B8">
        <w:rPr>
          <w:b w:val="0"/>
          <w:bCs/>
          <w:szCs w:val="28"/>
        </w:rPr>
        <w:t>9</w:t>
      </w:r>
      <w:r w:rsidRPr="006764B8">
        <w:rPr>
          <w:b w:val="0"/>
          <w:bCs/>
          <w:szCs w:val="28"/>
        </w:rPr>
        <w:t xml:space="preserve"> (опросные листы получены от </w:t>
      </w:r>
      <w:proofErr w:type="spellStart"/>
      <w:r w:rsidRPr="006764B8">
        <w:rPr>
          <w:b w:val="0"/>
          <w:bCs/>
          <w:szCs w:val="28"/>
        </w:rPr>
        <w:t>С.А.Григорьевой</w:t>
      </w:r>
      <w:proofErr w:type="spellEnd"/>
      <w:r w:rsidRPr="006764B8">
        <w:rPr>
          <w:b w:val="0"/>
          <w:bCs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Ю.В.Ильиной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Д.А.Мироновой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Н.Г.Проскуряковой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А.Н.Родионова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В.Э.Фридмана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Н.А.Королёвой</w:t>
      </w:r>
      <w:proofErr w:type="spellEnd"/>
      <w:r w:rsidR="006764B8" w:rsidRPr="006764B8">
        <w:rPr>
          <w:b w:val="0"/>
          <w:szCs w:val="28"/>
        </w:rPr>
        <w:t xml:space="preserve">, </w:t>
      </w:r>
      <w:proofErr w:type="spellStart"/>
      <w:r w:rsidR="006764B8" w:rsidRPr="006764B8">
        <w:rPr>
          <w:b w:val="0"/>
          <w:szCs w:val="28"/>
        </w:rPr>
        <w:t>С.В.Шокина</w:t>
      </w:r>
      <w:proofErr w:type="spellEnd"/>
      <w:r w:rsidR="006764B8" w:rsidRPr="006764B8">
        <w:rPr>
          <w:b w:val="0"/>
          <w:szCs w:val="28"/>
        </w:rPr>
        <w:t xml:space="preserve">, </w:t>
      </w:r>
      <w:proofErr w:type="spellStart"/>
      <w:r w:rsidR="006764B8" w:rsidRPr="006764B8">
        <w:rPr>
          <w:b w:val="0"/>
          <w:szCs w:val="28"/>
        </w:rPr>
        <w:t>Р.З.Самигуллина</w:t>
      </w:r>
      <w:proofErr w:type="spellEnd"/>
      <w:r w:rsidRPr="006764B8">
        <w:rPr>
          <w:b w:val="0"/>
          <w:szCs w:val="28"/>
        </w:rPr>
        <w:t>)</w:t>
      </w:r>
      <w:r w:rsidRPr="006764B8">
        <w:rPr>
          <w:b w:val="0"/>
          <w:bCs/>
          <w:szCs w:val="28"/>
        </w:rPr>
        <w:t>, замечания и предложения отсутствуют.</w:t>
      </w:r>
    </w:p>
    <w:p w:rsidR="001C5547" w:rsidRPr="006764B8" w:rsidRDefault="001C5547" w:rsidP="001C5547">
      <w:pPr>
        <w:pStyle w:val="2"/>
        <w:rPr>
          <w:b w:val="0"/>
          <w:bCs/>
          <w:szCs w:val="28"/>
        </w:rPr>
      </w:pPr>
    </w:p>
    <w:p w:rsidR="00D3008B" w:rsidRPr="006764B8" w:rsidRDefault="001C5547" w:rsidP="00D3008B">
      <w:pPr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6764B8">
        <w:rPr>
          <w:b w:val="0"/>
          <w:bCs/>
          <w:sz w:val="28"/>
          <w:szCs w:val="28"/>
        </w:rPr>
        <w:lastRenderedPageBreak/>
        <w:t xml:space="preserve">РЕШИЛИ БОЛЬШИНСТВОМ ГОЛОСОВ: </w:t>
      </w:r>
      <w:r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согласовать </w:t>
      </w:r>
      <w:r w:rsidR="009A56E1"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>закрепление</w:t>
      </w:r>
      <w:r w:rsidR="00D3008B"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D3008B" w:rsidRPr="006764B8">
        <w:rPr>
          <w:b w:val="0"/>
          <w:sz w:val="28"/>
          <w:szCs w:val="28"/>
        </w:rPr>
        <w:t>муниципального имущества за НГМУП «Универсал сервис»</w:t>
      </w:r>
      <w:r w:rsidR="00D3008B" w:rsidRPr="006764B8">
        <w:rPr>
          <w:rFonts w:asciiTheme="minorHAnsi" w:hAnsiTheme="minorHAnsi"/>
          <w:b w:val="0"/>
          <w:sz w:val="28"/>
          <w:szCs w:val="28"/>
        </w:rPr>
        <w:t xml:space="preserve">: </w:t>
      </w:r>
    </w:p>
    <w:p w:rsidR="00D3008B" w:rsidRPr="006764B8" w:rsidRDefault="00D3008B" w:rsidP="009A56E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-«КТПН КНС-4/2 на территории КНС-4», площадью 5,2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., кадастровый номер: 86:20:0000035:777 по адресу: ХМАО-Югра,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территория КНС-4, реестровый номер Н001839, стоимостью 121 </w:t>
      </w:r>
      <w:proofErr w:type="spellStart"/>
      <w:proofErr w:type="gramStart"/>
      <w:r w:rsidRPr="006764B8">
        <w:rPr>
          <w:rFonts w:ascii="Times New Roman" w:hAnsi="Times New Roman"/>
          <w:b w:val="0"/>
          <w:sz w:val="28"/>
          <w:szCs w:val="28"/>
        </w:rPr>
        <w:t>тыс.рублей</w:t>
      </w:r>
      <w:proofErr w:type="spellEnd"/>
      <w:proofErr w:type="gramEnd"/>
      <w:r w:rsidRPr="006764B8">
        <w:rPr>
          <w:rFonts w:ascii="Times New Roman" w:hAnsi="Times New Roman"/>
          <w:b w:val="0"/>
          <w:sz w:val="28"/>
          <w:szCs w:val="28"/>
        </w:rPr>
        <w:t>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rFonts w:ascii="Times New Roman" w:hAnsi="Times New Roman"/>
          <w:b w:val="0"/>
          <w:sz w:val="28"/>
          <w:szCs w:val="28"/>
        </w:rPr>
        <w:t xml:space="preserve">-«ВЛ-0,4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 от КТПН 7-3», расположенные по адресу: ХМАО-Югра,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6764B8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764B8">
        <w:rPr>
          <w:rFonts w:ascii="Times New Roman" w:hAnsi="Times New Roman"/>
          <w:b w:val="0"/>
          <w:sz w:val="28"/>
          <w:szCs w:val="28"/>
        </w:rPr>
        <w:t xml:space="preserve"> 7, протяженностью</w:t>
      </w:r>
      <w:r w:rsidRPr="00D3008B">
        <w:rPr>
          <w:rFonts w:ascii="Times New Roman" w:hAnsi="Times New Roman"/>
          <w:b w:val="0"/>
          <w:sz w:val="28"/>
          <w:szCs w:val="28"/>
        </w:rPr>
        <w:t xml:space="preserve"> 118 м, реестровый номер Н001961, стоимостью 19 </w:t>
      </w:r>
      <w:proofErr w:type="spellStart"/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тыс.рублей</w:t>
      </w:r>
      <w:proofErr w:type="spellEnd"/>
      <w:proofErr w:type="gramEnd"/>
      <w:r w:rsidRPr="00D3008B">
        <w:rPr>
          <w:rFonts w:ascii="Times New Roman" w:hAnsi="Times New Roman"/>
          <w:b w:val="0"/>
          <w:sz w:val="28"/>
          <w:szCs w:val="28"/>
        </w:rPr>
        <w:t>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 Сеть безнапорного коллектора» по адресу: Ханты-Мансийский автономный округ-Югра,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., ул.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Мира  протяженностью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 xml:space="preserve"> 342 м., кадастровый номер 86:20:0000051:836, стоимостью 15 558 470,75 руб., реестровый номер Н002165;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 Напорный коллектор» по адресу: Ханты-Мансийский автономный округ-Югра,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., протяженностью 1036 м., кадастровый номер 86:20:0000000:12318, стоимостью 50 642 529,55 руб., реестровый номер Н002166;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 Электроснабжение КНС» по адресу: Ханты-Мансийский автономный округ-Югра,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., ул. Мира,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протяженностью  167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 xml:space="preserve"> м., кадастровый номер 86:20:0000051:839, стоимостью 782 307,24 руб., реестровый номер Н002167;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-«Инженерное обеспечение 4 микрорайона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г.Нефтеюганска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 Канализационная насосная станция» по адресу: Ханты-Мансийский автономный округ-Югра,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4-й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.,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площадью  12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 xml:space="preserve">,6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., кадастровый номер 86:20:0000051:839, стоимостью 11 286 639,61 руб., реестровый номер Н002168;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Д003250,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Д003251,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Д003252,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>003253,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>003254,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-н, д.22,26,27,31, реестровый </w:t>
      </w:r>
      <w:proofErr w:type="gramStart"/>
      <w:r w:rsidRPr="00D3008B">
        <w:rPr>
          <w:rFonts w:ascii="Times New Roman" w:hAnsi="Times New Roman"/>
          <w:b w:val="0"/>
          <w:sz w:val="28"/>
          <w:szCs w:val="28"/>
        </w:rPr>
        <w:t>номер  Д</w:t>
      </w:r>
      <w:proofErr w:type="gramEnd"/>
      <w:r w:rsidRPr="00D3008B">
        <w:rPr>
          <w:rFonts w:ascii="Times New Roman" w:hAnsi="Times New Roman"/>
          <w:b w:val="0"/>
          <w:sz w:val="28"/>
          <w:szCs w:val="28"/>
        </w:rPr>
        <w:t>003255,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Д003256,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Д003257,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Д003258, стоимостью 143 623,41;</w:t>
      </w:r>
    </w:p>
    <w:p w:rsidR="00D3008B" w:rsidRPr="00D3008B" w:rsidRDefault="00D3008B" w:rsidP="00D300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008B">
        <w:rPr>
          <w:rFonts w:ascii="Times New Roman" w:hAnsi="Times New Roman"/>
          <w:b w:val="0"/>
          <w:sz w:val="28"/>
          <w:szCs w:val="28"/>
        </w:rPr>
        <w:lastRenderedPageBreak/>
        <w:t xml:space="preserve">-«Опора «Тверь», по адресу: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 xml:space="preserve">, 10 </w:t>
      </w:r>
      <w:proofErr w:type="spellStart"/>
      <w:r w:rsidRPr="00D3008B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D3008B">
        <w:rPr>
          <w:rFonts w:ascii="Times New Roman" w:hAnsi="Times New Roman"/>
          <w:b w:val="0"/>
          <w:sz w:val="28"/>
          <w:szCs w:val="28"/>
        </w:rPr>
        <w:t>-н, д.22,26,27,31, реестровый номер Д003259, стоимостью 143 623,41.</w:t>
      </w:r>
    </w:p>
    <w:p w:rsidR="00571197" w:rsidRDefault="00571197" w:rsidP="00EA442A">
      <w:pPr>
        <w:pStyle w:val="2"/>
        <w:rPr>
          <w:b w:val="0"/>
          <w:bCs/>
          <w:szCs w:val="28"/>
        </w:rPr>
      </w:pPr>
    </w:p>
    <w:p w:rsidR="00D3008B" w:rsidRDefault="00D3008B" w:rsidP="00EA442A">
      <w:pPr>
        <w:pStyle w:val="2"/>
        <w:rPr>
          <w:b w:val="0"/>
          <w:bCs/>
          <w:szCs w:val="28"/>
        </w:rPr>
      </w:pPr>
    </w:p>
    <w:p w:rsidR="005F04C5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 w:rsidR="004678E9">
        <w:rPr>
          <w:b w:val="0"/>
          <w:bCs/>
          <w:szCs w:val="28"/>
        </w:rPr>
        <w:t>я</w:t>
      </w:r>
      <w:r w:rsidR="00582BDD">
        <w:rPr>
          <w:b w:val="0"/>
          <w:bCs/>
          <w:szCs w:val="28"/>
        </w:rPr>
        <w:t xml:space="preserve">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</w:t>
      </w:r>
      <w:r w:rsidR="004678E9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</w:t>
      </w:r>
      <w:r w:rsidR="00CA5E4A">
        <w:rPr>
          <w:b w:val="0"/>
          <w:bCs/>
          <w:szCs w:val="28"/>
        </w:rPr>
        <w:t xml:space="preserve">       </w:t>
      </w:r>
      <w:r w:rsidR="00FA25E7">
        <w:rPr>
          <w:b w:val="0"/>
          <w:bCs/>
          <w:szCs w:val="28"/>
        </w:rPr>
        <w:t xml:space="preserve"> </w:t>
      </w:r>
      <w:proofErr w:type="spellStart"/>
      <w:r w:rsidR="00FA25E7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</w:p>
    <w:p w:rsidR="00D3008B" w:rsidRPr="00356307" w:rsidRDefault="00D3008B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A25E7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1C554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6064A">
        <w:rPr>
          <w:rFonts w:ascii="Times New Roman" w:hAnsi="Times New Roman"/>
          <w:b w:val="0"/>
          <w:sz w:val="28"/>
          <w:szCs w:val="28"/>
        </w:rPr>
        <w:t>Ю.В</w:t>
      </w:r>
      <w:r w:rsidR="00C1198D">
        <w:rPr>
          <w:rFonts w:ascii="Times New Roman" w:hAnsi="Times New Roman"/>
          <w:b w:val="0"/>
          <w:sz w:val="28"/>
          <w:szCs w:val="28"/>
        </w:rPr>
        <w:t>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FA25E7">
      <w:rPr>
        <w:rFonts w:ascii="Times New Roman" w:hAnsi="Times New Roman"/>
        <w:b w:val="0"/>
        <w:noProof/>
      </w:rPr>
      <w:t>4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35A4A"/>
    <w:rsid w:val="00736192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F8DD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52F5-648F-4843-BE68-2A75BF81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Ильина Е.А</cp:lastModifiedBy>
  <cp:revision>8</cp:revision>
  <cp:lastPrinted>2023-02-06T04:55:00Z</cp:lastPrinted>
  <dcterms:created xsi:type="dcterms:W3CDTF">2023-01-27T07:17:00Z</dcterms:created>
  <dcterms:modified xsi:type="dcterms:W3CDTF">2023-02-06T06:53:00Z</dcterms:modified>
</cp:coreProperties>
</file>