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17" w:rsidRDefault="00456414" w:rsidP="00456414">
      <w:pPr>
        <w:jc w:val="center"/>
      </w:pPr>
      <w:r>
        <w:t>Сведения об образуемых земельных участках</w:t>
      </w:r>
    </w:p>
    <w:p w:rsidR="000C780D" w:rsidRDefault="000C780D"/>
    <w:tbl>
      <w:tblPr>
        <w:tblpPr w:leftFromText="180" w:rightFromText="180" w:bottomFromText="160" w:vertAnchor="text" w:tblpXSpec="center" w:tblpY="1"/>
        <w:tblOverlap w:val="never"/>
        <w:tblW w:w="505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44" w:type="dxa"/>
        </w:tblCellMar>
        <w:tblLook w:val="04A0" w:firstRow="1" w:lastRow="0" w:firstColumn="1" w:lastColumn="0" w:noHBand="0" w:noVBand="1"/>
      </w:tblPr>
      <w:tblGrid>
        <w:gridCol w:w="1004"/>
        <w:gridCol w:w="1247"/>
        <w:gridCol w:w="3649"/>
        <w:gridCol w:w="2815"/>
        <w:gridCol w:w="3672"/>
        <w:gridCol w:w="3328"/>
      </w:tblGrid>
      <w:tr w:rsidR="000C780D" w:rsidTr="000C780D">
        <w:trPr>
          <w:trHeight w:val="35"/>
        </w:trPr>
        <w:tc>
          <w:tcPr>
            <w:tcW w:w="1004" w:type="dxa"/>
            <w:vAlign w:val="center"/>
          </w:tcPr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:ЗУ 265.1</w:t>
            </w:r>
          </w:p>
        </w:tc>
        <w:tc>
          <w:tcPr>
            <w:tcW w:w="1247" w:type="dxa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9" w:type="dxa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образование земельного участка при разделе земельного участка с кадастровым номером 86:20:0000000:6899, в результате которого исходный земельный участок сохраняется в измененных границах</w:t>
            </w:r>
          </w:p>
        </w:tc>
        <w:tc>
          <w:tcPr>
            <w:tcW w:w="2815" w:type="dxa"/>
            <w:vAlign w:val="center"/>
          </w:tcPr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C780D">
              <w:rPr>
                <w:sz w:val="22"/>
                <w:szCs w:val="22"/>
                <w:lang w:eastAsia="en-US"/>
              </w:rPr>
              <w:t>Коммунальное обслуживание</w:t>
            </w:r>
            <w:r>
              <w:rPr>
                <w:sz w:val="22"/>
                <w:szCs w:val="22"/>
                <w:lang w:eastAsia="en-US"/>
              </w:rPr>
              <w:t xml:space="preserve"> (3.1)</w:t>
            </w:r>
          </w:p>
        </w:tc>
        <w:tc>
          <w:tcPr>
            <w:tcW w:w="3672" w:type="dxa"/>
            <w:vAlign w:val="center"/>
          </w:tcPr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земельного участка с кадастровым номером 86:20:0000000:6899</w:t>
            </w:r>
          </w:p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разрешенное использование:  -</w:t>
            </w:r>
          </w:p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документу:</w:t>
            </w:r>
          </w:p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под инженерные сети: ВЛ-0.4 </w:t>
            </w:r>
            <w:proofErr w:type="spellStart"/>
            <w:r>
              <w:rPr>
                <w:sz w:val="22"/>
                <w:szCs w:val="22"/>
                <w:lang w:eastAsia="en-US"/>
              </w:rPr>
              <w:t>кВ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от КТПН-11-35</w:t>
            </w:r>
          </w:p>
        </w:tc>
        <w:tc>
          <w:tcPr>
            <w:tcW w:w="3328" w:type="dxa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C780D" w:rsidTr="000C780D">
        <w:trPr>
          <w:trHeight w:val="35"/>
        </w:trPr>
        <w:tc>
          <w:tcPr>
            <w:tcW w:w="1004" w:type="dxa"/>
            <w:vAlign w:val="center"/>
          </w:tcPr>
          <w:p w:rsidR="000C780D" w:rsidRDefault="0038636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:ЗУ 265.2</w:t>
            </w:r>
          </w:p>
        </w:tc>
        <w:tc>
          <w:tcPr>
            <w:tcW w:w="1247" w:type="dxa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0C780D" w:rsidRPr="000C780D" w:rsidRDefault="0038636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5251</w:t>
            </w:r>
          </w:p>
        </w:tc>
        <w:tc>
          <w:tcPr>
            <w:tcW w:w="3649" w:type="dxa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0C780D" w:rsidRDefault="00386362" w:rsidP="0038636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образование земельного участка при перераспределении земель и земельного участка </w:t>
            </w:r>
            <w:r>
              <w:rPr>
                <w:sz w:val="22"/>
                <w:szCs w:val="22"/>
              </w:rPr>
              <w:t xml:space="preserve"> (с условным номером до постановки на кадастровый учёт </w:t>
            </w:r>
            <w:proofErr w:type="gramStart"/>
            <w:r>
              <w:rPr>
                <w:sz w:val="22"/>
                <w:szCs w:val="22"/>
              </w:rPr>
              <w:t>:З</w:t>
            </w:r>
            <w:proofErr w:type="gramEnd"/>
            <w:r>
              <w:rPr>
                <w:sz w:val="22"/>
                <w:szCs w:val="22"/>
              </w:rPr>
              <w:t>У 265.1)</w:t>
            </w:r>
          </w:p>
        </w:tc>
        <w:tc>
          <w:tcPr>
            <w:tcW w:w="2815" w:type="dxa"/>
            <w:vAlign w:val="center"/>
          </w:tcPr>
          <w:p w:rsidR="000C780D" w:rsidRDefault="0038636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среднеэтажная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жилая застройка (2.5)</w:t>
            </w:r>
          </w:p>
        </w:tc>
        <w:tc>
          <w:tcPr>
            <w:tcW w:w="3672" w:type="dxa"/>
            <w:vAlign w:val="center"/>
          </w:tcPr>
          <w:p w:rsidR="00386362" w:rsidRDefault="00386362" w:rsidP="00386362">
            <w:pPr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до постановки на кадастровый учет с условным номером </w:t>
            </w:r>
            <w:proofErr w:type="gramStart"/>
            <w:r>
              <w:rPr>
                <w:sz w:val="22"/>
                <w:szCs w:val="22"/>
              </w:rPr>
              <w:t>:З</w:t>
            </w:r>
            <w:proofErr w:type="gramEnd"/>
            <w:r>
              <w:rPr>
                <w:sz w:val="22"/>
                <w:szCs w:val="22"/>
              </w:rPr>
              <w:t>У265.1</w:t>
            </w:r>
          </w:p>
          <w:p w:rsidR="00386362" w:rsidRDefault="00386362" w:rsidP="0038636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среднеэтажная</w:t>
            </w:r>
            <w:proofErr w:type="spellEnd"/>
            <w:r>
              <w:rPr>
                <w:sz w:val="22"/>
                <w:szCs w:val="22"/>
              </w:rPr>
              <w:t xml:space="preserve"> жилая застройка (2.5)</w:t>
            </w:r>
          </w:p>
          <w:p w:rsidR="00386362" w:rsidRDefault="00386362" w:rsidP="00386362">
            <w:pPr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разрешенное использование:</w:t>
            </w:r>
          </w:p>
          <w:p w:rsidR="00386362" w:rsidRDefault="00386362" w:rsidP="00386362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среднеэтажная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жилая застройка</w:t>
            </w:r>
          </w:p>
          <w:p w:rsidR="00386362" w:rsidRDefault="00386362" w:rsidP="00386362">
            <w:pPr>
              <w:spacing w:line="25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 документу: </w:t>
            </w:r>
          </w:p>
          <w:p w:rsidR="000C780D" w:rsidRDefault="00386362" w:rsidP="0038636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под многоквартирный жилой дом</w:t>
            </w:r>
          </w:p>
        </w:tc>
        <w:tc>
          <w:tcPr>
            <w:tcW w:w="3328" w:type="dxa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C780D" w:rsidRDefault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C780D" w:rsidTr="000C780D">
        <w:trPr>
          <w:trHeight w:val="35"/>
        </w:trPr>
        <w:tc>
          <w:tcPr>
            <w:tcW w:w="1004" w:type="dxa"/>
            <w:vAlign w:val="center"/>
          </w:tcPr>
          <w:p w:rsidR="000C780D" w:rsidRDefault="000C780D" w:rsidP="000C780D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:ЗУ 812</w:t>
            </w:r>
          </w:p>
        </w:tc>
        <w:tc>
          <w:tcPr>
            <w:tcW w:w="1247" w:type="dxa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0C780D" w:rsidRP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4226</w:t>
            </w:r>
          </w:p>
        </w:tc>
        <w:tc>
          <w:tcPr>
            <w:tcW w:w="3649" w:type="dxa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образование земельного участка при перераспределении земель и земельного участка с кадастровым номером 86:20:0000028:9</w:t>
            </w:r>
          </w:p>
        </w:tc>
        <w:tc>
          <w:tcPr>
            <w:tcW w:w="2815" w:type="dxa"/>
            <w:vAlign w:val="center"/>
          </w:tcPr>
          <w:p w:rsidR="000C780D" w:rsidRDefault="000C780D" w:rsidP="000C780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среднеэтажная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жилая застройка (2.5)</w:t>
            </w:r>
          </w:p>
        </w:tc>
        <w:tc>
          <w:tcPr>
            <w:tcW w:w="3672" w:type="dxa"/>
            <w:vAlign w:val="center"/>
          </w:tcPr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разрешенное использование:</w:t>
            </w:r>
          </w:p>
          <w:p w:rsidR="000C780D" w:rsidRDefault="00386362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среднеэтажная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жилая застройка</w:t>
            </w:r>
          </w:p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документу:</w:t>
            </w:r>
          </w:p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 многоквартирный жилой дом</w:t>
            </w:r>
          </w:p>
        </w:tc>
        <w:tc>
          <w:tcPr>
            <w:tcW w:w="3328" w:type="dxa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C780D" w:rsidRDefault="000C780D" w:rsidP="000C780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0C780D" w:rsidRDefault="000C780D">
      <w:bookmarkStart w:id="0" w:name="_GoBack"/>
      <w:bookmarkEnd w:id="0"/>
    </w:p>
    <w:sectPr w:rsidR="000C780D" w:rsidSect="000C78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80D"/>
    <w:rsid w:val="000309FA"/>
    <w:rsid w:val="00047297"/>
    <w:rsid w:val="000C780D"/>
    <w:rsid w:val="00386362"/>
    <w:rsid w:val="00456414"/>
    <w:rsid w:val="00D0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Резникова Елена Ивановна</dc:creator>
  <cp:lastModifiedBy>Резникова Елена Ивановна</cp:lastModifiedBy>
  <cp:revision>2</cp:revision>
  <dcterms:created xsi:type="dcterms:W3CDTF">2023-03-31T10:21:00Z</dcterms:created>
  <dcterms:modified xsi:type="dcterms:W3CDTF">2023-04-03T09:16:00Z</dcterms:modified>
</cp:coreProperties>
</file>