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8C7" w:rsidRDefault="009E5B39" w:rsidP="009E5B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E5B39" w:rsidRDefault="005D06ED" w:rsidP="0050362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D06ED">
        <w:rPr>
          <w:rFonts w:ascii="Times New Roman" w:hAnsi="Times New Roman" w:cs="Times New Roman"/>
          <w:sz w:val="28"/>
          <w:szCs w:val="28"/>
        </w:rPr>
        <w:t>к</w:t>
      </w:r>
      <w:r w:rsidR="009E5B39" w:rsidRPr="005D06ED">
        <w:rPr>
          <w:rFonts w:ascii="Times New Roman" w:hAnsi="Times New Roman" w:cs="Times New Roman"/>
          <w:sz w:val="28"/>
          <w:szCs w:val="28"/>
        </w:rPr>
        <w:t xml:space="preserve"> проекту решения </w:t>
      </w:r>
      <w:r w:rsidR="002C5BFC">
        <w:rPr>
          <w:rFonts w:ascii="Times New Roman" w:hAnsi="Times New Roman" w:cs="Times New Roman"/>
          <w:sz w:val="28"/>
          <w:szCs w:val="28"/>
        </w:rPr>
        <w:t xml:space="preserve">Думы города </w:t>
      </w:r>
      <w:r w:rsidR="002C5BFC" w:rsidRPr="002C5BFC">
        <w:rPr>
          <w:rFonts w:ascii="Times New Roman" w:hAnsi="Times New Roman" w:cs="Times New Roman"/>
          <w:sz w:val="28"/>
          <w:szCs w:val="28"/>
        </w:rPr>
        <w:t>Нефтеюганска «</w:t>
      </w:r>
      <w:r w:rsidR="00503622" w:rsidRPr="0050362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 города «Об установлении дополнительного основания признания безнадежными к взысканию недоимки, задолженности по пеням и штрафам </w:t>
      </w:r>
      <w:r w:rsidR="00503622">
        <w:rPr>
          <w:rFonts w:ascii="Times New Roman" w:hAnsi="Times New Roman" w:cs="Times New Roman"/>
          <w:sz w:val="28"/>
          <w:szCs w:val="28"/>
        </w:rPr>
        <w:t>по местным налогам</w:t>
      </w:r>
      <w:r w:rsidR="009E5B39" w:rsidRPr="005D06ED">
        <w:rPr>
          <w:rFonts w:ascii="Times New Roman" w:hAnsi="Times New Roman" w:cs="Times New Roman"/>
          <w:sz w:val="28"/>
          <w:szCs w:val="28"/>
        </w:rPr>
        <w:t>»</w:t>
      </w:r>
    </w:p>
    <w:p w:rsidR="005D06ED" w:rsidRPr="005D06ED" w:rsidRDefault="005D06ED" w:rsidP="005D06E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84C90" w:rsidRDefault="00284C90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C9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430B8">
        <w:rPr>
          <w:rFonts w:ascii="Times New Roman" w:hAnsi="Times New Roman" w:cs="Times New Roman"/>
          <w:sz w:val="28"/>
          <w:szCs w:val="28"/>
        </w:rPr>
        <w:t xml:space="preserve">с письмом </w:t>
      </w:r>
      <w:r w:rsidR="004430B8" w:rsidRPr="004430B8">
        <w:rPr>
          <w:rFonts w:ascii="Times New Roman" w:hAnsi="Times New Roman" w:cs="Times New Roman"/>
          <w:sz w:val="28"/>
          <w:szCs w:val="28"/>
        </w:rPr>
        <w:t>Межрайонной инспекцией Федеральной налоговой службы № 10 по Ханты-Мансийскому автономному округу – Югре</w:t>
      </w:r>
      <w:r w:rsidR="004430B8">
        <w:rPr>
          <w:rFonts w:ascii="Times New Roman" w:hAnsi="Times New Roman" w:cs="Times New Roman"/>
          <w:sz w:val="28"/>
          <w:szCs w:val="28"/>
        </w:rPr>
        <w:t xml:space="preserve"> от 10.03.2023 №03-18/02150</w:t>
      </w:r>
      <w:r w:rsidR="004430B8" w:rsidRPr="004430B8">
        <w:rPr>
          <w:rFonts w:ascii="Times New Roman" w:hAnsi="Times New Roman" w:cs="Times New Roman"/>
          <w:sz w:val="28"/>
          <w:szCs w:val="28"/>
        </w:rPr>
        <w:t>@</w:t>
      </w:r>
      <w:r w:rsidR="004430B8">
        <w:rPr>
          <w:rFonts w:ascii="Times New Roman" w:hAnsi="Times New Roman" w:cs="Times New Roman"/>
          <w:sz w:val="28"/>
          <w:szCs w:val="28"/>
        </w:rPr>
        <w:t xml:space="preserve"> в </w:t>
      </w:r>
      <w:r w:rsidR="004430B8" w:rsidRPr="004430B8">
        <w:rPr>
          <w:rFonts w:ascii="Times New Roman" w:hAnsi="Times New Roman" w:cs="Times New Roman"/>
          <w:sz w:val="28"/>
          <w:szCs w:val="28"/>
        </w:rPr>
        <w:t xml:space="preserve">проект решения Думы города Нефтеюганска </w:t>
      </w:r>
      <w:r w:rsidR="004430B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4430B8">
        <w:rPr>
          <w:rFonts w:ascii="Times New Roman" w:hAnsi="Times New Roman" w:cs="Times New Roman"/>
          <w:sz w:val="28"/>
          <w:szCs w:val="28"/>
        </w:rPr>
        <w:t xml:space="preserve">   </w:t>
      </w:r>
      <w:r w:rsidR="004430B8" w:rsidRPr="004430B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430B8" w:rsidRPr="004430B8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«Об установлении дополнительного основания признания безнадежными к взысканию недоимки, задолженности по пеням и штрафам по местным налогам»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C90">
        <w:rPr>
          <w:rFonts w:ascii="Times New Roman" w:hAnsi="Times New Roman" w:cs="Times New Roman"/>
          <w:sz w:val="28"/>
          <w:szCs w:val="28"/>
        </w:rPr>
        <w:t>вн</w:t>
      </w:r>
      <w:r w:rsidR="004430B8">
        <w:rPr>
          <w:rFonts w:ascii="Times New Roman" w:hAnsi="Times New Roman" w:cs="Times New Roman"/>
          <w:sz w:val="28"/>
          <w:szCs w:val="28"/>
        </w:rPr>
        <w:t>е</w:t>
      </w:r>
      <w:r w:rsidRPr="00284C90">
        <w:rPr>
          <w:rFonts w:ascii="Times New Roman" w:hAnsi="Times New Roman" w:cs="Times New Roman"/>
          <w:sz w:val="28"/>
          <w:szCs w:val="28"/>
        </w:rPr>
        <w:t>с</w:t>
      </w:r>
      <w:r w:rsidR="004430B8">
        <w:rPr>
          <w:rFonts w:ascii="Times New Roman" w:hAnsi="Times New Roman" w:cs="Times New Roman"/>
          <w:sz w:val="28"/>
          <w:szCs w:val="28"/>
        </w:rPr>
        <w:t>ено</w:t>
      </w:r>
      <w:r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4430B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84C90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4430B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30B8" w:rsidRDefault="00284C90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C90">
        <w:rPr>
          <w:rFonts w:ascii="Times New Roman" w:hAnsi="Times New Roman" w:cs="Times New Roman"/>
          <w:sz w:val="28"/>
          <w:szCs w:val="28"/>
        </w:rPr>
        <w:t>Пункт 2 изла</w:t>
      </w:r>
      <w:r>
        <w:rPr>
          <w:rFonts w:ascii="Times New Roman" w:hAnsi="Times New Roman" w:cs="Times New Roman"/>
          <w:sz w:val="28"/>
          <w:szCs w:val="28"/>
        </w:rPr>
        <w:t>гается</w:t>
      </w:r>
      <w:r w:rsidRPr="00284C90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C90">
        <w:rPr>
          <w:rFonts w:ascii="Times New Roman" w:hAnsi="Times New Roman" w:cs="Times New Roman"/>
          <w:sz w:val="28"/>
          <w:szCs w:val="28"/>
        </w:rPr>
        <w:t>«2.</w:t>
      </w:r>
      <w:r w:rsidR="00AA3402" w:rsidRPr="00AA3402">
        <w:t xml:space="preserve"> </w:t>
      </w:r>
      <w:r w:rsidR="004430B8" w:rsidRPr="004430B8">
        <w:rPr>
          <w:rFonts w:ascii="Times New Roman" w:hAnsi="Times New Roman" w:cs="Times New Roman"/>
          <w:sz w:val="28"/>
          <w:szCs w:val="28"/>
        </w:rPr>
        <w:t xml:space="preserve">При наличии основания, указанного в пункте 1, задолженность по местным налогам (сборам) подлежит списанию Межрайонной инспекцией Федеральной налоговой службы № 10 по Ханты-Мансийскому автономному округу – Югре (Долговой центр) в порядке, предусмотренном пунктом 5 статьи 59 Налогового кодекса Российской Федерации, на основании справки налогового органа по месту учёта налогоплательщика о суммах задолженности.». </w:t>
      </w:r>
    </w:p>
    <w:p w:rsidR="004767AC" w:rsidRDefault="004767AC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изменения </w:t>
      </w:r>
      <w:r w:rsidR="00484EED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потребуют привлечения дополнительных бюджетных ассигнований.</w:t>
      </w:r>
    </w:p>
    <w:p w:rsidR="006110E9" w:rsidRDefault="006110E9" w:rsidP="00CB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первичная антикоррупционная экспертиза данного проекта. По результатам проведения антикоррупционной экспертизы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не выявлено.</w:t>
      </w:r>
    </w:p>
    <w:p w:rsidR="00AA3402" w:rsidRPr="00AA3402" w:rsidRDefault="00AA3402" w:rsidP="00AA3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02">
        <w:rPr>
          <w:rFonts w:ascii="Times New Roman" w:hAnsi="Times New Roman" w:cs="Times New Roman"/>
          <w:sz w:val="28"/>
          <w:szCs w:val="28"/>
        </w:rPr>
        <w:t>Проект не относится к категории (группе) муниципальных нормативных правовых актов (и их проектов), подлежащих экспертизе на предмет соответствия антимонопольному законодательству в муниципальном образовании город Нефтеюганск.</w:t>
      </w:r>
    </w:p>
    <w:p w:rsidR="00AA3402" w:rsidRDefault="00AA3402" w:rsidP="00AA3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02">
        <w:rPr>
          <w:rFonts w:ascii="Times New Roman" w:hAnsi="Times New Roman" w:cs="Times New Roman"/>
          <w:sz w:val="28"/>
          <w:szCs w:val="28"/>
        </w:rPr>
        <w:t>Необходимость проведения оценки регулирующего воздействия проекта отсутствует.</w:t>
      </w:r>
    </w:p>
    <w:p w:rsidR="00AA3402" w:rsidRDefault="00AA3402" w:rsidP="00CB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402" w:rsidRDefault="00AA3402" w:rsidP="00CB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F5F" w:rsidRDefault="00A51F5F" w:rsidP="00CB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F5F">
        <w:rPr>
          <w:rFonts w:ascii="Times New Roman" w:hAnsi="Times New Roman" w:cs="Times New Roman"/>
          <w:sz w:val="28"/>
          <w:szCs w:val="28"/>
        </w:rPr>
        <w:t xml:space="preserve">Указанный проект размещен на официальном сайте органов местного самоуправления города Нефтеюганска </w:t>
      </w:r>
      <w:r w:rsidR="00AA3402">
        <w:rPr>
          <w:rFonts w:ascii="Times New Roman" w:hAnsi="Times New Roman" w:cs="Times New Roman"/>
          <w:sz w:val="28"/>
          <w:szCs w:val="28"/>
        </w:rPr>
        <w:t>1</w:t>
      </w:r>
      <w:r w:rsidR="004430B8">
        <w:rPr>
          <w:rFonts w:ascii="Times New Roman" w:hAnsi="Times New Roman" w:cs="Times New Roman"/>
          <w:sz w:val="28"/>
          <w:szCs w:val="28"/>
        </w:rPr>
        <w:t>3</w:t>
      </w:r>
      <w:r w:rsidRPr="00A51F5F">
        <w:rPr>
          <w:rFonts w:ascii="Times New Roman" w:hAnsi="Times New Roman" w:cs="Times New Roman"/>
          <w:sz w:val="28"/>
          <w:szCs w:val="28"/>
        </w:rPr>
        <w:t>.0</w:t>
      </w:r>
      <w:r w:rsidR="00AA3402">
        <w:rPr>
          <w:rFonts w:ascii="Times New Roman" w:hAnsi="Times New Roman" w:cs="Times New Roman"/>
          <w:sz w:val="28"/>
          <w:szCs w:val="28"/>
        </w:rPr>
        <w:t>3</w:t>
      </w:r>
      <w:r w:rsidR="00F434C2">
        <w:rPr>
          <w:rFonts w:ascii="Times New Roman" w:hAnsi="Times New Roman" w:cs="Times New Roman"/>
          <w:sz w:val="28"/>
          <w:szCs w:val="28"/>
        </w:rPr>
        <w:t>.202</w:t>
      </w:r>
      <w:r w:rsidR="00284C90">
        <w:rPr>
          <w:rFonts w:ascii="Times New Roman" w:hAnsi="Times New Roman" w:cs="Times New Roman"/>
          <w:sz w:val="28"/>
          <w:szCs w:val="28"/>
        </w:rPr>
        <w:t>3</w:t>
      </w:r>
      <w:r w:rsidRPr="00A51F5F">
        <w:rPr>
          <w:rFonts w:ascii="Times New Roman" w:hAnsi="Times New Roman" w:cs="Times New Roman"/>
          <w:sz w:val="28"/>
          <w:szCs w:val="28"/>
        </w:rPr>
        <w:t xml:space="preserve">. Срок для приема заключений установлен до </w:t>
      </w:r>
      <w:r w:rsidR="004430B8">
        <w:rPr>
          <w:rFonts w:ascii="Times New Roman" w:hAnsi="Times New Roman" w:cs="Times New Roman"/>
          <w:sz w:val="28"/>
          <w:szCs w:val="28"/>
        </w:rPr>
        <w:t>21</w:t>
      </w:r>
      <w:r w:rsidRPr="00A51F5F">
        <w:rPr>
          <w:rFonts w:ascii="Times New Roman" w:hAnsi="Times New Roman" w:cs="Times New Roman"/>
          <w:sz w:val="28"/>
          <w:szCs w:val="28"/>
        </w:rPr>
        <w:t>.0</w:t>
      </w:r>
      <w:r w:rsidR="00AA3402">
        <w:rPr>
          <w:rFonts w:ascii="Times New Roman" w:hAnsi="Times New Roman" w:cs="Times New Roman"/>
          <w:sz w:val="28"/>
          <w:szCs w:val="28"/>
        </w:rPr>
        <w:t>3</w:t>
      </w:r>
      <w:r w:rsidR="00F434C2">
        <w:rPr>
          <w:rFonts w:ascii="Times New Roman" w:hAnsi="Times New Roman" w:cs="Times New Roman"/>
          <w:sz w:val="28"/>
          <w:szCs w:val="28"/>
        </w:rPr>
        <w:t>.202</w:t>
      </w:r>
      <w:r w:rsidR="00284C90">
        <w:rPr>
          <w:rFonts w:ascii="Times New Roman" w:hAnsi="Times New Roman" w:cs="Times New Roman"/>
          <w:sz w:val="28"/>
          <w:szCs w:val="28"/>
        </w:rPr>
        <w:t>3</w:t>
      </w:r>
      <w:r w:rsidRPr="00A51F5F">
        <w:rPr>
          <w:rFonts w:ascii="Times New Roman" w:hAnsi="Times New Roman" w:cs="Times New Roman"/>
          <w:sz w:val="28"/>
          <w:szCs w:val="28"/>
        </w:rPr>
        <w:t>.</w:t>
      </w:r>
    </w:p>
    <w:p w:rsidR="007C0F41" w:rsidRDefault="007C0F41" w:rsidP="00CB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68B" w:rsidRDefault="00CC068B" w:rsidP="007C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F41" w:rsidRDefault="00AA3402" w:rsidP="007C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6B2C2A" w:rsidRPr="009E5B39" w:rsidRDefault="007C0F41" w:rsidP="007C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B2C2A">
        <w:rPr>
          <w:rFonts w:ascii="Times New Roman" w:hAnsi="Times New Roman" w:cs="Times New Roman"/>
          <w:sz w:val="28"/>
          <w:szCs w:val="28"/>
        </w:rPr>
        <w:t>иректор</w:t>
      </w:r>
      <w:r w:rsidR="00AA3402">
        <w:rPr>
          <w:rFonts w:ascii="Times New Roman" w:hAnsi="Times New Roman" w:cs="Times New Roman"/>
          <w:sz w:val="28"/>
          <w:szCs w:val="28"/>
        </w:rPr>
        <w:t>а</w:t>
      </w:r>
      <w:r w:rsidR="006B2C2A">
        <w:rPr>
          <w:rFonts w:ascii="Times New Roman" w:hAnsi="Times New Roman" w:cs="Times New Roman"/>
          <w:sz w:val="28"/>
          <w:szCs w:val="28"/>
        </w:rPr>
        <w:t xml:space="preserve"> департамента финансов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2C2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2C2A">
        <w:rPr>
          <w:rFonts w:ascii="Times New Roman" w:hAnsi="Times New Roman" w:cs="Times New Roman"/>
          <w:sz w:val="28"/>
          <w:szCs w:val="28"/>
        </w:rPr>
        <w:t xml:space="preserve"> </w:t>
      </w:r>
      <w:r w:rsidR="0063522E">
        <w:rPr>
          <w:rFonts w:ascii="Times New Roman" w:hAnsi="Times New Roman" w:cs="Times New Roman"/>
          <w:sz w:val="28"/>
          <w:szCs w:val="28"/>
        </w:rPr>
        <w:t xml:space="preserve"> </w:t>
      </w:r>
      <w:r w:rsidR="00D22D47">
        <w:rPr>
          <w:rFonts w:ascii="Times New Roman" w:hAnsi="Times New Roman" w:cs="Times New Roman"/>
          <w:sz w:val="28"/>
          <w:szCs w:val="28"/>
        </w:rPr>
        <w:t xml:space="preserve">    </w:t>
      </w:r>
      <w:r w:rsidR="00635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402">
        <w:rPr>
          <w:rFonts w:ascii="Times New Roman" w:hAnsi="Times New Roman" w:cs="Times New Roman"/>
          <w:sz w:val="28"/>
          <w:szCs w:val="28"/>
        </w:rPr>
        <w:t>З.Ш.Шагиева</w:t>
      </w:r>
      <w:proofErr w:type="spellEnd"/>
    </w:p>
    <w:sectPr w:rsidR="006B2C2A" w:rsidRPr="009E5B39" w:rsidSect="00CC068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92"/>
    <w:rsid w:val="00025025"/>
    <w:rsid w:val="00077916"/>
    <w:rsid w:val="0008337E"/>
    <w:rsid w:val="00101722"/>
    <w:rsid w:val="00112A2D"/>
    <w:rsid w:val="001638F2"/>
    <w:rsid w:val="001C0414"/>
    <w:rsid w:val="00240BDD"/>
    <w:rsid w:val="00255256"/>
    <w:rsid w:val="00284C90"/>
    <w:rsid w:val="00295E92"/>
    <w:rsid w:val="002B39F2"/>
    <w:rsid w:val="002C5BFC"/>
    <w:rsid w:val="003F0378"/>
    <w:rsid w:val="004430B8"/>
    <w:rsid w:val="0046678F"/>
    <w:rsid w:val="004767AC"/>
    <w:rsid w:val="00484EED"/>
    <w:rsid w:val="00503622"/>
    <w:rsid w:val="00544756"/>
    <w:rsid w:val="005D06ED"/>
    <w:rsid w:val="006110E9"/>
    <w:rsid w:val="0063522E"/>
    <w:rsid w:val="006B2C2A"/>
    <w:rsid w:val="007614B1"/>
    <w:rsid w:val="007C0F41"/>
    <w:rsid w:val="008011FB"/>
    <w:rsid w:val="00903542"/>
    <w:rsid w:val="009158C7"/>
    <w:rsid w:val="00927EE9"/>
    <w:rsid w:val="009C231C"/>
    <w:rsid w:val="009E5B39"/>
    <w:rsid w:val="009F3FD5"/>
    <w:rsid w:val="00A51F5F"/>
    <w:rsid w:val="00A81078"/>
    <w:rsid w:val="00AA3402"/>
    <w:rsid w:val="00B604EF"/>
    <w:rsid w:val="00B752C6"/>
    <w:rsid w:val="00B962A9"/>
    <w:rsid w:val="00BB6B90"/>
    <w:rsid w:val="00BF3E28"/>
    <w:rsid w:val="00CB0EF4"/>
    <w:rsid w:val="00CC068B"/>
    <w:rsid w:val="00D1619E"/>
    <w:rsid w:val="00D22D47"/>
    <w:rsid w:val="00D26A0B"/>
    <w:rsid w:val="00DE0417"/>
    <w:rsid w:val="00EA65A5"/>
    <w:rsid w:val="00EE07D7"/>
    <w:rsid w:val="00F05C45"/>
    <w:rsid w:val="00F4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D9F91-B84D-4422-8B6E-7CFDF465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02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D06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Шагиева Зульфия Шайхрахмановна</dc:creator>
  <cp:keywords/>
  <dc:description/>
  <cp:lastModifiedBy>Турышева Ирина Александровна</cp:lastModifiedBy>
  <cp:revision>45</cp:revision>
  <cp:lastPrinted>2022-05-05T10:23:00Z</cp:lastPrinted>
  <dcterms:created xsi:type="dcterms:W3CDTF">2019-11-11T05:08:00Z</dcterms:created>
  <dcterms:modified xsi:type="dcterms:W3CDTF">2023-03-13T06:06:00Z</dcterms:modified>
</cp:coreProperties>
</file>