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09" w:rsidRDefault="008B1E87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отчет </w:t>
      </w:r>
    </w:p>
    <w:p w:rsidR="00B51309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 результатах проведения оценки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:rsidR="008F19E6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 проекта муниципального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90C50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51F79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1F7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6D1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B5130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C34C1" w:rsidRPr="00E51F7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E51F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E51F79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E51F7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B51309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E51F7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C34C1" w:rsidRPr="00E51F7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D1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C34C1" w:rsidRPr="00E51F79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E3642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E51F79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1F7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34C1" w:rsidRPr="00E51F7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8509B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63F9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E51F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E51F79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025AF6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 w:rsidRPr="00E51F79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E51F7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D1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C34C1" w:rsidRPr="00E51F79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администрации города Нефтеюганска (далее - разработчик):</w:t>
            </w:r>
          </w:p>
          <w:p w:rsidR="007C34C1" w:rsidRPr="002644FE" w:rsidRDefault="00D3048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Служба муниципального контроля</w:t>
            </w:r>
            <w:r w:rsidR="005545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администрации города </w:t>
            </w:r>
            <w:r w:rsidR="005545CF" w:rsidRPr="00A541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Нефтеюганска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 - </w:t>
            </w:r>
            <w:r w:rsidRPr="008F19E6">
              <w:rPr>
                <w:rFonts w:ascii="Times New Roman" w:hAnsi="Times New Roman" w:cs="Times New Roman"/>
                <w:sz w:val="28"/>
                <w:szCs w:val="28"/>
              </w:rPr>
              <w:t>соисполнителях:</w:t>
            </w:r>
          </w:p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жилищно-коммунального хозяйства администрации города Нефтеюганска, департамент градостроительства и земельных отношений администрации города Нефтеюганска, департамент экономического развития </w:t>
            </w:r>
            <w:r w:rsidR="000C543D" w:rsidRPr="000C543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Нефтеюганска 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AC71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акта:</w:t>
            </w:r>
            <w:r w:rsidR="00AC7177" w:rsidRPr="00A54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r w:rsidR="00CB388B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Правил благоустройства города Нефтеюганск»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83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правового акта:</w:t>
            </w:r>
            <w:r w:rsidR="000F0F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5F4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>от 6 октября 2003 года № 131-ФЗ «Об общих принципах организации местного самоупр</w:t>
            </w:r>
            <w:r w:rsidR="00255F49">
              <w:rPr>
                <w:rFonts w:ascii="Times New Roman" w:hAnsi="Times New Roman" w:cs="Times New Roman"/>
                <w:sz w:val="28"/>
                <w:szCs w:val="28"/>
              </w:rPr>
              <w:t>авления в Российской Федерации»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исполнителя разработчика: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A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Якубова Элнара Джабаровна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5666" w:rsidP="00CA39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A80E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ачальник 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службы муниципального контроля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 города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Нефтеюганска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453CA3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8(346</w:t>
            </w:r>
            <w:r w:rsidR="009274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 23 71 87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proofErr w:type="spellEnd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="00C064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2. Степень регулирующего воздействия проекта муниципального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5"/>
        <w:gridCol w:w="4309"/>
        <w:gridCol w:w="4519"/>
      </w:tblGrid>
      <w:tr w:rsidR="007C34C1" w:rsidRPr="002644FE" w:rsidTr="0054294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9239CB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  <w:r w:rsidR="00431C7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CB">
              <w:rPr>
                <w:rFonts w:ascii="Times New Roman" w:hAnsi="Times New Roman" w:cs="Times New Roman"/>
                <w:sz w:val="28"/>
                <w:szCs w:val="28"/>
              </w:rPr>
              <w:t>(высокая/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средняя/низкая)</w:t>
            </w:r>
          </w:p>
        </w:tc>
      </w:tr>
      <w:tr w:rsidR="007C34C1" w:rsidRPr="002644FE" w:rsidTr="0054294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7C34C1" w:rsidRPr="002644FE" w:rsidRDefault="009239CB" w:rsidP="00CF0A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9CB">
              <w:rPr>
                <w:rFonts w:ascii="Times New Roman" w:eastAsiaTheme="minorHAnsi" w:hAnsi="Times New Roman"/>
                <w:sz w:val="28"/>
                <w:szCs w:val="28"/>
              </w:rPr>
              <w:t>проект муниципального нормативного правового акта содержит положения, устанавливающие новые обязательные требования для субъектов предпринимательской и иной экономической деятельности, новые обязанности и запреты для субъектов предпринимательской и инвестиционной деятельности, а также устанавливающие ответственность за нарушение муниципальных нормативных правовых актов, затрагивающих вопросы осуществления предпринимательской и иной экономической деятельности</w:t>
            </w:r>
            <w:r w:rsidR="007C0957">
              <w:rPr>
                <w:rFonts w:ascii="Times New Roman" w:eastAsiaTheme="minorHAnsi" w:hAnsi="Times New Roman"/>
                <w:sz w:val="28"/>
                <w:szCs w:val="28"/>
              </w:rPr>
              <w:t>________________________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 рассматриваемой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1B" w:rsidRPr="002644FE" w:rsidRDefault="007C34C1" w:rsidP="00B9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их количественная оценка</w:t>
            </w:r>
            <w:r w:rsidRPr="00AA2DA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AA2DAE" w:rsidRPr="00AA2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701B" w:rsidRPr="00B9701B">
              <w:rPr>
                <w:rFonts w:ascii="Times New Roman" w:hAnsi="Times New Roman" w:cs="Times New Roman"/>
                <w:sz w:val="28"/>
                <w:szCs w:val="28"/>
              </w:rPr>
              <w:t>Для приведения в соответст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 xml:space="preserve">вие с требованиями действующего </w:t>
            </w:r>
            <w:r w:rsidR="00B9701B" w:rsidRPr="00B9701B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законодательства, обеспечения экологического 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 xml:space="preserve">и санитарно-эпидемиологического </w:t>
            </w:r>
            <w:r w:rsidR="00B9701B" w:rsidRPr="00B9701B">
              <w:rPr>
                <w:rFonts w:ascii="Times New Roman" w:hAnsi="Times New Roman" w:cs="Times New Roman"/>
                <w:sz w:val="28"/>
                <w:szCs w:val="28"/>
              </w:rPr>
              <w:t>благополучия населения, предотвращен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 xml:space="preserve">ия вредного воздействия твердых </w:t>
            </w:r>
            <w:r w:rsidR="00B9701B" w:rsidRPr="00B9701B">
              <w:rPr>
                <w:rFonts w:ascii="Times New Roman" w:hAnsi="Times New Roman" w:cs="Times New Roman"/>
                <w:sz w:val="28"/>
                <w:szCs w:val="28"/>
              </w:rPr>
              <w:t xml:space="preserve">коммунальных отходов на окружающую среду и здоровье 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 xml:space="preserve">человека, требуется </w:t>
            </w:r>
            <w:r w:rsidR="00B9701B" w:rsidRPr="00B9701B">
              <w:rPr>
                <w:rFonts w:ascii="Times New Roman" w:hAnsi="Times New Roman" w:cs="Times New Roman"/>
                <w:sz w:val="28"/>
                <w:szCs w:val="28"/>
              </w:rPr>
              <w:t>корректировка положений по накоплению ТКО на территории города.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D50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</w:t>
            </w:r>
            <w:r w:rsidR="00BD500A">
              <w:rPr>
                <w:rFonts w:ascii="Times New Roman" w:hAnsi="Times New Roman" w:cs="Times New Roman"/>
                <w:sz w:val="28"/>
                <w:szCs w:val="28"/>
              </w:rPr>
              <w:t xml:space="preserve">щие </w:t>
            </w:r>
            <w:r w:rsidR="00A06D26">
              <w:rPr>
                <w:rFonts w:ascii="Times New Roman" w:hAnsi="Times New Roman" w:cs="Times New Roman"/>
                <w:sz w:val="28"/>
                <w:szCs w:val="28"/>
              </w:rPr>
              <w:t>в связи с наличием проблемы ____</w:t>
            </w:r>
            <w:r w:rsidR="00100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77B1" w:rsidRPr="000677B1">
              <w:rPr>
                <w:rFonts w:ascii="Times New Roman" w:hAnsi="Times New Roman" w:cs="Times New Roman"/>
                <w:sz w:val="28"/>
                <w:szCs w:val="28"/>
              </w:rPr>
              <w:t xml:space="preserve">Нарушение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требований </w:t>
            </w:r>
            <w:r w:rsidR="000677B1" w:rsidRPr="000677B1">
              <w:rPr>
                <w:rFonts w:ascii="Times New Roman" w:hAnsi="Times New Roman" w:cs="Times New Roman"/>
                <w:sz w:val="28"/>
                <w:szCs w:val="28"/>
              </w:rPr>
              <w:t>законодательства в области благоустройства</w:t>
            </w:r>
            <w:r w:rsidR="00A06D26" w:rsidRPr="00A06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433E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Default="007C34C1" w:rsidP="00615AFC">
            <w:pPr>
              <w:pStyle w:val="ConsPlusNormal"/>
              <w:jc w:val="both"/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>
              <w:t xml:space="preserve"> </w:t>
            </w:r>
          </w:p>
          <w:p w:rsidR="007C34C1" w:rsidRPr="00C134E9" w:rsidRDefault="00CC62AA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Деактуализация</w:t>
            </w:r>
            <w:proofErr w:type="spellEnd"/>
            <w:r w:rsidR="00C35197" w:rsidRPr="00C35197">
              <w:rPr>
                <w:rFonts w:ascii="Times New Roman" w:hAnsi="Times New Roman" w:cs="Times New Roman"/>
                <w:sz w:val="28"/>
                <w:szCs w:val="28"/>
              </w:rPr>
              <w:t xml:space="preserve"> действующих </w:t>
            </w:r>
            <w:r w:rsidR="0083433E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положений </w:t>
            </w:r>
            <w:r w:rsidR="00C35197" w:rsidRPr="00C35197">
              <w:rPr>
                <w:rFonts w:ascii="Times New Roman" w:hAnsi="Times New Roman" w:cs="Times New Roman"/>
                <w:sz w:val="28"/>
                <w:szCs w:val="28"/>
              </w:rPr>
              <w:t xml:space="preserve">Правил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благоустройства </w:t>
            </w:r>
            <w:r w:rsidR="00C35197" w:rsidRPr="00C35197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CE7C84" w:rsidRPr="00CE7C84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требованиями федерального законодательства </w:t>
            </w:r>
            <w:r w:rsidR="009F03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84E6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2644FE" w:rsidRDefault="00F2156B" w:rsidP="00A83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законодательством Р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265340" w:rsidP="00CA11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</w:t>
            </w:r>
            <w:r w:rsidRPr="00265340">
              <w:rPr>
                <w:rFonts w:ascii="Times New Roman" w:hAnsi="Times New Roman" w:cs="Times New Roman"/>
                <w:sz w:val="28"/>
                <w:szCs w:val="28"/>
              </w:rPr>
              <w:t xml:space="preserve"> от 6 октября 2003 года № 131-ФЗ «Об общих принципах организации местного самоупр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авления в Российской Федерации», </w:t>
            </w:r>
            <w:r w:rsidRPr="00265340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рекомендации для подготовки правил благоустройства территорий поселений, городских округов, внутригородских районов, утвержденные Приказом Минстроя</w:t>
            </w:r>
            <w:r w:rsidR="004877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65340">
              <w:rPr>
                <w:rFonts w:ascii="Times New Roman" w:hAnsi="Times New Roman" w:cs="Times New Roman"/>
                <w:sz w:val="28"/>
                <w:szCs w:val="28"/>
              </w:rPr>
              <w:t xml:space="preserve">России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534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265340">
              <w:rPr>
                <w:rFonts w:ascii="Times New Roman" w:hAnsi="Times New Roman" w:cs="Times New Roman"/>
                <w:sz w:val="28"/>
                <w:szCs w:val="28"/>
              </w:rPr>
              <w:t xml:space="preserve"> 13.04.2017 № 711/</w:t>
            </w:r>
            <w:proofErr w:type="spellStart"/>
            <w:r w:rsidRPr="0026534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="0024462A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проблеме:</w:t>
            </w:r>
          </w:p>
          <w:p w:rsidR="007C34C1" w:rsidRPr="002644FE" w:rsidRDefault="0000546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4. Опыт решения аналогичных проблем в других субъектах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Российской Федерации, в том числе в Ханты-Мансийском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автономном округе - Югре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Опыт решения аналогичных проблем в других субъектах Российской Федерации, в том числе в Ханты-Мансийском автономном округе -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Югре опыт в соот</w:t>
            </w:r>
            <w:r w:rsidR="00BE1322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ветствующих сферах деятельности </w:t>
            </w:r>
          </w:p>
          <w:p w:rsidR="007C34C1" w:rsidRPr="002644FE" w:rsidRDefault="00253042" w:rsidP="00D92B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ормативные правовые акты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благоустройства утверждены </w:t>
            </w:r>
            <w:r w:rsidR="00FF26FB">
              <w:rPr>
                <w:rFonts w:ascii="Times New Roman" w:hAnsi="Times New Roman" w:cs="Times New Roman"/>
                <w:sz w:val="28"/>
                <w:szCs w:val="28"/>
              </w:rPr>
              <w:t>во всех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 xml:space="preserve">ипальных образованиях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-Югры</w:t>
            </w:r>
            <w:r w:rsidR="00D92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322"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6194E" w:rsidP="006619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94E">
              <w:rPr>
                <w:rFonts w:ascii="Times New Roman" w:hAnsi="Times New Roman" w:cs="Times New Roman"/>
                <w:sz w:val="28"/>
                <w:szCs w:val="28"/>
              </w:rPr>
              <w:t>правов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ая система «Гарант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F620C" w:rsidRPr="005F620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</w:t>
            </w:r>
            <w:r w:rsidR="00640154">
              <w:rPr>
                <w:rFonts w:ascii="Times New Roman" w:hAnsi="Times New Roman" w:cs="Times New Roman"/>
                <w:sz w:val="28"/>
                <w:szCs w:val="28"/>
              </w:rPr>
              <w:t>оммуникационная сеть «Интернет»</w:t>
            </w:r>
            <w:r w:rsidR="00BF4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29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5. Цели предлагаемого регулирования и их соответствие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принципам правового регулирования, программным документам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Губернатора Ханты-Мансийского автономного округа - Югры,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Правительства Ханты-Мансийского автономного округа - Югры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349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  <w:r w:rsidR="00525CFC" w:rsidRPr="00362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4965" w:rsidRPr="00634965">
              <w:rPr>
                <w:rFonts w:ascii="Times New Roman" w:hAnsi="Times New Roman" w:cs="Times New Roman"/>
                <w:sz w:val="28"/>
                <w:szCs w:val="28"/>
              </w:rPr>
              <w:t>Приведение в соответствие с</w:t>
            </w:r>
            <w:r w:rsidR="006349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4965" w:rsidRPr="00634965">
              <w:rPr>
                <w:rFonts w:ascii="Times New Roman" w:hAnsi="Times New Roman" w:cs="Times New Roman"/>
                <w:sz w:val="28"/>
                <w:szCs w:val="28"/>
              </w:rPr>
              <w:t>требованиями действующего законодательства, обеспечение экологического и санитарно-эпидемиологического благополучия населения, предотвращения вредного воздействия твердых коммунальных отходов на окружающую среду и здоровье человека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634965" w:rsidP="00701FE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965">
              <w:rPr>
                <w:rFonts w:ascii="Times New Roman" w:hAnsi="Times New Roman" w:cs="Times New Roman"/>
                <w:sz w:val="28"/>
                <w:szCs w:val="28"/>
              </w:rPr>
              <w:t>С даты официального опубликования решения Думы города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A4A4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(Цель 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Формирование комфортной городской среды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634965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4965">
              <w:rPr>
                <w:rFonts w:ascii="Times New Roman" w:hAnsi="Times New Roman" w:cs="Times New Roman"/>
                <w:sz w:val="28"/>
                <w:szCs w:val="28"/>
              </w:rPr>
              <w:t>С даты официального опубликования решения Думы города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AD" w:rsidRDefault="007C34C1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Ханты-Мансий</w:t>
            </w:r>
            <w:r w:rsidR="00D8024A">
              <w:rPr>
                <w:rFonts w:ascii="Times New Roman" w:hAnsi="Times New Roman" w:cs="Times New Roman"/>
                <w:sz w:val="28"/>
                <w:szCs w:val="28"/>
              </w:rPr>
              <w:t>ского автономного округа - Югры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C34C1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3718AD" w:rsidRPr="00944523">
              <w:rPr>
                <w:rFonts w:ascii="Times New Roman" w:hAnsi="Times New Roman" w:cs="Times New Roman"/>
                <w:sz w:val="28"/>
                <w:szCs w:val="28"/>
              </w:rPr>
              <w:t>Закон Ханты-Мансийского автономного округа – Югры от 22 декабря 2018 года N 116-оз «Об отдельных вопросах, регулируемых правилами благоустройства территорий муниципальных образований Ханты-Мансийского автономного округа - Югры, и о порядке определения границ прилегающих территорий» (с изменениями от 27 мая 2022 г.)</w:t>
            </w:r>
            <w:r w:rsidR="007A2C09" w:rsidRPr="009445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45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</w:t>
            </w:r>
            <w:r w:rsidR="007100AB" w:rsidRPr="00944523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7A2C09" w:rsidRPr="0094452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регулирования:</w:t>
            </w:r>
          </w:p>
          <w:p w:rsidR="007C34C1" w:rsidRPr="002644FE" w:rsidRDefault="00503621" w:rsidP="005036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6. Описание предлагаемого регулирования и иных возможных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способов решения 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BC404C" w:rsidRDefault="00EC4C8F" w:rsidP="00BC404C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EC4C8F">
              <w:rPr>
                <w:rFonts w:ascii="Times New Roman" w:hAnsi="Times New Roman" w:cs="Times New Roman"/>
                <w:sz w:val="28"/>
                <w:szCs w:val="28"/>
              </w:rPr>
              <w:t>Принятие нормативного правового акта.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Негативные эффекты отсутствуют</w:t>
            </w:r>
            <w:r w:rsidR="00D55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4C1" w:rsidRPr="00BC404C">
              <w:rPr>
                <w:rFonts w:ascii="Times New Roman" w:hAnsi="Times New Roman" w:cs="Times New Roman"/>
                <w:sz w:val="32"/>
                <w:szCs w:val="28"/>
              </w:rPr>
              <w:t>_________________</w:t>
            </w:r>
            <w:r w:rsidR="00BC404C">
              <w:rPr>
                <w:rFonts w:ascii="Times New Roman" w:hAnsi="Times New Roman" w:cs="Times New Roman"/>
                <w:sz w:val="32"/>
                <w:szCs w:val="28"/>
              </w:rPr>
              <w:t>___</w:t>
            </w:r>
            <w:r w:rsidR="00D3225F">
              <w:rPr>
                <w:rFonts w:ascii="Times New Roman" w:hAnsi="Times New Roman" w:cs="Times New Roman"/>
                <w:sz w:val="32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2644FE" w:rsidRDefault="0028653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проблемы:</w:t>
            </w:r>
          </w:p>
          <w:p w:rsidR="007C34C1" w:rsidRPr="002644FE" w:rsidRDefault="005C1A38" w:rsidP="00E239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  <w:r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r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от 06 октября 2003 года № 131-ФЗ «Об общих принципах организации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Российской Федерации», Устав</w:t>
            </w:r>
            <w:r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Нефтеюганска</w:t>
            </w:r>
            <w:r w:rsidR="004F23D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7. Основные группы субъектов предпринимательской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 инвестиционной деятельности, иные заинтересованные лица,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включая структурные подразделения администрации города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Нефтеюганска, интересы которых будут затронуты предлагаемым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правовым регулированием, оценка количества таких субъектов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группы субъектов предпринимательской и инвестиционной деятельности N)</w:t>
            </w:r>
          </w:p>
          <w:p w:rsidR="00686DD3" w:rsidRPr="002644FE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</w:t>
            </w:r>
            <w:r w:rsidR="00C908CA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независимо от их организационно-правов</w:t>
            </w:r>
            <w:r w:rsidR="00E44E1D">
              <w:rPr>
                <w:rFonts w:ascii="Times New Roman" w:hAnsi="Times New Roman" w:cs="Times New Roman"/>
                <w:sz w:val="28"/>
                <w:szCs w:val="28"/>
              </w:rPr>
              <w:t xml:space="preserve">ой формы,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6DAC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Неограниченный круг лиц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(Описание иной группы участников отношений N)</w:t>
            </w:r>
            <w:r w:rsidR="00A03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A0327C" w:rsidP="00F35E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</w:t>
            </w:r>
            <w:r w:rsidR="00F35E08"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23252" w:rsidP="00BB0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2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BA4A44" w:rsidRDefault="00617643" w:rsidP="00230B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7B04"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7C34C1" w:rsidRPr="00BA4A44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8. Анализ влияния социально-экономических последствий</w:t>
      </w: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реализации проекта муниципального нормативного правового</w:t>
      </w: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акта на деятельность субъектов малого и среднего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3"/>
        <w:gridCol w:w="2154"/>
        <w:gridCol w:w="454"/>
        <w:gridCol w:w="1644"/>
        <w:gridCol w:w="433"/>
        <w:gridCol w:w="1561"/>
      </w:tblGrid>
      <w:tr w:rsidR="007C34C1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8.1. Оценка структуры регулируемых субъектов по категориям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Количественная (интервальная оценка)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Удельный вес (%)</w:t>
            </w: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  <w:proofErr w:type="spellEnd"/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3A1278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F5FF1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B215E5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96%</w:t>
            </w: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F5FF1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B215E5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3,4%</w:t>
            </w: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F5FF1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B215E5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0,4%</w:t>
            </w: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Крупные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F5FF1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B215E5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8.2. Источники данных:</w:t>
            </w:r>
          </w:p>
          <w:p w:rsidR="00006594" w:rsidRPr="002644FE" w:rsidRDefault="00320692" w:rsidP="00C57E7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___Реестр хозяйствующих субъектов города Нефтеюганска </w:t>
            </w:r>
            <w:r w:rsidR="0050367E">
              <w:rPr>
                <w:rFonts w:ascii="Times New Roman" w:hAnsi="Times New Roman" w:cs="Times New Roman"/>
                <w:sz w:val="28"/>
                <w:szCs w:val="28"/>
              </w:rPr>
              <w:t xml:space="preserve">на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ИФНС по состоянию на 10.03.2023</w:t>
            </w:r>
            <w:r w:rsidR="00ED641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8.3. Оценка влияния проекта муниципального нормативного правового акта на достижение целевых ориентиров стратегии развития малого и среднего предпринимательства в городе Нефтеюганске</w:t>
            </w:r>
          </w:p>
          <w:p w:rsidR="00006594" w:rsidRPr="002644FE" w:rsidRDefault="002D373B" w:rsidP="00AA32E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AA32E3">
              <w:rPr>
                <w:rFonts w:ascii="Times New Roman" w:eastAsia="Times New Roman" w:hAnsi="Times New Roman" w:cs="Times New Roman"/>
                <w:sz w:val="28"/>
                <w:szCs w:val="28"/>
              </w:rPr>
              <w:t>оложительная</w:t>
            </w:r>
            <w:r w:rsidR="00D559D4" w:rsidRPr="00AA32E3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</w:t>
            </w:r>
            <w:r w:rsidR="00AA32E3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06594" w:rsidRPr="002644FE" w:rsidTr="00BE1322">
        <w:tc>
          <w:tcPr>
            <w:tcW w:w="4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8.4. Описание социально-экономических последствий реализации проекта муниципального нормативного правового акта</w:t>
            </w:r>
            <w:r w:rsidR="00B833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3338" w:rsidRPr="002644FE" w:rsidRDefault="00FF145A" w:rsidP="00FF1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работы</w:t>
            </w:r>
            <w:r w:rsidRPr="00FF145A">
              <w:rPr>
                <w:rFonts w:ascii="Times New Roman" w:hAnsi="Times New Roman" w:cs="Times New Roman"/>
                <w:sz w:val="28"/>
                <w:szCs w:val="28"/>
              </w:rPr>
              <w:t xml:space="preserve"> по качественному содержанию объектов благоустройства,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r w:rsidR="004D6A12">
              <w:rPr>
                <w:rFonts w:ascii="Times New Roman" w:hAnsi="Times New Roman" w:cs="Times New Roman"/>
                <w:sz w:val="28"/>
                <w:szCs w:val="28"/>
              </w:rPr>
              <w:t xml:space="preserve">комфортности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  <w:r w:rsidRPr="00FF145A">
              <w:rPr>
                <w:rFonts w:ascii="Times New Roman" w:hAnsi="Times New Roman" w:cs="Times New Roman"/>
                <w:sz w:val="28"/>
                <w:szCs w:val="28"/>
              </w:rPr>
              <w:t xml:space="preserve"> проживания граждан.</w:t>
            </w:r>
          </w:p>
        </w:tc>
        <w:tc>
          <w:tcPr>
            <w:tcW w:w="4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8.5. Количественная оценка</w:t>
            </w:r>
          </w:p>
        </w:tc>
      </w:tr>
      <w:tr w:rsidR="00006594" w:rsidRPr="002644FE" w:rsidTr="00BE1322"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Единовременные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Периодические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Содержательные издержки &lt;1&gt;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N</w:t>
            </w:r>
            <w:r w:rsidR="00AE7E01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110014" w:rsidRDefault="0011001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0014">
              <w:rPr>
                <w:rFonts w:ascii="Times New Roman" w:hAnsi="Times New Roman" w:cs="Times New Roman"/>
                <w:sz w:val="28"/>
                <w:szCs w:val="28"/>
              </w:rPr>
              <w:t>Соблюдение Правил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благоустройства</w:t>
            </w:r>
            <w:r w:rsidRPr="00110014">
              <w:rPr>
                <w:rFonts w:ascii="Times New Roman" w:hAnsi="Times New Roman" w:cs="Times New Roman"/>
                <w:sz w:val="28"/>
                <w:szCs w:val="28"/>
              </w:rPr>
              <w:t xml:space="preserve"> в части сохранения и поддержания в надлежащем состоянии объектов и элементов благоустройства</w:t>
            </w:r>
            <w:r w:rsidR="007F25B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F25B0" w:rsidRPr="007F25B0">
              <w:rPr>
                <w:rFonts w:ascii="Times New Roman" w:hAnsi="Times New Roman" w:cs="Times New Roman"/>
                <w:sz w:val="28"/>
                <w:szCs w:val="28"/>
              </w:rPr>
              <w:t xml:space="preserve">придомовых территорий, общего имущества собственников многоквартирных жилых домов  </w:t>
            </w:r>
          </w:p>
          <w:p w:rsidR="00AE7E01" w:rsidRDefault="00AE7E01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издержек N 2</w:t>
            </w:r>
          </w:p>
          <w:p w:rsidR="00AE7E01" w:rsidRPr="002644FE" w:rsidRDefault="00782A95" w:rsidP="005036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82A95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по разработке проектной документации </w:t>
            </w:r>
            <w:r w:rsidR="008E20CC">
              <w:rPr>
                <w:rFonts w:ascii="Times New Roman" w:hAnsi="Times New Roman" w:cs="Times New Roman"/>
                <w:sz w:val="28"/>
                <w:szCs w:val="28"/>
              </w:rPr>
              <w:t xml:space="preserve">в части архитектурно-художественного </w:t>
            </w:r>
            <w:r w:rsidR="0050367E">
              <w:rPr>
                <w:rFonts w:ascii="Times New Roman" w:hAnsi="Times New Roman" w:cs="Times New Roman"/>
                <w:sz w:val="28"/>
                <w:szCs w:val="28"/>
              </w:rPr>
              <w:t>облика</w:t>
            </w:r>
            <w:r w:rsidR="008E20CC">
              <w:rPr>
                <w:rFonts w:ascii="Times New Roman" w:hAnsi="Times New Roman" w:cs="Times New Roman"/>
                <w:sz w:val="28"/>
                <w:szCs w:val="28"/>
              </w:rPr>
              <w:t xml:space="preserve"> фасадов, </w:t>
            </w:r>
            <w:r w:rsidR="0050367E">
              <w:rPr>
                <w:rFonts w:ascii="Times New Roman" w:hAnsi="Times New Roman" w:cs="Times New Roman"/>
                <w:sz w:val="28"/>
                <w:szCs w:val="28"/>
              </w:rPr>
              <w:t>информационных и рекламных конструкций</w:t>
            </w:r>
            <w:r w:rsidR="008E20CC">
              <w:rPr>
                <w:rFonts w:ascii="Times New Roman" w:hAnsi="Times New Roman" w:cs="Times New Roman"/>
                <w:sz w:val="28"/>
                <w:szCs w:val="28"/>
              </w:rPr>
              <w:t>, внешнему виду нестацио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нарных строений и сооружений</w:t>
            </w:r>
            <w:r w:rsidR="0050367E">
              <w:rPr>
                <w:rFonts w:ascii="Times New Roman" w:hAnsi="Times New Roman" w:cs="Times New Roman"/>
                <w:sz w:val="28"/>
                <w:szCs w:val="28"/>
              </w:rPr>
              <w:t xml:space="preserve">, освещению и </w:t>
            </w:r>
            <w:r w:rsidR="0050367E" w:rsidRPr="0050367E">
              <w:rPr>
                <w:rFonts w:ascii="Times New Roman" w:hAnsi="Times New Roman" w:cs="Times New Roman"/>
                <w:sz w:val="28"/>
                <w:szCs w:val="28"/>
              </w:rPr>
              <w:t>подсветки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110014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Оценить </w:t>
            </w:r>
            <w:r w:rsidRPr="00110014">
              <w:rPr>
                <w:rFonts w:ascii="Times New Roman" w:hAnsi="Times New Roman" w:cs="Times New Roman"/>
                <w:sz w:val="28"/>
                <w:szCs w:val="28"/>
              </w:rPr>
              <w:t xml:space="preserve">невозможно.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10014">
              <w:rPr>
                <w:rFonts w:ascii="Times New Roman" w:hAnsi="Times New Roman" w:cs="Times New Roman"/>
                <w:sz w:val="28"/>
                <w:szCs w:val="28"/>
              </w:rPr>
              <w:t>роизводятся по необходимости</w:t>
            </w:r>
          </w:p>
          <w:p w:rsidR="00782A95" w:rsidRDefault="00782A95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A95" w:rsidRDefault="00782A95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A95" w:rsidRDefault="00782A95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A95" w:rsidRDefault="00782A95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  <w:p w:rsidR="00782A95" w:rsidRPr="002644FE" w:rsidRDefault="00782A95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11001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0014">
              <w:rPr>
                <w:rFonts w:ascii="Times New Roman" w:hAnsi="Times New Roman" w:cs="Times New Roman"/>
                <w:sz w:val="28"/>
                <w:szCs w:val="28"/>
              </w:rPr>
              <w:t>Установление невозможно. Производятся по необходимости</w:t>
            </w:r>
          </w:p>
          <w:p w:rsidR="00782A95" w:rsidRDefault="00782A95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A95" w:rsidRDefault="00782A95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A95" w:rsidRDefault="00782A95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A95" w:rsidRPr="002644FE" w:rsidRDefault="00782A95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невозможно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Информационные издержки &lt;2&gt;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N</w:t>
            </w:r>
          </w:p>
          <w:p w:rsidR="00511D39" w:rsidRPr="002644FE" w:rsidRDefault="00DB5672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по представлению информации, документов, </w:t>
            </w:r>
            <w:r w:rsidR="00511D39" w:rsidRPr="00511D3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опий документов 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DB5672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B5672"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D86D73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B5672" w:rsidRPr="00DB5672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Преимущества и (или) иные выгоды &lt;3&gt;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Преимущество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Преимущество N</w:t>
            </w:r>
          </w:p>
          <w:p w:rsidR="00D9394B" w:rsidRPr="002644FE" w:rsidRDefault="00D9394B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394B">
              <w:rPr>
                <w:rFonts w:ascii="Times New Roman" w:hAnsi="Times New Roman" w:cs="Times New Roman"/>
                <w:sz w:val="28"/>
                <w:szCs w:val="28"/>
              </w:rPr>
              <w:t>овышение комфортности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безопасности</w:t>
            </w:r>
            <w:r w:rsidRPr="00D9394B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проживания граждан, поддержание и улучшение санитарного и эстетического состояния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D86D73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724AC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D86D73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724AC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8.6. Итого:</w:t>
            </w:r>
          </w:p>
        </w:tc>
      </w:tr>
      <w:tr w:rsidR="00006594" w:rsidRPr="002644FE" w:rsidTr="00220762">
        <w:trPr>
          <w:trHeight w:val="862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Издержки (содержательные и информационные)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D86D73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6D73"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D86D73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6D73">
              <w:rPr>
                <w:rFonts w:ascii="Times New Roman" w:hAnsi="Times New Roman" w:cs="Times New Roman"/>
                <w:sz w:val="28"/>
                <w:szCs w:val="28"/>
              </w:rPr>
              <w:t>Установление невозможно. Производятся по необходимости</w:t>
            </w:r>
          </w:p>
        </w:tc>
      </w:tr>
      <w:tr w:rsidR="00D86D73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Преимущества и (или) иные выгоды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86D73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403C">
              <w:rPr>
                <w:rFonts w:ascii="Times New Roman" w:hAnsi="Times New Roman" w:cs="Times New Roman"/>
                <w:sz w:val="28"/>
                <w:szCs w:val="28"/>
              </w:rPr>
              <w:t>8.7. Источники данных:</w:t>
            </w:r>
          </w:p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5403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нформационная-телекоммуникационная сеть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</w:t>
            </w:r>
          </w:p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D86D73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8.8. Нормативно-правовые и (или) организационные меры, предпринятые для сокращения диспропорций в нагрузке, связанной с реализацией проекта муниципального нормативного правового акта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Нормативно-правовые</w:t>
            </w:r>
          </w:p>
        </w:tc>
        <w:tc>
          <w:tcPr>
            <w:tcW w:w="6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553ED4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Организационные</w:t>
            </w:r>
          </w:p>
        </w:tc>
        <w:tc>
          <w:tcPr>
            <w:tcW w:w="6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F962E1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к единым требованиям, установленным Правилами благоустройства, </w:t>
            </w:r>
            <w:r w:rsidR="00C96FAA">
              <w:rPr>
                <w:rFonts w:ascii="Times New Roman" w:hAnsi="Times New Roman" w:cs="Times New Roman"/>
                <w:sz w:val="28"/>
                <w:szCs w:val="28"/>
              </w:rPr>
              <w:t xml:space="preserve">фасадов,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информационных и рекламных конструкций, нестационарных строений и сооружений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8.9. Прогноз количественной динамики структуры регулируемых субъектов по категориям при введении предлагаемого регулирования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(год 1)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F6015F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015F">
              <w:rPr>
                <w:rFonts w:ascii="Times New Roman" w:hAnsi="Times New Roman" w:cs="Times New Roman"/>
                <w:sz w:val="28"/>
                <w:szCs w:val="28"/>
              </w:rPr>
              <w:t xml:space="preserve">Оценить не представляется возможным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F6015F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6015F"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F6015F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6D73"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(год N)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9. Новые функции, полномочия, обязанности и Администрации</w:t>
      </w: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города Нефтеюганска, или сведения об их изменении, а также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порядок их реализации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9.1.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345">
              <w:rPr>
                <w:rFonts w:ascii="Times New Roman" w:hAnsi="Times New Roman" w:cs="Times New Roman"/>
                <w:sz w:val="28"/>
                <w:szCs w:val="28"/>
              </w:rPr>
              <w:t>9.2.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9.3. Оценка изменения трудозатрат и (или) потребностей в иных ресурсах</w:t>
            </w: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органа:</w:t>
            </w:r>
            <w:r w:rsidR="009C7345">
              <w:t xml:space="preserve"> </w:t>
            </w:r>
            <w:r w:rsidR="009C7345" w:rsidRPr="009C734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41B0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345">
              <w:rPr>
                <w:rFonts w:ascii="Times New Roman" w:hAnsi="Times New Roman" w:cs="Times New Roman"/>
                <w:sz w:val="28"/>
                <w:szCs w:val="28"/>
              </w:rPr>
              <w:t>тсутствует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A35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предполагается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10. Оценка соответствующих расходов (возможных поступлений)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бюджета города Нефтеюганска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2644FE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10.1. Наименование новой 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10.2. Описание видов расходов (возможных поступлений) бюджета города Нефтеюганска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10.3. Количественная оценка расходов (возможных поступлений) &lt;4&gt;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  <w:p w:rsidR="0024634E" w:rsidRPr="002644FE" w:rsidRDefault="0016376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24634E" w:rsidRPr="002644FE" w:rsidRDefault="0024634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10.4.2.</w:t>
            </w:r>
          </w:p>
          <w:p w:rsidR="0024634E" w:rsidRPr="002644FE" w:rsidRDefault="0024634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единов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 xml:space="preserve">ременные расходы за период 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F43410" w:rsidRPr="00F43410">
              <w:rPr>
                <w:rFonts w:ascii="Times New Roman" w:hAnsi="Times New Roman" w:cs="Times New Roman"/>
                <w:sz w:val="28"/>
                <w:szCs w:val="28"/>
              </w:rPr>
              <w:t>2018, 2019, 2020, 2021, 2022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13F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2018__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2019__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2020__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2021__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2022__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670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расходы за период ___</w:t>
            </w:r>
            <w:r w:rsidR="00C11925" w:rsidRPr="00C11925">
              <w:rPr>
                <w:rFonts w:ascii="Times New Roman" w:hAnsi="Times New Roman" w:cs="Times New Roman"/>
                <w:sz w:val="28"/>
                <w:szCs w:val="28"/>
              </w:rPr>
              <w:t>2018, 2019, 2020, 2021, 2022</w:t>
            </w:r>
            <w:r w:rsidR="00C1192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F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13F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2018___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___2019___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2020___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2021___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2022___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возможные поступления за период: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__2023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A77D0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Установить невозможно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1F3CD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34D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834D1">
              <w:rPr>
                <w:rFonts w:ascii="Times New Roman" w:hAnsi="Times New Roman" w:cs="Times New Roman"/>
                <w:sz w:val="28"/>
                <w:szCs w:val="28"/>
              </w:rPr>
              <w:t>Установить невозможно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__2025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34D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834D1">
              <w:rPr>
                <w:rFonts w:ascii="Times New Roman" w:hAnsi="Times New Roman" w:cs="Times New Roman"/>
                <w:sz w:val="28"/>
                <w:szCs w:val="28"/>
              </w:rPr>
              <w:t>Установить невозможно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5756C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__2026____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34D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834D1">
              <w:rPr>
                <w:rFonts w:ascii="Times New Roman" w:hAnsi="Times New Roman" w:cs="Times New Roman"/>
                <w:sz w:val="28"/>
                <w:szCs w:val="28"/>
              </w:rPr>
              <w:t>Установить невозможно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2027____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34D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834D1">
              <w:rPr>
                <w:rFonts w:ascii="Times New Roman" w:hAnsi="Times New Roman" w:cs="Times New Roman"/>
                <w:sz w:val="28"/>
                <w:szCs w:val="28"/>
              </w:rPr>
              <w:t>Установить невозможно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единовременные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расходы за период 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асходы за период __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4E2D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возможные поступления за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период__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един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овременные расходы за период 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2018, 2019, 2020, 2021, 2022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пе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риодические расходы за период 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 w:rsidRPr="004E2D61">
              <w:rPr>
                <w:rFonts w:ascii="Times New Roman" w:hAnsi="Times New Roman" w:cs="Times New Roman"/>
                <w:sz w:val="28"/>
                <w:szCs w:val="28"/>
              </w:rPr>
              <w:t>2018, 2019, 2020, 2021, 2022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поступления за период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_2023, 2024</w:t>
            </w:r>
            <w:r w:rsidR="00C8136F">
              <w:rPr>
                <w:rFonts w:ascii="Times New Roman" w:hAnsi="Times New Roman" w:cs="Times New Roman"/>
                <w:sz w:val="28"/>
                <w:szCs w:val="28"/>
              </w:rPr>
              <w:t>, 2025, 2026, 2027_______</w:t>
            </w:r>
            <w:r w:rsidR="000465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4E2D6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евозможно определить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2644FE" w:rsidRDefault="006C5B8D" w:rsidP="006C5B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7C34C1" w:rsidP="00C421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11. Новые преимущества, а также обязанности или ограничения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для субъектов предпринимательской и инвестиционной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деятельности либо изменение содержания существующих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обязанностей и ограничений, а также порядок организации их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исполнения, оценка расходов и доходов субъектов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деятельности, связанных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 необходимостью соблюдения установленных обязанностей или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ограничений либо изменением содержания таких обязанностей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 ограничений &lt;5&gt;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11.1. 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11.2. Описание новых преимуществ, обязанностей, ограничений или изменения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содержания существующих обязанностей и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11.3. Порядок организации исполнения обязанностей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11.4. Описание и оценка видов расходов (доходов)</w:t>
            </w: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AA" w:rsidRDefault="007C34C1" w:rsidP="00B87B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  <w:p w:rsidR="007C01F7" w:rsidRPr="002644FE" w:rsidRDefault="007B7519" w:rsidP="00B87B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7519">
              <w:rPr>
                <w:rFonts w:ascii="Times New Roman" w:hAnsi="Times New Roman" w:cs="Times New Roman"/>
                <w:sz w:val="28"/>
                <w:szCs w:val="28"/>
              </w:rPr>
              <w:t>Физические и юридические лица независимо от их</w:t>
            </w:r>
            <w:r w:rsidR="00CD0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654C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организационно-правовой формы, </w:t>
            </w:r>
            <w:r w:rsidRPr="007B7519"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B03E9" w:rsidP="009B03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03E9">
              <w:rPr>
                <w:rFonts w:ascii="Times New Roman" w:hAnsi="Times New Roman" w:cs="Times New Roman"/>
                <w:sz w:val="28"/>
                <w:szCs w:val="28"/>
              </w:rPr>
              <w:t>Изменение требований к содержанию территорий,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1E1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97EBC" w:rsidRPr="00897EBC">
              <w:rPr>
                <w:rFonts w:ascii="Times New Roman" w:hAnsi="Times New Roman" w:cs="Times New Roman"/>
                <w:sz w:val="28"/>
                <w:szCs w:val="28"/>
              </w:rPr>
              <w:t>становление не требуется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6379A9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12. Риски решения проблемы предложенным способом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 и риски негативных последствий,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 также описание методов контроля эффективности избранного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способа достижения целей 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12.4. Степень контроля рисков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1)</w:t>
            </w:r>
            <w:r w:rsidR="00206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Риски о</w:t>
            </w:r>
            <w:r w:rsidR="00B2319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2319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31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Риски не </w:t>
            </w:r>
            <w:r w:rsidRPr="00B231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прогнозируются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0F" w:rsidRPr="00640F0F" w:rsidRDefault="00640F0F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0F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Качественный </w:t>
            </w:r>
            <w:r w:rsidRPr="00640F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 возможных</w:t>
            </w:r>
          </w:p>
          <w:p w:rsidR="007C34C1" w:rsidRPr="002644FE" w:rsidRDefault="00640F0F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40F0F">
              <w:rPr>
                <w:rFonts w:ascii="Times New Roman" w:hAnsi="Times New Roman" w:cs="Times New Roman"/>
                <w:sz w:val="28"/>
                <w:szCs w:val="28"/>
              </w:rPr>
              <w:t>рисков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A498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отсутс</w:t>
            </w:r>
            <w:r w:rsidR="00FC727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вует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47E31" w:rsidP="002063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 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13. Индикативные показатели, программы мониторинга и иные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способы (методы) оценки достижения заявленных целей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094"/>
        <w:gridCol w:w="40"/>
        <w:gridCol w:w="3543"/>
      </w:tblGrid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13.1.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 &lt;6&gt;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13.2.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13.3.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13.4.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Способы расчета индикативных показателей</w:t>
            </w:r>
          </w:p>
        </w:tc>
      </w:tr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  <w:p w:rsidR="004C2A8B" w:rsidRPr="002644FE" w:rsidRDefault="00A85277" w:rsidP="004620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277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положений Правил </w:t>
            </w:r>
            <w:r w:rsidR="00881AF9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благоустройства </w:t>
            </w:r>
            <w:r w:rsidRPr="00A85277">
              <w:rPr>
                <w:rFonts w:ascii="Times New Roman" w:hAnsi="Times New Roman" w:cs="Times New Roman"/>
                <w:sz w:val="28"/>
                <w:szCs w:val="28"/>
              </w:rPr>
              <w:t>в соответствие с действующим федеральным законодательством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32" w:rsidRPr="002644FE" w:rsidRDefault="00E95732" w:rsidP="00E957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34C1" w:rsidRPr="002644FE" w:rsidRDefault="009E4479" w:rsidP="00145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F1148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E4479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F1148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C7272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F1148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960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2)</w:t>
            </w:r>
          </w:p>
          <w:p w:rsidR="007C34C1" w:rsidRPr="002644FE" w:rsidRDefault="002C375C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375C">
              <w:rPr>
                <w:rFonts w:ascii="Times New Roman" w:hAnsi="Times New Roman" w:cs="Times New Roman"/>
                <w:sz w:val="28"/>
                <w:szCs w:val="28"/>
              </w:rPr>
              <w:t>Формирование комфортной городской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47D2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7D23">
              <w:rPr>
                <w:rFonts w:ascii="Times New Roman" w:hAnsi="Times New Roman" w:cs="Times New Roman"/>
                <w:sz w:val="28"/>
                <w:szCs w:val="28"/>
              </w:rPr>
              <w:t>Мониторинг объектов и элементов благоустройства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47D2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7D23">
              <w:rPr>
                <w:rFonts w:ascii="Times New Roman" w:hAnsi="Times New Roman" w:cs="Times New Roman"/>
                <w:sz w:val="28"/>
                <w:szCs w:val="28"/>
              </w:rPr>
              <w:t>ед./кв. 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C7272" w:rsidP="00FC72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D39CB" w:rsidRPr="001D39CB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13.5.</w:t>
            </w:r>
          </w:p>
        </w:tc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7C34C1" w:rsidRPr="002644FE" w:rsidRDefault="00E9573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13.6.</w:t>
            </w:r>
          </w:p>
        </w:tc>
        <w:tc>
          <w:tcPr>
            <w:tcW w:w="5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год):</w:t>
            </w:r>
          </w:p>
        </w:tc>
        <w:tc>
          <w:tcPr>
            <w:tcW w:w="3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2644FE" w:rsidRDefault="00881AF9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13.7.</w:t>
            </w:r>
          </w:p>
        </w:tc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источников информации для расчета показателей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(индикаторов):</w:t>
            </w:r>
          </w:p>
          <w:p w:rsidR="007C34C1" w:rsidRPr="002644FE" w:rsidRDefault="00881AF9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E9573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BA1BB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D42A4B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14. Предполагаемая дата вступления в силу проекта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акта, необходимость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установления переходных положений (переходного периода),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 также эксперимента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2644FE" w:rsidRDefault="006174A4" w:rsidP="00B02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2706">
              <w:rPr>
                <w:rFonts w:ascii="Times New Roman" w:hAnsi="Times New Roman" w:cs="Times New Roman"/>
                <w:sz w:val="28"/>
                <w:szCs w:val="28"/>
              </w:rPr>
              <w:t>осле опубликования</w:t>
            </w:r>
          </w:p>
        </w:tc>
      </w:tr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F12E4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(есть/нет)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 (если есть необходимость):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6F55A2">
              <w:rPr>
                <w:rFonts w:ascii="Times New Roman" w:hAnsi="Times New Roman" w:cs="Times New Roman"/>
                <w:sz w:val="28"/>
                <w:szCs w:val="28"/>
              </w:rPr>
              <w:t>не требуется________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(дней с момента принятия проекта нормативного правового акта)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4A4" w:rsidRPr="002644FE" w:rsidRDefault="006174A4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A2" w:rsidRDefault="006F55A2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службы </w:t>
      </w:r>
    </w:p>
    <w:p w:rsidR="007C34C1" w:rsidRPr="002644FE" w:rsidRDefault="002E4ECB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4EC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6F55A2">
        <w:rPr>
          <w:rFonts w:ascii="Times New Roman" w:hAnsi="Times New Roman" w:cs="Times New Roman"/>
          <w:sz w:val="28"/>
          <w:szCs w:val="28"/>
        </w:rPr>
        <w:t>Нефтеюганска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 w:rsidR="006F55A2">
        <w:rPr>
          <w:rFonts w:ascii="Times New Roman" w:hAnsi="Times New Roman" w:cs="Times New Roman"/>
          <w:sz w:val="28"/>
          <w:szCs w:val="28"/>
        </w:rPr>
        <w:t>Э.Д.Якубова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E4ECB" w:rsidRDefault="002E4ECB" w:rsidP="00B02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80E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74A4" w:rsidRDefault="006174A4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90D" w:rsidRDefault="0035290D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C34C1" w:rsidRPr="002644FE" w:rsidRDefault="007C34C1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0280E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&lt;1&gt; Приобретение (установка и обслуживание) оборудования, наем дополнительного персонала, заказ (предоставление) услуг, выполнение работ, обучение персонала, обеспечение новых рабочих мест, иные содержательные издержки.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&lt;2&gt; Представление информации (документы и их копии, уведомления), формирование и хранение информации, необходимой для представления по запросу со стороны органов местного самоуправления и (или) уполномоченных представителей, иные информационные издержки.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&lt;3&gt; Налоговые льготы, субсидирование, иные льготы, выгоды, преимущества.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&lt;4&gt; Указывается прогнозное значение количественной оценки расходов (возможных поступлений) на 5 лет.</w:t>
      </w:r>
    </w:p>
    <w:p w:rsidR="00B0280E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&lt;5&gt; Заполняется для проектов нормативных правовых актов с высокой и средней степенью регулирующего воздействия.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&lt;6&gt; Указываются данные из раздела 5 сводного отчета.</w:t>
      </w:r>
    </w:p>
    <w:p w:rsidR="00F9655E" w:rsidRPr="002644FE" w:rsidRDefault="00F9655E" w:rsidP="00B02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9655E" w:rsidRPr="002644FE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E30" w:rsidRDefault="003B7E30" w:rsidP="003B164F">
      <w:pPr>
        <w:spacing w:after="0" w:line="240" w:lineRule="auto"/>
      </w:pPr>
      <w:r>
        <w:separator/>
      </w:r>
    </w:p>
  </w:endnote>
  <w:endnote w:type="continuationSeparator" w:id="0">
    <w:p w:rsidR="003B7E30" w:rsidRDefault="003B7E30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E30" w:rsidRDefault="003B7E30" w:rsidP="003B164F">
      <w:pPr>
        <w:spacing w:after="0" w:line="240" w:lineRule="auto"/>
      </w:pPr>
      <w:r>
        <w:separator/>
      </w:r>
    </w:p>
  </w:footnote>
  <w:footnote w:type="continuationSeparator" w:id="0">
    <w:p w:rsidR="003B7E30" w:rsidRDefault="003B7E30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1405899"/>
      <w:docPartObj>
        <w:docPartGallery w:val="Page Numbers (Top of Page)"/>
        <w:docPartUnique/>
      </w:docPartObj>
    </w:sdtPr>
    <w:sdtEndPr/>
    <w:sdtContent>
      <w:p w:rsidR="00B9701B" w:rsidRDefault="00B970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90D">
          <w:rPr>
            <w:noProof/>
          </w:rPr>
          <w:t>15</w:t>
        </w:r>
        <w:r>
          <w:fldChar w:fldCharType="end"/>
        </w:r>
      </w:p>
    </w:sdtContent>
  </w:sdt>
  <w:p w:rsidR="00B9701B" w:rsidRDefault="00B9701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25A4C"/>
    <w:rsid w:val="00025AF6"/>
    <w:rsid w:val="000351AE"/>
    <w:rsid w:val="00046567"/>
    <w:rsid w:val="000553A8"/>
    <w:rsid w:val="00057857"/>
    <w:rsid w:val="000677B1"/>
    <w:rsid w:val="000961AD"/>
    <w:rsid w:val="000A0EA7"/>
    <w:rsid w:val="000A3639"/>
    <w:rsid w:val="000A6BB3"/>
    <w:rsid w:val="000C1D39"/>
    <w:rsid w:val="000C543D"/>
    <w:rsid w:val="000C7B04"/>
    <w:rsid w:val="000F0F2C"/>
    <w:rsid w:val="000F3F98"/>
    <w:rsid w:val="000F5FF1"/>
    <w:rsid w:val="00100E9D"/>
    <w:rsid w:val="00107EFC"/>
    <w:rsid w:val="00110014"/>
    <w:rsid w:val="001260A4"/>
    <w:rsid w:val="0014519A"/>
    <w:rsid w:val="00163768"/>
    <w:rsid w:val="001813F7"/>
    <w:rsid w:val="00187F9D"/>
    <w:rsid w:val="00192E8B"/>
    <w:rsid w:val="001A44B7"/>
    <w:rsid w:val="001A6F2D"/>
    <w:rsid w:val="001C129F"/>
    <w:rsid w:val="001D39CB"/>
    <w:rsid w:val="001D6DAC"/>
    <w:rsid w:val="001E1FEF"/>
    <w:rsid w:val="001E6360"/>
    <w:rsid w:val="001F00F9"/>
    <w:rsid w:val="001F3CD8"/>
    <w:rsid w:val="0020269D"/>
    <w:rsid w:val="002063BE"/>
    <w:rsid w:val="00212A70"/>
    <w:rsid w:val="00216316"/>
    <w:rsid w:val="00220762"/>
    <w:rsid w:val="00230B18"/>
    <w:rsid w:val="0024462A"/>
    <w:rsid w:val="0024634E"/>
    <w:rsid w:val="00253042"/>
    <w:rsid w:val="00255F49"/>
    <w:rsid w:val="00256B12"/>
    <w:rsid w:val="00261101"/>
    <w:rsid w:val="002644FE"/>
    <w:rsid w:val="00265340"/>
    <w:rsid w:val="00273103"/>
    <w:rsid w:val="00273703"/>
    <w:rsid w:val="00282867"/>
    <w:rsid w:val="00285DBE"/>
    <w:rsid w:val="00286538"/>
    <w:rsid w:val="0029650C"/>
    <w:rsid w:val="002973A6"/>
    <w:rsid w:val="002A25A7"/>
    <w:rsid w:val="002B2E4E"/>
    <w:rsid w:val="002C375C"/>
    <w:rsid w:val="002C4A39"/>
    <w:rsid w:val="002D373B"/>
    <w:rsid w:val="002E4ECB"/>
    <w:rsid w:val="002F04F5"/>
    <w:rsid w:val="00320692"/>
    <w:rsid w:val="00320917"/>
    <w:rsid w:val="003238F5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B164F"/>
    <w:rsid w:val="003B3617"/>
    <w:rsid w:val="003B3944"/>
    <w:rsid w:val="003B7E30"/>
    <w:rsid w:val="003C6D1E"/>
    <w:rsid w:val="00402194"/>
    <w:rsid w:val="00431C7D"/>
    <w:rsid w:val="00453CA3"/>
    <w:rsid w:val="00456BB7"/>
    <w:rsid w:val="00462013"/>
    <w:rsid w:val="004673C9"/>
    <w:rsid w:val="004706B6"/>
    <w:rsid w:val="00482D6A"/>
    <w:rsid w:val="004877A3"/>
    <w:rsid w:val="004A2072"/>
    <w:rsid w:val="004C2A8B"/>
    <w:rsid w:val="004C3AE3"/>
    <w:rsid w:val="004C496C"/>
    <w:rsid w:val="004C6E02"/>
    <w:rsid w:val="004D0996"/>
    <w:rsid w:val="004D1C5B"/>
    <w:rsid w:val="004D56CA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253EB"/>
    <w:rsid w:val="00525CFC"/>
    <w:rsid w:val="00542949"/>
    <w:rsid w:val="00553ED4"/>
    <w:rsid w:val="005545CF"/>
    <w:rsid w:val="00571F59"/>
    <w:rsid w:val="005724AC"/>
    <w:rsid w:val="00585E1E"/>
    <w:rsid w:val="00586FAD"/>
    <w:rsid w:val="00590C50"/>
    <w:rsid w:val="00591A91"/>
    <w:rsid w:val="00592E91"/>
    <w:rsid w:val="005A6AFC"/>
    <w:rsid w:val="005B4E55"/>
    <w:rsid w:val="005C1A38"/>
    <w:rsid w:val="005D3C3C"/>
    <w:rsid w:val="005E029A"/>
    <w:rsid w:val="005E3642"/>
    <w:rsid w:val="005F620C"/>
    <w:rsid w:val="0061563E"/>
    <w:rsid w:val="00615AFC"/>
    <w:rsid w:val="006174A4"/>
    <w:rsid w:val="00617643"/>
    <w:rsid w:val="00627266"/>
    <w:rsid w:val="00634965"/>
    <w:rsid w:val="006379A9"/>
    <w:rsid w:val="00640154"/>
    <w:rsid w:val="00640F0F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E1A9E"/>
    <w:rsid w:val="006F55A2"/>
    <w:rsid w:val="00701FED"/>
    <w:rsid w:val="00707E6F"/>
    <w:rsid w:val="007100AB"/>
    <w:rsid w:val="00711FE8"/>
    <w:rsid w:val="00712EA4"/>
    <w:rsid w:val="00723252"/>
    <w:rsid w:val="0076747E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B1E87"/>
    <w:rsid w:val="008B206B"/>
    <w:rsid w:val="008B7D7D"/>
    <w:rsid w:val="008D6B4C"/>
    <w:rsid w:val="008E20CC"/>
    <w:rsid w:val="008F19E6"/>
    <w:rsid w:val="008F5C37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327C"/>
    <w:rsid w:val="00A0394A"/>
    <w:rsid w:val="00A06D26"/>
    <w:rsid w:val="00A32E5C"/>
    <w:rsid w:val="00A465A5"/>
    <w:rsid w:val="00A70045"/>
    <w:rsid w:val="00A77D07"/>
    <w:rsid w:val="00A815CA"/>
    <w:rsid w:val="00A832A1"/>
    <w:rsid w:val="00A85277"/>
    <w:rsid w:val="00AA0317"/>
    <w:rsid w:val="00AA2DAE"/>
    <w:rsid w:val="00AA32E3"/>
    <w:rsid w:val="00AB29AA"/>
    <w:rsid w:val="00AB2FE2"/>
    <w:rsid w:val="00AB33DE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5197"/>
    <w:rsid w:val="00C35BC9"/>
    <w:rsid w:val="00C4219B"/>
    <w:rsid w:val="00C43ED9"/>
    <w:rsid w:val="00C57E76"/>
    <w:rsid w:val="00C6611D"/>
    <w:rsid w:val="00C7089B"/>
    <w:rsid w:val="00C8136F"/>
    <w:rsid w:val="00C834D1"/>
    <w:rsid w:val="00C908CA"/>
    <w:rsid w:val="00C93382"/>
    <w:rsid w:val="00C96FAA"/>
    <w:rsid w:val="00CA116C"/>
    <w:rsid w:val="00CA39CB"/>
    <w:rsid w:val="00CA593B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A61"/>
    <w:rsid w:val="00CF7D0F"/>
    <w:rsid w:val="00D07704"/>
    <w:rsid w:val="00D105F7"/>
    <w:rsid w:val="00D1156B"/>
    <w:rsid w:val="00D2459F"/>
    <w:rsid w:val="00D30481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6D73"/>
    <w:rsid w:val="00D87694"/>
    <w:rsid w:val="00D92B08"/>
    <w:rsid w:val="00D9394B"/>
    <w:rsid w:val="00D94421"/>
    <w:rsid w:val="00DA2CC9"/>
    <w:rsid w:val="00DA595A"/>
    <w:rsid w:val="00DB5672"/>
    <w:rsid w:val="00DF4384"/>
    <w:rsid w:val="00E17900"/>
    <w:rsid w:val="00E2394C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85433"/>
    <w:rsid w:val="00E87A97"/>
    <w:rsid w:val="00E95732"/>
    <w:rsid w:val="00E97B51"/>
    <w:rsid w:val="00EA483B"/>
    <w:rsid w:val="00EB7244"/>
    <w:rsid w:val="00EC4C8F"/>
    <w:rsid w:val="00ED1F27"/>
    <w:rsid w:val="00ED3927"/>
    <w:rsid w:val="00ED6081"/>
    <w:rsid w:val="00ED641F"/>
    <w:rsid w:val="00ED67DC"/>
    <w:rsid w:val="00EE7508"/>
    <w:rsid w:val="00F12E49"/>
    <w:rsid w:val="00F2156B"/>
    <w:rsid w:val="00F30EC9"/>
    <w:rsid w:val="00F35E08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C583E"/>
    <w:rsid w:val="00FC7272"/>
    <w:rsid w:val="00FD208B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15</Pages>
  <Words>2954</Words>
  <Characters>16842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105</cp:lastModifiedBy>
  <cp:revision>180</cp:revision>
  <cp:lastPrinted>2023-03-20T12:10:00Z</cp:lastPrinted>
  <dcterms:created xsi:type="dcterms:W3CDTF">2023-03-20T06:54:00Z</dcterms:created>
  <dcterms:modified xsi:type="dcterms:W3CDTF">2023-03-23T03:42:00Z</dcterms:modified>
</cp:coreProperties>
</file>