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62041">
        <w:rPr>
          <w:sz w:val="28"/>
          <w:szCs w:val="28"/>
          <w:lang w:val="ru-RU"/>
        </w:rPr>
        <w:t>Об утверждении Правил благоустройства города Нефтеюганск</w:t>
      </w:r>
      <w:r w:rsidR="00560706">
        <w:rPr>
          <w:sz w:val="28"/>
          <w:szCs w:val="28"/>
          <w:lang w:val="ru-RU"/>
        </w:rPr>
        <w:t>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6F09CC">
        <w:rPr>
          <w:rFonts w:ascii="Times New Roman" w:hAnsi="Times New Roman"/>
          <w:sz w:val="28"/>
          <w:szCs w:val="28"/>
        </w:rPr>
        <w:t>, в</w:t>
      </w:r>
      <w:r w:rsidR="006F09CC">
        <w:rPr>
          <w:rFonts w:ascii="Times New Roman" w:hAnsi="Times New Roman"/>
          <w:sz w:val="28"/>
          <w:szCs w:val="28"/>
        </w:rPr>
        <w:t xml:space="preserve"> целях актуализации нормативной базы в сфере благоустройства, а также в целях приведения муниципальных нормативных правовых актов в соответствие с требованиями федерального законодательства</w:t>
      </w:r>
      <w:r w:rsidR="006F09CC">
        <w:rPr>
          <w:rFonts w:ascii="Times New Roman" w:hAnsi="Times New Roman"/>
          <w:sz w:val="28"/>
          <w:szCs w:val="28"/>
        </w:rPr>
        <w:t>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>актуализации нормативной базы в сфере благоустройства,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A00351" w:rsidRDefault="00277CCF" w:rsidP="0071031C">
      <w:pPr>
        <w:pStyle w:val="a3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="001D5C3C">
        <w:rPr>
          <w:rFonts w:ascii="Times New Roman" w:hAnsi="Times New Roman"/>
          <w:sz w:val="28"/>
          <w:szCs w:val="28"/>
        </w:rPr>
        <w:t>собственники и (или) иные законные владельцы</w:t>
      </w:r>
      <w:r w:rsidR="001D5C3C">
        <w:rPr>
          <w:rFonts w:ascii="Times New Roman" w:hAnsi="Times New Roman"/>
          <w:sz w:val="28"/>
          <w:szCs w:val="28"/>
        </w:rPr>
        <w:t xml:space="preserve"> зданий, строений, сооружений, </w:t>
      </w:r>
      <w:r w:rsidR="00933017">
        <w:rPr>
          <w:rFonts w:ascii="Times New Roman" w:hAnsi="Times New Roman"/>
          <w:sz w:val="28"/>
          <w:szCs w:val="28"/>
        </w:rPr>
        <w:t xml:space="preserve">транспортных средств, </w:t>
      </w:r>
      <w:r w:rsidR="001D5C3C">
        <w:rPr>
          <w:rFonts w:ascii="Times New Roman" w:hAnsi="Times New Roman"/>
          <w:sz w:val="28"/>
          <w:szCs w:val="28"/>
        </w:rPr>
        <w:t xml:space="preserve">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</w:t>
      </w:r>
      <w:r w:rsidR="0071031C">
        <w:rPr>
          <w:rFonts w:ascii="Times New Roman" w:hAnsi="Times New Roman"/>
          <w:sz w:val="28"/>
          <w:szCs w:val="28"/>
        </w:rPr>
        <w:t>(неограниченный круг лиц).</w:t>
      </w:r>
    </w:p>
    <w:p w:rsidR="00277CCF" w:rsidRDefault="009E77DB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9E77DB" w:rsidRDefault="00277CCF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9E77DB">
        <w:rPr>
          <w:color w:val="000000"/>
          <w:sz w:val="28"/>
          <w:lang w:val="ru-RU"/>
        </w:rPr>
        <w:t>администрация города Нефтеюганска (1).</w:t>
      </w:r>
    </w:p>
    <w:p w:rsidR="00A00351" w:rsidRDefault="00A00351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5295F"/>
    <w:rsid w:val="00253444"/>
    <w:rsid w:val="0027114B"/>
    <w:rsid w:val="00277CCF"/>
    <w:rsid w:val="003506CD"/>
    <w:rsid w:val="00412DD1"/>
    <w:rsid w:val="004212C0"/>
    <w:rsid w:val="00462041"/>
    <w:rsid w:val="004A6F83"/>
    <w:rsid w:val="004C0727"/>
    <w:rsid w:val="004C78CF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A06D5"/>
    <w:rsid w:val="00ED31D7"/>
    <w:rsid w:val="00F0727F"/>
    <w:rsid w:val="00F21335"/>
    <w:rsid w:val="00F531AC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22</cp:revision>
  <cp:lastPrinted>2023-03-20T06:07:00Z</cp:lastPrinted>
  <dcterms:created xsi:type="dcterms:W3CDTF">2023-03-16T04:38:00Z</dcterms:created>
  <dcterms:modified xsi:type="dcterms:W3CDTF">2023-03-20T06:12:00Z</dcterms:modified>
</cp:coreProperties>
</file>