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443A80" w:rsidRP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  <w:gridCol w:w="221"/>
      </w:tblGrid>
      <w:tr w:rsidR="00443A80" w:rsidRPr="00443A80" w:rsidTr="004437BF">
        <w:tc>
          <w:tcPr>
            <w:tcW w:w="10058" w:type="dxa"/>
          </w:tcPr>
          <w:p w:rsidR="001E5CB6" w:rsidRDefault="001E5CB6"/>
          <w:tbl>
            <w:tblPr>
              <w:tblW w:w="10173" w:type="dxa"/>
              <w:tblLook w:val="01E0" w:firstRow="1" w:lastRow="1" w:firstColumn="1" w:lastColumn="1" w:noHBand="0" w:noVBand="0"/>
            </w:tblPr>
            <w:tblGrid>
              <w:gridCol w:w="4644"/>
              <w:gridCol w:w="5529"/>
            </w:tblGrid>
            <w:tr w:rsidR="00443A80" w:rsidRPr="00D91100" w:rsidTr="00B90245">
              <w:tc>
                <w:tcPr>
                  <w:tcW w:w="4644" w:type="dxa"/>
                </w:tcPr>
                <w:p w:rsidR="00443A80" w:rsidRPr="001E5CB6" w:rsidRDefault="00443A80" w:rsidP="00FD04A6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1E5CB6">
                    <w:rPr>
                      <w:sz w:val="28"/>
                      <w:szCs w:val="28"/>
                    </w:rPr>
                    <w:t>Исх.СП-</w:t>
                  </w:r>
                  <w:r w:rsidR="00FA64C5" w:rsidRPr="001E5CB6">
                    <w:rPr>
                      <w:sz w:val="28"/>
                      <w:szCs w:val="28"/>
                    </w:rPr>
                    <w:t>59</w:t>
                  </w:r>
                  <w:r w:rsidR="00D12B70" w:rsidRPr="001E5CB6">
                    <w:rPr>
                      <w:sz w:val="28"/>
                      <w:szCs w:val="28"/>
                    </w:rPr>
                    <w:t>-3</w:t>
                  </w:r>
                  <w:r w:rsidR="001E5CB6" w:rsidRPr="001E5CB6">
                    <w:rPr>
                      <w:sz w:val="28"/>
                      <w:szCs w:val="28"/>
                    </w:rPr>
                    <w:t xml:space="preserve"> от </w:t>
                  </w:r>
                  <w:r w:rsidR="006554DD" w:rsidRPr="001E5CB6">
                    <w:rPr>
                      <w:sz w:val="28"/>
                      <w:szCs w:val="28"/>
                    </w:rPr>
                    <w:t>10</w:t>
                  </w:r>
                  <w:r w:rsidRPr="001E5CB6">
                    <w:rPr>
                      <w:sz w:val="28"/>
                      <w:szCs w:val="28"/>
                    </w:rPr>
                    <w:t>.</w:t>
                  </w:r>
                  <w:r w:rsidR="009B0D24">
                    <w:rPr>
                      <w:sz w:val="28"/>
                      <w:szCs w:val="28"/>
                      <w:lang w:val="en-US"/>
                    </w:rPr>
                    <w:t>02</w:t>
                  </w:r>
                  <w:r w:rsidRPr="001E5CB6">
                    <w:rPr>
                      <w:sz w:val="28"/>
                      <w:szCs w:val="28"/>
                    </w:rPr>
                    <w:t>.202</w:t>
                  </w:r>
                  <w:r w:rsidR="00FD04A6" w:rsidRPr="001E5CB6">
                    <w:rPr>
                      <w:sz w:val="28"/>
                      <w:szCs w:val="28"/>
                    </w:rPr>
                    <w:t>3</w:t>
                  </w:r>
                  <w:r w:rsidRPr="001E5CB6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5529" w:type="dxa"/>
                </w:tcPr>
                <w:p w:rsidR="00443A80" w:rsidRPr="00B20BC4" w:rsidRDefault="00443A80" w:rsidP="00D9303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443A80" w:rsidRPr="00443A80" w:rsidRDefault="00443A80" w:rsidP="00D93035">
            <w:pPr>
              <w:autoSpaceDE w:val="0"/>
              <w:autoSpaceDN w:val="0"/>
              <w:adjustRightInd w:val="0"/>
              <w:spacing w:line="276" w:lineRule="auto"/>
              <w:rPr>
                <w:sz w:val="32"/>
                <w:szCs w:val="32"/>
              </w:rPr>
            </w:pPr>
          </w:p>
        </w:tc>
      </w:tr>
    </w:tbl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1E5CB6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27878318"/>
      <w:r w:rsidRPr="00443A80">
        <w:rPr>
          <w:b/>
        </w:rPr>
        <w:t xml:space="preserve">ЗАКЛЮЧЕНИЕ </w:t>
      </w:r>
    </w:p>
    <w:p w:rsidR="009717C9" w:rsidRDefault="00E33F0E" w:rsidP="001E5CB6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AD73DD">
        <w:rPr>
          <w:sz w:val="28"/>
          <w:szCs w:val="28"/>
        </w:rPr>
        <w:t>п</w:t>
      </w:r>
      <w:r w:rsidR="00AD73DD" w:rsidRPr="00AD73DD">
        <w:rPr>
          <w:sz w:val="28"/>
          <w:szCs w:val="28"/>
        </w:rPr>
        <w:t>остановлени</w:t>
      </w:r>
      <w:r w:rsidR="00AD73DD">
        <w:rPr>
          <w:sz w:val="28"/>
          <w:szCs w:val="28"/>
        </w:rPr>
        <w:t>я</w:t>
      </w:r>
      <w:r w:rsidR="00AD73DD" w:rsidRPr="00AD73DD">
        <w:rPr>
          <w:sz w:val="28"/>
          <w:szCs w:val="28"/>
        </w:rPr>
        <w:t xml:space="preserve"> администрации города Нефтеюганска </w:t>
      </w:r>
      <w:r w:rsidR="001E5CB6">
        <w:rPr>
          <w:sz w:val="28"/>
          <w:szCs w:val="28"/>
        </w:rPr>
        <w:br/>
      </w:r>
      <w:r w:rsidR="00AD73DD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AD73DD" w:rsidRPr="00AD73DD">
        <w:rPr>
          <w:sz w:val="28"/>
          <w:szCs w:val="28"/>
        </w:rPr>
        <w:t>от 28</w:t>
      </w:r>
      <w:r w:rsidR="00AD73DD">
        <w:rPr>
          <w:sz w:val="28"/>
          <w:szCs w:val="28"/>
        </w:rPr>
        <w:t>.07.</w:t>
      </w:r>
      <w:r w:rsidR="00AD73DD" w:rsidRPr="00AD73DD">
        <w:rPr>
          <w:sz w:val="28"/>
          <w:szCs w:val="28"/>
        </w:rPr>
        <w:t>2022</w:t>
      </w:r>
      <w:r w:rsidR="001E5CB6">
        <w:rPr>
          <w:sz w:val="28"/>
          <w:szCs w:val="28"/>
        </w:rPr>
        <w:t xml:space="preserve"> </w:t>
      </w:r>
      <w:r w:rsidR="00AD73DD">
        <w:rPr>
          <w:sz w:val="28"/>
          <w:szCs w:val="28"/>
        </w:rPr>
        <w:t>№</w:t>
      </w:r>
      <w:r w:rsidR="00AD73DD" w:rsidRPr="00AD73DD">
        <w:rPr>
          <w:sz w:val="28"/>
          <w:szCs w:val="28"/>
        </w:rPr>
        <w:t xml:space="preserve"> 98-</w:t>
      </w:r>
      <w:r w:rsidR="00AD73DD">
        <w:rPr>
          <w:sz w:val="28"/>
          <w:szCs w:val="28"/>
        </w:rPr>
        <w:t>нп «</w:t>
      </w:r>
      <w:r w:rsidR="00AD73DD" w:rsidRPr="00AD73DD">
        <w:rPr>
          <w:sz w:val="28"/>
          <w:szCs w:val="28"/>
        </w:rPr>
        <w:t>Об утверждении порядка 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AD73DD">
        <w:rPr>
          <w:sz w:val="28"/>
          <w:szCs w:val="28"/>
        </w:rPr>
        <w:t>»</w:t>
      </w:r>
    </w:p>
    <w:bookmarkEnd w:id="0"/>
    <w:p w:rsidR="00AD73DD" w:rsidRPr="001640E3" w:rsidRDefault="00AD73DD" w:rsidP="00AD73DD">
      <w:pPr>
        <w:spacing w:line="276" w:lineRule="auto"/>
        <w:jc w:val="center"/>
        <w:rPr>
          <w:sz w:val="28"/>
          <w:szCs w:val="28"/>
        </w:rPr>
      </w:pPr>
    </w:p>
    <w:p w:rsidR="00FD1D98" w:rsidRDefault="00FD1D98" w:rsidP="001E5C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 в части, касающейся расходных обязательств муниципального образования.</w:t>
      </w:r>
    </w:p>
    <w:p w:rsidR="00C01BB1" w:rsidRDefault="00C01BB1" w:rsidP="001E5C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C10725" w:rsidRPr="001640E3">
        <w:rPr>
          <w:sz w:val="28"/>
          <w:szCs w:val="28"/>
        </w:rPr>
        <w:t xml:space="preserve">проект </w:t>
      </w:r>
      <w:r w:rsidR="00C10725">
        <w:rPr>
          <w:sz w:val="28"/>
          <w:szCs w:val="28"/>
        </w:rPr>
        <w:t>п</w:t>
      </w:r>
      <w:r w:rsidR="00C10725" w:rsidRPr="00AD73DD">
        <w:rPr>
          <w:sz w:val="28"/>
          <w:szCs w:val="28"/>
        </w:rPr>
        <w:t>остановлени</w:t>
      </w:r>
      <w:r w:rsidR="00C10725">
        <w:rPr>
          <w:sz w:val="28"/>
          <w:szCs w:val="28"/>
        </w:rPr>
        <w:t>я</w:t>
      </w:r>
      <w:r w:rsidR="00C10725" w:rsidRPr="00AD73DD">
        <w:rPr>
          <w:sz w:val="28"/>
          <w:szCs w:val="28"/>
        </w:rPr>
        <w:t xml:space="preserve"> администрации города Нефтеюганска </w:t>
      </w:r>
      <w:r w:rsidR="00C10725">
        <w:rPr>
          <w:sz w:val="28"/>
          <w:szCs w:val="28"/>
        </w:rPr>
        <w:t xml:space="preserve">«О внесении изменений в постановление администрации города Нефтеюганска </w:t>
      </w:r>
      <w:r w:rsidR="00C10725" w:rsidRPr="00AD73DD">
        <w:rPr>
          <w:sz w:val="28"/>
          <w:szCs w:val="28"/>
        </w:rPr>
        <w:t>от 28</w:t>
      </w:r>
      <w:r w:rsidR="00C10725">
        <w:rPr>
          <w:sz w:val="28"/>
          <w:szCs w:val="28"/>
        </w:rPr>
        <w:t>.07.</w:t>
      </w:r>
      <w:r w:rsidR="00C10725" w:rsidRPr="00AD73DD">
        <w:rPr>
          <w:sz w:val="28"/>
          <w:szCs w:val="28"/>
        </w:rPr>
        <w:t>2022</w:t>
      </w:r>
      <w:r w:rsidR="00C10725">
        <w:rPr>
          <w:sz w:val="28"/>
          <w:szCs w:val="28"/>
        </w:rPr>
        <w:t xml:space="preserve"> №</w:t>
      </w:r>
      <w:r w:rsidR="00C10725" w:rsidRPr="00AD73DD">
        <w:rPr>
          <w:sz w:val="28"/>
          <w:szCs w:val="28"/>
        </w:rPr>
        <w:t xml:space="preserve"> 98-</w:t>
      </w:r>
      <w:r w:rsidR="00C10725">
        <w:rPr>
          <w:sz w:val="28"/>
          <w:szCs w:val="28"/>
        </w:rPr>
        <w:t>нп «</w:t>
      </w:r>
      <w:r w:rsidR="00C10725" w:rsidRPr="00AD73DD">
        <w:rPr>
          <w:sz w:val="28"/>
          <w:szCs w:val="28"/>
        </w:rPr>
        <w:t>Об утверждении порядка и перечня случаев предоставления субсидии из бюджета города Нефтеюганска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города Нефтеюганска</w:t>
      </w:r>
      <w:r w:rsidR="00C10725">
        <w:rPr>
          <w:sz w:val="28"/>
          <w:szCs w:val="28"/>
        </w:rPr>
        <w:t>» (далее – Проект, Порядок).</w:t>
      </w:r>
    </w:p>
    <w:p w:rsidR="00857C83" w:rsidRDefault="00DE4393" w:rsidP="001E5CB6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C10725">
        <w:rPr>
          <w:sz w:val="28"/>
          <w:szCs w:val="28"/>
        </w:rPr>
        <w:t xml:space="preserve">Внесение изменений в </w:t>
      </w:r>
      <w:r w:rsidR="006B56B5">
        <w:rPr>
          <w:sz w:val="28"/>
          <w:szCs w:val="28"/>
        </w:rPr>
        <w:t>Порядок обусловлено необходимостью приведения его отдельных положений в соответствие с решением Думы города Нефтеюганска о местном бюджете, а также о</w:t>
      </w:r>
      <w:r>
        <w:rPr>
          <w:rFonts w:eastAsiaTheme="minorHAnsi"/>
          <w:sz w:val="28"/>
          <w:szCs w:val="28"/>
          <w:lang w:eastAsia="en-US"/>
        </w:rPr>
        <w:t>бщи</w:t>
      </w:r>
      <w:r w:rsidR="006B56B5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требования</w:t>
      </w:r>
      <w:r w:rsidR="006B56B5">
        <w:rPr>
          <w:rFonts w:eastAsiaTheme="minorHAnsi"/>
          <w:sz w:val="28"/>
          <w:szCs w:val="28"/>
          <w:lang w:eastAsia="en-US"/>
        </w:rPr>
        <w:t>ми</w:t>
      </w:r>
      <w:r>
        <w:rPr>
          <w:rFonts w:eastAsiaTheme="minorHAnsi"/>
          <w:sz w:val="28"/>
          <w:szCs w:val="28"/>
          <w:lang w:eastAsia="en-US"/>
        </w:rPr>
        <w:t xml:space="preserve"> к </w:t>
      </w:r>
      <w:r>
        <w:rPr>
          <w:rFonts w:eastAsiaTheme="minorHAnsi"/>
          <w:sz w:val="28"/>
          <w:szCs w:val="28"/>
          <w:lang w:eastAsia="en-US"/>
        </w:rPr>
        <w:lastRenderedPageBreak/>
        <w:t>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6B56B5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утвержден</w:t>
      </w:r>
      <w:r w:rsidR="006B56B5">
        <w:rPr>
          <w:rFonts w:eastAsiaTheme="minorHAnsi"/>
          <w:sz w:val="28"/>
          <w:szCs w:val="28"/>
          <w:lang w:eastAsia="en-US"/>
        </w:rPr>
        <w:t>ными</w:t>
      </w:r>
      <w:r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18.09.2020 </w:t>
      </w:r>
      <w:r w:rsidR="001E5CB6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№ 1492</w:t>
      </w:r>
      <w:r w:rsidR="006B56B5">
        <w:rPr>
          <w:rFonts w:eastAsiaTheme="minorHAnsi"/>
          <w:sz w:val="28"/>
          <w:szCs w:val="28"/>
          <w:lang w:eastAsia="en-US"/>
        </w:rPr>
        <w:t>.</w:t>
      </w:r>
    </w:p>
    <w:p w:rsidR="006B56B5" w:rsidRDefault="006B56B5" w:rsidP="001E5CB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sz w:val="28"/>
          <w:szCs w:val="28"/>
        </w:rPr>
        <w:t>По результатам экспертизы з</w:t>
      </w:r>
      <w:r>
        <w:rPr>
          <w:rFonts w:eastAsiaTheme="minorHAnsi"/>
          <w:bCs/>
          <w:sz w:val="28"/>
          <w:szCs w:val="28"/>
          <w:lang w:eastAsia="en-US"/>
        </w:rPr>
        <w:t>амечания к Проекту отсутствуют.</w:t>
      </w:r>
    </w:p>
    <w:p w:rsidR="004437BF" w:rsidRPr="001640E3" w:rsidRDefault="004437BF" w:rsidP="001E5CB6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1E5CB6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3978BB" w:rsidP="001E5C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396D74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1640E3" w:rsidRDefault="00474F96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bookmarkStart w:id="1" w:name="_GoBack"/>
      <w:bookmarkEnd w:id="1"/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B56B5" w:rsidRDefault="006B56B5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8E702E" w:rsidRPr="008E702E" w:rsidRDefault="008E702E" w:rsidP="001E5CB6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8 (3463) 203054 </w:t>
      </w:r>
    </w:p>
    <w:sectPr w:rsidR="008E702E" w:rsidRPr="008E702E" w:rsidSect="001E5CB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71925" w:rsidRDefault="00A71925" w:rsidP="00C456A5">
      <w:r>
        <w:separator/>
      </w:r>
    </w:p>
  </w:endnote>
  <w:endnote w:type="continuationSeparator" w:id="0">
    <w:p w:rsidR="00A71925" w:rsidRDefault="00A7192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71925" w:rsidRDefault="00A71925" w:rsidP="00C456A5">
      <w:r>
        <w:separator/>
      </w:r>
    </w:p>
  </w:footnote>
  <w:footnote w:type="continuationSeparator" w:id="0">
    <w:p w:rsidR="00A71925" w:rsidRDefault="00A7192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FA6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5CB6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0D24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4C5"/>
    <w:rsid w:val="00FB03E9"/>
    <w:rsid w:val="00FB3379"/>
    <w:rsid w:val="00FB39E1"/>
    <w:rsid w:val="00FB5E65"/>
    <w:rsid w:val="00FC276D"/>
    <w:rsid w:val="00FC4203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3A691"/>
  <w15:docId w15:val="{2EE43D50-A51D-48B7-96BB-99FBE339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52CDA-B181-44B9-B098-60E348A2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60</cp:revision>
  <cp:lastPrinted>2023-02-09T07:27:00Z</cp:lastPrinted>
  <dcterms:created xsi:type="dcterms:W3CDTF">2020-04-28T07:43:00Z</dcterms:created>
  <dcterms:modified xsi:type="dcterms:W3CDTF">2023-02-21T11:42:00Z</dcterms:modified>
</cp:coreProperties>
</file>