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 отчет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проведения оценки регулирующего воздействия проекта муниципального нормативного правового акта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4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4"/>
        <w:gridCol w:w="4268"/>
      </w:tblGrid>
      <w:tr w:rsidR="006E33AF" w:rsidRPr="006E33AF" w:rsidTr="00B51239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проведения публичного обсуждения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проекта муниципального нормативного правового акта:</w:t>
            </w:r>
          </w:p>
        </w:tc>
      </w:tr>
      <w:tr w:rsidR="00C64A14" w:rsidRPr="006E33AF" w:rsidTr="00B51239">
        <w:trPr>
          <w:trHeight w:val="158"/>
        </w:trPr>
        <w:tc>
          <w:tcPr>
            <w:tcW w:w="2759" w:type="pct"/>
            <w:shd w:val="clear" w:color="auto" w:fill="auto"/>
          </w:tcPr>
          <w:p w:rsidR="00C64A14" w:rsidRPr="006E33AF" w:rsidRDefault="00C64A14" w:rsidP="00C6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начало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C64A14" w:rsidRPr="00711CAE" w:rsidRDefault="00C33BF8" w:rsidP="00DA1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626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D04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февраля</w:t>
            </w:r>
            <w:r w:rsidR="00C64A14" w:rsidRPr="00711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C64A14" w:rsidRPr="00711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C64A14" w:rsidRPr="006E33AF" w:rsidTr="00B51239">
        <w:trPr>
          <w:trHeight w:val="157"/>
        </w:trPr>
        <w:tc>
          <w:tcPr>
            <w:tcW w:w="2759" w:type="pct"/>
            <w:shd w:val="clear" w:color="auto" w:fill="auto"/>
          </w:tcPr>
          <w:p w:rsidR="00C64A14" w:rsidRPr="006E33AF" w:rsidRDefault="00C64A14" w:rsidP="00C6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окончание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C64A14" w:rsidRPr="00711CAE" w:rsidRDefault="00C33BF8" w:rsidP="00DA1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626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D04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марта</w:t>
            </w:r>
            <w:r w:rsidR="00C64A14" w:rsidRPr="00711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C64A14" w:rsidRPr="00711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6E33AF" w:rsidRPr="006E33AF" w:rsidTr="00B51239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6E33AF" w:rsidRPr="006E33AF" w:rsidTr="00B51239">
        <w:trPr>
          <w:trHeight w:val="157"/>
        </w:trPr>
        <w:tc>
          <w:tcPr>
            <w:tcW w:w="275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замечаний и предложений, из них</w:t>
            </w:r>
          </w:p>
        </w:tc>
        <w:tc>
          <w:tcPr>
            <w:tcW w:w="2241" w:type="pct"/>
            <w:shd w:val="clear" w:color="auto" w:fill="auto"/>
          </w:tcPr>
          <w:p w:rsidR="006E33AF" w:rsidRPr="00641234" w:rsidRDefault="006E33AF" w:rsidP="00F50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3AF" w:rsidRPr="006E33AF" w:rsidTr="00B51239">
        <w:trPr>
          <w:trHeight w:val="157"/>
        </w:trPr>
        <w:tc>
          <w:tcPr>
            <w:tcW w:w="275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учтено полностью</w:t>
            </w:r>
          </w:p>
        </w:tc>
        <w:tc>
          <w:tcPr>
            <w:tcW w:w="2241" w:type="pct"/>
            <w:shd w:val="clear" w:color="auto" w:fill="auto"/>
          </w:tcPr>
          <w:p w:rsidR="006E33AF" w:rsidRPr="00641234" w:rsidRDefault="006E33AF" w:rsidP="00F50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3AF" w:rsidRPr="006E33AF" w:rsidTr="00B51239">
        <w:trPr>
          <w:trHeight w:val="157"/>
        </w:trPr>
        <w:tc>
          <w:tcPr>
            <w:tcW w:w="275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учтено частично</w:t>
            </w:r>
          </w:p>
        </w:tc>
        <w:tc>
          <w:tcPr>
            <w:tcW w:w="2241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3AF" w:rsidRPr="006E33AF" w:rsidTr="00B51239">
        <w:trPr>
          <w:trHeight w:val="157"/>
        </w:trPr>
        <w:tc>
          <w:tcPr>
            <w:tcW w:w="275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учтено</w:t>
            </w:r>
          </w:p>
        </w:tc>
        <w:tc>
          <w:tcPr>
            <w:tcW w:w="2241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E33AF" w:rsidRP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1.Общая информация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270"/>
        <w:gridCol w:w="5654"/>
      </w:tblGrid>
      <w:tr w:rsidR="006E33AF" w:rsidRPr="006E33AF" w:rsidTr="005248A7">
        <w:tc>
          <w:tcPr>
            <w:tcW w:w="366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BA26D4" w:rsidRDefault="006E33AF" w:rsidP="006504F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Структурное подразделение администрации города Нефтеюганска (далее </w:t>
            </w:r>
            <w:r w:rsidR="00BA2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разработчик): </w:t>
            </w:r>
          </w:p>
          <w:p w:rsidR="006504FD" w:rsidRPr="006E33AF" w:rsidRDefault="00D95502" w:rsidP="00497B20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r w:rsidR="00497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жилищно-коммунального хозяйства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Нефтеюганска (</w:t>
            </w:r>
            <w:r w:rsidR="00497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ДЖКХ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6E33AF" w:rsidRPr="006E33AF" w:rsidTr="00985027">
        <w:trPr>
          <w:trHeight w:val="823"/>
        </w:trPr>
        <w:tc>
          <w:tcPr>
            <w:tcW w:w="366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6E33AF" w:rsidRPr="00906B5E" w:rsidRDefault="006E33AF" w:rsidP="00906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о структурных подразделениях администрации города Нефтеюганска – соисполнителях: </w:t>
            </w:r>
            <w:r w:rsidR="00906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отсутствуют.</w:t>
            </w:r>
          </w:p>
        </w:tc>
      </w:tr>
      <w:tr w:rsidR="006E33AF" w:rsidRPr="006E33AF" w:rsidTr="005248A7">
        <w:trPr>
          <w:trHeight w:val="991"/>
        </w:trPr>
        <w:tc>
          <w:tcPr>
            <w:tcW w:w="366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C57B47" w:rsidRDefault="006E33AF" w:rsidP="00C57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и наименование проекта муниципального нормативного правового акта: </w:t>
            </w:r>
          </w:p>
          <w:p w:rsidR="006E33AF" w:rsidRPr="00C33BF8" w:rsidRDefault="00C64A14" w:rsidP="00D04FDF">
            <w:pPr>
              <w:spacing w:after="0" w:line="240" w:lineRule="auto"/>
              <w:jc w:val="both"/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</w:pPr>
            <w:r w:rsidRPr="00C64A14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 xml:space="preserve">проект постановления администрации города Нефтеюганска </w:t>
            </w:r>
            <w:r w:rsidR="00D51783" w:rsidRPr="00D51783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«</w:t>
            </w:r>
            <w:r w:rsidR="00D04FDF" w:rsidRPr="00D04FDF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Об утверждении порядка предоставления субсидии из бюджета города Нефтеюганска на возмещение затрат</w:t>
            </w:r>
            <w:r w:rsidR="00C33BF8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 xml:space="preserve">, </w:t>
            </w:r>
            <w:r w:rsidR="00D04FDF" w:rsidRPr="00D04FDF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связанных с содержанием и обслуживанием модульных туалетов на территории города Нефтеюганска</w:t>
            </w:r>
            <w:r w:rsidR="00C33BF8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 xml:space="preserve"> в 2023 году</w:t>
            </w:r>
            <w:r w:rsidR="00D51783" w:rsidRPr="00D51783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»</w:t>
            </w:r>
          </w:p>
        </w:tc>
      </w:tr>
      <w:tr w:rsidR="006E33AF" w:rsidRPr="006E33AF" w:rsidTr="005248A7">
        <w:trPr>
          <w:trHeight w:val="1943"/>
        </w:trPr>
        <w:tc>
          <w:tcPr>
            <w:tcW w:w="366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C57B47" w:rsidRDefault="006E33AF" w:rsidP="00D9550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правового акта: </w:t>
            </w:r>
          </w:p>
          <w:p w:rsidR="006E33AF" w:rsidRPr="009247B8" w:rsidRDefault="00C64A14" w:rsidP="00D04FD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A14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разработан </w:t>
            </w:r>
            <w:r w:rsidR="00D04FD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04FDF" w:rsidRPr="00D04FDF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соответствии со статьёй 78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</w:t>
            </w:r>
            <w:r w:rsidR="00D04FDF" w:rsidRPr="00D04F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Правительства Российской Федерации», </w:t>
            </w:r>
            <w:r w:rsidR="00C33BF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33BF8" w:rsidRPr="00C33BF8">
              <w:rPr>
                <w:rFonts w:ascii="Times New Roman" w:hAnsi="Times New Roman" w:cs="Times New Roman"/>
                <w:sz w:val="28"/>
                <w:szCs w:val="28"/>
              </w:rPr>
              <w:t>ешение</w:t>
            </w:r>
            <w:r w:rsidR="00C33BF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33BF8" w:rsidRPr="00C33BF8">
              <w:rPr>
                <w:rFonts w:ascii="Times New Roman" w:hAnsi="Times New Roman" w:cs="Times New Roman"/>
                <w:sz w:val="28"/>
                <w:szCs w:val="28"/>
              </w:rPr>
              <w:t xml:space="preserve"> Думы города Нефтеюганска от 21.12.</w:t>
            </w:r>
            <w:bookmarkStart w:id="0" w:name="_GoBack"/>
            <w:r w:rsidR="00C33BF8" w:rsidRPr="00C33BF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bookmarkEnd w:id="0"/>
            <w:r w:rsidR="00C33BF8" w:rsidRPr="00C33BF8">
              <w:rPr>
                <w:rFonts w:ascii="Times New Roman" w:hAnsi="Times New Roman" w:cs="Times New Roman"/>
                <w:sz w:val="28"/>
                <w:szCs w:val="28"/>
              </w:rPr>
              <w:t xml:space="preserve"> № 265-VII «О бюджете города Нефтеюганска на 2023 год и плановый период 2024 и 2025 годов»</w:t>
            </w:r>
            <w:r w:rsidR="00D04FDF" w:rsidRPr="00D04FDF">
              <w:rPr>
                <w:rFonts w:ascii="Times New Roman" w:hAnsi="Times New Roman" w:cs="Times New Roman"/>
                <w:sz w:val="28"/>
                <w:szCs w:val="28"/>
              </w:rPr>
              <w:t xml:space="preserve">, постановлением администрации города Нефтеюганска от 15.11.2018 </w:t>
            </w:r>
            <w:r w:rsidR="00C33BF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04FDF" w:rsidRPr="00D04FDF">
              <w:rPr>
                <w:rFonts w:ascii="Times New Roman" w:hAnsi="Times New Roman" w:cs="Times New Roman"/>
                <w:sz w:val="28"/>
                <w:szCs w:val="28"/>
              </w:rPr>
              <w:t>№ 605-п «Об утверждении муниципальной программы города Нефтеюганска «Развитие жилищно-коммунального комплекса и повышение энергетической эффе</w:t>
            </w:r>
            <w:r w:rsidR="00D04FDF">
              <w:rPr>
                <w:rFonts w:ascii="Times New Roman" w:hAnsi="Times New Roman" w:cs="Times New Roman"/>
                <w:sz w:val="28"/>
                <w:szCs w:val="28"/>
              </w:rPr>
              <w:t>ктивности в городе Нефтеюганске</w:t>
            </w:r>
            <w:r w:rsidR="00EF3749" w:rsidRPr="00EF3749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6E33AF" w:rsidRPr="006E33AF" w:rsidTr="005248A7">
        <w:tc>
          <w:tcPr>
            <w:tcW w:w="366" w:type="pct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Контактная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информация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исполнителя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разработчика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</w:tr>
      <w:tr w:rsidR="00D95502" w:rsidRPr="006E33AF" w:rsidTr="005248A7">
        <w:tc>
          <w:tcPr>
            <w:tcW w:w="366" w:type="pct"/>
            <w:vMerge/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pct"/>
            <w:tcBorders>
              <w:right w:val="single" w:sz="4" w:space="0" w:color="auto"/>
            </w:tcBorders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91214C" w:rsidRDefault="00D04FDF" w:rsidP="00D0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Карина Дмитриевна</w:t>
            </w:r>
          </w:p>
        </w:tc>
      </w:tr>
      <w:tr w:rsidR="00D95502" w:rsidRPr="006E33AF" w:rsidTr="005248A7">
        <w:tc>
          <w:tcPr>
            <w:tcW w:w="366" w:type="pct"/>
            <w:vMerge/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pct"/>
            <w:tcBorders>
              <w:right w:val="single" w:sz="4" w:space="0" w:color="auto"/>
            </w:tcBorders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91214C" w:rsidRDefault="00EF3749" w:rsidP="00C57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 отдела</w:t>
            </w:r>
            <w:r w:rsidR="00C64A14" w:rsidRPr="00C64A14">
              <w:rPr>
                <w:rFonts w:ascii="Times New Roman" w:hAnsi="Times New Roman"/>
                <w:sz w:val="28"/>
                <w:szCs w:val="28"/>
              </w:rPr>
              <w:t xml:space="preserve"> экономической политики и мониторинга департамента жилищно-коммунального хозяйства администрации города Нефтеюганска</w:t>
            </w:r>
          </w:p>
        </w:tc>
      </w:tr>
      <w:tr w:rsidR="00D95502" w:rsidRPr="006E33AF" w:rsidTr="005248A7">
        <w:trPr>
          <w:trHeight w:val="249"/>
        </w:trPr>
        <w:tc>
          <w:tcPr>
            <w:tcW w:w="366" w:type="pct"/>
            <w:vMerge/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pct"/>
            <w:tcBorders>
              <w:right w:val="single" w:sz="4" w:space="0" w:color="auto"/>
            </w:tcBorders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91214C" w:rsidRDefault="00D95502" w:rsidP="0049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8(3463) 23 77 </w:t>
            </w:r>
            <w:r w:rsidR="00EF3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497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D95502" w:rsidRPr="006E33AF" w:rsidTr="005248A7">
        <w:trPr>
          <w:trHeight w:val="249"/>
        </w:trPr>
        <w:tc>
          <w:tcPr>
            <w:tcW w:w="366" w:type="pct"/>
            <w:vMerge/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pct"/>
            <w:tcBorders>
              <w:right w:val="single" w:sz="4" w:space="0" w:color="auto"/>
            </w:tcBorders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91214C" w:rsidRDefault="00497B20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1A0D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tarif.DJKH@admugansk.ru</w:t>
            </w:r>
            <w:r w:rsidRPr="0091214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</w:tr>
    </w:tbl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2.Степень регулирующего воздействия 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4916"/>
        <w:gridCol w:w="3958"/>
      </w:tblGrid>
      <w:tr w:rsidR="006E33AF" w:rsidRPr="006E33AF" w:rsidTr="00B51239">
        <w:tc>
          <w:tcPr>
            <w:tcW w:w="341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581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Степень регулирующего воздействия проекта муниципального нормативного правового акта: </w:t>
            </w:r>
          </w:p>
        </w:tc>
        <w:tc>
          <w:tcPr>
            <w:tcW w:w="2078" w:type="pct"/>
            <w:tcBorders>
              <w:bottom w:val="single" w:sz="4" w:space="0" w:color="auto"/>
            </w:tcBorders>
            <w:shd w:val="clear" w:color="auto" w:fill="auto"/>
          </w:tcPr>
          <w:p w:rsidR="006E33AF" w:rsidRPr="006E33AF" w:rsidRDefault="00D04FDF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высокая</w:t>
            </w:r>
          </w:p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(высокая/ средняя/ низкая)</w:t>
            </w:r>
          </w:p>
        </w:tc>
      </w:tr>
      <w:tr w:rsidR="006E33AF" w:rsidRPr="006E33AF" w:rsidTr="00B51239">
        <w:trPr>
          <w:trHeight w:val="1331"/>
        </w:trPr>
        <w:tc>
          <w:tcPr>
            <w:tcW w:w="341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659" w:type="pct"/>
            <w:gridSpan w:val="2"/>
            <w:shd w:val="clear" w:color="auto" w:fill="auto"/>
          </w:tcPr>
          <w:p w:rsidR="006E33AF" w:rsidRPr="000C1ABB" w:rsidRDefault="006E33AF" w:rsidP="00416498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Обоснование отнесения проекта муниципального нормативного правового акта к определенной степени регулирующего воздействия: </w:t>
            </w:r>
            <w:r w:rsidR="008C1416" w:rsidRPr="008C14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высокая</w:t>
            </w:r>
            <w:r w:rsidR="00E86954" w:rsidRPr="008C14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8C1416" w:rsidRPr="008C14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степень</w:t>
            </w:r>
            <w:r w:rsidR="00E86954" w:rsidRPr="008C14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86954" w:rsidRPr="004F061E">
              <w:rPr>
                <w:rFonts w:ascii="Times New Roman" w:hAnsi="Times New Roman"/>
                <w:sz w:val="28"/>
                <w:szCs w:val="28"/>
              </w:rPr>
              <w:t xml:space="preserve">регулирующего воздействия – </w:t>
            </w:r>
            <w:r w:rsidR="008C1416" w:rsidRPr="008C1416">
              <w:rPr>
                <w:rFonts w:ascii="Times New Roman" w:hAnsi="Times New Roman"/>
                <w:sz w:val="28"/>
                <w:szCs w:val="28"/>
              </w:rPr>
              <w:t>проект нормативного правового акта содержит положения, устанавливающие новые обязанности для субъектов предпринимательской и инвестиционной деятельности, а также устанавливающие ответственность за нарушение нормативных правовых актов субъектов Российской Федерации, затрагивающих вопросы осуществления предпринимательской и инвестиционной деятельности</w:t>
            </w:r>
          </w:p>
        </w:tc>
      </w:tr>
    </w:tbl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3.Описание проблемы, на решение которой направлен предлагаемый способ регулирования, оценка негативных эффектов, возникающих 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наличием рассматриваемой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8743"/>
      </w:tblGrid>
      <w:tr w:rsidR="006E33AF" w:rsidRPr="006E33AF" w:rsidTr="00B51239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590" w:type="pct"/>
            <w:shd w:val="clear" w:color="auto" w:fill="auto"/>
          </w:tcPr>
          <w:p w:rsidR="00E3367C" w:rsidRDefault="006E33AF" w:rsidP="00E86954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  <w:r w:rsidR="00E86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E33AF" w:rsidRPr="00D04FDF" w:rsidRDefault="00B21D25" w:rsidP="00D04FDF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0F238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D04FDF" w:rsidRPr="00D04FDF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на возмещение затрат</w:t>
            </w:r>
            <w:r w:rsidR="00C33BF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, </w:t>
            </w:r>
            <w:r w:rsidR="00D04FDF" w:rsidRPr="00D04FDF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связанных с содержанием и обслуживанием модульных туалетов на территории города Нефтеюганска</w:t>
            </w:r>
            <w:r w:rsidR="00C33BF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в 2023 году</w:t>
            </w:r>
            <w:r w:rsidR="00D04FDF" w:rsidRPr="00D04FDF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, в целях поддержания санитарного состояния территорий города в местах массового отдыха жителей и гостей города, а также при проведении праздничных общегородских мероприятий</w:t>
            </w:r>
            <w:r w:rsidR="00D04FDF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.</w:t>
            </w:r>
          </w:p>
        </w:tc>
      </w:tr>
      <w:tr w:rsidR="006E33AF" w:rsidRPr="003805DB" w:rsidTr="00B51239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590" w:type="pct"/>
            <w:shd w:val="clear" w:color="auto" w:fill="auto"/>
          </w:tcPr>
          <w:p w:rsidR="00DE4A67" w:rsidRPr="003805DB" w:rsidRDefault="006E33AF" w:rsidP="00EF374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380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Негативные эффекты, возникающие в связи с наличием проблемы:</w:t>
            </w:r>
          </w:p>
          <w:p w:rsidR="003805DB" w:rsidRPr="003805DB" w:rsidRDefault="006D3162" w:rsidP="003805DB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3805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Неисполнение </w:t>
            </w:r>
            <w:r w:rsidR="00416498" w:rsidRPr="003805DB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</w:t>
            </w:r>
            <w:r w:rsidR="00A91DE7" w:rsidRPr="003805DB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3805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 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города Нефтеюганска «</w:t>
            </w:r>
            <w:r w:rsidRPr="003805DB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Развитие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805DB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жилищно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Pr="003805DB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коммунального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805DB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комплекса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805DB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и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805DB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lastRenderedPageBreak/>
              <w:t>повышение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805DB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энергетической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805DB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эффективности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805DB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в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805DB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городе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805DB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Нефтеюганске»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D85A93" w:rsidRPr="003805DB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данной цели</w:t>
            </w:r>
            <w:r w:rsidR="007058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направлено на обеспечение </w:t>
            </w:r>
            <w:r w:rsidR="007058F2" w:rsidRPr="007058F2">
              <w:rPr>
                <w:rFonts w:ascii="Times New Roman" w:eastAsia="Times New Roman" w:hAnsi="Times New Roman" w:cs="Times New Roman"/>
                <w:sz w:val="28"/>
                <w:szCs w:val="28"/>
              </w:rPr>
              <w:t>надлежащего санитарного состояния территории населенных мест города в местах массового отдыха жителей и гостей города при проведении праздничных общегородских мероприятий</w:t>
            </w:r>
            <w:r w:rsidR="00D85A93" w:rsidRPr="003805D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E33AF" w:rsidRPr="006E33AF" w:rsidTr="00B51239">
        <w:trPr>
          <w:trHeight w:val="1759"/>
        </w:trPr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4590" w:type="pct"/>
            <w:shd w:val="clear" w:color="auto" w:fill="auto"/>
          </w:tcPr>
          <w:p w:rsidR="0010329C" w:rsidRDefault="006E33AF" w:rsidP="0010329C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4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6E33AF" w:rsidRPr="006E33AF" w:rsidRDefault="007621D2" w:rsidP="007621D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целях </w:t>
            </w:r>
            <w:r w:rsidR="00705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обеспечения</w:t>
            </w:r>
            <w:r w:rsidR="007058F2" w:rsidRPr="00705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надлежащего санитарного состояния территории населенных мест города в местах массового отдыха жителей и гостей города при проведении праздничных общегородских мероприятий</w:t>
            </w:r>
            <w:r w:rsidR="00705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E33AF" w:rsidRPr="006E33AF" w:rsidTr="00B51239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590" w:type="pct"/>
            <w:shd w:val="clear" w:color="auto" w:fill="auto"/>
          </w:tcPr>
          <w:p w:rsidR="006E33AF" w:rsidRPr="000F238C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0E1113" w:rsidRPr="00906B5E" w:rsidRDefault="00BB63DA" w:rsidP="002236CA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</w:t>
            </w:r>
            <w:r w:rsidR="00A91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данного</w:t>
            </w:r>
            <w:r w:rsidRPr="000F2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проекта</w:t>
            </w:r>
            <w:r w:rsidR="00A91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нормативного правового акта </w:t>
            </w:r>
            <w:r w:rsidRPr="000F2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A91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вляе</w:t>
            </w:r>
            <w:r w:rsidRPr="000F2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тся необходимым условием вн</w:t>
            </w:r>
            <w:r w:rsidR="00416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едрения правового регулирования, без поддержки со стороны администрации </w:t>
            </w:r>
            <w:r w:rsidR="00A91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город</w:t>
            </w:r>
            <w:r w:rsidR="00416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Нефтеюганск решить</w:t>
            </w:r>
            <w:r w:rsidR="00A91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данную проблему </w:t>
            </w:r>
            <w:r w:rsidR="0022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представляется </w:t>
            </w:r>
            <w:r w:rsidR="00416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возможн</w:t>
            </w:r>
            <w:r w:rsidR="0022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ым</w:t>
            </w:r>
            <w:r w:rsidR="00A91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E33AF" w:rsidRPr="006E33AF" w:rsidTr="00B51239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4590" w:type="pct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073EC9" w:rsidRPr="000E1113" w:rsidRDefault="00DB22E3" w:rsidP="00073EC9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33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</w:t>
            </w:r>
            <w:r w:rsidR="00C33BF8" w:rsidRPr="00C33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Думы города Нефтеюганска от 21.12.2022 № 265-VII </w:t>
            </w:r>
            <w:r w:rsidR="00C33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proofErr w:type="gramStart"/>
            <w:r w:rsidR="00C33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C33BF8" w:rsidRPr="00C33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gramEnd"/>
            <w:r w:rsidR="00C33BF8" w:rsidRPr="00C33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города Нефтеюганска на 2023 год и плановый период 2024 и 2025 годов»</w:t>
            </w:r>
          </w:p>
        </w:tc>
      </w:tr>
      <w:tr w:rsidR="006E33AF" w:rsidRPr="006E33AF" w:rsidTr="00B51239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4590" w:type="pct"/>
            <w:shd w:val="clear" w:color="auto" w:fill="auto"/>
          </w:tcPr>
          <w:p w:rsidR="006E33AF" w:rsidRPr="000E1113" w:rsidRDefault="006E33AF" w:rsidP="006434C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Иная информация о </w:t>
            </w:r>
            <w:r w:rsidR="007058F2"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проблеме:</w:t>
            </w:r>
            <w:r w:rsidR="00705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отсутствует</w:t>
            </w:r>
          </w:p>
        </w:tc>
      </w:tr>
    </w:tbl>
    <w:p w:rsidR="000F238C" w:rsidRDefault="000F238C" w:rsidP="00E875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4F061E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4.Опыт решения аналогичных проблем в других субъектах </w:t>
      </w:r>
    </w:p>
    <w:p w:rsidR="006E33AF" w:rsidRPr="004F061E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61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 в том числе в Ханты-Мансийском автономном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округе-Югре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8743"/>
      </w:tblGrid>
      <w:tr w:rsidR="006E33AF" w:rsidRPr="006E33AF" w:rsidTr="00B51239">
        <w:tc>
          <w:tcPr>
            <w:tcW w:w="410" w:type="pct"/>
            <w:shd w:val="clear" w:color="auto" w:fill="auto"/>
          </w:tcPr>
          <w:p w:rsidR="006E33AF" w:rsidRPr="00BC0CA9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CA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  <w:r w:rsidRPr="00BC0CA9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6E33AF" w:rsidRPr="000F238C" w:rsidRDefault="006E33AF" w:rsidP="00273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 решения аналогичных проблем в других субъектах Российской Федерации, в том числе в Ханты-Мансийском автономном округе-Югре опыт в соответствующих сферах деятельности:</w:t>
            </w:r>
          </w:p>
          <w:p w:rsidR="006E33AF" w:rsidRPr="007058F2" w:rsidRDefault="00211BE0" w:rsidP="0070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809E4" w:rsidRPr="000F2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администрация </w:t>
            </w:r>
            <w:r w:rsidR="00705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 Нижневартовска от15.09.2017 №1409 «</w:t>
            </w:r>
            <w:r w:rsidR="007058F2" w:rsidRPr="00705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Порядка предоставления субсидии из бюджета города Нижне</w:t>
            </w:r>
            <w:r w:rsidR="00705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вартовска на возмещение затрат </w:t>
            </w:r>
            <w:r w:rsidR="007058F2" w:rsidRPr="00705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обслуживание и содержание биотуалетов</w:t>
            </w:r>
            <w:r w:rsidR="00705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E33AF" w:rsidRPr="006E33AF" w:rsidTr="00B51239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4590" w:type="pct"/>
            <w:shd w:val="clear" w:color="auto" w:fill="auto"/>
          </w:tcPr>
          <w:p w:rsidR="00C66367" w:rsidRPr="004F061E" w:rsidRDefault="006E33AF" w:rsidP="00C66367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6E33AF" w:rsidRPr="004F061E" w:rsidRDefault="00DA04FB" w:rsidP="00A45A8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45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сеть </w:t>
            </w:r>
            <w:r w:rsidR="00C66367" w:rsidRPr="004F0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Интернет.</w:t>
            </w:r>
          </w:p>
        </w:tc>
      </w:tr>
    </w:tbl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5.Цели предлагаемого регулирования и их соответствие принципам правового регулирования, программным документам Губернатора Ханты-Мансийского автономного округа – Югры, Правительства Ханты-Мансийского автономного округа – Югры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"/>
        <w:gridCol w:w="3737"/>
        <w:gridCol w:w="775"/>
        <w:gridCol w:w="4242"/>
      </w:tblGrid>
      <w:tr w:rsidR="006E33AF" w:rsidRPr="006E33AF" w:rsidTr="00B51239">
        <w:trPr>
          <w:trHeight w:val="989"/>
        </w:trPr>
        <w:tc>
          <w:tcPr>
            <w:tcW w:w="404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2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7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6E33AF" w:rsidRPr="006E33AF" w:rsidTr="00B51239">
        <w:trPr>
          <w:trHeight w:val="367"/>
        </w:trPr>
        <w:tc>
          <w:tcPr>
            <w:tcW w:w="2366" w:type="pct"/>
            <w:gridSpan w:val="2"/>
            <w:shd w:val="clear" w:color="auto" w:fill="auto"/>
          </w:tcPr>
          <w:p w:rsidR="00985027" w:rsidRPr="003D6B28" w:rsidRDefault="00985027" w:rsidP="003D6B2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Возмещение </w:t>
            </w:r>
            <w:r w:rsidR="003D6B28" w:rsidRPr="003D6B28">
              <w:rPr>
                <w:rFonts w:ascii="Times New Roman" w:hAnsi="Times New Roman" w:cs="Times New Roman"/>
                <w:sz w:val="28"/>
              </w:rPr>
              <w:t>затрат, связанных с содержанием и обслуживанием модульных туалетов на</w:t>
            </w:r>
            <w:r w:rsidR="003D6B28">
              <w:rPr>
                <w:rFonts w:ascii="Times New Roman" w:hAnsi="Times New Roman" w:cs="Times New Roman"/>
                <w:sz w:val="28"/>
              </w:rPr>
              <w:t xml:space="preserve"> территории города Нефтеюганска</w:t>
            </w:r>
            <w:r w:rsidR="00C33BF8">
              <w:rPr>
                <w:rFonts w:ascii="Times New Roman" w:hAnsi="Times New Roman" w:cs="Times New Roman"/>
                <w:sz w:val="28"/>
              </w:rPr>
              <w:t xml:space="preserve"> в 2023 году</w:t>
            </w:r>
            <w:r w:rsidR="00D330EA" w:rsidRPr="00A72933">
              <w:rPr>
                <w:sz w:val="28"/>
              </w:rPr>
              <w:t>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330EA" w:rsidRPr="00A72933">
              <w:rPr>
                <w:rFonts w:ascii="Times New Roman" w:hAnsi="Times New Roman" w:cs="Times New Roman"/>
                <w:sz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</w:rPr>
              <w:t xml:space="preserve">рамках </w:t>
            </w:r>
            <w:r w:rsidR="00D330EA" w:rsidRPr="00A72933">
              <w:rPr>
                <w:rFonts w:ascii="Times New Roman" w:hAnsi="Times New Roman" w:cs="Times New Roman"/>
                <w:sz w:val="28"/>
              </w:rPr>
              <w:t>реализации муниципальной программы города Нефтеюганска «Развитие жилищно-коммунального комплекса и повышение энергетической эффек</w:t>
            </w:r>
            <w:r w:rsidR="00683C93" w:rsidRPr="00A72933">
              <w:rPr>
                <w:rFonts w:ascii="Times New Roman" w:hAnsi="Times New Roman" w:cs="Times New Roman"/>
                <w:sz w:val="28"/>
              </w:rPr>
              <w:t>тивности в городе Нефтеюганске»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0E2A8A" w:rsidRPr="000E2A8A" w:rsidRDefault="000E2A8A" w:rsidP="000E2A8A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2A8A">
              <w:rPr>
                <w:rFonts w:ascii="Times New Roman" w:eastAsia="Calibri" w:hAnsi="Times New Roman" w:cs="Times New Roman"/>
                <w:sz w:val="28"/>
                <w:szCs w:val="28"/>
              </w:rPr>
              <w:t>Срок неограничен</w:t>
            </w:r>
          </w:p>
          <w:p w:rsidR="000E2A8A" w:rsidRPr="000E2A8A" w:rsidRDefault="000E2A8A" w:rsidP="000E2A8A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2A8A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 вступает в силу после его официального опубликования и распространяет</w:t>
            </w:r>
            <w:r w:rsidR="00C33BF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свое действие</w:t>
            </w:r>
            <w:r w:rsidRPr="000E2A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</w:t>
            </w:r>
            <w:r w:rsidR="003D6B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правоотношения, возникшие с </w:t>
            </w:r>
            <w:r w:rsidR="00C33BF8">
              <w:rPr>
                <w:rFonts w:ascii="Times New Roman" w:eastAsia="Calibri" w:hAnsi="Times New Roman" w:cs="Times New Roman"/>
                <w:sz w:val="28"/>
                <w:szCs w:val="28"/>
              </w:rPr>
              <w:t>01.01.2023</w:t>
            </w:r>
          </w:p>
          <w:p w:rsidR="006E33AF" w:rsidRPr="006E33AF" w:rsidRDefault="006E33AF" w:rsidP="001E0614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6E33AF" w:rsidTr="00B51239">
        <w:tc>
          <w:tcPr>
            <w:tcW w:w="404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7ED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057ED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6" w:type="pct"/>
            <w:gridSpan w:val="3"/>
            <w:shd w:val="clear" w:color="auto" w:fill="auto"/>
          </w:tcPr>
          <w:p w:rsidR="000E1113" w:rsidRPr="00A72933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соответствия целей предлагаемого регулирования принципам правового регулирования, программным документам Губернатора Ханты-Мансийского автономного округа – Югры, Правительства Ханты-Мансийского автономного округа – Югры:</w:t>
            </w:r>
          </w:p>
          <w:p w:rsidR="00E752B2" w:rsidRPr="00E752B2" w:rsidRDefault="00985027" w:rsidP="00F164E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-цель проекта муниципального нормативного правового акта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муниципальной программы</w:t>
            </w:r>
            <w:proofErr w:type="gramEnd"/>
            <w:r w:rsidR="002236CA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утвержденной по</w:t>
            </w:r>
            <w:r w:rsidR="00F44FD4" w:rsidRPr="00EF3749">
              <w:rPr>
                <w:rFonts w:ascii="Times New Roman" w:hAnsi="Times New Roman" w:cs="Times New Roman"/>
                <w:sz w:val="28"/>
                <w:szCs w:val="28"/>
              </w:rPr>
              <w:t xml:space="preserve">становлением администрации города Нефтеюганска </w:t>
            </w:r>
            <w:r w:rsidR="00F44FD4" w:rsidRPr="00EF37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15.11.2018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</w:t>
            </w:r>
            <w:r w:rsidR="00F44FD4" w:rsidRPr="00EF3749">
              <w:rPr>
                <w:rFonts w:ascii="Times New Roman" w:hAnsi="Times New Roman" w:cs="Times New Roman"/>
                <w:bCs/>
                <w:sz w:val="28"/>
                <w:szCs w:val="28"/>
              </w:rPr>
              <w:t>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</w:p>
        </w:tc>
      </w:tr>
      <w:tr w:rsidR="006E33AF" w:rsidRPr="006E33AF" w:rsidTr="00B51239">
        <w:tc>
          <w:tcPr>
            <w:tcW w:w="404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6" w:type="pct"/>
            <w:gridSpan w:val="3"/>
            <w:shd w:val="clear" w:color="auto" w:fill="auto"/>
          </w:tcPr>
          <w:p w:rsidR="000E1113" w:rsidRDefault="006E33AF" w:rsidP="00985027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Иная информация о целях предлагаемого регулирования:</w:t>
            </w:r>
          </w:p>
          <w:p w:rsidR="006E33AF" w:rsidRPr="001267F2" w:rsidRDefault="00BF6DB8" w:rsidP="00E752B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6.Описание предлагаемого регулирования и иных возможных </w:t>
      </w:r>
    </w:p>
    <w:p w:rsidR="006E33AF" w:rsidRPr="006E33AF" w:rsidRDefault="006E33AF" w:rsidP="006E33A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способов решения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8743"/>
      </w:tblGrid>
      <w:tr w:rsidR="006E33AF" w:rsidRPr="006E33AF" w:rsidTr="001267F2">
        <w:tc>
          <w:tcPr>
            <w:tcW w:w="410" w:type="pct"/>
            <w:tcBorders>
              <w:right w:val="single" w:sz="4" w:space="0" w:color="auto"/>
            </w:tcBorders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3DAC" w:rsidRDefault="006E33AF" w:rsidP="00E46E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  <w:r w:rsidR="00E46EB8" w:rsidRPr="00E46E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D107AF" w:rsidRPr="003D6B28" w:rsidRDefault="000A63FA" w:rsidP="003D6B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29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Данный </w:t>
            </w:r>
            <w:r w:rsidR="005268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проект муниципального нормативного правового акта </w:t>
            </w:r>
            <w:r w:rsidR="00526856" w:rsidRPr="00A72933">
              <w:rPr>
                <w:rFonts w:ascii="Times New Roman" w:eastAsia="Calibri" w:hAnsi="Times New Roman" w:cs="Times New Roman"/>
                <w:sz w:val="28"/>
                <w:szCs w:val="28"/>
              </w:rPr>
              <w:t>определяет</w:t>
            </w:r>
            <w:r w:rsidRPr="00A729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порядок предоставления субсидии и</w:t>
            </w:r>
            <w:r w:rsidR="003D6B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бюджета города Нефтеюганск </w:t>
            </w:r>
            <w:r w:rsidR="003D6B28" w:rsidRPr="003D6B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возмещение затрат, связанных с содержанием и обслуживанием модульных туалетов на территории </w:t>
            </w:r>
            <w:r w:rsidR="003D6B28">
              <w:rPr>
                <w:rFonts w:ascii="Times New Roman" w:eastAsia="Calibri" w:hAnsi="Times New Roman" w:cs="Times New Roman"/>
                <w:sz w:val="28"/>
                <w:szCs w:val="28"/>
              </w:rPr>
              <w:t>города Нефтеюганска</w:t>
            </w:r>
            <w:r w:rsidR="00C33BF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2023 году</w:t>
            </w:r>
          </w:p>
        </w:tc>
      </w:tr>
      <w:tr w:rsidR="006E33AF" w:rsidRPr="006E33AF" w:rsidTr="001267F2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0" w:type="pct"/>
            <w:tcBorders>
              <w:top w:val="nil"/>
            </w:tcBorders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6E33AF" w:rsidRPr="001267F2" w:rsidRDefault="001267F2" w:rsidP="001267F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1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способы отсутствую</w:t>
            </w:r>
            <w:r w:rsidR="000E11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</w:tr>
      <w:tr w:rsidR="006E33AF" w:rsidRPr="006E33AF" w:rsidTr="00B51239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590" w:type="pct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выбора предлагаемого способа решения проблемы:</w:t>
            </w:r>
          </w:p>
          <w:p w:rsidR="006E33AF" w:rsidRPr="001267F2" w:rsidRDefault="00665C34" w:rsidP="00663B14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региональному и федеральному законодательству.</w:t>
            </w:r>
          </w:p>
        </w:tc>
      </w:tr>
      <w:tr w:rsidR="006E33AF" w:rsidRPr="000E1113" w:rsidTr="00B51239">
        <w:tc>
          <w:tcPr>
            <w:tcW w:w="410" w:type="pct"/>
            <w:shd w:val="clear" w:color="auto" w:fill="auto"/>
          </w:tcPr>
          <w:p w:rsidR="006E33AF" w:rsidRPr="000E1113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111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Pr="000E1113">
              <w:rPr>
                <w:rFonts w:ascii="Times New Roman" w:eastAsia="Calibri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590" w:type="pct"/>
            <w:shd w:val="clear" w:color="auto" w:fill="auto"/>
          </w:tcPr>
          <w:p w:rsidR="006E33AF" w:rsidRPr="000E1113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1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Иная информация о предлагаемом способе решения проблемы:</w:t>
            </w:r>
          </w:p>
          <w:p w:rsidR="006E33AF" w:rsidRPr="000E1113" w:rsidRDefault="001267F2" w:rsidP="001267F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E11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1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7.Основные группы субъектов предпринимательской и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инвестиционной деятельности, иные заинтересованные лица, включая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3785"/>
        <w:gridCol w:w="785"/>
        <w:gridCol w:w="4175"/>
      </w:tblGrid>
      <w:tr w:rsidR="006E33AF" w:rsidRPr="006E33AF" w:rsidTr="00B51239">
        <w:trPr>
          <w:trHeight w:val="55"/>
        </w:trPr>
        <w:tc>
          <w:tcPr>
            <w:tcW w:w="409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87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412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192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6E33AF" w:rsidRPr="006E33AF" w:rsidTr="00B51239">
        <w:trPr>
          <w:trHeight w:val="1213"/>
        </w:trPr>
        <w:tc>
          <w:tcPr>
            <w:tcW w:w="2396" w:type="pct"/>
            <w:gridSpan w:val="2"/>
            <w:shd w:val="clear" w:color="auto" w:fill="auto"/>
          </w:tcPr>
          <w:p w:rsidR="006E33AF" w:rsidRPr="006E33AF" w:rsidRDefault="00665C34" w:rsidP="003D6B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1DE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Группа №1 </w:t>
            </w:r>
            <w:r w:rsidR="00921DE0" w:rsidRPr="00921DE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юридические лица (за исключением субсидий государственным (муниципальным) учреждениям), индивидуальные предприниматели.</w:t>
            </w:r>
          </w:p>
        </w:tc>
        <w:tc>
          <w:tcPr>
            <w:tcW w:w="2604" w:type="pct"/>
            <w:gridSpan w:val="2"/>
            <w:shd w:val="clear" w:color="auto" w:fill="auto"/>
          </w:tcPr>
          <w:p w:rsidR="006E33AF" w:rsidRPr="006E33AF" w:rsidRDefault="003D6B28" w:rsidP="00D755D4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103CC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6E33AF" w:rsidRPr="006E33AF" w:rsidTr="00B51239">
        <w:trPr>
          <w:trHeight w:val="52"/>
        </w:trPr>
        <w:tc>
          <w:tcPr>
            <w:tcW w:w="2396" w:type="pct"/>
            <w:gridSpan w:val="2"/>
            <w:shd w:val="clear" w:color="auto" w:fill="auto"/>
          </w:tcPr>
          <w:p w:rsidR="006E33AF" w:rsidRPr="006E33AF" w:rsidRDefault="00665C34" w:rsidP="00665C34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Группа</w:t>
            </w:r>
            <w:r w:rsidR="006E33AF"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</w:t>
            </w:r>
            <w:r w:rsidR="00711CAE">
              <w:rPr>
                <w:rFonts w:ascii="Times New Roman" w:eastAsia="Calibri" w:hAnsi="Times New Roman" w:cs="Times New Roman"/>
                <w:sz w:val="28"/>
                <w:szCs w:val="28"/>
              </w:rPr>
              <w:t>2 Органы администрации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города Нефтеюганска</w:t>
            </w:r>
          </w:p>
        </w:tc>
        <w:tc>
          <w:tcPr>
            <w:tcW w:w="2604" w:type="pct"/>
            <w:gridSpan w:val="2"/>
            <w:shd w:val="clear" w:color="auto" w:fill="auto"/>
          </w:tcPr>
          <w:p w:rsidR="006E33AF" w:rsidRPr="006E33AF" w:rsidRDefault="00665C34" w:rsidP="00A91DE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D473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91D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департамент жилищно-коммунального хозяйства, </w:t>
            </w:r>
            <w:r w:rsidR="00D4734B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6E33AF" w:rsidRPr="006E33AF" w:rsidTr="00B51239">
        <w:tc>
          <w:tcPr>
            <w:tcW w:w="409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1" w:type="pct"/>
            <w:gridSpan w:val="3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6E33AF" w:rsidRPr="006E33AF" w:rsidRDefault="00CB652B" w:rsidP="00CB652B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Официальный сайт администрации города Нефтеюганска</w:t>
            </w:r>
          </w:p>
        </w:tc>
      </w:tr>
    </w:tbl>
    <w:p w:rsidR="006E33AF" w:rsidRPr="003069E6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8.Анализ влияния социально-экономических последствий</w:t>
      </w:r>
    </w:p>
    <w:p w:rsid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проекта муниципального нормативного правового акта на деятельность субъектов малого и среднего предпринимательства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9"/>
        <w:gridCol w:w="2055"/>
        <w:gridCol w:w="204"/>
        <w:gridCol w:w="533"/>
        <w:gridCol w:w="1762"/>
        <w:gridCol w:w="149"/>
        <w:gridCol w:w="13"/>
        <w:gridCol w:w="550"/>
        <w:gridCol w:w="1499"/>
      </w:tblGrid>
      <w:tr w:rsidR="006E33AF" w:rsidRPr="006E33AF" w:rsidTr="00B51239">
        <w:trPr>
          <w:trHeight w:val="1012"/>
        </w:trPr>
        <w:tc>
          <w:tcPr>
            <w:tcW w:w="2914" w:type="pct"/>
            <w:gridSpan w:val="4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  <w:proofErr w:type="gramStart"/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1.Оценка</w:t>
            </w:r>
            <w:proofErr w:type="gramEnd"/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структуры регулируемых субъектов по категориям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Количественная (интервальная оценка)</w:t>
            </w:r>
          </w:p>
        </w:tc>
        <w:tc>
          <w:tcPr>
            <w:tcW w:w="787" w:type="pct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вес (%)</w:t>
            </w:r>
          </w:p>
        </w:tc>
      </w:tr>
      <w:tr w:rsidR="006E33AF" w:rsidRPr="006E33AF" w:rsidTr="00B51239">
        <w:trPr>
          <w:trHeight w:val="423"/>
        </w:trPr>
        <w:tc>
          <w:tcPr>
            <w:tcW w:w="2914" w:type="pct"/>
            <w:gridSpan w:val="4"/>
            <w:shd w:val="clear" w:color="auto" w:fill="auto"/>
          </w:tcPr>
          <w:p w:rsidR="006E33AF" w:rsidRPr="006E33AF" w:rsidRDefault="006E33AF" w:rsidP="006E33AF">
            <w:pPr>
              <w:tabs>
                <w:tab w:val="center" w:pos="2922"/>
                <w:tab w:val="left" w:pos="5016"/>
              </w:tabs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Микропредприятия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6E33AF" w:rsidRDefault="005103CC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787" w:type="pct"/>
          </w:tcPr>
          <w:p w:rsidR="006E33AF" w:rsidRPr="006E33AF" w:rsidRDefault="005103CC" w:rsidP="00F6679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98,6</w:t>
            </w:r>
          </w:p>
        </w:tc>
      </w:tr>
      <w:tr w:rsidR="006E33AF" w:rsidRPr="006E33AF" w:rsidTr="00B51239">
        <w:trPr>
          <w:trHeight w:val="387"/>
        </w:trPr>
        <w:tc>
          <w:tcPr>
            <w:tcW w:w="2914" w:type="pct"/>
            <w:gridSpan w:val="4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6E33AF" w:rsidRDefault="005103CC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7" w:type="pct"/>
          </w:tcPr>
          <w:p w:rsidR="006E33AF" w:rsidRPr="006E33AF" w:rsidRDefault="005103CC" w:rsidP="00CB65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0,7</w:t>
            </w:r>
          </w:p>
        </w:tc>
      </w:tr>
      <w:tr w:rsidR="006E33AF" w:rsidRPr="006E33AF" w:rsidTr="00B51239">
        <w:trPr>
          <w:trHeight w:val="355"/>
        </w:trPr>
        <w:tc>
          <w:tcPr>
            <w:tcW w:w="2914" w:type="pct"/>
            <w:gridSpan w:val="4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Средние 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6E33AF" w:rsidRDefault="00CB652B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7" w:type="pct"/>
          </w:tcPr>
          <w:p w:rsidR="006E33AF" w:rsidRPr="006E33AF" w:rsidRDefault="00CB652B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6E33AF" w:rsidRPr="006E33AF" w:rsidTr="00B51239">
        <w:trPr>
          <w:trHeight w:val="347"/>
        </w:trPr>
        <w:tc>
          <w:tcPr>
            <w:tcW w:w="2914" w:type="pct"/>
            <w:gridSpan w:val="4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Крупные 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6E33AF" w:rsidRDefault="005103CC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7" w:type="pct"/>
          </w:tcPr>
          <w:p w:rsidR="006E33AF" w:rsidRPr="006E33AF" w:rsidRDefault="005103CC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0,7</w:t>
            </w:r>
          </w:p>
        </w:tc>
      </w:tr>
      <w:tr w:rsidR="006E33AF" w:rsidRPr="006E33AF" w:rsidTr="00B51239">
        <w:trPr>
          <w:trHeight w:val="393"/>
        </w:trPr>
        <w:tc>
          <w:tcPr>
            <w:tcW w:w="5000" w:type="pct"/>
            <w:gridSpan w:val="9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  <w:proofErr w:type="gram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2.Источники</w:t>
            </w:r>
            <w:proofErr w:type="gram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данных:</w:t>
            </w:r>
          </w:p>
          <w:p w:rsidR="006E33AF" w:rsidRPr="00CB652B" w:rsidRDefault="00A91DE7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Официальный сайт ФНС РФ</w:t>
            </w:r>
          </w:p>
        </w:tc>
      </w:tr>
      <w:tr w:rsidR="006E33AF" w:rsidRPr="006E33AF" w:rsidTr="00CB652B">
        <w:trPr>
          <w:trHeight w:val="1281"/>
        </w:trPr>
        <w:tc>
          <w:tcPr>
            <w:tcW w:w="5000" w:type="pct"/>
            <w:gridSpan w:val="9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  <w:proofErr w:type="gramStart"/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3.Оценка</w:t>
            </w:r>
            <w:proofErr w:type="gramEnd"/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влияния проекта муниципального нормативного правового акта на достижение целевых ориентиров стратегии развития малого и среднего предпринимательства в городе Нефтеюганске</w:t>
            </w:r>
          </w:p>
          <w:p w:rsidR="006E33AF" w:rsidRPr="00CB652B" w:rsidRDefault="00B16374" w:rsidP="00CB652B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E33AF" w:rsidRPr="006E33AF" w:rsidTr="00B51239">
        <w:trPr>
          <w:trHeight w:val="390"/>
        </w:trPr>
        <w:tc>
          <w:tcPr>
            <w:tcW w:w="2527" w:type="pct"/>
            <w:gridSpan w:val="2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  <w:proofErr w:type="gramStart"/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4.Описание</w:t>
            </w:r>
            <w:proofErr w:type="gramEnd"/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социально-экономических последствий реализации проекта муниципального нормативного правового акта</w:t>
            </w:r>
          </w:p>
        </w:tc>
        <w:tc>
          <w:tcPr>
            <w:tcW w:w="2473" w:type="pct"/>
            <w:gridSpan w:val="7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  <w:proofErr w:type="gramStart"/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5.Количественная</w:t>
            </w:r>
            <w:proofErr w:type="gramEnd"/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оценка</w:t>
            </w:r>
          </w:p>
        </w:tc>
      </w:tr>
      <w:tr w:rsidR="006E33AF" w:rsidRPr="006E33AF" w:rsidTr="00B51239">
        <w:trPr>
          <w:trHeight w:val="52"/>
        </w:trPr>
        <w:tc>
          <w:tcPr>
            <w:tcW w:w="2527" w:type="pct"/>
            <w:gridSpan w:val="2"/>
            <w:vMerge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12" w:type="pct"/>
            <w:gridSpan w:val="3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Единовременные</w:t>
            </w:r>
          </w:p>
        </w:tc>
        <w:tc>
          <w:tcPr>
            <w:tcW w:w="1161" w:type="pct"/>
            <w:gridSpan w:val="4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Периодические</w:t>
            </w:r>
          </w:p>
        </w:tc>
      </w:tr>
      <w:tr w:rsidR="006E33AF" w:rsidRPr="006E33AF" w:rsidTr="00B51239">
        <w:trPr>
          <w:trHeight w:val="339"/>
        </w:trPr>
        <w:tc>
          <w:tcPr>
            <w:tcW w:w="5000" w:type="pct"/>
            <w:gridSpan w:val="9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Содержательные издержки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footnoteReference w:id="1"/>
            </w:r>
          </w:p>
        </w:tc>
      </w:tr>
      <w:tr w:rsidR="006E33AF" w:rsidRPr="006E33AF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Вид издержек 1</w:t>
            </w:r>
          </w:p>
        </w:tc>
        <w:tc>
          <w:tcPr>
            <w:tcW w:w="1290" w:type="pct"/>
            <w:gridSpan w:val="4"/>
          </w:tcPr>
          <w:p w:rsidR="006E33AF" w:rsidRPr="006E33AF" w:rsidRDefault="00663B14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6" w:type="pct"/>
            <w:gridSpan w:val="2"/>
          </w:tcPr>
          <w:p w:rsidR="006E33AF" w:rsidRPr="009A7879" w:rsidRDefault="00F62458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41 463,53</w:t>
            </w:r>
            <w:r w:rsidR="00837EC8" w:rsidRPr="009A7879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</w:tr>
      <w:tr w:rsidR="006E33AF" w:rsidRPr="006E33AF" w:rsidTr="00B51239">
        <w:trPr>
          <w:trHeight w:val="313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Вид издержек №</w:t>
            </w:r>
          </w:p>
        </w:tc>
        <w:tc>
          <w:tcPr>
            <w:tcW w:w="1290" w:type="pct"/>
            <w:gridSpan w:val="4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6E33AF" w:rsidTr="00B51239">
        <w:trPr>
          <w:trHeight w:val="293"/>
        </w:trPr>
        <w:tc>
          <w:tcPr>
            <w:tcW w:w="5000" w:type="pct"/>
            <w:gridSpan w:val="9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Информационные издержки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footnoteReference w:id="2"/>
            </w:r>
          </w:p>
        </w:tc>
      </w:tr>
      <w:tr w:rsidR="006E33AF" w:rsidRPr="006E33AF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1290" w:type="pct"/>
            <w:gridSpan w:val="4"/>
          </w:tcPr>
          <w:p w:rsidR="006E33AF" w:rsidRPr="006E33AF" w:rsidRDefault="00F62458" w:rsidP="00837EC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3 221,72</w:t>
            </w:r>
            <w:r w:rsidR="005804D1" w:rsidRPr="005804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A7879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076" w:type="pct"/>
            <w:gridSpan w:val="2"/>
          </w:tcPr>
          <w:p w:rsidR="006E33AF" w:rsidRPr="00CB652B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6E33AF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Вид издержек №</w:t>
            </w:r>
          </w:p>
        </w:tc>
        <w:tc>
          <w:tcPr>
            <w:tcW w:w="1290" w:type="pct"/>
            <w:gridSpan w:val="4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E33AF" w:rsidRPr="006E33AF" w:rsidTr="00B51239">
        <w:trPr>
          <w:trHeight w:val="412"/>
        </w:trPr>
        <w:tc>
          <w:tcPr>
            <w:tcW w:w="5000" w:type="pct"/>
            <w:gridSpan w:val="9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Преимущества и (или) иные выгоды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footnoteReference w:id="3"/>
            </w:r>
          </w:p>
        </w:tc>
      </w:tr>
      <w:tr w:rsidR="006E33AF" w:rsidRPr="006E33AF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Преимущество 1</w:t>
            </w:r>
          </w:p>
        </w:tc>
        <w:tc>
          <w:tcPr>
            <w:tcW w:w="1290" w:type="pct"/>
            <w:gridSpan w:val="4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E33AF" w:rsidRPr="006E33AF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Преимущество №</w:t>
            </w:r>
          </w:p>
        </w:tc>
        <w:tc>
          <w:tcPr>
            <w:tcW w:w="1290" w:type="pct"/>
            <w:gridSpan w:val="4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6E33AF" w:rsidTr="00B51239">
        <w:trPr>
          <w:trHeight w:val="52"/>
        </w:trPr>
        <w:tc>
          <w:tcPr>
            <w:tcW w:w="5000" w:type="pct"/>
            <w:gridSpan w:val="9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  <w:proofErr w:type="gramStart"/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6.Итого</w:t>
            </w:r>
            <w:proofErr w:type="gramEnd"/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</w:tc>
      </w:tr>
      <w:tr w:rsidR="006E33AF" w:rsidRPr="006E33AF" w:rsidTr="00B51239">
        <w:trPr>
          <w:trHeight w:val="852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Издержки (содержательные и информационные)</w:t>
            </w:r>
          </w:p>
        </w:tc>
        <w:tc>
          <w:tcPr>
            <w:tcW w:w="1290" w:type="pct"/>
            <w:gridSpan w:val="4"/>
          </w:tcPr>
          <w:p w:rsidR="006E33AF" w:rsidRPr="00036E34" w:rsidRDefault="00F62458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3 221,72</w:t>
            </w:r>
            <w:r w:rsidR="00574713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076" w:type="pct"/>
            <w:gridSpan w:val="2"/>
          </w:tcPr>
          <w:p w:rsidR="006E33AF" w:rsidRPr="00574713" w:rsidRDefault="00F62458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41 463,53</w:t>
            </w:r>
            <w:r w:rsidR="00574713" w:rsidRPr="00574713">
              <w:rPr>
                <w:rFonts w:ascii="Times New Roman" w:eastAsia="Calibri" w:hAnsi="Times New Roman" w:cs="Times New Roman"/>
                <w:sz w:val="28"/>
                <w:szCs w:val="28"/>
              </w:rPr>
              <w:t>руб</w:t>
            </w:r>
          </w:p>
        </w:tc>
      </w:tr>
      <w:tr w:rsidR="006E33AF" w:rsidRPr="006E33AF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Преимущества и (или) иные выгоды</w:t>
            </w:r>
          </w:p>
        </w:tc>
        <w:tc>
          <w:tcPr>
            <w:tcW w:w="1290" w:type="pct"/>
            <w:gridSpan w:val="4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6E33AF" w:rsidTr="00B51239">
        <w:trPr>
          <w:trHeight w:val="52"/>
        </w:trPr>
        <w:tc>
          <w:tcPr>
            <w:tcW w:w="5000" w:type="pct"/>
            <w:gridSpan w:val="9"/>
            <w:shd w:val="clear" w:color="auto" w:fill="auto"/>
          </w:tcPr>
          <w:p w:rsid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  <w:proofErr w:type="gramStart"/>
            <w:r w:rsidRPr="007B7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7.Источники</w:t>
            </w:r>
            <w:proofErr w:type="gramEnd"/>
            <w:r w:rsidRPr="007B7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данных:</w:t>
            </w:r>
          </w:p>
          <w:p w:rsidR="007B7DA5" w:rsidRPr="007B7DA5" w:rsidRDefault="007B7DA5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7DA5" w:rsidRPr="007B7DA5" w:rsidRDefault="00B16374" w:rsidP="00C2043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Расчет оценки </w:t>
            </w:r>
            <w:r w:rsidR="007B7DA5" w:rsidRPr="007B7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содержательных и информационных</w:t>
            </w:r>
            <w:r w:rsidR="00A24389" w:rsidRPr="007B7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издержек </w:t>
            </w:r>
            <w:r w:rsidR="00A24389" w:rsidRPr="00C2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="00C2043D" w:rsidRPr="00C2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24389" w:rsidRPr="007B7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листах</w:t>
            </w:r>
            <w:r w:rsidR="00F44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прилагается</w:t>
            </w:r>
          </w:p>
        </w:tc>
      </w:tr>
      <w:tr w:rsidR="006E33AF" w:rsidRPr="006E33AF" w:rsidTr="00B51239">
        <w:trPr>
          <w:trHeight w:val="52"/>
        </w:trPr>
        <w:tc>
          <w:tcPr>
            <w:tcW w:w="5000" w:type="pct"/>
            <w:gridSpan w:val="9"/>
            <w:shd w:val="clear" w:color="auto" w:fill="auto"/>
          </w:tcPr>
          <w:p w:rsidR="006E33AF" w:rsidRPr="007B7DA5" w:rsidRDefault="006E33AF" w:rsidP="006E33A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7DA5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  <w:proofErr w:type="gramStart"/>
            <w:r w:rsidRPr="007B7DA5">
              <w:rPr>
                <w:rFonts w:ascii="Times New Roman" w:eastAsia="Calibri" w:hAnsi="Times New Roman" w:cs="Times New Roman"/>
                <w:sz w:val="28"/>
                <w:szCs w:val="28"/>
              </w:rPr>
              <w:t>8.Нормативно</w:t>
            </w:r>
            <w:proofErr w:type="gramEnd"/>
            <w:r w:rsidRPr="007B7DA5">
              <w:rPr>
                <w:rFonts w:ascii="Times New Roman" w:eastAsia="Calibri" w:hAnsi="Times New Roman" w:cs="Times New Roman"/>
                <w:sz w:val="28"/>
                <w:szCs w:val="28"/>
              </w:rPr>
              <w:t>-правовые и (или) организационные меры, предпринятые для сокращения диспропорций в нагрузке, связанной с реализацией проекта муниципального нормативного правового акта</w:t>
            </w:r>
          </w:p>
        </w:tc>
      </w:tr>
      <w:tr w:rsidR="006E33AF" w:rsidRPr="006E33AF" w:rsidTr="00B51239">
        <w:trPr>
          <w:trHeight w:val="52"/>
        </w:trPr>
        <w:tc>
          <w:tcPr>
            <w:tcW w:w="1448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Нормативно-правовые</w:t>
            </w:r>
          </w:p>
        </w:tc>
        <w:tc>
          <w:tcPr>
            <w:tcW w:w="3552" w:type="pct"/>
            <w:gridSpan w:val="8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6E33AF" w:rsidTr="00B51239">
        <w:trPr>
          <w:trHeight w:val="52"/>
        </w:trPr>
        <w:tc>
          <w:tcPr>
            <w:tcW w:w="1448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Организационные </w:t>
            </w:r>
          </w:p>
        </w:tc>
        <w:tc>
          <w:tcPr>
            <w:tcW w:w="3552" w:type="pct"/>
            <w:gridSpan w:val="8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6E33AF" w:rsidTr="00B51239">
        <w:trPr>
          <w:trHeight w:val="52"/>
        </w:trPr>
        <w:tc>
          <w:tcPr>
            <w:tcW w:w="1448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  <w:proofErr w:type="gramStart"/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9.Прогноз</w:t>
            </w:r>
            <w:proofErr w:type="gramEnd"/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количественной динамики структуры регулируемых субъектов по категориям при введении предлагаемого регулирования</w:t>
            </w:r>
          </w:p>
        </w:tc>
        <w:tc>
          <w:tcPr>
            <w:tcW w:w="1466" w:type="pct"/>
            <w:gridSpan w:val="3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Микропредприятия</w:t>
            </w:r>
          </w:p>
        </w:tc>
        <w:tc>
          <w:tcPr>
            <w:tcW w:w="1003" w:type="pct"/>
            <w:gridSpan w:val="2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1083" w:type="pct"/>
            <w:gridSpan w:val="3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Средние предприятия</w:t>
            </w:r>
          </w:p>
        </w:tc>
      </w:tr>
      <w:tr w:rsidR="007B7DA5" w:rsidRPr="006E33AF" w:rsidTr="00B51239">
        <w:trPr>
          <w:trHeight w:val="429"/>
        </w:trPr>
        <w:tc>
          <w:tcPr>
            <w:tcW w:w="1448" w:type="pct"/>
            <w:shd w:val="clear" w:color="auto" w:fill="auto"/>
          </w:tcPr>
          <w:p w:rsidR="007B7DA5" w:rsidRPr="006E33AF" w:rsidRDefault="007B7DA5" w:rsidP="007B7DA5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(год 1)</w:t>
            </w:r>
          </w:p>
        </w:tc>
        <w:tc>
          <w:tcPr>
            <w:tcW w:w="1466" w:type="pct"/>
            <w:gridSpan w:val="3"/>
          </w:tcPr>
          <w:p w:rsidR="007B7DA5" w:rsidRPr="006E33AF" w:rsidRDefault="00526856" w:rsidP="0052685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03" w:type="pct"/>
            <w:gridSpan w:val="2"/>
          </w:tcPr>
          <w:p w:rsidR="007B7DA5" w:rsidRPr="00526856" w:rsidRDefault="00526856" w:rsidP="00526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3" w:type="pct"/>
            <w:gridSpan w:val="3"/>
          </w:tcPr>
          <w:p w:rsidR="007B7DA5" w:rsidRPr="00526856" w:rsidRDefault="00526856" w:rsidP="00526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7DA5" w:rsidRPr="006E33AF" w:rsidTr="00B51239">
        <w:trPr>
          <w:trHeight w:val="52"/>
        </w:trPr>
        <w:tc>
          <w:tcPr>
            <w:tcW w:w="1448" w:type="pct"/>
            <w:shd w:val="clear" w:color="auto" w:fill="auto"/>
          </w:tcPr>
          <w:p w:rsidR="007B7DA5" w:rsidRPr="006E33AF" w:rsidRDefault="007B7DA5" w:rsidP="007B7DA5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(год №)</w:t>
            </w:r>
          </w:p>
        </w:tc>
        <w:tc>
          <w:tcPr>
            <w:tcW w:w="1466" w:type="pct"/>
            <w:gridSpan w:val="3"/>
          </w:tcPr>
          <w:p w:rsidR="007B7DA5" w:rsidRPr="006E33AF" w:rsidRDefault="00526856" w:rsidP="0052685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03" w:type="pct"/>
            <w:gridSpan w:val="2"/>
          </w:tcPr>
          <w:p w:rsidR="007B7DA5" w:rsidRPr="00526856" w:rsidRDefault="00526856" w:rsidP="00526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3" w:type="pct"/>
            <w:gridSpan w:val="3"/>
          </w:tcPr>
          <w:p w:rsidR="007B7DA5" w:rsidRPr="00526856" w:rsidRDefault="00526856" w:rsidP="00526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9.Новые функции, полномочия, обязанности </w:t>
      </w:r>
      <w:r w:rsidRPr="00686CD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Нефтеюганска, или сведения об их изменении, а также порядок их реализации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0"/>
        <w:gridCol w:w="3210"/>
        <w:gridCol w:w="3208"/>
      </w:tblGrid>
      <w:tr w:rsidR="006E33AF" w:rsidRPr="006E33AF" w:rsidTr="00E3232A">
        <w:tc>
          <w:tcPr>
            <w:tcW w:w="1667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</w:t>
            </w:r>
            <w:proofErr w:type="gram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1.Описание</w:t>
            </w:r>
            <w:proofErr w:type="gram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новых или изменения существующих функций, полномочий, обязанностей или прав</w:t>
            </w:r>
          </w:p>
        </w:tc>
        <w:tc>
          <w:tcPr>
            <w:tcW w:w="1667" w:type="pct"/>
            <w:shd w:val="clear" w:color="auto" w:fill="auto"/>
          </w:tcPr>
          <w:p w:rsidR="006E33AF" w:rsidRPr="006E33AF" w:rsidRDefault="006E33AF" w:rsidP="006E33AF">
            <w:pPr>
              <w:tabs>
                <w:tab w:val="center" w:pos="1558"/>
                <w:tab w:val="left" w:pos="22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proofErr w:type="gram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2.Порядок</w:t>
            </w:r>
            <w:proofErr w:type="gram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реализации</w:t>
            </w:r>
            <w:proofErr w:type="spellEnd"/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6E33AF" w:rsidRPr="006E33AF" w:rsidRDefault="006E33AF" w:rsidP="006E33AF">
            <w:pPr>
              <w:tabs>
                <w:tab w:val="left" w:pos="10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666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  <w:proofErr w:type="gram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3.Оценка</w:t>
            </w:r>
            <w:proofErr w:type="gram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изменения трудозатрат и (или) потребностей в иных ресурсах</w:t>
            </w:r>
          </w:p>
        </w:tc>
      </w:tr>
      <w:tr w:rsidR="006E33AF" w:rsidRPr="006E33AF" w:rsidTr="00B51239">
        <w:tc>
          <w:tcPr>
            <w:tcW w:w="5000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органа:</w:t>
            </w:r>
            <w:r w:rsidR="004A1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6E33AF" w:rsidRPr="006E33AF" w:rsidTr="00E3232A">
        <w:tc>
          <w:tcPr>
            <w:tcW w:w="1667" w:type="pct"/>
            <w:shd w:val="clear" w:color="auto" w:fill="auto"/>
          </w:tcPr>
          <w:p w:rsidR="006E33AF" w:rsidRPr="00E3232A" w:rsidRDefault="00663B14" w:rsidP="00580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72933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Предоставление субсидии </w:t>
            </w:r>
            <w:r w:rsidR="00A94EAE" w:rsidRPr="00A72933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из бюджета города Нефтеюганска </w:t>
            </w:r>
            <w:r w:rsidR="005804D1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на возмещение </w:t>
            </w:r>
            <w:proofErr w:type="gramStart"/>
            <w:r w:rsidR="005804D1">
              <w:rPr>
                <w:rFonts w:ascii="Times New Roman" w:eastAsia="Calibri" w:hAnsi="Times New Roman" w:cs="Times New Roman"/>
                <w:sz w:val="28"/>
                <w:szCs w:val="24"/>
              </w:rPr>
              <w:t>з</w:t>
            </w:r>
            <w:r w:rsidR="005804D1" w:rsidRPr="005804D1">
              <w:rPr>
                <w:rFonts w:ascii="Times New Roman" w:eastAsia="Calibri" w:hAnsi="Times New Roman" w:cs="Times New Roman"/>
                <w:sz w:val="28"/>
                <w:szCs w:val="24"/>
              </w:rPr>
              <w:t>атрат</w:t>
            </w:r>
            <w:proofErr w:type="gramEnd"/>
            <w:r w:rsidR="005804D1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                 </w:t>
            </w:r>
            <w:r w:rsidR="005804D1" w:rsidRPr="005804D1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связанных с содержанием и обслуживанием модульных туалетов на территории города Нефтеюганска</w:t>
            </w:r>
            <w:r w:rsidR="002D01D2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в 2023 году</w:t>
            </w:r>
          </w:p>
        </w:tc>
        <w:tc>
          <w:tcPr>
            <w:tcW w:w="1667" w:type="pct"/>
            <w:shd w:val="clear" w:color="auto" w:fill="auto"/>
          </w:tcPr>
          <w:p w:rsidR="006E33AF" w:rsidRPr="00E3232A" w:rsidRDefault="004A1CAC" w:rsidP="003069E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72933">
              <w:rPr>
                <w:rFonts w:ascii="Times New Roman" w:eastAsia="Calibri" w:hAnsi="Times New Roman" w:cs="Times New Roman"/>
                <w:sz w:val="28"/>
                <w:szCs w:val="24"/>
              </w:rPr>
              <w:t>Постановление администрации города «</w:t>
            </w:r>
            <w:r w:rsidR="005804D1" w:rsidRPr="005804D1">
              <w:rPr>
                <w:rFonts w:ascii="Times New Roman" w:eastAsia="Calibri" w:hAnsi="Times New Roman" w:cs="Times New Roman"/>
                <w:sz w:val="28"/>
                <w:szCs w:val="24"/>
              </w:rPr>
              <w:t>Об утверждении порядка предоставления субсидии из бюджета города Нефтеюганска на возмещение затрат, связанных с содержанием и обслуживанием модульных туалетов на территории города Нефтеюганска</w:t>
            </w:r>
            <w:r w:rsidR="00C33BF8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в 2023 году</w:t>
            </w:r>
            <w:r w:rsidR="00663B14" w:rsidRPr="00A72933">
              <w:rPr>
                <w:rFonts w:ascii="Times New Roman" w:eastAsia="Calibri" w:hAnsi="Times New Roman" w:cs="Times New Roman"/>
                <w:sz w:val="28"/>
                <w:szCs w:val="24"/>
              </w:rPr>
              <w:t>»</w:t>
            </w:r>
          </w:p>
        </w:tc>
        <w:tc>
          <w:tcPr>
            <w:tcW w:w="1666" w:type="pct"/>
            <w:shd w:val="clear" w:color="auto" w:fill="auto"/>
          </w:tcPr>
          <w:p w:rsidR="000F281C" w:rsidRPr="00A72933" w:rsidRDefault="000F281C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-рассмотрение пакета </w:t>
            </w:r>
            <w:r w:rsidR="004766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документов </w:t>
            </w:r>
            <w:r w:rsidR="00B718A4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</w:t>
            </w:r>
            <w:r w:rsidR="00580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заключения соглашения</w:t>
            </w:r>
            <w:r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предоставление субсидии</w:t>
            </w:r>
            <w:r w:rsidR="00E3232A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F281C" w:rsidRPr="00A72933" w:rsidRDefault="000F281C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-принятие решения о предоставлении субсидии и заключение соглашения;</w:t>
            </w:r>
          </w:p>
          <w:p w:rsidR="00591B7C" w:rsidRPr="00A72933" w:rsidRDefault="000F281C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-рассмотрение заявки на перечисления, принятие решения о перечислении</w:t>
            </w:r>
            <w:r w:rsidR="00591B7C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субсидии.</w:t>
            </w:r>
          </w:p>
          <w:p w:rsidR="00E3232A" w:rsidRPr="00A72933" w:rsidRDefault="00591B7C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</w:t>
            </w:r>
            <w:r w:rsidR="005248A7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проводится специалистами</w:t>
            </w:r>
            <w:r w:rsidR="000F281C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департамента жилищно-коммунального хозяйства администрации города Нефтеюганска</w:t>
            </w:r>
            <w:r w:rsidR="00E3232A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6E33AF" w:rsidRPr="000F281C" w:rsidRDefault="00E3232A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Потребность в иных ресурсах отсутствует.</w:t>
            </w:r>
          </w:p>
        </w:tc>
      </w:tr>
      <w:tr w:rsidR="006E33AF" w:rsidRPr="006E33AF" w:rsidTr="00B51239">
        <w:tc>
          <w:tcPr>
            <w:tcW w:w="5000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органа:</w:t>
            </w:r>
            <w:r w:rsidR="001E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отсутствует потребность в иных ресурсах </w:t>
            </w:r>
          </w:p>
        </w:tc>
      </w:tr>
    </w:tbl>
    <w:p w:rsidR="003069E6" w:rsidRDefault="003069E6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A2438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соответствующих расходов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(возможных поступлений) бюджета города Нефтеюганска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1965"/>
        <w:gridCol w:w="986"/>
        <w:gridCol w:w="2977"/>
        <w:gridCol w:w="2714"/>
      </w:tblGrid>
      <w:tr w:rsidR="006E33AF" w:rsidRPr="006E33AF" w:rsidTr="0028246A">
        <w:tc>
          <w:tcPr>
            <w:tcW w:w="1533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  <w:proofErr w:type="gram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1.Наименование</w:t>
            </w:r>
            <w:proofErr w:type="gram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новой или изменяемой функции, полномочия, обязанности или права</w:t>
            </w:r>
          </w:p>
        </w:tc>
        <w:tc>
          <w:tcPr>
            <w:tcW w:w="2058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  <w:proofErr w:type="gram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2.Описание</w:t>
            </w:r>
            <w:proofErr w:type="gram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A4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видов расходов (возмо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жных поступлений) бюджета города Нефтеюганска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  <w:proofErr w:type="gram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3.Количественная</w:t>
            </w:r>
            <w:proofErr w:type="gram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оценка расходов (возможных поступлений)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6E33AF" w:rsidRPr="006E33AF" w:rsidTr="0028246A"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10.4.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6E33AF" w:rsidRPr="004A1CAC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органа</w:t>
            </w:r>
            <w:r w:rsidRPr="004A1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4A1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6E33AF" w:rsidRPr="006E33AF" w:rsidTr="0028246A">
        <w:tc>
          <w:tcPr>
            <w:tcW w:w="512" w:type="pct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.4.1.</w:t>
            </w:r>
          </w:p>
        </w:tc>
        <w:tc>
          <w:tcPr>
            <w:tcW w:w="1020" w:type="pct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новой или изменяемой функции, 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полномочия, обязанности или права</w:t>
            </w:r>
          </w:p>
        </w:tc>
        <w:tc>
          <w:tcPr>
            <w:tcW w:w="512" w:type="pct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.4.2.</w:t>
            </w:r>
          </w:p>
        </w:tc>
        <w:tc>
          <w:tcPr>
            <w:tcW w:w="1546" w:type="pct"/>
            <w:shd w:val="clear" w:color="auto" w:fill="auto"/>
          </w:tcPr>
          <w:p w:rsidR="006E33AF" w:rsidRPr="006E33AF" w:rsidRDefault="006E33AF" w:rsidP="004A1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е</w:t>
            </w:r>
            <w:r w:rsidR="004A1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диновременные расходы за период: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3AF" w:rsidRPr="006E33AF" w:rsidTr="0028246A"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6" w:type="pct"/>
            <w:shd w:val="clear" w:color="auto" w:fill="auto"/>
          </w:tcPr>
          <w:p w:rsidR="006E33AF" w:rsidRPr="006E33AF" w:rsidRDefault="004A1CAC" w:rsidP="005F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10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10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E33AF"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5103CC" w:rsidP="00BE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80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380 625,94</w:t>
            </w:r>
            <w:r w:rsidR="00BA7833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6E33AF" w:rsidRPr="006E33AF" w:rsidTr="0028246A"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10.4.3.</w:t>
            </w:r>
          </w:p>
        </w:tc>
        <w:tc>
          <w:tcPr>
            <w:tcW w:w="1546" w:type="pct"/>
            <w:shd w:val="clear" w:color="auto" w:fill="auto"/>
          </w:tcPr>
          <w:p w:rsidR="006E33AF" w:rsidRPr="006E33AF" w:rsidRDefault="006E33AF" w:rsidP="005F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периодич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еские расходы за период__</w:t>
            </w:r>
            <w:r w:rsidR="0028246A" w:rsidRPr="0028246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20</w:t>
            </w:r>
            <w:r w:rsidR="00D107A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r w:rsidR="005103C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</w:t>
            </w:r>
            <w:r w:rsidRPr="0028246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_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год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Pr="006E33AF" w:rsidRDefault="0028246A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6E33AF" w:rsidRPr="006E33AF" w:rsidTr="0028246A"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.4.4.</w:t>
            </w:r>
          </w:p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546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возможные поступления за период: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3AF" w:rsidRPr="006E33AF" w:rsidTr="0028246A"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6" w:type="pct"/>
            <w:shd w:val="clear" w:color="auto" w:fill="auto"/>
          </w:tcPr>
          <w:p w:rsidR="006E33AF" w:rsidRPr="006E33AF" w:rsidRDefault="006E33AF" w:rsidP="00D10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="0028246A" w:rsidRPr="0028246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20</w:t>
            </w:r>
            <w:r w:rsidR="007202B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r w:rsidR="005103C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</w:t>
            </w:r>
            <w:r w:rsidR="0028246A" w:rsidRPr="0028246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год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28246A" w:rsidP="0028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6E33AF" w:rsidRPr="006E33AF" w:rsidTr="0028246A"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6E33AF" w:rsidRPr="0028246A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органа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отсутствует </w:t>
            </w:r>
          </w:p>
        </w:tc>
      </w:tr>
      <w:tr w:rsidR="006E33AF" w:rsidRPr="006E33AF" w:rsidTr="0028246A">
        <w:tc>
          <w:tcPr>
            <w:tcW w:w="512" w:type="pct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1020" w:type="pct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1546" w:type="pct"/>
            <w:shd w:val="clear" w:color="auto" w:fill="auto"/>
          </w:tcPr>
          <w:p w:rsidR="006E33AF" w:rsidRPr="006E33AF" w:rsidRDefault="006E33AF" w:rsidP="0079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единовременные расходы за период__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720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10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28246A" w:rsidP="0028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6E33AF" w:rsidRPr="006E33AF" w:rsidTr="0028246A"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546" w:type="pct"/>
            <w:shd w:val="clear" w:color="auto" w:fill="auto"/>
          </w:tcPr>
          <w:p w:rsidR="006E33AF" w:rsidRPr="006E33AF" w:rsidRDefault="006E33AF" w:rsidP="0079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периодические расходы за период_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720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10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год_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28246A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6E33AF" w:rsidRPr="006E33AF" w:rsidTr="0028246A"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.4.</w:t>
            </w:r>
          </w:p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546" w:type="pct"/>
            <w:shd w:val="clear" w:color="auto" w:fill="auto"/>
          </w:tcPr>
          <w:p w:rsidR="006E33AF" w:rsidRPr="006E33AF" w:rsidRDefault="006E33AF" w:rsidP="0079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возмож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поступления за период __</w:t>
            </w:r>
            <w:r w:rsidR="0028246A" w:rsidRPr="0028246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20</w:t>
            </w:r>
            <w:r w:rsidR="007202B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r w:rsidR="005103C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</w:t>
            </w:r>
            <w:r w:rsidR="0028246A" w:rsidRPr="0028246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год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28246A" w:rsidP="0028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6E33AF" w:rsidRPr="006E33AF" w:rsidTr="0028246A"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79" w:type="pct"/>
            <w:gridSpan w:val="3"/>
            <w:shd w:val="clear" w:color="auto" w:fill="auto"/>
          </w:tcPr>
          <w:p w:rsidR="006E33AF" w:rsidRPr="006E33AF" w:rsidRDefault="006E33AF" w:rsidP="0079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еди</w:t>
            </w:r>
            <w:r w:rsidR="00CA4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новременные расходы за период 20</w:t>
            </w:r>
            <w:r w:rsidR="00720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75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CA4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5103CC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80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380 625,94</w:t>
            </w:r>
            <w:r w:rsidR="00BE3D05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3FF4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</w:tr>
      <w:tr w:rsidR="006E33AF" w:rsidRPr="006E33AF" w:rsidTr="0028246A"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79" w:type="pct"/>
            <w:gridSpan w:val="3"/>
            <w:shd w:val="clear" w:color="auto" w:fill="auto"/>
          </w:tcPr>
          <w:p w:rsidR="006E33AF" w:rsidRPr="006E33AF" w:rsidRDefault="006E33AF" w:rsidP="0079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периодические расходы за период</w:t>
            </w:r>
            <w:r w:rsidR="005F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E319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10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28246A" w:rsidP="0028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6E33AF" w:rsidRPr="006E33AF" w:rsidTr="0028246A"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79" w:type="pct"/>
            <w:gridSpan w:val="3"/>
            <w:shd w:val="clear" w:color="auto" w:fill="auto"/>
          </w:tcPr>
          <w:p w:rsidR="006E33AF" w:rsidRPr="006E33AF" w:rsidRDefault="006E33AF" w:rsidP="0079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возможные поступления за период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E319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10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28246A" w:rsidP="0028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6E33AF" w:rsidRPr="006E33AF" w:rsidTr="0028246A"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6E33AF" w:rsidRPr="006E33AF" w:rsidRDefault="006E33AF" w:rsidP="00B65DA5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сведения о расходах (возможных поступлениях) бюджета города Нефтеюганска</w:t>
            </w:r>
            <w:proofErr w:type="gramStart"/>
            <w:r w:rsidR="00CA4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B65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  <w:proofErr w:type="gramEnd"/>
          </w:p>
        </w:tc>
      </w:tr>
      <w:tr w:rsidR="006E33AF" w:rsidRPr="006E33AF" w:rsidTr="0028246A"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6E33AF" w:rsidRPr="00A72933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125234" w:rsidRPr="00A72933" w:rsidRDefault="00125234" w:rsidP="00125234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A72933">
              <w:rPr>
                <w:rFonts w:ascii="Times New Roman" w:hAnsi="Times New Roman" w:cs="Times New Roman"/>
                <w:sz w:val="28"/>
              </w:rPr>
              <w:t>-</w:t>
            </w:r>
            <w:r w:rsidR="0057557B">
              <w:rPr>
                <w:rFonts w:ascii="Times New Roman" w:hAnsi="Times New Roman" w:cs="Times New Roman"/>
                <w:sz w:val="28"/>
              </w:rPr>
              <w:t>Р</w:t>
            </w:r>
            <w:r w:rsidR="0057557B" w:rsidRPr="0057557B">
              <w:rPr>
                <w:rFonts w:ascii="Times New Roman" w:hAnsi="Times New Roman" w:cs="Times New Roman"/>
                <w:sz w:val="28"/>
              </w:rPr>
              <w:t xml:space="preserve">ешение Думы города Нефтеюганска от 21.12.2022 № 265-VII </w:t>
            </w:r>
            <w:r w:rsidR="0057557B">
              <w:rPr>
                <w:rFonts w:ascii="Times New Roman" w:hAnsi="Times New Roman" w:cs="Times New Roman"/>
                <w:sz w:val="28"/>
              </w:rPr>
              <w:t xml:space="preserve">                     </w:t>
            </w:r>
            <w:proofErr w:type="gramStart"/>
            <w:r w:rsidR="0057557B">
              <w:rPr>
                <w:rFonts w:ascii="Times New Roman" w:hAnsi="Times New Roman" w:cs="Times New Roman"/>
                <w:sz w:val="28"/>
              </w:rPr>
              <w:t xml:space="preserve">   </w:t>
            </w:r>
            <w:r w:rsidR="0057557B" w:rsidRPr="0057557B">
              <w:rPr>
                <w:rFonts w:ascii="Times New Roman" w:hAnsi="Times New Roman" w:cs="Times New Roman"/>
                <w:sz w:val="28"/>
              </w:rPr>
              <w:t>«</w:t>
            </w:r>
            <w:proofErr w:type="gramEnd"/>
            <w:r w:rsidR="0057557B" w:rsidRPr="0057557B">
              <w:rPr>
                <w:rFonts w:ascii="Times New Roman" w:hAnsi="Times New Roman" w:cs="Times New Roman"/>
                <w:sz w:val="28"/>
              </w:rPr>
              <w:t>О бюджете города Нефтеюганска на 2023 год и плановый период 2024 и 2025 годов»</w:t>
            </w:r>
          </w:p>
          <w:p w:rsidR="006E33AF" w:rsidRPr="00D20CAE" w:rsidRDefault="00125234" w:rsidP="008A08C0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72933">
              <w:rPr>
                <w:rFonts w:ascii="Times New Roman" w:hAnsi="Times New Roman" w:cs="Times New Roman"/>
                <w:sz w:val="28"/>
              </w:rPr>
              <w:t>-П</w:t>
            </w:r>
            <w:r w:rsidR="00867CB3" w:rsidRPr="00A72933">
              <w:rPr>
                <w:rFonts w:ascii="Times New Roman" w:hAnsi="Times New Roman" w:cs="Times New Roman"/>
                <w:sz w:val="28"/>
              </w:rPr>
              <w:t xml:space="preserve">остановление администрации города Нефтеюганска </w:t>
            </w:r>
            <w:r w:rsidR="00867CB3" w:rsidRPr="00A72933">
              <w:rPr>
                <w:rFonts w:ascii="Times New Roman" w:hAnsi="Times New Roman" w:cs="Times New Roman"/>
                <w:bCs/>
                <w:sz w:val="28"/>
              </w:rPr>
              <w:t xml:space="preserve">от 15.11.2018 </w:t>
            </w:r>
            <w:r w:rsidR="00F44FD4">
              <w:rPr>
                <w:rFonts w:ascii="Times New Roman" w:hAnsi="Times New Roman" w:cs="Times New Roman"/>
                <w:bCs/>
                <w:sz w:val="28"/>
              </w:rPr>
              <w:t xml:space="preserve">  </w:t>
            </w:r>
            <w:r w:rsidR="00867CB3" w:rsidRPr="00A72933">
              <w:rPr>
                <w:rFonts w:ascii="Times New Roman" w:hAnsi="Times New Roman" w:cs="Times New Roman"/>
                <w:bCs/>
                <w:sz w:val="28"/>
              </w:rPr>
              <w:t>№ 605-п</w:t>
            </w:r>
            <w:r w:rsidR="00F44FD4"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  <w:r w:rsidR="00867CB3" w:rsidRPr="00A72933">
              <w:rPr>
                <w:rFonts w:ascii="Times New Roman" w:hAnsi="Times New Roman" w:cs="Times New Roman"/>
                <w:bCs/>
                <w:sz w:val="28"/>
              </w:rPr>
              <w:t>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</w:p>
        </w:tc>
      </w:tr>
    </w:tbl>
    <w:p w:rsidR="006E33AF" w:rsidRDefault="006E33AF" w:rsidP="007C760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11.Новые преимущества, а также обязанности или ограничения для субъектов предпринимательской и инвестиционной деятельности либо изменение содержания существующих обязанностей и ограничений, а также порядок организации их исполнения, оценка расходов и доходов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</w:t>
      </w:r>
      <w:r w:rsidRPr="006E33A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"/>
      </w: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549"/>
        <w:gridCol w:w="2696"/>
        <w:gridCol w:w="1982"/>
      </w:tblGrid>
      <w:tr w:rsidR="006E33AF" w:rsidRPr="006E33AF" w:rsidTr="005F570D">
        <w:tc>
          <w:tcPr>
            <w:tcW w:w="1303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11.</w:t>
            </w:r>
            <w:proofErr w:type="gram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1.Группа</w:t>
            </w:r>
            <w:proofErr w:type="gram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участников отношений</w:t>
            </w:r>
          </w:p>
        </w:tc>
        <w:tc>
          <w:tcPr>
            <w:tcW w:w="1304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  <w:proofErr w:type="gram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2.Описание</w:t>
            </w:r>
            <w:proofErr w:type="gram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новых преимуществ, обязанностей, ограничений или изменения содержания существующих обязанностей и ограничений</w:t>
            </w:r>
          </w:p>
        </w:tc>
        <w:tc>
          <w:tcPr>
            <w:tcW w:w="137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  <w:proofErr w:type="gram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3.Порядок</w:t>
            </w:r>
            <w:proofErr w:type="gram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организации исполнения обязанностей и ограничений</w:t>
            </w:r>
          </w:p>
        </w:tc>
        <w:tc>
          <w:tcPr>
            <w:tcW w:w="1014" w:type="pct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  <w:proofErr w:type="gram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4.Описание</w:t>
            </w:r>
            <w:proofErr w:type="gram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оценка видов расходов (доходов)</w:t>
            </w:r>
          </w:p>
        </w:tc>
      </w:tr>
      <w:tr w:rsidR="006E33AF" w:rsidRPr="006E33AF" w:rsidTr="00526856">
        <w:trPr>
          <w:trHeight w:val="1265"/>
        </w:trPr>
        <w:tc>
          <w:tcPr>
            <w:tcW w:w="1303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Групп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участников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отношений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7C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304" w:type="pct"/>
            <w:shd w:val="clear" w:color="auto" w:fill="auto"/>
          </w:tcPr>
          <w:p w:rsidR="006E33AF" w:rsidRPr="005A029A" w:rsidRDefault="002F689C" w:rsidP="00580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В</w:t>
            </w:r>
            <w:r w:rsidR="005804D1" w:rsidRPr="005804D1">
              <w:rPr>
                <w:rFonts w:ascii="Times New Roman" w:eastAsia="Calibri" w:hAnsi="Times New Roman" w:cs="Times New Roman"/>
                <w:sz w:val="28"/>
                <w:szCs w:val="24"/>
              </w:rPr>
              <w:t>озмещение затрат</w:t>
            </w:r>
            <w:proofErr w:type="gramEnd"/>
            <w:r w:rsidR="005804D1" w:rsidRPr="005804D1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связанных с содержанием и обслуживанием модульных туалетов на территории города Нефтеюганска</w:t>
            </w:r>
            <w:r w:rsidR="005103CC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в 2023 году</w:t>
            </w:r>
          </w:p>
        </w:tc>
        <w:tc>
          <w:tcPr>
            <w:tcW w:w="1379" w:type="pct"/>
            <w:shd w:val="clear" w:color="auto" w:fill="auto"/>
          </w:tcPr>
          <w:p w:rsidR="006E33AF" w:rsidRPr="005A029A" w:rsidRDefault="005A029A" w:rsidP="005A029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72933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Постановление администрации города </w:t>
            </w:r>
            <w:r w:rsidR="003144EB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                               </w:t>
            </w:r>
            <w:proofErr w:type="gramStart"/>
            <w:r w:rsidR="003144EB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  </w:t>
            </w:r>
            <w:r w:rsidRPr="00A72933">
              <w:rPr>
                <w:rFonts w:ascii="Times New Roman" w:eastAsia="Calibri" w:hAnsi="Times New Roman" w:cs="Times New Roman"/>
                <w:sz w:val="28"/>
                <w:szCs w:val="24"/>
              </w:rPr>
              <w:t>«</w:t>
            </w:r>
            <w:proofErr w:type="gramEnd"/>
            <w:r w:rsidR="002F689C" w:rsidRPr="002F689C">
              <w:rPr>
                <w:rFonts w:ascii="Times New Roman" w:eastAsia="Calibri" w:hAnsi="Times New Roman" w:cs="Times New Roman"/>
                <w:sz w:val="28"/>
                <w:szCs w:val="24"/>
              </w:rPr>
              <w:t>Об утверждении порядка предоставления субсидии из бюджета города Нефтеюганска на возмещение затрат, связанных с содержанием и обслуживанием модульных туалетов на территории города Нефтеюганска</w:t>
            </w:r>
            <w:r w:rsidR="005103CC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в 2023 году</w:t>
            </w:r>
            <w:r w:rsidR="002F689C">
              <w:rPr>
                <w:rFonts w:ascii="Times New Roman" w:eastAsia="Calibri" w:hAnsi="Times New Roman" w:cs="Times New Roman"/>
                <w:sz w:val="28"/>
                <w:szCs w:val="24"/>
              </w:rPr>
              <w:t>»</w:t>
            </w:r>
          </w:p>
        </w:tc>
        <w:tc>
          <w:tcPr>
            <w:tcW w:w="1014" w:type="pct"/>
          </w:tcPr>
          <w:p w:rsidR="006E33AF" w:rsidRPr="00CA4E3E" w:rsidRDefault="005103CC" w:rsidP="00AA6419">
            <w:pPr>
              <w:spacing w:after="0" w:line="240" w:lineRule="auto"/>
              <w:ind w:left="-123" w:right="-114" w:firstLine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80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380 625,94</w:t>
            </w:r>
            <w:r w:rsidR="00AF7296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6419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C47BEA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r w:rsidR="00C47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12. 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1644"/>
        <w:gridCol w:w="2219"/>
        <w:gridCol w:w="2601"/>
        <w:gridCol w:w="2386"/>
      </w:tblGrid>
      <w:tr w:rsidR="006E33AF" w:rsidRPr="006E33AF" w:rsidTr="003069E6">
        <w:tc>
          <w:tcPr>
            <w:tcW w:w="1258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  <w:proofErr w:type="gram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1.Риски</w:t>
            </w:r>
            <w:proofErr w:type="gram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решения проблемы предложенным способом и риски негативных последствий</w:t>
            </w:r>
          </w:p>
        </w:tc>
        <w:tc>
          <w:tcPr>
            <w:tcW w:w="115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proofErr w:type="gram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2.Оценк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proofErr w:type="gram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вероятности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наступления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рисков</w:t>
            </w:r>
            <w:proofErr w:type="spellEnd"/>
          </w:p>
        </w:tc>
        <w:tc>
          <w:tcPr>
            <w:tcW w:w="1351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  <w:proofErr w:type="gram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3.Методы</w:t>
            </w:r>
            <w:proofErr w:type="gram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контроля эффективности избранного способа достижения целей регулирования</w:t>
            </w:r>
          </w:p>
        </w:tc>
        <w:tc>
          <w:tcPr>
            <w:tcW w:w="1238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  <w:proofErr w:type="gram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4.Степень</w:t>
            </w:r>
            <w:proofErr w:type="gram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контроля рисков</w:t>
            </w:r>
          </w:p>
          <w:p w:rsidR="006E33AF" w:rsidRPr="006E33AF" w:rsidRDefault="006E33AF" w:rsidP="006E3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3AF" w:rsidRPr="006E33AF" w:rsidTr="003069E6">
        <w:tc>
          <w:tcPr>
            <w:tcW w:w="1258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(Риск 1)</w:t>
            </w:r>
          </w:p>
        </w:tc>
        <w:tc>
          <w:tcPr>
            <w:tcW w:w="1152" w:type="pct"/>
            <w:shd w:val="clear" w:color="auto" w:fill="auto"/>
          </w:tcPr>
          <w:p w:rsidR="002F689C" w:rsidRPr="002F689C" w:rsidRDefault="001D7734" w:rsidP="002F6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  <w:r w:rsidR="002F689C">
              <w:t xml:space="preserve"> </w:t>
            </w:r>
            <w:r w:rsidR="002F689C" w:rsidRPr="002F689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в случае нарушения получателем субсидии, а </w:t>
            </w:r>
            <w:r w:rsidR="002F689C" w:rsidRPr="002F689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также лицами, получающими средства на основании договоров, заключенных с получателем субсидии, условий, установленных при предоставлении субсидии, выявленного в том числе по фактам проверок, проведенных департаментом ЖКХ и органом муниципального финансового контроля в соответствии с пунктом 4.1 настоящего Порядка;</w:t>
            </w:r>
          </w:p>
          <w:p w:rsidR="006E33AF" w:rsidRPr="001D7734" w:rsidRDefault="002F689C" w:rsidP="002F6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F689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-в случае не достижения значения результата предоставления субсидии, указанного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 пункте 2.1 настоящего Порядка</w:t>
            </w:r>
            <w:r w:rsidR="001D7734" w:rsidRPr="001D773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1351" w:type="pct"/>
            <w:shd w:val="clear" w:color="auto" w:fill="auto"/>
          </w:tcPr>
          <w:p w:rsidR="006E33AF" w:rsidRPr="006E33AF" w:rsidRDefault="00E25C29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</w:t>
            </w:r>
            <w:r w:rsidR="005731E1" w:rsidRPr="00573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роверка департаментом ЖКХ и органом муни</w:t>
            </w:r>
            <w:r w:rsidR="002F6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ципального </w:t>
            </w:r>
            <w:r w:rsidR="002F6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финансового контроля</w:t>
            </w:r>
            <w:r w:rsidR="002F689C" w:rsidRPr="002F6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соблюдения получателем субсидии порядка и условий предоставления субсидий, в том числе в части достижения результатов предоставления субсидии, а также орган муниципального финансового контроля осуществляет проверку в соответствии со статьями 268.1 и 269.2 Бюджетного кодекса Российской Федерации</w:t>
            </w:r>
            <w:r w:rsidR="002F6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38" w:type="pct"/>
            <w:shd w:val="clear" w:color="auto" w:fill="auto"/>
          </w:tcPr>
          <w:p w:rsidR="006E33AF" w:rsidRDefault="002F689C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Высокая</w:t>
            </w:r>
          </w:p>
          <w:p w:rsidR="00045A1E" w:rsidRPr="006E33AF" w:rsidRDefault="00045A1E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3AF" w:rsidRPr="006E33AF" w:rsidTr="006F13ED">
        <w:trPr>
          <w:trHeight w:val="982"/>
        </w:trPr>
        <w:tc>
          <w:tcPr>
            <w:tcW w:w="404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12.5.</w:t>
            </w:r>
          </w:p>
        </w:tc>
        <w:tc>
          <w:tcPr>
            <w:tcW w:w="4596" w:type="pct"/>
            <w:gridSpan w:val="4"/>
            <w:shd w:val="clear" w:color="auto" w:fill="auto"/>
          </w:tcPr>
          <w:p w:rsid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2715F2" w:rsidRDefault="003B1773" w:rsidP="002715F2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A029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Статья 78 Бюджетного кодекса Российской Федерации.</w:t>
            </w:r>
          </w:p>
          <w:p w:rsidR="003B1773" w:rsidRPr="006E33AF" w:rsidRDefault="00045A1E" w:rsidP="002715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029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="003B1773" w:rsidRPr="005A029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Постановление Правительства Российской Федерации </w:t>
            </w:r>
            <w:r w:rsidR="002E0692" w:rsidRPr="005A029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 18 сентября 2020 года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</w:t>
            </w:r>
            <w:r w:rsidR="002E0692" w:rsidRPr="005A029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      </w:r>
            <w:r w:rsidRPr="005A029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13.Индикативные показатели, программы мониторинга и иные способы (методы) оценки достижения заявленных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1700"/>
        <w:gridCol w:w="2521"/>
        <w:gridCol w:w="1267"/>
        <w:gridCol w:w="824"/>
        <w:gridCol w:w="2440"/>
      </w:tblGrid>
      <w:tr w:rsidR="006E33AF" w:rsidRPr="006E33AF" w:rsidTr="00F5121E">
        <w:tc>
          <w:tcPr>
            <w:tcW w:w="1338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13.1.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предлагаемого регулирования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6"/>
            </w:r>
          </w:p>
        </w:tc>
        <w:tc>
          <w:tcPr>
            <w:tcW w:w="130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13.2.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Индикативные показатели</w:t>
            </w:r>
          </w:p>
        </w:tc>
        <w:tc>
          <w:tcPr>
            <w:tcW w:w="1086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13.3.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266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.4.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Способы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расчета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индикативных</w:t>
            </w:r>
            <w:proofErr w:type="spellEnd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показателей</w:t>
            </w:r>
            <w:proofErr w:type="spellEnd"/>
          </w:p>
        </w:tc>
      </w:tr>
      <w:tr w:rsidR="006E33AF" w:rsidRPr="006E33AF" w:rsidTr="00F5121E">
        <w:trPr>
          <w:trHeight w:val="330"/>
        </w:trPr>
        <w:tc>
          <w:tcPr>
            <w:tcW w:w="1338" w:type="pct"/>
            <w:gridSpan w:val="2"/>
            <w:shd w:val="clear" w:color="auto" w:fill="auto"/>
          </w:tcPr>
          <w:p w:rsidR="005731E1" w:rsidRPr="006E33AF" w:rsidRDefault="002F689C" w:rsidP="003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89C">
              <w:rPr>
                <w:rFonts w:ascii="Times New Roman" w:hAnsi="Times New Roman" w:cs="Times New Roman"/>
                <w:sz w:val="28"/>
              </w:rPr>
              <w:t xml:space="preserve">Предоставление субсидии из бюджета города Нефтеюганска на возмещение </w:t>
            </w:r>
            <w:proofErr w:type="gramStart"/>
            <w:r w:rsidRPr="002F689C">
              <w:rPr>
                <w:rFonts w:ascii="Times New Roman" w:hAnsi="Times New Roman" w:cs="Times New Roman"/>
                <w:sz w:val="28"/>
              </w:rPr>
              <w:t>затрат</w:t>
            </w:r>
            <w:proofErr w:type="gramEnd"/>
            <w:r w:rsidRPr="002F689C">
              <w:rPr>
                <w:rFonts w:ascii="Times New Roman" w:hAnsi="Times New Roman" w:cs="Times New Roman"/>
                <w:sz w:val="28"/>
              </w:rPr>
              <w:t xml:space="preserve">                   связанных с содержанием и обслуживанием модульных туалетов на территории города Нефтеюганска</w:t>
            </w:r>
            <w:r w:rsidR="003069E6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F32BA">
              <w:rPr>
                <w:rFonts w:ascii="Times New Roman" w:hAnsi="Times New Roman" w:cs="Times New Roman"/>
                <w:sz w:val="28"/>
              </w:rPr>
              <w:t>в 2023 году</w:t>
            </w:r>
          </w:p>
        </w:tc>
        <w:tc>
          <w:tcPr>
            <w:tcW w:w="1309" w:type="pct"/>
            <w:shd w:val="clear" w:color="auto" w:fill="auto"/>
          </w:tcPr>
          <w:p w:rsidR="00BA0202" w:rsidRPr="00BA0202" w:rsidRDefault="00AF32BA" w:rsidP="00BA0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2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надлежащего содержания и обслуживания модульных туалетов на территории города Нефтеюганска (не менее 100% от предусмотренных регламентом работ)</w:t>
            </w:r>
          </w:p>
          <w:p w:rsidR="006E33AF" w:rsidRPr="006E33AF" w:rsidRDefault="006E33AF" w:rsidP="00985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6" w:type="pct"/>
            <w:gridSpan w:val="2"/>
            <w:shd w:val="clear" w:color="auto" w:fill="auto"/>
          </w:tcPr>
          <w:p w:rsidR="00985027" w:rsidRDefault="00985027" w:rsidP="00B73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027" w:rsidRDefault="00985027" w:rsidP="00B73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6A4E" w:rsidRDefault="00AA6A4E" w:rsidP="00AA6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Pr="006E33AF" w:rsidRDefault="00BA0202" w:rsidP="00BA0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 (%)</w:t>
            </w:r>
          </w:p>
        </w:tc>
        <w:tc>
          <w:tcPr>
            <w:tcW w:w="1266" w:type="pct"/>
            <w:shd w:val="clear" w:color="auto" w:fill="auto"/>
          </w:tcPr>
          <w:p w:rsidR="006E33AF" w:rsidRDefault="006E33AF" w:rsidP="00045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027" w:rsidRDefault="00985027" w:rsidP="00045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027" w:rsidRPr="006E33AF" w:rsidRDefault="00985027" w:rsidP="00045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из постановления администрации от 15.11.2018 № 605-п</w:t>
            </w:r>
          </w:p>
        </w:tc>
      </w:tr>
      <w:tr w:rsidR="006E33AF" w:rsidRPr="006E33AF" w:rsidTr="003069E6">
        <w:tc>
          <w:tcPr>
            <w:tcW w:w="455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.5.</w:t>
            </w:r>
          </w:p>
        </w:tc>
        <w:tc>
          <w:tcPr>
            <w:tcW w:w="4545" w:type="pct"/>
            <w:gridSpan w:val="5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6E33AF" w:rsidRPr="006E33AF" w:rsidRDefault="004E256B" w:rsidP="00FC238B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  <w:r w:rsidR="00FC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E33AF" w:rsidRPr="006E33AF" w:rsidTr="003069E6">
        <w:tc>
          <w:tcPr>
            <w:tcW w:w="455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.6.</w:t>
            </w:r>
          </w:p>
        </w:tc>
        <w:tc>
          <w:tcPr>
            <w:tcW w:w="2850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695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Pr="006E33AF" w:rsidRDefault="007C0CE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 </w:t>
            </w:r>
            <w:r w:rsidR="006E33AF"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</w:tr>
      <w:tr w:rsidR="006E33AF" w:rsidRPr="006E33AF" w:rsidTr="003069E6">
        <w:trPr>
          <w:trHeight w:val="876"/>
        </w:trPr>
        <w:tc>
          <w:tcPr>
            <w:tcW w:w="455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.7.</w:t>
            </w:r>
          </w:p>
        </w:tc>
        <w:tc>
          <w:tcPr>
            <w:tcW w:w="4545" w:type="pct"/>
            <w:gridSpan w:val="5"/>
            <w:shd w:val="clear" w:color="auto" w:fill="auto"/>
          </w:tcPr>
          <w:p w:rsid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источников информации для расчета показателей (индикаторов):</w:t>
            </w:r>
          </w:p>
          <w:p w:rsidR="006E33AF" w:rsidRPr="006E33AF" w:rsidRDefault="007C0CEF" w:rsidP="007C0CE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</w:tbl>
    <w:p w:rsidR="006E33AF" w:rsidRP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эксперимента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404"/>
        <w:gridCol w:w="780"/>
        <w:gridCol w:w="3662"/>
      </w:tblGrid>
      <w:tr w:rsidR="006E33AF" w:rsidRPr="006E33AF" w:rsidTr="00B51239">
        <w:tc>
          <w:tcPr>
            <w:tcW w:w="406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2692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190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Pr="006E33AF" w:rsidRDefault="006E33AF" w:rsidP="001B7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045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F32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C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E33AF" w:rsidRPr="006E33AF" w:rsidTr="00B51239">
        <w:tc>
          <w:tcPr>
            <w:tcW w:w="406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2287" w:type="pct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6E33AF" w:rsidRPr="006E33AF" w:rsidRDefault="00AE0293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нет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(есть/ нет)</w:t>
            </w:r>
          </w:p>
        </w:tc>
        <w:tc>
          <w:tcPr>
            <w:tcW w:w="405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902" w:type="pct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(если есть необходимость):</w:t>
            </w:r>
          </w:p>
          <w:p w:rsidR="006E33AF" w:rsidRPr="006E33AF" w:rsidRDefault="00AE0293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 (дней с момента принятия проекта нормативного правового акта)</w:t>
            </w:r>
          </w:p>
        </w:tc>
      </w:tr>
    </w:tbl>
    <w:p w:rsidR="006E33AF" w:rsidRPr="006E33AF" w:rsidRDefault="006E33AF" w:rsidP="006E33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tabs>
          <w:tab w:val="left" w:pos="3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92"/>
        <w:gridCol w:w="2352"/>
        <w:gridCol w:w="2194"/>
      </w:tblGrid>
      <w:tr w:rsidR="006E33AF" w:rsidRPr="006E33AF" w:rsidTr="00B51239">
        <w:tc>
          <w:tcPr>
            <w:tcW w:w="2642" w:type="pct"/>
            <w:shd w:val="clear" w:color="auto" w:fill="auto"/>
            <w:vAlign w:val="bottom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структурного подразделения администрации города Нефтеюганска, или его заместитель</w:t>
            </w:r>
          </w:p>
          <w:p w:rsidR="006E33AF" w:rsidRPr="002A6F62" w:rsidRDefault="002F689C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Д.В.Мельников</w:t>
            </w:r>
            <w:proofErr w:type="spellEnd"/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(инициалы, фамилия)</w:t>
            </w:r>
          </w:p>
        </w:tc>
        <w:tc>
          <w:tcPr>
            <w:tcW w:w="1220" w:type="pct"/>
            <w:shd w:val="clear" w:color="auto" w:fill="auto"/>
            <w:vAlign w:val="bottom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pct"/>
            <w:shd w:val="clear" w:color="auto" w:fill="auto"/>
            <w:vAlign w:val="bottom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6E33AF" w:rsidRPr="006E33AF" w:rsidRDefault="006E33AF" w:rsidP="006E33A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6E33AF" w:rsidRPr="006E33AF" w:rsidSect="008B237C">
      <w:pgSz w:w="11906" w:h="16838"/>
      <w:pgMar w:top="1134" w:right="567" w:bottom="993" w:left="1701" w:header="170" w:footer="170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3260F" w:rsidRDefault="00A3260F" w:rsidP="006E33AF">
      <w:pPr>
        <w:spacing w:after="0" w:line="240" w:lineRule="auto"/>
      </w:pPr>
      <w:r>
        <w:separator/>
      </w:r>
    </w:p>
  </w:endnote>
  <w:endnote w:type="continuationSeparator" w:id="0">
    <w:p w:rsidR="00A3260F" w:rsidRDefault="00A3260F" w:rsidP="006E3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3260F" w:rsidRDefault="00A3260F" w:rsidP="006E33AF">
      <w:pPr>
        <w:spacing w:after="0" w:line="240" w:lineRule="auto"/>
      </w:pPr>
      <w:r>
        <w:separator/>
      </w:r>
    </w:p>
  </w:footnote>
  <w:footnote w:type="continuationSeparator" w:id="0">
    <w:p w:rsidR="00A3260F" w:rsidRDefault="00A3260F" w:rsidP="006E33AF">
      <w:pPr>
        <w:spacing w:after="0" w:line="240" w:lineRule="auto"/>
      </w:pPr>
      <w:r>
        <w:continuationSeparator/>
      </w:r>
    </w:p>
  </w:footnote>
  <w:footnote w:id="1">
    <w:p w:rsidR="005F570D" w:rsidRDefault="005F570D" w:rsidP="006E33AF">
      <w:pPr>
        <w:pStyle w:val="a5"/>
        <w:jc w:val="both"/>
        <w:rPr>
          <w:rFonts w:ascii="Times New Roman" w:hAnsi="Times New Roman"/>
        </w:rPr>
      </w:pPr>
      <w:r w:rsidRPr="009C7DB0">
        <w:rPr>
          <w:rStyle w:val="a7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 w:rsidRPr="009C7DB0">
        <w:rPr>
          <w:rFonts w:ascii="Times New Roman" w:hAnsi="Times New Roman"/>
        </w:rPr>
        <w:t>Приобретение (установка и обслуживание) оборудования, найм дополнительного персонала, заказ (пред</w:t>
      </w:r>
      <w:r>
        <w:rPr>
          <w:rFonts w:ascii="Times New Roman" w:hAnsi="Times New Roman"/>
        </w:rPr>
        <w:t>о</w:t>
      </w:r>
      <w:r w:rsidRPr="009C7DB0">
        <w:rPr>
          <w:rFonts w:ascii="Times New Roman" w:hAnsi="Times New Roman"/>
        </w:rPr>
        <w:t xml:space="preserve">ставление) услуг, выполнение работ, обучение персонала, обеспечение новых рабочих мест, иные содержательные издержки. </w:t>
      </w:r>
    </w:p>
    <w:p w:rsidR="005F570D" w:rsidRPr="009C7DB0" w:rsidRDefault="005F570D" w:rsidP="006E33AF">
      <w:pPr>
        <w:pStyle w:val="a5"/>
        <w:jc w:val="both"/>
        <w:rPr>
          <w:rFonts w:ascii="Times New Roman" w:hAnsi="Times New Roman"/>
        </w:rPr>
      </w:pPr>
    </w:p>
  </w:footnote>
  <w:footnote w:id="2">
    <w:p w:rsidR="005F570D" w:rsidRPr="0066387B" w:rsidRDefault="005F570D" w:rsidP="006E33A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0"/>
          <w:szCs w:val="20"/>
        </w:rPr>
      </w:pPr>
      <w:r w:rsidRPr="0066387B">
        <w:rPr>
          <w:rStyle w:val="a7"/>
          <w:rFonts w:ascii="Times New Roman" w:eastAsia="Calibri" w:hAnsi="Times New Roman"/>
          <w:sz w:val="20"/>
          <w:szCs w:val="20"/>
        </w:rPr>
        <w:footnoteRef/>
      </w:r>
      <w:r w:rsidRPr="0066387B">
        <w:rPr>
          <w:rFonts w:ascii="Times New Roman" w:hAnsi="Times New Roman"/>
          <w:sz w:val="20"/>
          <w:szCs w:val="20"/>
        </w:rPr>
        <w:t xml:space="preserve"> </w:t>
      </w:r>
      <w:r w:rsidRPr="0066387B">
        <w:rPr>
          <w:rFonts w:ascii="Times New Roman" w:eastAsia="Calibri" w:hAnsi="Times New Roman"/>
          <w:sz w:val="20"/>
          <w:szCs w:val="20"/>
        </w:rPr>
        <w:t>Представление информации (документы и их копии, уведомления), формирование и хранение информации, необходимой для представления по запросу со стороны органов местного самоуправления и (или) уполномоченных представителей, иные информационные издержки.</w:t>
      </w:r>
    </w:p>
    <w:p w:rsidR="005F570D" w:rsidRPr="009C7DB0" w:rsidRDefault="005F570D" w:rsidP="006E33AF">
      <w:pPr>
        <w:pStyle w:val="a5"/>
        <w:rPr>
          <w:rFonts w:ascii="Times New Roman" w:hAnsi="Times New Roman"/>
        </w:rPr>
      </w:pPr>
    </w:p>
  </w:footnote>
  <w:footnote w:id="3">
    <w:p w:rsidR="005F570D" w:rsidRPr="0066387B" w:rsidRDefault="005F570D" w:rsidP="006E33A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0"/>
          <w:szCs w:val="20"/>
        </w:rPr>
      </w:pPr>
      <w:r w:rsidRPr="0066387B">
        <w:rPr>
          <w:rStyle w:val="a7"/>
          <w:rFonts w:ascii="Times New Roman" w:eastAsia="Calibri" w:hAnsi="Times New Roman"/>
          <w:sz w:val="20"/>
          <w:szCs w:val="20"/>
        </w:rPr>
        <w:footnoteRef/>
      </w:r>
      <w:r w:rsidRPr="0066387B">
        <w:rPr>
          <w:rFonts w:ascii="Times New Roman" w:hAnsi="Times New Roman"/>
          <w:sz w:val="20"/>
          <w:szCs w:val="20"/>
        </w:rPr>
        <w:t xml:space="preserve"> </w:t>
      </w:r>
      <w:r w:rsidRPr="0066387B">
        <w:rPr>
          <w:rFonts w:ascii="Times New Roman" w:eastAsia="Calibri" w:hAnsi="Times New Roman"/>
          <w:sz w:val="20"/>
          <w:szCs w:val="20"/>
        </w:rPr>
        <w:t>Налоговые льготы, субсидирование, иные льготы, выгоды, преимущества.</w:t>
      </w:r>
    </w:p>
    <w:p w:rsidR="005F570D" w:rsidRPr="0066387B" w:rsidRDefault="005F570D" w:rsidP="006E33AF">
      <w:pPr>
        <w:pStyle w:val="a5"/>
        <w:rPr>
          <w:rFonts w:ascii="Times New Roman" w:hAnsi="Times New Roman"/>
        </w:rPr>
      </w:pPr>
    </w:p>
  </w:footnote>
  <w:footnote w:id="4">
    <w:p w:rsidR="005F570D" w:rsidRPr="00FD065C" w:rsidRDefault="005F570D" w:rsidP="006E33AF">
      <w:pPr>
        <w:pStyle w:val="a5"/>
        <w:jc w:val="both"/>
        <w:rPr>
          <w:rFonts w:ascii="Times New Roman" w:hAnsi="Times New Roman"/>
          <w:lang w:val="ru-RU"/>
        </w:rPr>
      </w:pPr>
      <w:r w:rsidRPr="0060101B">
        <w:rPr>
          <w:rStyle w:val="a7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ru-RU"/>
        </w:rPr>
        <w:t>Указывается прогнозное значение количественной</w:t>
      </w:r>
      <w:r>
        <w:rPr>
          <w:rFonts w:ascii="Times New Roman" w:hAnsi="Times New Roman"/>
        </w:rPr>
        <w:t xml:space="preserve"> оценк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расходов (возможных поступлений) </w:t>
      </w:r>
      <w:r>
        <w:rPr>
          <w:rFonts w:ascii="Times New Roman" w:hAnsi="Times New Roman"/>
          <w:lang w:val="ru-RU"/>
        </w:rPr>
        <w:t>на 5 лет.</w:t>
      </w:r>
    </w:p>
  </w:footnote>
  <w:footnote w:id="5">
    <w:p w:rsidR="005F570D" w:rsidRPr="00140CFB" w:rsidRDefault="005F570D" w:rsidP="006E33AF">
      <w:pPr>
        <w:pStyle w:val="a5"/>
        <w:rPr>
          <w:lang w:val="ru-RU"/>
        </w:rPr>
      </w:pPr>
      <w:r>
        <w:rPr>
          <w:rStyle w:val="a7"/>
        </w:rPr>
        <w:footnoteRef/>
      </w:r>
      <w:r>
        <w:t xml:space="preserve"> </w:t>
      </w:r>
      <w:r w:rsidRPr="00DA4B5B">
        <w:rPr>
          <w:rFonts w:ascii="Times New Roman" w:hAnsi="Times New Roman"/>
        </w:rPr>
        <w:t>Заполняется для проектов нормативных правовых актов с высокой и средней степенью регулирующего воздействия.</w:t>
      </w:r>
    </w:p>
  </w:footnote>
  <w:footnote w:id="6">
    <w:p w:rsidR="005F570D" w:rsidRPr="00B10580" w:rsidRDefault="005F570D" w:rsidP="006E33AF">
      <w:pPr>
        <w:pStyle w:val="a5"/>
        <w:rPr>
          <w:rFonts w:ascii="Times New Roman" w:hAnsi="Times New Roman"/>
        </w:rPr>
      </w:pPr>
      <w:r w:rsidRPr="00B10580">
        <w:rPr>
          <w:rStyle w:val="a7"/>
          <w:rFonts w:ascii="Times New Roman" w:hAnsi="Times New Roman"/>
        </w:rPr>
        <w:footnoteRef/>
      </w:r>
      <w:r w:rsidRPr="00B10580">
        <w:rPr>
          <w:rFonts w:ascii="Times New Roman" w:hAnsi="Times New Roman"/>
        </w:rPr>
        <w:t> Указываются данные из раздела 5 сводного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D52"/>
    <w:rsid w:val="00036E34"/>
    <w:rsid w:val="00045A1E"/>
    <w:rsid w:val="00046456"/>
    <w:rsid w:val="00050019"/>
    <w:rsid w:val="00052166"/>
    <w:rsid w:val="00057ED3"/>
    <w:rsid w:val="00073EC9"/>
    <w:rsid w:val="00093765"/>
    <w:rsid w:val="00095CB2"/>
    <w:rsid w:val="000A63FA"/>
    <w:rsid w:val="000A6A76"/>
    <w:rsid w:val="000B448C"/>
    <w:rsid w:val="000B5142"/>
    <w:rsid w:val="000C0989"/>
    <w:rsid w:val="000C1ABB"/>
    <w:rsid w:val="000D151A"/>
    <w:rsid w:val="000D302E"/>
    <w:rsid w:val="000E1113"/>
    <w:rsid w:val="000E2A8A"/>
    <w:rsid w:val="000E7784"/>
    <w:rsid w:val="000F238C"/>
    <w:rsid w:val="000F281C"/>
    <w:rsid w:val="000F6876"/>
    <w:rsid w:val="0010329C"/>
    <w:rsid w:val="00125234"/>
    <w:rsid w:val="001267F2"/>
    <w:rsid w:val="0015322C"/>
    <w:rsid w:val="00165F28"/>
    <w:rsid w:val="00192D1B"/>
    <w:rsid w:val="001B76F8"/>
    <w:rsid w:val="001D7177"/>
    <w:rsid w:val="001D7734"/>
    <w:rsid w:val="001D7BC2"/>
    <w:rsid w:val="001E0614"/>
    <w:rsid w:val="001E3CBB"/>
    <w:rsid w:val="001E6456"/>
    <w:rsid w:val="00211BE0"/>
    <w:rsid w:val="002236CA"/>
    <w:rsid w:val="0023025A"/>
    <w:rsid w:val="00266D9D"/>
    <w:rsid w:val="002715F2"/>
    <w:rsid w:val="00273DAC"/>
    <w:rsid w:val="00277DBA"/>
    <w:rsid w:val="0028246A"/>
    <w:rsid w:val="00285D52"/>
    <w:rsid w:val="0028772C"/>
    <w:rsid w:val="002A6F62"/>
    <w:rsid w:val="002B0469"/>
    <w:rsid w:val="002D01D2"/>
    <w:rsid w:val="002E0692"/>
    <w:rsid w:val="002E2124"/>
    <w:rsid w:val="002F689C"/>
    <w:rsid w:val="0030034C"/>
    <w:rsid w:val="003069E6"/>
    <w:rsid w:val="00313371"/>
    <w:rsid w:val="00313B75"/>
    <w:rsid w:val="003144EB"/>
    <w:rsid w:val="00367B32"/>
    <w:rsid w:val="003805DB"/>
    <w:rsid w:val="00390BE8"/>
    <w:rsid w:val="0039302F"/>
    <w:rsid w:val="003B1773"/>
    <w:rsid w:val="003C5306"/>
    <w:rsid w:val="003D6B28"/>
    <w:rsid w:val="003E5D93"/>
    <w:rsid w:val="003E63FC"/>
    <w:rsid w:val="00403BA2"/>
    <w:rsid w:val="00416498"/>
    <w:rsid w:val="00416870"/>
    <w:rsid w:val="00433629"/>
    <w:rsid w:val="00436176"/>
    <w:rsid w:val="00441AEF"/>
    <w:rsid w:val="00462659"/>
    <w:rsid w:val="00471A9F"/>
    <w:rsid w:val="004766A1"/>
    <w:rsid w:val="00476C58"/>
    <w:rsid w:val="00477A2F"/>
    <w:rsid w:val="004873CC"/>
    <w:rsid w:val="004940A9"/>
    <w:rsid w:val="00497B20"/>
    <w:rsid w:val="004A1CAC"/>
    <w:rsid w:val="004B5641"/>
    <w:rsid w:val="004E256B"/>
    <w:rsid w:val="004F061E"/>
    <w:rsid w:val="00510345"/>
    <w:rsid w:val="005103CC"/>
    <w:rsid w:val="00516E88"/>
    <w:rsid w:val="00520D07"/>
    <w:rsid w:val="005248A7"/>
    <w:rsid w:val="00526856"/>
    <w:rsid w:val="005729F8"/>
    <w:rsid w:val="005731E1"/>
    <w:rsid w:val="00574713"/>
    <w:rsid w:val="0057557B"/>
    <w:rsid w:val="005804D1"/>
    <w:rsid w:val="0059122F"/>
    <w:rsid w:val="00591B7C"/>
    <w:rsid w:val="005A029A"/>
    <w:rsid w:val="005B6113"/>
    <w:rsid w:val="005B6705"/>
    <w:rsid w:val="005D2A33"/>
    <w:rsid w:val="005F570D"/>
    <w:rsid w:val="00605FC7"/>
    <w:rsid w:val="0062323E"/>
    <w:rsid w:val="006268FF"/>
    <w:rsid w:val="00631E0C"/>
    <w:rsid w:val="00641234"/>
    <w:rsid w:val="006434C9"/>
    <w:rsid w:val="006504FD"/>
    <w:rsid w:val="00663B14"/>
    <w:rsid w:val="00665C34"/>
    <w:rsid w:val="00676C8D"/>
    <w:rsid w:val="006820F8"/>
    <w:rsid w:val="00683C93"/>
    <w:rsid w:val="00684F21"/>
    <w:rsid w:val="00685A74"/>
    <w:rsid w:val="00686CD9"/>
    <w:rsid w:val="006A1D2C"/>
    <w:rsid w:val="006A7F2D"/>
    <w:rsid w:val="006B549D"/>
    <w:rsid w:val="006D3162"/>
    <w:rsid w:val="006D4BD2"/>
    <w:rsid w:val="006D50F2"/>
    <w:rsid w:val="006E33AF"/>
    <w:rsid w:val="006E7619"/>
    <w:rsid w:val="006F13ED"/>
    <w:rsid w:val="007058F2"/>
    <w:rsid w:val="00707391"/>
    <w:rsid w:val="0071180F"/>
    <w:rsid w:val="00711CAE"/>
    <w:rsid w:val="007202B4"/>
    <w:rsid w:val="0073001D"/>
    <w:rsid w:val="007459EB"/>
    <w:rsid w:val="00754396"/>
    <w:rsid w:val="007621D2"/>
    <w:rsid w:val="0077246D"/>
    <w:rsid w:val="007728F1"/>
    <w:rsid w:val="007759B5"/>
    <w:rsid w:val="00777431"/>
    <w:rsid w:val="00782260"/>
    <w:rsid w:val="0078517F"/>
    <w:rsid w:val="00793519"/>
    <w:rsid w:val="00796514"/>
    <w:rsid w:val="007B3BE5"/>
    <w:rsid w:val="007B7DA5"/>
    <w:rsid w:val="007C0CEF"/>
    <w:rsid w:val="007C25FF"/>
    <w:rsid w:val="007C7601"/>
    <w:rsid w:val="007E652A"/>
    <w:rsid w:val="00821F4C"/>
    <w:rsid w:val="00837EC8"/>
    <w:rsid w:val="00845AA9"/>
    <w:rsid w:val="00867CB3"/>
    <w:rsid w:val="008A08C0"/>
    <w:rsid w:val="008B237C"/>
    <w:rsid w:val="008B6988"/>
    <w:rsid w:val="008C1416"/>
    <w:rsid w:val="008D32D3"/>
    <w:rsid w:val="008F1BF5"/>
    <w:rsid w:val="00906B5E"/>
    <w:rsid w:val="009214C2"/>
    <w:rsid w:val="00921DE0"/>
    <w:rsid w:val="009247B8"/>
    <w:rsid w:val="0093139B"/>
    <w:rsid w:val="0093267D"/>
    <w:rsid w:val="009478B9"/>
    <w:rsid w:val="009608D8"/>
    <w:rsid w:val="00985027"/>
    <w:rsid w:val="009A3F95"/>
    <w:rsid w:val="009A7879"/>
    <w:rsid w:val="009D570D"/>
    <w:rsid w:val="009E717B"/>
    <w:rsid w:val="009F3359"/>
    <w:rsid w:val="009F3801"/>
    <w:rsid w:val="00A060DC"/>
    <w:rsid w:val="00A16172"/>
    <w:rsid w:val="00A16542"/>
    <w:rsid w:val="00A24389"/>
    <w:rsid w:val="00A3260F"/>
    <w:rsid w:val="00A421A0"/>
    <w:rsid w:val="00A45A8D"/>
    <w:rsid w:val="00A65548"/>
    <w:rsid w:val="00A72933"/>
    <w:rsid w:val="00A91DE7"/>
    <w:rsid w:val="00A94EAE"/>
    <w:rsid w:val="00AA0770"/>
    <w:rsid w:val="00AA6419"/>
    <w:rsid w:val="00AA6A4E"/>
    <w:rsid w:val="00AD0F53"/>
    <w:rsid w:val="00AE0293"/>
    <w:rsid w:val="00AF32BA"/>
    <w:rsid w:val="00AF5D7D"/>
    <w:rsid w:val="00AF7296"/>
    <w:rsid w:val="00B16374"/>
    <w:rsid w:val="00B21D25"/>
    <w:rsid w:val="00B34A22"/>
    <w:rsid w:val="00B42F5A"/>
    <w:rsid w:val="00B51239"/>
    <w:rsid w:val="00B57766"/>
    <w:rsid w:val="00B65DA5"/>
    <w:rsid w:val="00B718A4"/>
    <w:rsid w:val="00B73FF4"/>
    <w:rsid w:val="00B80AEE"/>
    <w:rsid w:val="00B95DB6"/>
    <w:rsid w:val="00BA0202"/>
    <w:rsid w:val="00BA26D4"/>
    <w:rsid w:val="00BA7833"/>
    <w:rsid w:val="00BB4661"/>
    <w:rsid w:val="00BB63DA"/>
    <w:rsid w:val="00BC0CA9"/>
    <w:rsid w:val="00BE3D05"/>
    <w:rsid w:val="00BF6DB8"/>
    <w:rsid w:val="00BF7166"/>
    <w:rsid w:val="00C136E9"/>
    <w:rsid w:val="00C2043D"/>
    <w:rsid w:val="00C33BF8"/>
    <w:rsid w:val="00C4430E"/>
    <w:rsid w:val="00C47BEA"/>
    <w:rsid w:val="00C55DE8"/>
    <w:rsid w:val="00C57410"/>
    <w:rsid w:val="00C57B47"/>
    <w:rsid w:val="00C64738"/>
    <w:rsid w:val="00C64A14"/>
    <w:rsid w:val="00C66367"/>
    <w:rsid w:val="00C809E4"/>
    <w:rsid w:val="00C87D32"/>
    <w:rsid w:val="00C9295D"/>
    <w:rsid w:val="00CA4E3E"/>
    <w:rsid w:val="00CB652B"/>
    <w:rsid w:val="00CF582B"/>
    <w:rsid w:val="00CF66BD"/>
    <w:rsid w:val="00D04FDF"/>
    <w:rsid w:val="00D107A7"/>
    <w:rsid w:val="00D107AF"/>
    <w:rsid w:val="00D20CAE"/>
    <w:rsid w:val="00D23714"/>
    <w:rsid w:val="00D24C0F"/>
    <w:rsid w:val="00D3253F"/>
    <w:rsid w:val="00D330EA"/>
    <w:rsid w:val="00D46B7E"/>
    <w:rsid w:val="00D4734B"/>
    <w:rsid w:val="00D478E4"/>
    <w:rsid w:val="00D51783"/>
    <w:rsid w:val="00D646A5"/>
    <w:rsid w:val="00D745B4"/>
    <w:rsid w:val="00D755D4"/>
    <w:rsid w:val="00D81D29"/>
    <w:rsid w:val="00D85A93"/>
    <w:rsid w:val="00D85FB7"/>
    <w:rsid w:val="00D95502"/>
    <w:rsid w:val="00DA04FB"/>
    <w:rsid w:val="00DA13B2"/>
    <w:rsid w:val="00DB22E3"/>
    <w:rsid w:val="00DC037C"/>
    <w:rsid w:val="00DE4A67"/>
    <w:rsid w:val="00DF4D1C"/>
    <w:rsid w:val="00E00329"/>
    <w:rsid w:val="00E03A7E"/>
    <w:rsid w:val="00E25C29"/>
    <w:rsid w:val="00E31931"/>
    <w:rsid w:val="00E3232A"/>
    <w:rsid w:val="00E3367C"/>
    <w:rsid w:val="00E33A4A"/>
    <w:rsid w:val="00E36F0A"/>
    <w:rsid w:val="00E46EB8"/>
    <w:rsid w:val="00E70A17"/>
    <w:rsid w:val="00E752B2"/>
    <w:rsid w:val="00E86954"/>
    <w:rsid w:val="00E87541"/>
    <w:rsid w:val="00E97426"/>
    <w:rsid w:val="00E97E4C"/>
    <w:rsid w:val="00EC22C7"/>
    <w:rsid w:val="00EC5663"/>
    <w:rsid w:val="00EC6A7F"/>
    <w:rsid w:val="00EF3749"/>
    <w:rsid w:val="00F12E7B"/>
    <w:rsid w:val="00F132BE"/>
    <w:rsid w:val="00F164EE"/>
    <w:rsid w:val="00F3794B"/>
    <w:rsid w:val="00F44FD4"/>
    <w:rsid w:val="00F508FE"/>
    <w:rsid w:val="00F5121E"/>
    <w:rsid w:val="00F62458"/>
    <w:rsid w:val="00F6679D"/>
    <w:rsid w:val="00FC238B"/>
    <w:rsid w:val="00FC5E2D"/>
    <w:rsid w:val="00FE419B"/>
    <w:rsid w:val="00FE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968BE"/>
  <w15:docId w15:val="{B8F38810-FB10-4AB1-B7BF-A68B64D9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E3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33AF"/>
  </w:style>
  <w:style w:type="paragraph" w:styleId="a5">
    <w:name w:val="footnote text"/>
    <w:basedOn w:val="a"/>
    <w:link w:val="a6"/>
    <w:uiPriority w:val="99"/>
    <w:unhideWhenUsed/>
    <w:rsid w:val="006E33A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uiPriority w:val="99"/>
    <w:rsid w:val="006E33AF"/>
    <w:rPr>
      <w:rFonts w:ascii="Calibri" w:eastAsia="Calibri" w:hAnsi="Calibri" w:cs="Times New Roman"/>
      <w:sz w:val="20"/>
      <w:szCs w:val="20"/>
      <w:lang w:val="x-none"/>
    </w:rPr>
  </w:style>
  <w:style w:type="character" w:styleId="a7">
    <w:name w:val="footnote reference"/>
    <w:uiPriority w:val="99"/>
    <w:unhideWhenUsed/>
    <w:rsid w:val="006E33AF"/>
    <w:rPr>
      <w:vertAlign w:val="superscript"/>
    </w:rPr>
  </w:style>
  <w:style w:type="paragraph" w:customStyle="1" w:styleId="ConsPlusNonformat">
    <w:name w:val="ConsPlusNonformat"/>
    <w:rsid w:val="00D955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7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7B20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2E06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5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D6DAB-620B-495D-A01A-09A31615B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12</Pages>
  <Words>2781</Words>
  <Characters>15858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Гундич Ирина Владимировна</dc:creator>
  <cp:keywords/>
  <dc:description/>
  <cp:lastModifiedBy>Джкх Тариф</cp:lastModifiedBy>
  <cp:revision>52</cp:revision>
  <cp:lastPrinted>2022-02-03T03:49:00Z</cp:lastPrinted>
  <dcterms:created xsi:type="dcterms:W3CDTF">2021-06-24T10:33:00Z</dcterms:created>
  <dcterms:modified xsi:type="dcterms:W3CDTF">2023-02-14T03:47:00Z</dcterms:modified>
</cp:coreProperties>
</file>