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297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 СП-</w:t>
            </w:r>
            <w:r w:rsidR="00FB471B">
              <w:rPr>
                <w:sz w:val="28"/>
                <w:szCs w:val="28"/>
              </w:rPr>
              <w:t>885</w:t>
            </w:r>
            <w:r w:rsidRPr="000E1189">
              <w:rPr>
                <w:sz w:val="28"/>
                <w:szCs w:val="28"/>
              </w:rPr>
              <w:t>-2</w:t>
            </w:r>
            <w:r w:rsidR="00FB471B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 w:rsidR="00297E76">
              <w:rPr>
                <w:sz w:val="28"/>
                <w:szCs w:val="28"/>
              </w:rPr>
              <w:t>20</w:t>
            </w:r>
            <w:r w:rsidRPr="000E11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C2654">
              <w:rPr>
                <w:sz w:val="28"/>
                <w:szCs w:val="28"/>
                <w:lang w:val="en-US"/>
              </w:rPr>
              <w:t>2</w:t>
            </w:r>
            <w:r w:rsidRPr="000E1189">
              <w:rPr>
                <w:sz w:val="28"/>
                <w:szCs w:val="28"/>
              </w:rPr>
              <w:t xml:space="preserve">.2022  </w:t>
            </w:r>
          </w:p>
        </w:tc>
        <w:tc>
          <w:tcPr>
            <w:tcW w:w="4814" w:type="dxa"/>
          </w:tcPr>
          <w:p w:rsidR="00CE2D58" w:rsidRPr="00F12887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F12887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D58" w:rsidRDefault="00CE2D58" w:rsidP="00CE2D58">
      <w:pPr>
        <w:jc w:val="center"/>
        <w:rPr>
          <w:b/>
          <w:sz w:val="28"/>
          <w:szCs w:val="28"/>
        </w:rPr>
      </w:pPr>
      <w:bookmarkStart w:id="0" w:name="_GoBack"/>
      <w:r w:rsidRPr="00156F48"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156F48">
        <w:rPr>
          <w:b/>
          <w:sz w:val="28"/>
          <w:szCs w:val="28"/>
        </w:rPr>
        <w:br/>
        <w:t>города Нефтеюганска «Развитие образования и молодёжной политики в городе Нефтеюганске»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36840" w:rsidRPr="00EF24A3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-</w:t>
      </w:r>
      <w:r w:rsidRPr="00F12887">
        <w:rPr>
          <w:b/>
          <w:sz w:val="28"/>
          <w:szCs w:val="28"/>
        </w:rPr>
        <w:t xml:space="preserve"> </w:t>
      </w:r>
      <w:r w:rsidRPr="00F12887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>
        <w:rPr>
          <w:sz w:val="28"/>
          <w:szCs w:val="28"/>
        </w:rPr>
        <w:t>постановление от 18.04.2019 № 77-нп</w:t>
      </w:r>
      <w:r w:rsidRPr="00EF24A3">
        <w:rPr>
          <w:sz w:val="28"/>
          <w:szCs w:val="28"/>
        </w:rPr>
        <w:t>);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EF24A3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sz w:val="28"/>
          <w:szCs w:val="28"/>
          <w:lang w:val="en-US"/>
        </w:rPr>
        <w:t>VI</w:t>
      </w:r>
      <w:r w:rsidRPr="00EF24A3">
        <w:rPr>
          <w:sz w:val="28"/>
          <w:szCs w:val="28"/>
        </w:rPr>
        <w:t xml:space="preserve"> «Об утверждении Стратегии</w:t>
      </w:r>
      <w:r w:rsidRPr="00F12887">
        <w:rPr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- сроков её реализации задачам;</w:t>
      </w:r>
    </w:p>
    <w:p w:rsidR="00C36840" w:rsidRPr="00F12887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C36840" w:rsidRDefault="00C36840" w:rsidP="00C36840">
      <w:pPr>
        <w:ind w:firstLine="709"/>
        <w:jc w:val="both"/>
        <w:rPr>
          <w:sz w:val="28"/>
          <w:szCs w:val="28"/>
        </w:rPr>
      </w:pPr>
      <w:r w:rsidRPr="00F12887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21EBE" w:rsidRPr="00042A9B" w:rsidRDefault="00D21EBE" w:rsidP="00D21E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2A9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071DEC" w:rsidRPr="00C36840" w:rsidRDefault="00D21EBE" w:rsidP="00797F8A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E2D58" w:rsidRPr="00C36840">
        <w:rPr>
          <w:sz w:val="28"/>
          <w:szCs w:val="28"/>
        </w:rPr>
        <w:t>. Проектом изменений планируется</w:t>
      </w:r>
      <w:r w:rsidR="00797F8A" w:rsidRPr="00C36840">
        <w:rPr>
          <w:sz w:val="28"/>
          <w:szCs w:val="28"/>
        </w:rPr>
        <w:t>:</w:t>
      </w:r>
      <w:r w:rsidR="00CE2D58" w:rsidRPr="00C36840">
        <w:rPr>
          <w:sz w:val="28"/>
          <w:szCs w:val="28"/>
        </w:rPr>
        <w:t xml:space="preserve"> </w:t>
      </w:r>
    </w:p>
    <w:p w:rsidR="00B1457B" w:rsidRDefault="00973375" w:rsidP="00797F8A">
      <w:pPr>
        <w:tabs>
          <w:tab w:val="left" w:pos="0"/>
        </w:tabs>
        <w:jc w:val="both"/>
        <w:rPr>
          <w:sz w:val="28"/>
        </w:rPr>
      </w:pPr>
      <w:r w:rsidRPr="00C36840">
        <w:rPr>
          <w:sz w:val="28"/>
        </w:rPr>
        <w:tab/>
      </w:r>
      <w:r w:rsidR="00D21EBE">
        <w:rPr>
          <w:sz w:val="28"/>
        </w:rPr>
        <w:t>3</w:t>
      </w:r>
      <w:r w:rsidR="003722F6" w:rsidRPr="00C36840">
        <w:rPr>
          <w:sz w:val="28"/>
        </w:rPr>
        <w:t>.</w:t>
      </w:r>
      <w:r w:rsidR="0022096F" w:rsidRPr="00C36840">
        <w:rPr>
          <w:sz w:val="28"/>
        </w:rPr>
        <w:t>1</w:t>
      </w:r>
      <w:r w:rsidR="003722F6" w:rsidRPr="00C36840">
        <w:rPr>
          <w:sz w:val="28"/>
        </w:rPr>
        <w:t xml:space="preserve">. </w:t>
      </w:r>
      <w:r w:rsidR="0022096F" w:rsidRPr="00C36840">
        <w:rPr>
          <w:sz w:val="28"/>
        </w:rPr>
        <w:t xml:space="preserve">Внести изменения в значения целевых показателей, указанных </w:t>
      </w:r>
      <w:r w:rsidR="00C36840" w:rsidRPr="00C36840">
        <w:rPr>
          <w:sz w:val="28"/>
        </w:rPr>
        <w:t xml:space="preserve">по </w:t>
      </w:r>
      <w:r w:rsidR="00425B04" w:rsidRPr="00C36840">
        <w:rPr>
          <w:sz w:val="28"/>
        </w:rPr>
        <w:t>строке «Целевые показатели муниципальной программы» паспорта муниципальной программы и</w:t>
      </w:r>
      <w:r w:rsidR="003722F6" w:rsidRPr="00C36840">
        <w:rPr>
          <w:sz w:val="28"/>
        </w:rPr>
        <w:t xml:space="preserve"> </w:t>
      </w:r>
      <w:r w:rsidR="00C95132">
        <w:rPr>
          <w:sz w:val="28"/>
        </w:rPr>
        <w:t xml:space="preserve">в </w:t>
      </w:r>
      <w:r w:rsidR="003722F6" w:rsidRPr="00C36840">
        <w:rPr>
          <w:sz w:val="28"/>
        </w:rPr>
        <w:t>таблице 1 «Целевые пока</w:t>
      </w:r>
      <w:r w:rsidR="00797F8A" w:rsidRPr="00C36840">
        <w:rPr>
          <w:sz w:val="28"/>
        </w:rPr>
        <w:t>затели муниципальной программы»,</w:t>
      </w:r>
      <w:r w:rsidR="00CC2654" w:rsidRPr="00C36840">
        <w:rPr>
          <w:sz w:val="28"/>
        </w:rPr>
        <w:t xml:space="preserve"> а также дополнить показателем 35</w:t>
      </w:r>
      <w:r w:rsidR="00C36840">
        <w:rPr>
          <w:sz w:val="28"/>
        </w:rPr>
        <w:t xml:space="preserve">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– 3,5 единицы»</w:t>
      </w:r>
      <w:r w:rsidR="00B1457B" w:rsidRPr="00C36840">
        <w:rPr>
          <w:sz w:val="28"/>
        </w:rPr>
        <w:t>.</w:t>
      </w:r>
    </w:p>
    <w:p w:rsidR="00C36840" w:rsidRDefault="00D21EBE" w:rsidP="00C3684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C36840">
        <w:rPr>
          <w:sz w:val="28"/>
        </w:rPr>
        <w:t>.2. Строку «Параметры финансового обеспечения муниципальной программы»</w:t>
      </w:r>
      <w:r w:rsidR="00BB77FC">
        <w:rPr>
          <w:sz w:val="28"/>
        </w:rPr>
        <w:t xml:space="preserve"> изложить в новой редакции, увеличив </w:t>
      </w:r>
      <w:r w:rsidR="00C95132">
        <w:rPr>
          <w:sz w:val="28"/>
        </w:rPr>
        <w:t xml:space="preserve">общий объём финансового обеспечения муниципальной программы </w:t>
      </w:r>
      <w:r w:rsidR="00BB77FC">
        <w:rPr>
          <w:sz w:val="28"/>
        </w:rPr>
        <w:t>на 274 294,589 тыс. рублей, а именно на:</w:t>
      </w:r>
    </w:p>
    <w:p w:rsidR="00BB77FC" w:rsidRDefault="00BB77FC" w:rsidP="00C3684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- 2022 год уменьшение на 47 721,446 тыс. рублей;</w:t>
      </w:r>
    </w:p>
    <w:p w:rsidR="00BB77FC" w:rsidRDefault="00BB77FC" w:rsidP="00C3684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- 2023 год увеличение на 79 272,300 тыс. рублей;</w:t>
      </w:r>
    </w:p>
    <w:p w:rsidR="00BB77FC" w:rsidRDefault="00BB77FC" w:rsidP="00C3684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- 2024 год увеличение на 120 514,105 тыс. рублей;</w:t>
      </w:r>
    </w:p>
    <w:p w:rsidR="00BB77FC" w:rsidRDefault="00BB77FC" w:rsidP="00C3684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- 2025 год увеличение на 20 371,605 тыс. рублей;</w:t>
      </w:r>
    </w:p>
    <w:p w:rsidR="00BB77FC" w:rsidRPr="00C36840" w:rsidRDefault="00BB77FC" w:rsidP="00C3684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- 2026-2030 годы на 101 858,025 тыс. рублей   </w:t>
      </w:r>
    </w:p>
    <w:p w:rsidR="00391FD0" w:rsidRDefault="00B1457B" w:rsidP="00B1457B">
      <w:pPr>
        <w:tabs>
          <w:tab w:val="left" w:pos="0"/>
        </w:tabs>
        <w:jc w:val="both"/>
        <w:rPr>
          <w:sz w:val="28"/>
          <w:szCs w:val="28"/>
        </w:rPr>
      </w:pPr>
      <w:r w:rsidRPr="00C36840">
        <w:rPr>
          <w:sz w:val="28"/>
        </w:rPr>
        <w:tab/>
      </w:r>
      <w:r w:rsidR="00D21EBE">
        <w:rPr>
          <w:sz w:val="28"/>
        </w:rPr>
        <w:t>3</w:t>
      </w:r>
      <w:r w:rsidR="00706750">
        <w:rPr>
          <w:sz w:val="28"/>
        </w:rPr>
        <w:t>.</w:t>
      </w:r>
      <w:r w:rsidR="00C36840">
        <w:rPr>
          <w:sz w:val="28"/>
        </w:rPr>
        <w:t>3</w:t>
      </w:r>
      <w:r w:rsidR="00706750">
        <w:rPr>
          <w:sz w:val="28"/>
        </w:rPr>
        <w:t xml:space="preserve">. Строку «Параметры финансового обеспечения национальных (региональных) проектов изложить в новой редакции, </w:t>
      </w:r>
      <w:r w:rsidR="00C95132">
        <w:rPr>
          <w:sz w:val="28"/>
        </w:rPr>
        <w:t>включив</w:t>
      </w:r>
      <w:r w:rsidR="00706750">
        <w:rPr>
          <w:sz w:val="28"/>
        </w:rPr>
        <w:t xml:space="preserve"> средства на реализацию </w:t>
      </w:r>
      <w:r w:rsidR="0018265E">
        <w:rPr>
          <w:sz w:val="28"/>
          <w:szCs w:val="28"/>
        </w:rPr>
        <w:t xml:space="preserve">Регионального проекта «Патриотическое воспитание граждан Российской Федерации» в общей сумме </w:t>
      </w:r>
      <w:r w:rsidR="00391FD0">
        <w:rPr>
          <w:sz w:val="28"/>
          <w:szCs w:val="28"/>
        </w:rPr>
        <w:t>34 363,755</w:t>
      </w:r>
      <w:r w:rsidR="0018265E">
        <w:rPr>
          <w:sz w:val="28"/>
          <w:szCs w:val="28"/>
        </w:rPr>
        <w:t xml:space="preserve"> тыс. рублей, в том числе по годам:</w:t>
      </w:r>
    </w:p>
    <w:p w:rsidR="00391FD0" w:rsidRDefault="00391FD0" w:rsidP="00B145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- 2022 год в сумме 1 308,700 тыс. рублей;</w:t>
      </w:r>
    </w:p>
    <w:p w:rsidR="0018265E" w:rsidRDefault="0018265E" w:rsidP="00B145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- 2023 год в сумме 4 183,940 тыс. рублей;</w:t>
      </w:r>
    </w:p>
    <w:p w:rsidR="0018265E" w:rsidRDefault="0018265E" w:rsidP="00B145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- 2024 год в сумме 4 124,445 тыс. рублей;</w:t>
      </w:r>
    </w:p>
    <w:p w:rsidR="0018265E" w:rsidRDefault="0018265E" w:rsidP="00B145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- 2025 год в сумме 4 124,445 тыс. рублей;</w:t>
      </w:r>
    </w:p>
    <w:p w:rsidR="00706750" w:rsidRPr="0018265E" w:rsidRDefault="0018265E" w:rsidP="00B145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- 2026 - 2030 годы в сумме 20 622,225 тыс. рублей.</w:t>
      </w:r>
      <w:r w:rsidR="00706750">
        <w:rPr>
          <w:sz w:val="28"/>
        </w:rPr>
        <w:t xml:space="preserve"> </w:t>
      </w:r>
    </w:p>
    <w:p w:rsidR="00DB1957" w:rsidRPr="00797F8A" w:rsidRDefault="00352A6B" w:rsidP="00ED11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 </w:t>
      </w:r>
      <w:r w:rsidR="00D21EBE">
        <w:rPr>
          <w:sz w:val="28"/>
        </w:rPr>
        <w:t>3</w:t>
      </w:r>
      <w:r w:rsidR="00797F8A" w:rsidRPr="00797F8A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797F8A" w:rsidRPr="00797F8A">
        <w:rPr>
          <w:sz w:val="28"/>
          <w:szCs w:val="28"/>
        </w:rPr>
        <w:t xml:space="preserve">. </w:t>
      </w:r>
      <w:r w:rsidR="00DB1957" w:rsidRPr="00797F8A">
        <w:rPr>
          <w:sz w:val="28"/>
          <w:szCs w:val="28"/>
        </w:rPr>
        <w:t>В Таблице 2 «Распределение финансовых ресурсов муниципальной программы (по годам)»</w:t>
      </w:r>
      <w:r w:rsidR="00797F8A" w:rsidRPr="00797F8A">
        <w:rPr>
          <w:sz w:val="28"/>
          <w:szCs w:val="28"/>
        </w:rPr>
        <w:t>:</w:t>
      </w:r>
    </w:p>
    <w:p w:rsidR="00B403B2" w:rsidRDefault="00D21EBE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1D8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ED11D8">
        <w:rPr>
          <w:sz w:val="28"/>
          <w:szCs w:val="28"/>
        </w:rPr>
        <w:t>.</w:t>
      </w:r>
      <w:r w:rsidR="00B403B2">
        <w:rPr>
          <w:sz w:val="28"/>
          <w:szCs w:val="28"/>
        </w:rPr>
        <w:t>1.</w:t>
      </w:r>
      <w:r w:rsidR="00B403B2" w:rsidRPr="00DC62EC">
        <w:rPr>
          <w:sz w:val="28"/>
          <w:szCs w:val="28"/>
        </w:rPr>
        <w:t xml:space="preserve"> </w:t>
      </w:r>
      <w:r w:rsidR="00B403B2">
        <w:rPr>
          <w:sz w:val="28"/>
          <w:szCs w:val="28"/>
        </w:rPr>
        <w:t xml:space="preserve">Уменьшение </w:t>
      </w:r>
      <w:r w:rsidR="00B403B2" w:rsidRPr="00DC62EC">
        <w:rPr>
          <w:sz w:val="28"/>
          <w:szCs w:val="28"/>
        </w:rPr>
        <w:t>объём</w:t>
      </w:r>
      <w:r w:rsidR="00B403B2">
        <w:rPr>
          <w:sz w:val="28"/>
          <w:szCs w:val="28"/>
        </w:rPr>
        <w:t>а</w:t>
      </w:r>
      <w:r w:rsidR="00B403B2" w:rsidRPr="00DC62EC">
        <w:rPr>
          <w:sz w:val="28"/>
          <w:szCs w:val="28"/>
        </w:rPr>
        <w:t xml:space="preserve"> финансирования </w:t>
      </w:r>
      <w:r w:rsidR="00B403B2">
        <w:rPr>
          <w:sz w:val="28"/>
          <w:szCs w:val="28"/>
        </w:rPr>
        <w:t>муниципальной программы</w:t>
      </w:r>
      <w:r w:rsidR="00B403B2" w:rsidRPr="00DC62EC">
        <w:rPr>
          <w:sz w:val="28"/>
          <w:szCs w:val="28"/>
        </w:rPr>
        <w:t xml:space="preserve"> </w:t>
      </w:r>
      <w:r w:rsidR="00B403B2">
        <w:rPr>
          <w:sz w:val="28"/>
          <w:szCs w:val="28"/>
        </w:rPr>
        <w:t xml:space="preserve">в 2022 году на сумму </w:t>
      </w:r>
      <w:r w:rsidR="006C6275">
        <w:rPr>
          <w:sz w:val="28"/>
          <w:szCs w:val="28"/>
        </w:rPr>
        <w:t>47 721,446</w:t>
      </w:r>
      <w:r w:rsidR="00B403B2">
        <w:rPr>
          <w:sz w:val="28"/>
          <w:szCs w:val="28"/>
        </w:rPr>
        <w:t xml:space="preserve"> тыс. рублей, а именно:</w:t>
      </w:r>
    </w:p>
    <w:p w:rsidR="00B403B2" w:rsidRDefault="00D21EBE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1D8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B403B2">
        <w:rPr>
          <w:sz w:val="28"/>
          <w:szCs w:val="28"/>
        </w:rPr>
        <w:t>.1.</w:t>
      </w:r>
      <w:r w:rsidR="00ED11D8">
        <w:rPr>
          <w:sz w:val="28"/>
          <w:szCs w:val="28"/>
        </w:rPr>
        <w:t>1.</w:t>
      </w:r>
      <w:r w:rsidR="00B403B2">
        <w:rPr>
          <w:sz w:val="28"/>
          <w:szCs w:val="28"/>
        </w:rPr>
        <w:t xml:space="preserve"> По подпрограмме </w:t>
      </w:r>
      <w:r w:rsidR="00B403B2">
        <w:rPr>
          <w:sz w:val="28"/>
          <w:szCs w:val="28"/>
          <w:lang w:val="en-US"/>
        </w:rPr>
        <w:t>I</w:t>
      </w:r>
      <w:r w:rsidR="00B403B2" w:rsidRPr="00E03CF3">
        <w:rPr>
          <w:sz w:val="28"/>
          <w:szCs w:val="28"/>
        </w:rPr>
        <w:t xml:space="preserve"> </w:t>
      </w:r>
      <w:r w:rsidR="00B403B2">
        <w:rPr>
          <w:sz w:val="28"/>
          <w:szCs w:val="28"/>
        </w:rPr>
        <w:t>«Общее образование. Дополнительное образование детей»</w:t>
      </w:r>
      <w:r w:rsidR="00B21B06">
        <w:rPr>
          <w:sz w:val="28"/>
          <w:szCs w:val="28"/>
        </w:rPr>
        <w:t xml:space="preserve"> уменьшение в сумме </w:t>
      </w:r>
      <w:r w:rsidR="0050278D">
        <w:rPr>
          <w:sz w:val="28"/>
          <w:szCs w:val="28"/>
        </w:rPr>
        <w:t>49 74</w:t>
      </w:r>
      <w:r w:rsidR="00811CFD">
        <w:rPr>
          <w:sz w:val="28"/>
          <w:szCs w:val="28"/>
        </w:rPr>
        <w:t>0</w:t>
      </w:r>
      <w:r w:rsidR="0050278D">
        <w:rPr>
          <w:sz w:val="28"/>
          <w:szCs w:val="28"/>
        </w:rPr>
        <w:t>,263</w:t>
      </w:r>
      <w:r w:rsidR="00B21B06">
        <w:rPr>
          <w:sz w:val="28"/>
          <w:szCs w:val="28"/>
        </w:rPr>
        <w:t xml:space="preserve"> тыс. рублей</w:t>
      </w:r>
      <w:r w:rsidR="00B403B2">
        <w:rPr>
          <w:sz w:val="28"/>
          <w:szCs w:val="28"/>
        </w:rPr>
        <w:t>:</w:t>
      </w:r>
    </w:p>
    <w:p w:rsidR="00DF6D37" w:rsidRDefault="00D21EBE" w:rsidP="00DF6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F81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B403B2">
        <w:rPr>
          <w:sz w:val="28"/>
          <w:szCs w:val="28"/>
        </w:rPr>
        <w:t>.1.1.</w:t>
      </w:r>
      <w:r w:rsidR="00E45F81">
        <w:rPr>
          <w:sz w:val="28"/>
          <w:szCs w:val="28"/>
        </w:rPr>
        <w:t>1.</w:t>
      </w:r>
      <w:r w:rsidR="00B403B2">
        <w:rPr>
          <w:sz w:val="28"/>
          <w:szCs w:val="28"/>
        </w:rPr>
        <w:t xml:space="preserve"> М</w:t>
      </w:r>
      <w:r w:rsidR="003B042F">
        <w:rPr>
          <w:sz w:val="28"/>
          <w:szCs w:val="28"/>
        </w:rPr>
        <w:t>ероприятию 1.1</w:t>
      </w:r>
      <w:r w:rsidR="00B403B2">
        <w:rPr>
          <w:sz w:val="28"/>
          <w:szCs w:val="28"/>
        </w:rPr>
        <w:t xml:space="preserve"> «Обеспечение предоставления дошкольного, общего, дополнительного образования» ответственному исполнителю – департаменту образования и молодёжной политики администрации города </w:t>
      </w:r>
      <w:r w:rsidR="00B403B2">
        <w:rPr>
          <w:sz w:val="28"/>
          <w:szCs w:val="28"/>
        </w:rPr>
        <w:lastRenderedPageBreak/>
        <w:t xml:space="preserve">Нефтеюганска (далее по тексту – ДОиМП) </w:t>
      </w:r>
      <w:r w:rsidR="0061015E">
        <w:rPr>
          <w:sz w:val="28"/>
          <w:szCs w:val="28"/>
        </w:rPr>
        <w:t>увеличение</w:t>
      </w:r>
      <w:r w:rsidR="00B403B2">
        <w:rPr>
          <w:sz w:val="28"/>
          <w:szCs w:val="28"/>
        </w:rPr>
        <w:t xml:space="preserve"> на </w:t>
      </w:r>
      <w:r w:rsidR="0050278D">
        <w:rPr>
          <w:sz w:val="28"/>
          <w:szCs w:val="28"/>
        </w:rPr>
        <w:t>124 709,665</w:t>
      </w:r>
      <w:r w:rsidR="00B403B2">
        <w:rPr>
          <w:sz w:val="28"/>
          <w:szCs w:val="28"/>
        </w:rPr>
        <w:t xml:space="preserve"> тыс. рублей, в том числе</w:t>
      </w:r>
      <w:r w:rsidR="00B403B2" w:rsidRPr="00E03CF3">
        <w:rPr>
          <w:sz w:val="28"/>
          <w:szCs w:val="28"/>
        </w:rPr>
        <w:t xml:space="preserve"> за счёт</w:t>
      </w:r>
      <w:r w:rsidR="00B403B2">
        <w:rPr>
          <w:sz w:val="28"/>
          <w:szCs w:val="28"/>
        </w:rPr>
        <w:t xml:space="preserve"> средств: </w:t>
      </w:r>
    </w:p>
    <w:p w:rsidR="00B403B2" w:rsidRDefault="00B403B2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бюджета автономного округа в </w:t>
      </w:r>
      <w:r w:rsidR="00DF6D37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</w:t>
      </w:r>
      <w:r w:rsidR="0050278D">
        <w:rPr>
          <w:sz w:val="28"/>
          <w:szCs w:val="28"/>
        </w:rPr>
        <w:t>116 07</w:t>
      </w:r>
      <w:r w:rsidR="009C1306">
        <w:rPr>
          <w:sz w:val="28"/>
          <w:szCs w:val="28"/>
        </w:rPr>
        <w:t>5</w:t>
      </w:r>
      <w:r w:rsidR="0050278D">
        <w:rPr>
          <w:sz w:val="28"/>
          <w:szCs w:val="28"/>
        </w:rPr>
        <w:t>,</w:t>
      </w:r>
      <w:r w:rsidR="009C1306">
        <w:rPr>
          <w:sz w:val="28"/>
          <w:szCs w:val="28"/>
        </w:rPr>
        <w:t>0</w:t>
      </w:r>
      <w:r w:rsidR="0050278D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</w:t>
      </w:r>
      <w:r w:rsidR="0061015E">
        <w:rPr>
          <w:sz w:val="28"/>
          <w:szCs w:val="28"/>
        </w:rPr>
        <w:t xml:space="preserve"> на обеспечение государственных </w:t>
      </w:r>
      <w:r w:rsidR="00513ED7">
        <w:rPr>
          <w:sz w:val="28"/>
          <w:szCs w:val="28"/>
        </w:rPr>
        <w:t>гарантий на реализацию дошкольного образования, основных общеобразовательных программ муниципальным и частным общеобразовательным организациям</w:t>
      </w:r>
      <w:r w:rsidR="00DF6D37">
        <w:rPr>
          <w:sz w:val="28"/>
          <w:szCs w:val="28"/>
        </w:rPr>
        <w:t>;</w:t>
      </w:r>
    </w:p>
    <w:p w:rsidR="00B403B2" w:rsidRDefault="00B403B2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местного бюджета в сумме </w:t>
      </w:r>
      <w:r w:rsidR="0061015E">
        <w:rPr>
          <w:sz w:val="28"/>
          <w:szCs w:val="28"/>
        </w:rPr>
        <w:t>8 634,665</w:t>
      </w:r>
      <w:r>
        <w:rPr>
          <w:sz w:val="28"/>
          <w:szCs w:val="28"/>
        </w:rPr>
        <w:t xml:space="preserve"> тыс. рублей</w:t>
      </w:r>
      <w:r w:rsidR="00DF6D37">
        <w:rPr>
          <w:sz w:val="28"/>
          <w:szCs w:val="28"/>
        </w:rPr>
        <w:t xml:space="preserve">, </w:t>
      </w:r>
      <w:r w:rsidR="0061015E">
        <w:rPr>
          <w:sz w:val="28"/>
          <w:szCs w:val="28"/>
        </w:rPr>
        <w:t xml:space="preserve">а именно: увеличение </w:t>
      </w:r>
      <w:r w:rsidR="00513ED7">
        <w:rPr>
          <w:sz w:val="28"/>
          <w:szCs w:val="28"/>
        </w:rPr>
        <w:t xml:space="preserve">в сумме 11 481,200 тыс. рублей, </w:t>
      </w:r>
      <w:r w:rsidR="00DF6D37">
        <w:rPr>
          <w:sz w:val="28"/>
          <w:szCs w:val="28"/>
        </w:rPr>
        <w:t xml:space="preserve">в связи с </w:t>
      </w:r>
      <w:r w:rsidR="00513ED7">
        <w:rPr>
          <w:sz w:val="28"/>
          <w:szCs w:val="28"/>
        </w:rPr>
        <w:t>увеличением на 6 % фонда оплаты труда, а также уменьшение в сумме 2 846,535 тыс. рублей</w:t>
      </w:r>
      <w:r w:rsidR="001F7685">
        <w:rPr>
          <w:sz w:val="28"/>
          <w:szCs w:val="28"/>
        </w:rPr>
        <w:t>, в связи с</w:t>
      </w:r>
      <w:r w:rsidR="00513ED7">
        <w:rPr>
          <w:sz w:val="28"/>
          <w:szCs w:val="28"/>
        </w:rPr>
        <w:t xml:space="preserve"> экономи</w:t>
      </w:r>
      <w:r w:rsidR="001F7685">
        <w:rPr>
          <w:sz w:val="28"/>
          <w:szCs w:val="28"/>
        </w:rPr>
        <w:t>ей</w:t>
      </w:r>
      <w:r w:rsidR="003A6C48">
        <w:rPr>
          <w:sz w:val="28"/>
          <w:szCs w:val="28"/>
        </w:rPr>
        <w:t xml:space="preserve"> средств </w:t>
      </w:r>
      <w:r w:rsidR="00DF6D37">
        <w:rPr>
          <w:sz w:val="28"/>
          <w:szCs w:val="28"/>
        </w:rPr>
        <w:t>после заключения договоров на оплату потребления тепловой энергии и горячего водоснабжения,</w:t>
      </w:r>
      <w:r w:rsidR="00044FFB" w:rsidRPr="00044FFB">
        <w:rPr>
          <w:sz w:val="28"/>
          <w:szCs w:val="28"/>
        </w:rPr>
        <w:t xml:space="preserve"> </w:t>
      </w:r>
      <w:r w:rsidR="00044FFB">
        <w:rPr>
          <w:sz w:val="28"/>
          <w:szCs w:val="28"/>
        </w:rPr>
        <w:t>электроэнергии,</w:t>
      </w:r>
      <w:r w:rsidR="00044FFB" w:rsidRPr="00044FFB">
        <w:rPr>
          <w:sz w:val="28"/>
          <w:szCs w:val="28"/>
        </w:rPr>
        <w:t xml:space="preserve"> </w:t>
      </w:r>
      <w:r w:rsidR="003A6C48">
        <w:rPr>
          <w:sz w:val="28"/>
          <w:szCs w:val="28"/>
        </w:rPr>
        <w:t>оказанию</w:t>
      </w:r>
      <w:r w:rsidR="00044FFB">
        <w:rPr>
          <w:sz w:val="28"/>
          <w:szCs w:val="28"/>
        </w:rPr>
        <w:t xml:space="preserve"> охранных услуг,</w:t>
      </w:r>
      <w:r w:rsidR="003A6C48" w:rsidRPr="003A6C48">
        <w:rPr>
          <w:sz w:val="28"/>
          <w:szCs w:val="28"/>
        </w:rPr>
        <w:t xml:space="preserve"> </w:t>
      </w:r>
      <w:r w:rsidR="003A6C48">
        <w:rPr>
          <w:sz w:val="28"/>
          <w:szCs w:val="28"/>
        </w:rPr>
        <w:t>выплату компенсации стоимости проезда и провоза багажа к месту использования отпуска и обратно,</w:t>
      </w:r>
      <w:r w:rsidR="00DF6D37">
        <w:rPr>
          <w:sz w:val="28"/>
          <w:szCs w:val="28"/>
        </w:rPr>
        <w:t xml:space="preserve"> </w:t>
      </w:r>
      <w:r w:rsidR="006D6637">
        <w:rPr>
          <w:sz w:val="28"/>
          <w:szCs w:val="28"/>
        </w:rPr>
        <w:t xml:space="preserve">а также </w:t>
      </w:r>
      <w:r w:rsidR="00DF6D37">
        <w:rPr>
          <w:sz w:val="28"/>
          <w:szCs w:val="28"/>
        </w:rPr>
        <w:t xml:space="preserve">неиспользованными средствами </w:t>
      </w:r>
      <w:r w:rsidR="001F7685">
        <w:rPr>
          <w:sz w:val="28"/>
          <w:szCs w:val="28"/>
        </w:rPr>
        <w:t xml:space="preserve"> из </w:t>
      </w:r>
      <w:r w:rsidR="00DF6D37">
        <w:rPr>
          <w:sz w:val="28"/>
          <w:szCs w:val="28"/>
        </w:rPr>
        <w:t>фонда руководителя по причине отсутствия заявлений на социальные выплаты</w:t>
      </w:r>
      <w:r w:rsidR="006D6637">
        <w:rPr>
          <w:sz w:val="28"/>
          <w:szCs w:val="28"/>
        </w:rPr>
        <w:t xml:space="preserve"> и</w:t>
      </w:r>
      <w:r w:rsidR="003A6C48">
        <w:rPr>
          <w:sz w:val="28"/>
          <w:szCs w:val="28"/>
        </w:rPr>
        <w:t xml:space="preserve"> начислений на социальные выплаты</w:t>
      </w:r>
      <w:r w:rsidR="00892A23">
        <w:rPr>
          <w:sz w:val="28"/>
          <w:szCs w:val="28"/>
        </w:rPr>
        <w:t xml:space="preserve"> по муниципальным учр</w:t>
      </w:r>
      <w:r w:rsidR="001F7685">
        <w:rPr>
          <w:sz w:val="28"/>
          <w:szCs w:val="28"/>
        </w:rPr>
        <w:t>еждениям</w:t>
      </w:r>
      <w:r>
        <w:rPr>
          <w:sz w:val="28"/>
          <w:szCs w:val="28"/>
        </w:rPr>
        <w:t>.</w:t>
      </w:r>
    </w:p>
    <w:p w:rsidR="00892A23" w:rsidRDefault="00D21EBE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F81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E45F81">
        <w:rPr>
          <w:sz w:val="28"/>
          <w:szCs w:val="28"/>
        </w:rPr>
        <w:t>.</w:t>
      </w:r>
      <w:r w:rsidR="003B042F">
        <w:rPr>
          <w:sz w:val="28"/>
          <w:szCs w:val="28"/>
        </w:rPr>
        <w:t>1.1.2.</w:t>
      </w:r>
      <w:r w:rsidR="00892A23">
        <w:rPr>
          <w:sz w:val="28"/>
          <w:szCs w:val="28"/>
        </w:rPr>
        <w:t xml:space="preserve"> Мероприятию 1.2 «Развитие материально-технической базы образовательных организаций» </w:t>
      </w:r>
      <w:r w:rsidR="0082013E">
        <w:rPr>
          <w:sz w:val="28"/>
          <w:szCs w:val="28"/>
        </w:rPr>
        <w:t>по соисполнителю</w:t>
      </w:r>
      <w:r w:rsidR="00C42BBE">
        <w:rPr>
          <w:sz w:val="28"/>
          <w:szCs w:val="28"/>
        </w:rPr>
        <w:t xml:space="preserve"> </w:t>
      </w:r>
      <w:r w:rsidR="0082013E">
        <w:rPr>
          <w:sz w:val="28"/>
          <w:szCs w:val="28"/>
        </w:rPr>
        <w:t>-</w:t>
      </w:r>
      <w:r w:rsidR="00C42BBE">
        <w:rPr>
          <w:sz w:val="28"/>
          <w:szCs w:val="28"/>
        </w:rPr>
        <w:t xml:space="preserve"> </w:t>
      </w:r>
      <w:r w:rsidR="0082013E">
        <w:rPr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</w:t>
      </w:r>
      <w:r w:rsidR="003F4D09">
        <w:rPr>
          <w:sz w:val="28"/>
          <w:szCs w:val="28"/>
        </w:rPr>
        <w:t xml:space="preserve">(далее по тексту – ДГиЗО) </w:t>
      </w:r>
      <w:r w:rsidR="00892A23">
        <w:rPr>
          <w:sz w:val="28"/>
          <w:szCs w:val="28"/>
        </w:rPr>
        <w:t>уменьшение в общей сумме 170 198,528 тыс. рублей, в том числе за счёт средств бюджета автономного округа в сумме 152 982,600 тыс. рублей, средств местного бюджета в сумме 17 215,928 тыс. рублей по следующим объектам:</w:t>
      </w:r>
    </w:p>
    <w:p w:rsidR="00892A23" w:rsidRPr="00F95C52" w:rsidRDefault="00892A23" w:rsidP="003B042F">
      <w:pPr>
        <w:ind w:firstLine="709"/>
        <w:jc w:val="both"/>
        <w:rPr>
          <w:sz w:val="28"/>
          <w:szCs w:val="28"/>
        </w:rPr>
      </w:pPr>
      <w:r w:rsidRPr="00F95C52">
        <w:rPr>
          <w:sz w:val="28"/>
          <w:szCs w:val="28"/>
        </w:rPr>
        <w:t>- «Детский сад на 300 мест в 16 микрорайоне г Нефтеюганска» в сумме 169 980,700 тыс. рублей;</w:t>
      </w:r>
    </w:p>
    <w:p w:rsidR="00892A23" w:rsidRPr="00F95C52" w:rsidRDefault="00892A23" w:rsidP="003B042F">
      <w:pPr>
        <w:ind w:firstLine="709"/>
        <w:jc w:val="both"/>
        <w:rPr>
          <w:sz w:val="28"/>
          <w:szCs w:val="28"/>
        </w:rPr>
      </w:pPr>
      <w:r w:rsidRPr="00F95C52">
        <w:rPr>
          <w:sz w:val="28"/>
          <w:szCs w:val="28"/>
        </w:rPr>
        <w:t>- «Нежилое здание» (наружное освещение территории), расположенное по адресу г. Нефтеюганск, мкр-н 8а, здание №</w:t>
      </w:r>
      <w:r w:rsidR="00D519C0" w:rsidRPr="00F95C52">
        <w:rPr>
          <w:sz w:val="28"/>
          <w:szCs w:val="28"/>
        </w:rPr>
        <w:t xml:space="preserve"> 29, в связи с</w:t>
      </w:r>
      <w:r w:rsidR="00F95C52" w:rsidRPr="00F95C52">
        <w:rPr>
          <w:sz w:val="28"/>
          <w:szCs w:val="28"/>
        </w:rPr>
        <w:t xml:space="preserve"> экономией по результатам торгов</w:t>
      </w:r>
      <w:r w:rsidR="00D519C0" w:rsidRPr="00F95C52">
        <w:rPr>
          <w:sz w:val="28"/>
          <w:szCs w:val="28"/>
        </w:rPr>
        <w:t xml:space="preserve"> </w:t>
      </w:r>
      <w:r w:rsidRPr="00F95C52">
        <w:rPr>
          <w:sz w:val="28"/>
          <w:szCs w:val="28"/>
        </w:rPr>
        <w:t>в сумме 217,828 тыс. рублей.</w:t>
      </w:r>
    </w:p>
    <w:p w:rsidR="003B042F" w:rsidRDefault="00D21EBE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19C0" w:rsidRPr="00F95C52">
        <w:rPr>
          <w:sz w:val="28"/>
          <w:szCs w:val="28"/>
        </w:rPr>
        <w:t>.</w:t>
      </w:r>
      <w:r w:rsidR="00391FD0" w:rsidRPr="00F95C52">
        <w:rPr>
          <w:sz w:val="28"/>
          <w:szCs w:val="28"/>
        </w:rPr>
        <w:t>4</w:t>
      </w:r>
      <w:r w:rsidR="00D519C0" w:rsidRPr="00F95C52">
        <w:rPr>
          <w:sz w:val="28"/>
          <w:szCs w:val="28"/>
        </w:rPr>
        <w:t>.1.1.3.</w:t>
      </w:r>
      <w:r w:rsidR="003B042F" w:rsidRPr="00F95C52">
        <w:rPr>
          <w:sz w:val="28"/>
          <w:szCs w:val="28"/>
        </w:rPr>
        <w:t xml:space="preserve"> Мероприятию 1.6 «Организация бесплатного горячего</w:t>
      </w:r>
      <w:r w:rsidR="003B042F">
        <w:rPr>
          <w:sz w:val="28"/>
          <w:szCs w:val="28"/>
        </w:rPr>
        <w:t xml:space="preserve"> питания обучающихся, получающих начальное общее образование в муниципальных образовательных организациях» уменьшение в сумме </w:t>
      </w:r>
      <w:r w:rsidR="00D519C0">
        <w:rPr>
          <w:sz w:val="28"/>
          <w:szCs w:val="28"/>
        </w:rPr>
        <w:t>5 560,100</w:t>
      </w:r>
      <w:r w:rsidR="003B042F">
        <w:rPr>
          <w:sz w:val="28"/>
          <w:szCs w:val="28"/>
        </w:rPr>
        <w:t xml:space="preserve"> тыс. рублей по средствам, выделенным за счёт средств бюджета окружного бюджета</w:t>
      </w:r>
      <w:r w:rsidR="003B042F" w:rsidRPr="003B042F">
        <w:rPr>
          <w:sz w:val="28"/>
          <w:szCs w:val="28"/>
        </w:rPr>
        <w:t xml:space="preserve"> </w:t>
      </w:r>
      <w:r w:rsidR="003B042F">
        <w:rPr>
          <w:sz w:val="28"/>
          <w:szCs w:val="28"/>
        </w:rPr>
        <w:t xml:space="preserve">на </w:t>
      </w:r>
      <w:r w:rsidR="003B042F" w:rsidRPr="00664F7F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3B042F">
        <w:rPr>
          <w:sz w:val="28"/>
          <w:szCs w:val="28"/>
        </w:rPr>
        <w:t xml:space="preserve">, в связи с невыполнением дето-дней по причине </w:t>
      </w:r>
      <w:r w:rsidR="00D519C0">
        <w:rPr>
          <w:sz w:val="28"/>
          <w:szCs w:val="28"/>
        </w:rPr>
        <w:t>пропусков</w:t>
      </w:r>
      <w:r w:rsidR="003B042F">
        <w:rPr>
          <w:sz w:val="28"/>
          <w:szCs w:val="28"/>
        </w:rPr>
        <w:t xml:space="preserve"> по болезни.</w:t>
      </w:r>
    </w:p>
    <w:p w:rsidR="00EC34C0" w:rsidRDefault="00D21EBE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4C0">
        <w:rPr>
          <w:sz w:val="28"/>
          <w:szCs w:val="28"/>
        </w:rPr>
        <w:t xml:space="preserve">.4.1.1.4. Мероприятию 1.8 «Региональный проект «Патриотическое воспитание граждан Российской Федерации» </w:t>
      </w:r>
      <w:r w:rsidR="00CC10DB">
        <w:rPr>
          <w:sz w:val="28"/>
          <w:szCs w:val="28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EC34C0">
        <w:rPr>
          <w:sz w:val="28"/>
          <w:szCs w:val="28"/>
        </w:rPr>
        <w:t xml:space="preserve">увеличение на 1 308,700 тыс. рублей, а именно за счёт иных межбюджетных </w:t>
      </w:r>
      <w:r w:rsidR="00E835A8">
        <w:rPr>
          <w:sz w:val="28"/>
          <w:szCs w:val="28"/>
        </w:rPr>
        <w:t>трансфертов из федерального бюджета в сумме 510,400 тыс. рублей, окружного бюджета в сумме 798,300 тыс. рублей.</w:t>
      </w:r>
    </w:p>
    <w:p w:rsidR="00B21B06" w:rsidRDefault="00D21EBE" w:rsidP="00892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65E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E45F81">
        <w:rPr>
          <w:sz w:val="28"/>
          <w:szCs w:val="28"/>
        </w:rPr>
        <w:t>.</w:t>
      </w:r>
      <w:r w:rsidR="00B21B06" w:rsidRPr="00B21B06">
        <w:rPr>
          <w:sz w:val="28"/>
          <w:szCs w:val="28"/>
        </w:rPr>
        <w:t xml:space="preserve">1.2. Подпрограмме </w:t>
      </w:r>
      <w:r w:rsidR="00B21B06" w:rsidRPr="00B21B06">
        <w:rPr>
          <w:sz w:val="28"/>
          <w:szCs w:val="28"/>
          <w:lang w:val="en-US"/>
        </w:rPr>
        <w:t>III</w:t>
      </w:r>
      <w:r w:rsidR="00B21B06" w:rsidRPr="00B21B06">
        <w:rPr>
          <w:sz w:val="28"/>
          <w:szCs w:val="28"/>
        </w:rPr>
        <w:t xml:space="preserve"> «Отдых и оздоровление детей в каникулярное время»</w:t>
      </w:r>
      <w:r w:rsidR="00BC4913">
        <w:rPr>
          <w:sz w:val="28"/>
          <w:szCs w:val="28"/>
        </w:rPr>
        <w:t xml:space="preserve"> </w:t>
      </w:r>
      <w:r w:rsidR="00892660">
        <w:rPr>
          <w:sz w:val="28"/>
          <w:szCs w:val="28"/>
        </w:rPr>
        <w:t xml:space="preserve">увеличение за счёт средств местного бюджета </w:t>
      </w:r>
      <w:r w:rsidR="00BC4913">
        <w:rPr>
          <w:sz w:val="28"/>
          <w:szCs w:val="28"/>
        </w:rPr>
        <w:t xml:space="preserve">в сумме </w:t>
      </w:r>
      <w:r w:rsidR="00892660">
        <w:rPr>
          <w:sz w:val="28"/>
          <w:szCs w:val="28"/>
        </w:rPr>
        <w:t>70,584</w:t>
      </w:r>
      <w:r w:rsidR="00BC4913">
        <w:rPr>
          <w:sz w:val="28"/>
          <w:szCs w:val="28"/>
        </w:rPr>
        <w:t xml:space="preserve"> тыс. </w:t>
      </w:r>
      <w:r w:rsidR="00BC4913">
        <w:rPr>
          <w:sz w:val="28"/>
          <w:szCs w:val="28"/>
        </w:rPr>
        <w:lastRenderedPageBreak/>
        <w:t>рублей</w:t>
      </w:r>
      <w:r w:rsidR="00892660">
        <w:rPr>
          <w:sz w:val="28"/>
          <w:szCs w:val="28"/>
        </w:rPr>
        <w:t>, а именно увеличение в сумме 235,000 тыс. рублей на оплату труда, в связи с</w:t>
      </w:r>
      <w:r w:rsidR="00892660" w:rsidRPr="00892660">
        <w:rPr>
          <w:sz w:val="28"/>
          <w:szCs w:val="28"/>
        </w:rPr>
        <w:t xml:space="preserve"> </w:t>
      </w:r>
      <w:r w:rsidR="00892660">
        <w:rPr>
          <w:sz w:val="28"/>
          <w:szCs w:val="28"/>
        </w:rPr>
        <w:t>увеличением на 6 % фонда оплаты труда, а также уменьшение по расходам на мероприятия по отдыху и оздоровлению детей в сумме 164,416 тыс. рублей</w:t>
      </w:r>
      <w:r w:rsidR="00794633">
        <w:rPr>
          <w:sz w:val="28"/>
          <w:szCs w:val="28"/>
        </w:rPr>
        <w:t>.</w:t>
      </w:r>
      <w:r w:rsidR="00BC4913">
        <w:rPr>
          <w:sz w:val="28"/>
          <w:szCs w:val="28"/>
        </w:rPr>
        <w:t xml:space="preserve"> </w:t>
      </w:r>
    </w:p>
    <w:p w:rsidR="00794633" w:rsidRDefault="00D21EBE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65E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E45F81">
        <w:rPr>
          <w:sz w:val="28"/>
          <w:szCs w:val="28"/>
        </w:rPr>
        <w:t>.</w:t>
      </w:r>
      <w:r w:rsidR="00794633">
        <w:rPr>
          <w:sz w:val="28"/>
          <w:szCs w:val="28"/>
        </w:rPr>
        <w:t xml:space="preserve">1.3. Подпрограмме </w:t>
      </w:r>
      <w:r w:rsidR="00794633">
        <w:rPr>
          <w:sz w:val="28"/>
          <w:szCs w:val="28"/>
          <w:lang w:val="en-US"/>
        </w:rPr>
        <w:t>IV</w:t>
      </w:r>
      <w:r w:rsidR="00794633">
        <w:rPr>
          <w:sz w:val="28"/>
          <w:szCs w:val="28"/>
        </w:rPr>
        <w:t xml:space="preserve"> «Молодёжь Нефтеюганска» уменьшение в сумме </w:t>
      </w:r>
      <w:r w:rsidR="000078AB">
        <w:rPr>
          <w:sz w:val="28"/>
          <w:szCs w:val="28"/>
        </w:rPr>
        <w:t>152,800</w:t>
      </w:r>
      <w:r w:rsidR="00794633">
        <w:rPr>
          <w:sz w:val="28"/>
          <w:szCs w:val="28"/>
        </w:rPr>
        <w:t xml:space="preserve"> тыс. рублей, а именно по мероприятию 4.1 «Обеспечение реализации молодёжной политики» за счёт средств:</w:t>
      </w:r>
    </w:p>
    <w:p w:rsidR="000078AB" w:rsidRDefault="000078AB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бюджета автономного округа в сумме 36,900 тыс. рублей</w:t>
      </w:r>
      <w:r w:rsidR="00DA74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94633" w:rsidRDefault="00794633" w:rsidP="00B35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624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в сумме </w:t>
      </w:r>
      <w:r w:rsidR="000078AB">
        <w:rPr>
          <w:sz w:val="28"/>
          <w:szCs w:val="28"/>
        </w:rPr>
        <w:t>115,900</w:t>
      </w:r>
      <w:r>
        <w:rPr>
          <w:sz w:val="28"/>
          <w:szCs w:val="28"/>
        </w:rPr>
        <w:t xml:space="preserve"> тыс. рублей, в </w:t>
      </w:r>
      <w:r w:rsidR="00B356B2">
        <w:rPr>
          <w:sz w:val="28"/>
          <w:szCs w:val="28"/>
        </w:rPr>
        <w:t>том числе: увеличение в сумме 354,100 тыс. рублей</w:t>
      </w:r>
      <w:r w:rsidR="00B356B2" w:rsidRPr="00B356B2">
        <w:rPr>
          <w:sz w:val="28"/>
          <w:szCs w:val="28"/>
        </w:rPr>
        <w:t xml:space="preserve"> </w:t>
      </w:r>
      <w:r w:rsidR="00B356B2">
        <w:rPr>
          <w:sz w:val="28"/>
          <w:szCs w:val="28"/>
        </w:rPr>
        <w:t>на оплату труда, в связи с</w:t>
      </w:r>
      <w:r w:rsidR="00B356B2" w:rsidRPr="00892660">
        <w:rPr>
          <w:sz w:val="28"/>
          <w:szCs w:val="28"/>
        </w:rPr>
        <w:t xml:space="preserve"> </w:t>
      </w:r>
      <w:r w:rsidR="00B356B2">
        <w:rPr>
          <w:sz w:val="28"/>
          <w:szCs w:val="28"/>
        </w:rPr>
        <w:t>увеличением на 6 % фонда оплаты труда и уменьшение в сумме 470,000 тыс. рублей, в связи с экономией средств на выплату компенсации стоимости проезда и провоза багажа к месту использования отпуска и обратно</w:t>
      </w:r>
      <w:r>
        <w:rPr>
          <w:sz w:val="28"/>
          <w:szCs w:val="28"/>
        </w:rPr>
        <w:t>.</w:t>
      </w:r>
    </w:p>
    <w:p w:rsidR="00CD1B38" w:rsidRDefault="00D21EBE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F81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E45F81">
        <w:rPr>
          <w:sz w:val="28"/>
          <w:szCs w:val="28"/>
        </w:rPr>
        <w:t>.</w:t>
      </w:r>
      <w:r w:rsidR="00794633" w:rsidRPr="00794633">
        <w:rPr>
          <w:sz w:val="28"/>
          <w:szCs w:val="28"/>
        </w:rPr>
        <w:t xml:space="preserve">1.4. Подпрограмме </w:t>
      </w:r>
      <w:r w:rsidR="00794633" w:rsidRPr="00794633">
        <w:rPr>
          <w:sz w:val="28"/>
          <w:szCs w:val="28"/>
          <w:lang w:val="en-US"/>
        </w:rPr>
        <w:t>V</w:t>
      </w:r>
      <w:r w:rsidR="00794633" w:rsidRPr="00794633">
        <w:rPr>
          <w:sz w:val="28"/>
          <w:szCs w:val="28"/>
        </w:rPr>
        <w:t xml:space="preserve"> «Ресурсное обеспечение в сфере образования и молодёжной политики»</w:t>
      </w:r>
      <w:r w:rsidR="00794633">
        <w:rPr>
          <w:sz w:val="28"/>
          <w:szCs w:val="28"/>
        </w:rPr>
        <w:t xml:space="preserve"> </w:t>
      </w:r>
      <w:r w:rsidR="00CD1B38">
        <w:rPr>
          <w:sz w:val="28"/>
          <w:szCs w:val="28"/>
        </w:rPr>
        <w:t>увеличение в общей сумме 2 101,033 тыс. рублей, а именно</w:t>
      </w:r>
      <w:r w:rsidR="0018265E">
        <w:rPr>
          <w:sz w:val="28"/>
          <w:szCs w:val="28"/>
        </w:rPr>
        <w:t xml:space="preserve"> по мероприятиям</w:t>
      </w:r>
      <w:r w:rsidR="00CD1B38">
        <w:rPr>
          <w:sz w:val="28"/>
          <w:szCs w:val="28"/>
        </w:rPr>
        <w:t>:</w:t>
      </w:r>
    </w:p>
    <w:p w:rsidR="00CD1B38" w:rsidRPr="000B16D1" w:rsidRDefault="00CD1B38" w:rsidP="003B042F">
      <w:pPr>
        <w:ind w:firstLine="709"/>
        <w:jc w:val="both"/>
        <w:rPr>
          <w:sz w:val="28"/>
          <w:szCs w:val="28"/>
        </w:rPr>
      </w:pPr>
      <w:r w:rsidRPr="000B16D1">
        <w:rPr>
          <w:sz w:val="28"/>
          <w:szCs w:val="28"/>
        </w:rPr>
        <w:t>- «Обеспечение выполнения функции управления и контроля в сфере образования и молодёжной политики» в сумме 898,657 тыс. рублей, в том числе увеличение на 981,282 тыс. рублей, в связи с необходимостью средств на единовременную поощрительную выплату при назначении пенсии за выслугу лет, а также уменьшение в сумме</w:t>
      </w:r>
      <w:r w:rsidR="00533C63" w:rsidRPr="000B16D1">
        <w:rPr>
          <w:sz w:val="28"/>
          <w:szCs w:val="28"/>
        </w:rPr>
        <w:t xml:space="preserve"> </w:t>
      </w:r>
      <w:r w:rsidRPr="000B16D1">
        <w:rPr>
          <w:sz w:val="28"/>
          <w:szCs w:val="28"/>
        </w:rPr>
        <w:t>82,625 тыс. рублей, в связи с отменой проведения тестов ПЦР и экономией по итогам проведения торгов</w:t>
      </w:r>
      <w:r w:rsidR="000B16D1" w:rsidRPr="000B16D1">
        <w:rPr>
          <w:sz w:val="28"/>
          <w:szCs w:val="28"/>
        </w:rPr>
        <w:t xml:space="preserve"> на мероприятия, связанные с профилактикой </w:t>
      </w:r>
      <w:r w:rsidR="000B16D1" w:rsidRPr="000B16D1">
        <w:rPr>
          <w:bCs/>
          <w:sz w:val="28"/>
          <w:szCs w:val="28"/>
        </w:rPr>
        <w:t>коронавирусной инфекции (COVID-2019);</w:t>
      </w:r>
      <w:r w:rsidR="000B16D1" w:rsidRPr="000B16D1">
        <w:rPr>
          <w:sz w:val="28"/>
          <w:szCs w:val="28"/>
        </w:rPr>
        <w:t xml:space="preserve"> </w:t>
      </w:r>
      <w:r w:rsidRPr="000B16D1">
        <w:rPr>
          <w:sz w:val="28"/>
          <w:szCs w:val="28"/>
        </w:rPr>
        <w:t xml:space="preserve">    </w:t>
      </w:r>
    </w:p>
    <w:p w:rsidR="007940CD" w:rsidRDefault="00CD1B38" w:rsidP="007940CD">
      <w:pPr>
        <w:ind w:firstLine="709"/>
        <w:jc w:val="both"/>
        <w:rPr>
          <w:sz w:val="28"/>
          <w:szCs w:val="28"/>
        </w:rPr>
      </w:pPr>
      <w:r w:rsidRPr="007940CD">
        <w:rPr>
          <w:sz w:val="28"/>
          <w:szCs w:val="28"/>
        </w:rPr>
        <w:t>-</w:t>
      </w:r>
      <w:r w:rsidR="00794633" w:rsidRPr="007940CD">
        <w:rPr>
          <w:sz w:val="28"/>
          <w:szCs w:val="28"/>
        </w:rPr>
        <w:t xml:space="preserve"> «Обеспечение функционирования казённого учреждения» в сумме</w:t>
      </w:r>
      <w:r w:rsidR="000B16D1" w:rsidRPr="007940CD">
        <w:rPr>
          <w:sz w:val="28"/>
          <w:szCs w:val="28"/>
        </w:rPr>
        <w:t xml:space="preserve">                </w:t>
      </w:r>
      <w:r w:rsidRPr="007940CD">
        <w:rPr>
          <w:sz w:val="28"/>
          <w:szCs w:val="28"/>
        </w:rPr>
        <w:t xml:space="preserve">  </w:t>
      </w:r>
      <w:r w:rsidR="00794633" w:rsidRPr="007940CD">
        <w:rPr>
          <w:sz w:val="28"/>
          <w:szCs w:val="28"/>
        </w:rPr>
        <w:t xml:space="preserve"> </w:t>
      </w:r>
      <w:r w:rsidRPr="007940CD">
        <w:rPr>
          <w:sz w:val="28"/>
          <w:szCs w:val="28"/>
        </w:rPr>
        <w:t>1 202</w:t>
      </w:r>
      <w:r w:rsidR="00794633" w:rsidRPr="007940CD">
        <w:rPr>
          <w:sz w:val="28"/>
          <w:szCs w:val="28"/>
        </w:rPr>
        <w:t>,</w:t>
      </w:r>
      <w:r w:rsidRPr="007940CD">
        <w:rPr>
          <w:sz w:val="28"/>
          <w:szCs w:val="28"/>
        </w:rPr>
        <w:t>376</w:t>
      </w:r>
      <w:r w:rsidR="00794633" w:rsidRPr="007940CD">
        <w:rPr>
          <w:sz w:val="28"/>
          <w:szCs w:val="28"/>
        </w:rPr>
        <w:t xml:space="preserve"> тыс. рублей, </w:t>
      </w:r>
      <w:r w:rsidR="00A566D0" w:rsidRPr="007940CD">
        <w:rPr>
          <w:sz w:val="28"/>
          <w:szCs w:val="28"/>
        </w:rPr>
        <w:t>в том числе увеличение в сумме 2</w:t>
      </w:r>
      <w:r w:rsidR="007940CD" w:rsidRPr="007940CD">
        <w:rPr>
          <w:sz w:val="28"/>
          <w:szCs w:val="28"/>
        </w:rPr>
        <w:t> </w:t>
      </w:r>
      <w:r w:rsidR="00A566D0" w:rsidRPr="007940CD">
        <w:rPr>
          <w:sz w:val="28"/>
          <w:szCs w:val="28"/>
        </w:rPr>
        <w:t>177</w:t>
      </w:r>
      <w:r w:rsidR="007940CD" w:rsidRPr="007940CD">
        <w:rPr>
          <w:sz w:val="28"/>
          <w:szCs w:val="28"/>
        </w:rPr>
        <w:t>,</w:t>
      </w:r>
      <w:r w:rsidR="00A566D0" w:rsidRPr="007940CD">
        <w:rPr>
          <w:sz w:val="28"/>
          <w:szCs w:val="28"/>
        </w:rPr>
        <w:t xml:space="preserve">200 тыс. рублей на оплату труда, в связи с увеличением на 6 % фонда оплаты труда и уменьшение в сумме </w:t>
      </w:r>
      <w:r w:rsidR="007940CD" w:rsidRPr="007940CD">
        <w:rPr>
          <w:sz w:val="28"/>
          <w:szCs w:val="28"/>
        </w:rPr>
        <w:t xml:space="preserve">974,824 тыс. </w:t>
      </w:r>
      <w:r w:rsidR="00A566D0" w:rsidRPr="007940CD">
        <w:rPr>
          <w:sz w:val="28"/>
          <w:szCs w:val="28"/>
        </w:rPr>
        <w:t xml:space="preserve">рублей, </w:t>
      </w:r>
      <w:r w:rsidR="00794633" w:rsidRPr="007940CD">
        <w:rPr>
          <w:sz w:val="28"/>
          <w:szCs w:val="28"/>
        </w:rPr>
        <w:t xml:space="preserve">в </w:t>
      </w:r>
      <w:r w:rsidR="00823AA8">
        <w:rPr>
          <w:sz w:val="28"/>
          <w:szCs w:val="28"/>
        </w:rPr>
        <w:t>связи экономией</w:t>
      </w:r>
      <w:r w:rsidR="00735624" w:rsidRPr="007940CD">
        <w:rPr>
          <w:sz w:val="28"/>
          <w:szCs w:val="28"/>
        </w:rPr>
        <w:t xml:space="preserve"> </w:t>
      </w:r>
      <w:r w:rsidR="007940CD" w:rsidRPr="007940CD">
        <w:rPr>
          <w:sz w:val="28"/>
          <w:szCs w:val="28"/>
        </w:rPr>
        <w:t>по результатам заключенных договоров на потребление тепловой энергии и горячего водоснабжения, электроэнергии,</w:t>
      </w:r>
      <w:r w:rsidR="004B10FC" w:rsidRPr="004B10FC">
        <w:rPr>
          <w:sz w:val="28"/>
          <w:szCs w:val="28"/>
        </w:rPr>
        <w:t xml:space="preserve"> </w:t>
      </w:r>
      <w:r w:rsidR="00C95EB3">
        <w:rPr>
          <w:sz w:val="28"/>
          <w:szCs w:val="28"/>
        </w:rPr>
        <w:t xml:space="preserve">на </w:t>
      </w:r>
      <w:r w:rsidR="004B10FC" w:rsidRPr="000B16D1">
        <w:rPr>
          <w:sz w:val="28"/>
          <w:szCs w:val="28"/>
        </w:rPr>
        <w:t xml:space="preserve">мероприятия, связанные с профилактикой </w:t>
      </w:r>
      <w:r w:rsidR="004B10FC" w:rsidRPr="000B16D1">
        <w:rPr>
          <w:bCs/>
          <w:sz w:val="28"/>
          <w:szCs w:val="28"/>
        </w:rPr>
        <w:t>коронавирусной инфекции (COVID-2019)</w:t>
      </w:r>
      <w:r w:rsidR="004B10FC">
        <w:rPr>
          <w:bCs/>
          <w:sz w:val="28"/>
          <w:szCs w:val="28"/>
        </w:rPr>
        <w:t xml:space="preserve">, </w:t>
      </w:r>
      <w:r w:rsidR="007940CD" w:rsidRPr="007940CD">
        <w:rPr>
          <w:sz w:val="28"/>
          <w:szCs w:val="28"/>
        </w:rPr>
        <w:t>неиспользованными средствами на выплату компенсации стоимости проезда и провоза багажа к месту использования отпуска и обратно, а также из фонда руководителя по причине отсутствия заявлений</w:t>
      </w:r>
      <w:r w:rsidR="007940CD">
        <w:rPr>
          <w:sz w:val="28"/>
          <w:szCs w:val="28"/>
        </w:rPr>
        <w:t xml:space="preserve"> на социальные выплаты, а также начислений на социальные выплаты.</w:t>
      </w:r>
    </w:p>
    <w:p w:rsidR="008E335C" w:rsidRPr="00E45F81" w:rsidRDefault="00D21EBE" w:rsidP="00794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F81" w:rsidRPr="00E45F81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E45F81" w:rsidRPr="00E45F81">
        <w:rPr>
          <w:sz w:val="28"/>
          <w:szCs w:val="28"/>
        </w:rPr>
        <w:t>.</w:t>
      </w:r>
      <w:r w:rsidR="00870E75" w:rsidRPr="00E45F81">
        <w:rPr>
          <w:sz w:val="28"/>
          <w:szCs w:val="28"/>
        </w:rPr>
        <w:t>2.</w:t>
      </w:r>
      <w:r w:rsidR="008E335C" w:rsidRPr="00E45F81">
        <w:rPr>
          <w:sz w:val="28"/>
          <w:szCs w:val="28"/>
        </w:rPr>
        <w:t xml:space="preserve"> </w:t>
      </w:r>
      <w:r w:rsidR="00E37CF3">
        <w:rPr>
          <w:sz w:val="28"/>
          <w:szCs w:val="28"/>
        </w:rPr>
        <w:t>Внести изменения по финансовым затратам</w:t>
      </w:r>
      <w:r w:rsidR="00E45F81" w:rsidRPr="00E45F81">
        <w:rPr>
          <w:sz w:val="28"/>
          <w:szCs w:val="28"/>
        </w:rPr>
        <w:t xml:space="preserve"> </w:t>
      </w:r>
      <w:r w:rsidR="00E45F81">
        <w:rPr>
          <w:sz w:val="28"/>
          <w:szCs w:val="28"/>
        </w:rPr>
        <w:t xml:space="preserve">на реализацию </w:t>
      </w:r>
      <w:r w:rsidR="00DC0540">
        <w:rPr>
          <w:sz w:val="28"/>
          <w:szCs w:val="28"/>
        </w:rPr>
        <w:t xml:space="preserve">муниципальной программы </w:t>
      </w:r>
      <w:r w:rsidR="00E45F81" w:rsidRPr="00E45F81">
        <w:rPr>
          <w:sz w:val="28"/>
          <w:szCs w:val="28"/>
        </w:rPr>
        <w:t>с 2023 по 2030 годы</w:t>
      </w:r>
      <w:r w:rsidR="00E37CF3">
        <w:rPr>
          <w:sz w:val="28"/>
          <w:szCs w:val="28"/>
        </w:rPr>
        <w:t xml:space="preserve">, в связи с </w:t>
      </w:r>
      <w:r w:rsidR="00BD0A3A">
        <w:rPr>
          <w:sz w:val="28"/>
          <w:szCs w:val="28"/>
        </w:rPr>
        <w:t>изменениями</w:t>
      </w:r>
      <w:r w:rsidR="00BD0A3A" w:rsidRPr="004D1CF9">
        <w:rPr>
          <w:sz w:val="28"/>
          <w:szCs w:val="28"/>
        </w:rPr>
        <w:t xml:space="preserve">, </w:t>
      </w:r>
      <w:r w:rsidR="00BD0A3A">
        <w:rPr>
          <w:sz w:val="28"/>
          <w:szCs w:val="28"/>
        </w:rPr>
        <w:t>внесёнными</w:t>
      </w:r>
      <w:r w:rsidR="00BD0A3A" w:rsidRPr="00384BCD">
        <w:rPr>
          <w:sz w:val="28"/>
          <w:szCs w:val="28"/>
        </w:rPr>
        <w:t xml:space="preserve"> по межбюджетным трансфертам</w:t>
      </w:r>
      <w:r w:rsidR="008E335C" w:rsidRPr="00E45F81">
        <w:rPr>
          <w:sz w:val="28"/>
          <w:szCs w:val="28"/>
        </w:rPr>
        <w:t>:</w:t>
      </w:r>
    </w:p>
    <w:p w:rsidR="009141CD" w:rsidRDefault="00D21EBE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4998" w:rsidRPr="00873179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870E75" w:rsidRPr="00873179">
        <w:rPr>
          <w:sz w:val="28"/>
          <w:szCs w:val="28"/>
        </w:rPr>
        <w:t>.</w:t>
      </w:r>
      <w:r w:rsidR="00873179" w:rsidRPr="00873179">
        <w:rPr>
          <w:sz w:val="28"/>
          <w:szCs w:val="28"/>
        </w:rPr>
        <w:t>2.1</w:t>
      </w:r>
      <w:r w:rsidR="00A14998" w:rsidRPr="00873179">
        <w:rPr>
          <w:sz w:val="28"/>
          <w:szCs w:val="28"/>
        </w:rPr>
        <w:t xml:space="preserve">. По подпрограмме </w:t>
      </w:r>
      <w:r w:rsidR="00A14998" w:rsidRPr="00873179">
        <w:rPr>
          <w:sz w:val="28"/>
          <w:szCs w:val="28"/>
          <w:lang w:val="en-US"/>
        </w:rPr>
        <w:t>I</w:t>
      </w:r>
      <w:r w:rsidR="00A14998" w:rsidRPr="00873179">
        <w:rPr>
          <w:sz w:val="28"/>
          <w:szCs w:val="28"/>
        </w:rPr>
        <w:t xml:space="preserve"> «Общее образование. Дополнительное образование детей:</w:t>
      </w:r>
    </w:p>
    <w:p w:rsidR="00BD0A3A" w:rsidRPr="0082013E" w:rsidRDefault="00D21EBE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A3A" w:rsidRPr="0082013E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BD0A3A" w:rsidRPr="0082013E">
        <w:rPr>
          <w:sz w:val="28"/>
          <w:szCs w:val="28"/>
        </w:rPr>
        <w:t xml:space="preserve">.2.1.1. Мероприятию 1.1 «Обеспечение предоставления дошкольного, общего, дополнительного образования» </w:t>
      </w:r>
      <w:r w:rsidR="0082013E">
        <w:rPr>
          <w:sz w:val="28"/>
          <w:szCs w:val="28"/>
        </w:rPr>
        <w:t>по ДОиМП</w:t>
      </w:r>
      <w:r w:rsidR="00BD0A3A" w:rsidRPr="0082013E">
        <w:rPr>
          <w:sz w:val="28"/>
          <w:szCs w:val="28"/>
        </w:rPr>
        <w:t xml:space="preserve"> увеличить:</w:t>
      </w:r>
    </w:p>
    <w:p w:rsidR="00307C01" w:rsidRPr="0082013E" w:rsidRDefault="00307C01" w:rsidP="00F720A1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lastRenderedPageBreak/>
        <w:t xml:space="preserve">- на 2023 год в сумме </w:t>
      </w:r>
      <w:r w:rsidR="00BD0A3A" w:rsidRPr="0082013E">
        <w:rPr>
          <w:sz w:val="28"/>
          <w:szCs w:val="28"/>
        </w:rPr>
        <w:t>5 437,500</w:t>
      </w:r>
      <w:r w:rsidRPr="0082013E">
        <w:rPr>
          <w:sz w:val="28"/>
          <w:szCs w:val="28"/>
        </w:rPr>
        <w:t xml:space="preserve"> тыс. рублей, из них за счёт средств</w:t>
      </w:r>
      <w:r w:rsidR="00AC66D3" w:rsidRPr="0082013E">
        <w:rPr>
          <w:sz w:val="28"/>
          <w:szCs w:val="28"/>
        </w:rPr>
        <w:t xml:space="preserve"> </w:t>
      </w:r>
      <w:r w:rsidRPr="0082013E">
        <w:rPr>
          <w:sz w:val="28"/>
          <w:szCs w:val="28"/>
        </w:rPr>
        <w:t xml:space="preserve">бюджета автономного округа </w:t>
      </w:r>
      <w:r w:rsidR="0082013E" w:rsidRPr="0082013E">
        <w:rPr>
          <w:sz w:val="28"/>
          <w:szCs w:val="28"/>
        </w:rPr>
        <w:t>увеличить на 5 541,400</w:t>
      </w:r>
      <w:r w:rsidRPr="0082013E">
        <w:rPr>
          <w:sz w:val="28"/>
          <w:szCs w:val="28"/>
        </w:rPr>
        <w:t xml:space="preserve"> тыс. рублей, местного бюджета </w:t>
      </w:r>
      <w:r w:rsidR="0082013E" w:rsidRPr="0082013E">
        <w:rPr>
          <w:sz w:val="28"/>
          <w:szCs w:val="28"/>
        </w:rPr>
        <w:t>уменьшить на 103,900</w:t>
      </w:r>
      <w:r w:rsidRPr="0082013E">
        <w:rPr>
          <w:sz w:val="28"/>
          <w:szCs w:val="28"/>
        </w:rPr>
        <w:t xml:space="preserve"> тыс. рублей;</w:t>
      </w:r>
    </w:p>
    <w:p w:rsidR="00307C01" w:rsidRPr="0082013E" w:rsidRDefault="00307C01" w:rsidP="00307C01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 xml:space="preserve">- на 2024 год </w:t>
      </w:r>
      <w:r w:rsidR="0082013E" w:rsidRPr="0082013E">
        <w:rPr>
          <w:sz w:val="28"/>
          <w:szCs w:val="28"/>
        </w:rPr>
        <w:t>в сумме 7 875,800 тыс. рублей, из них за счёт средств бюджета автономного округа увеличить на 8 150,900 тыс. рублей, местного бюджета уменьшить на 275,100 тыс. рублей;</w:t>
      </w:r>
    </w:p>
    <w:p w:rsidR="0082013E" w:rsidRPr="0082013E" w:rsidRDefault="00307C01" w:rsidP="0082013E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 xml:space="preserve">- на 2025 год </w:t>
      </w:r>
      <w:r w:rsidR="0082013E" w:rsidRPr="0082013E">
        <w:rPr>
          <w:sz w:val="28"/>
          <w:szCs w:val="28"/>
        </w:rPr>
        <w:t>в сумме 15 859,400 тыс. рублей, из них за счёт средств бюджета автономного округа увеличить на 16 134,500 тыс. рублей, местного бюджета уменьшить на 275,100 тыс. рублей;</w:t>
      </w:r>
    </w:p>
    <w:p w:rsidR="00A14998" w:rsidRPr="0082013E" w:rsidRDefault="00A14998" w:rsidP="00A14998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>-</w:t>
      </w:r>
      <w:r w:rsidR="00340AC9" w:rsidRPr="0082013E">
        <w:rPr>
          <w:sz w:val="28"/>
          <w:szCs w:val="28"/>
        </w:rPr>
        <w:t xml:space="preserve"> </w:t>
      </w:r>
      <w:r w:rsidRPr="0082013E">
        <w:rPr>
          <w:sz w:val="28"/>
          <w:szCs w:val="28"/>
        </w:rPr>
        <w:t>на 202</w:t>
      </w:r>
      <w:r w:rsidR="00307C01" w:rsidRPr="0082013E">
        <w:rPr>
          <w:sz w:val="28"/>
          <w:szCs w:val="28"/>
        </w:rPr>
        <w:t>6</w:t>
      </w:r>
      <w:r w:rsidRPr="0082013E">
        <w:rPr>
          <w:sz w:val="28"/>
          <w:szCs w:val="28"/>
        </w:rPr>
        <w:t xml:space="preserve"> год</w:t>
      </w:r>
      <w:r w:rsidR="00F60A23" w:rsidRPr="0082013E">
        <w:rPr>
          <w:sz w:val="28"/>
          <w:szCs w:val="28"/>
        </w:rPr>
        <w:t xml:space="preserve"> и до 2030 года </w:t>
      </w:r>
      <w:r w:rsidRPr="0082013E">
        <w:rPr>
          <w:sz w:val="28"/>
          <w:szCs w:val="28"/>
        </w:rPr>
        <w:t xml:space="preserve">в </w:t>
      </w:r>
      <w:r w:rsidR="00307C01" w:rsidRPr="0082013E">
        <w:rPr>
          <w:sz w:val="28"/>
          <w:szCs w:val="28"/>
        </w:rPr>
        <w:t xml:space="preserve">общей </w:t>
      </w:r>
      <w:r w:rsidRPr="0082013E">
        <w:rPr>
          <w:sz w:val="28"/>
          <w:szCs w:val="28"/>
        </w:rPr>
        <w:t xml:space="preserve">сумме </w:t>
      </w:r>
      <w:r w:rsidR="0082013E" w:rsidRPr="0082013E">
        <w:rPr>
          <w:sz w:val="28"/>
          <w:szCs w:val="28"/>
        </w:rPr>
        <w:t>79 297,000 тыс. рублей, из них за счёт средств бюджета автономного округа увеличить на 80 672,500 тыс. рублей, местного бюджета уменьшить на 1 375,500 тыс. рублей</w:t>
      </w:r>
      <w:r w:rsidR="00340AC9" w:rsidRPr="0082013E">
        <w:rPr>
          <w:sz w:val="28"/>
          <w:szCs w:val="28"/>
        </w:rPr>
        <w:t>.</w:t>
      </w:r>
    </w:p>
    <w:p w:rsidR="0082013E" w:rsidRPr="0082013E" w:rsidRDefault="00D21EBE" w:rsidP="00820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13E" w:rsidRPr="0082013E">
        <w:rPr>
          <w:sz w:val="28"/>
          <w:szCs w:val="28"/>
        </w:rPr>
        <w:t>.</w:t>
      </w:r>
      <w:r w:rsidR="00391FD0">
        <w:rPr>
          <w:sz w:val="28"/>
          <w:szCs w:val="28"/>
        </w:rPr>
        <w:t>4.</w:t>
      </w:r>
      <w:r w:rsidR="0082013E" w:rsidRPr="0082013E">
        <w:rPr>
          <w:sz w:val="28"/>
          <w:szCs w:val="28"/>
        </w:rPr>
        <w:t>2.1.2.</w:t>
      </w:r>
      <w:r w:rsidR="0082013E">
        <w:rPr>
          <w:sz w:val="28"/>
          <w:szCs w:val="28"/>
        </w:rPr>
        <w:t xml:space="preserve"> Мероприятию 1.2 «Развитие материально-технической базы образовательных организаций»</w:t>
      </w:r>
      <w:r w:rsidR="0082013E" w:rsidRPr="0082013E">
        <w:rPr>
          <w:sz w:val="28"/>
          <w:szCs w:val="28"/>
        </w:rPr>
        <w:t xml:space="preserve"> </w:t>
      </w:r>
      <w:r w:rsidR="0082013E">
        <w:rPr>
          <w:sz w:val="28"/>
          <w:szCs w:val="28"/>
        </w:rPr>
        <w:t xml:space="preserve">по соисполнителю - </w:t>
      </w:r>
      <w:r w:rsidR="003F4D09">
        <w:rPr>
          <w:sz w:val="28"/>
          <w:szCs w:val="28"/>
        </w:rPr>
        <w:t>ДГиЗО</w:t>
      </w:r>
      <w:r w:rsidR="0082013E" w:rsidRPr="0082013E">
        <w:rPr>
          <w:sz w:val="28"/>
          <w:szCs w:val="28"/>
        </w:rPr>
        <w:t xml:space="preserve"> увеличить:</w:t>
      </w:r>
    </w:p>
    <w:p w:rsidR="0082013E" w:rsidRPr="0082013E" w:rsidRDefault="0082013E" w:rsidP="0082013E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 xml:space="preserve">- на 2023 год в сумме </w:t>
      </w:r>
      <w:r>
        <w:rPr>
          <w:sz w:val="28"/>
          <w:szCs w:val="28"/>
        </w:rPr>
        <w:t>63 513,100</w:t>
      </w:r>
      <w:r w:rsidRPr="0082013E">
        <w:rPr>
          <w:sz w:val="28"/>
          <w:szCs w:val="28"/>
        </w:rPr>
        <w:t xml:space="preserve"> тыс. рублей, из них за счёт средств бюджета автономного округа на </w:t>
      </w:r>
      <w:r>
        <w:rPr>
          <w:sz w:val="28"/>
          <w:szCs w:val="28"/>
        </w:rPr>
        <w:t>57 161,800</w:t>
      </w:r>
      <w:r w:rsidRPr="0082013E">
        <w:rPr>
          <w:sz w:val="28"/>
          <w:szCs w:val="28"/>
        </w:rPr>
        <w:t xml:space="preserve"> тыс. рублей, местного бюджета на </w:t>
      </w:r>
      <w:r>
        <w:rPr>
          <w:sz w:val="28"/>
          <w:szCs w:val="28"/>
        </w:rPr>
        <w:t>6 351,300</w:t>
      </w:r>
      <w:r w:rsidRPr="0082013E">
        <w:rPr>
          <w:sz w:val="28"/>
          <w:szCs w:val="28"/>
        </w:rPr>
        <w:t xml:space="preserve"> тыс. рублей;</w:t>
      </w:r>
    </w:p>
    <w:p w:rsidR="0082013E" w:rsidRDefault="0082013E" w:rsidP="0082013E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 xml:space="preserve">- на 2024 год в сумме </w:t>
      </w:r>
      <w:r>
        <w:rPr>
          <w:sz w:val="28"/>
          <w:szCs w:val="28"/>
        </w:rPr>
        <w:t>106 467,600</w:t>
      </w:r>
      <w:r w:rsidRPr="0082013E">
        <w:rPr>
          <w:sz w:val="28"/>
          <w:szCs w:val="28"/>
        </w:rPr>
        <w:t xml:space="preserve"> тыс. рублей, из них за счёт средств бюджета автономного округа на </w:t>
      </w:r>
      <w:r>
        <w:rPr>
          <w:sz w:val="28"/>
          <w:szCs w:val="28"/>
        </w:rPr>
        <w:t>95 820,800</w:t>
      </w:r>
      <w:r w:rsidRPr="0082013E">
        <w:rPr>
          <w:sz w:val="28"/>
          <w:szCs w:val="28"/>
        </w:rPr>
        <w:t xml:space="preserve"> тыс. рублей, местного бюджета на </w:t>
      </w:r>
      <w:r>
        <w:rPr>
          <w:sz w:val="28"/>
          <w:szCs w:val="28"/>
        </w:rPr>
        <w:t>10 646,800</w:t>
      </w:r>
      <w:r w:rsidRPr="0082013E">
        <w:rPr>
          <w:sz w:val="28"/>
          <w:szCs w:val="28"/>
        </w:rPr>
        <w:t xml:space="preserve"> тыс. рублей</w:t>
      </w:r>
      <w:r w:rsidR="000A2EA6">
        <w:rPr>
          <w:sz w:val="28"/>
          <w:szCs w:val="28"/>
        </w:rPr>
        <w:t>.</w:t>
      </w:r>
    </w:p>
    <w:p w:rsidR="00BC18AD" w:rsidRDefault="00D21EBE" w:rsidP="00BC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8AD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BC18AD">
        <w:rPr>
          <w:sz w:val="28"/>
          <w:szCs w:val="28"/>
        </w:rPr>
        <w:t>.2.1.3. Мероприятию 1.5 «Ежемесячное денежное вознаграждение за классное руководство педагогическим работникам муниципальных образовательных организаций» уменьшить расходы за счёт средств федерального бюджета в 2024 году и до 2030 года на сумму 5 312,100 тыс. рублей по каждому году соответственно.</w:t>
      </w:r>
    </w:p>
    <w:p w:rsidR="00BC18AD" w:rsidRDefault="00D21EBE" w:rsidP="00BC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8AD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BC18AD">
        <w:rPr>
          <w:sz w:val="28"/>
          <w:szCs w:val="28"/>
        </w:rPr>
        <w:t>.2.1.4.</w:t>
      </w:r>
      <w:r w:rsidR="00BC18AD" w:rsidRPr="00BC18AD">
        <w:rPr>
          <w:sz w:val="28"/>
          <w:szCs w:val="28"/>
        </w:rPr>
        <w:t xml:space="preserve"> </w:t>
      </w:r>
      <w:r w:rsidR="00BC18AD">
        <w:rPr>
          <w:sz w:val="28"/>
          <w:szCs w:val="28"/>
        </w:rPr>
        <w:t xml:space="preserve"> Мероприятию 1.6 «Организация бесплатного горячего питания обучающихся, получающих начальное общее образование в муниципальных образовательных организациях» увеличить:</w:t>
      </w:r>
    </w:p>
    <w:p w:rsidR="00BC18AD" w:rsidRPr="0082013E" w:rsidRDefault="00BC18AD" w:rsidP="00BC18AD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 xml:space="preserve">- на 2023 год в сумме </w:t>
      </w:r>
      <w:r>
        <w:rPr>
          <w:sz w:val="28"/>
          <w:szCs w:val="28"/>
        </w:rPr>
        <w:t>6 658,600</w:t>
      </w:r>
      <w:r w:rsidRPr="0082013E">
        <w:rPr>
          <w:sz w:val="28"/>
          <w:szCs w:val="28"/>
        </w:rPr>
        <w:t xml:space="preserve"> тыс. рублей, из них за счёт средств </w:t>
      </w:r>
      <w:r>
        <w:rPr>
          <w:sz w:val="28"/>
          <w:szCs w:val="28"/>
        </w:rPr>
        <w:t xml:space="preserve">федерального </w:t>
      </w:r>
      <w:r w:rsidRPr="00820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увеличить на 3 530,400 тыс. рублей, </w:t>
      </w:r>
      <w:r w:rsidRPr="0082013E">
        <w:rPr>
          <w:sz w:val="28"/>
          <w:szCs w:val="28"/>
        </w:rPr>
        <w:t xml:space="preserve">автономного округа увеличить на </w:t>
      </w:r>
      <w:r>
        <w:rPr>
          <w:sz w:val="28"/>
          <w:szCs w:val="28"/>
        </w:rPr>
        <w:t>3 776,900</w:t>
      </w:r>
      <w:r w:rsidRPr="0082013E">
        <w:rPr>
          <w:sz w:val="28"/>
          <w:szCs w:val="28"/>
        </w:rPr>
        <w:t xml:space="preserve"> тыс. рублей, местного бюджета уменьшить на </w:t>
      </w:r>
      <w:r>
        <w:rPr>
          <w:sz w:val="28"/>
          <w:szCs w:val="28"/>
        </w:rPr>
        <w:t>648,700</w:t>
      </w:r>
      <w:r w:rsidRPr="0082013E">
        <w:rPr>
          <w:sz w:val="28"/>
          <w:szCs w:val="28"/>
        </w:rPr>
        <w:t xml:space="preserve"> тыс. рублей;</w:t>
      </w:r>
    </w:p>
    <w:p w:rsidR="003F6562" w:rsidRPr="0082013E" w:rsidRDefault="003F6562" w:rsidP="003F6562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>- на 202</w:t>
      </w:r>
      <w:r>
        <w:rPr>
          <w:sz w:val="28"/>
          <w:szCs w:val="28"/>
        </w:rPr>
        <w:t>4</w:t>
      </w:r>
      <w:r w:rsidRPr="0082013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8 515,000</w:t>
      </w:r>
      <w:r w:rsidRPr="0082013E">
        <w:rPr>
          <w:sz w:val="28"/>
          <w:szCs w:val="28"/>
        </w:rPr>
        <w:t xml:space="preserve"> тыс. рублей, из них за счёт средств </w:t>
      </w:r>
      <w:r>
        <w:rPr>
          <w:sz w:val="28"/>
          <w:szCs w:val="28"/>
        </w:rPr>
        <w:t xml:space="preserve">федерального </w:t>
      </w:r>
      <w:r w:rsidRPr="00820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увеличить на 2 279,900 тыс. рублей, </w:t>
      </w:r>
      <w:r w:rsidRPr="0082013E">
        <w:rPr>
          <w:sz w:val="28"/>
          <w:szCs w:val="28"/>
        </w:rPr>
        <w:t xml:space="preserve">автономного округа увеличить на </w:t>
      </w:r>
      <w:r>
        <w:rPr>
          <w:sz w:val="28"/>
          <w:szCs w:val="28"/>
        </w:rPr>
        <w:t>3 779,600</w:t>
      </w:r>
      <w:r w:rsidRPr="0082013E">
        <w:rPr>
          <w:sz w:val="28"/>
          <w:szCs w:val="28"/>
        </w:rPr>
        <w:t xml:space="preserve"> тыс. рублей, местного бюджета </w:t>
      </w:r>
      <w:r>
        <w:rPr>
          <w:sz w:val="28"/>
          <w:szCs w:val="28"/>
        </w:rPr>
        <w:t>увеличить</w:t>
      </w:r>
      <w:r w:rsidRPr="0082013E">
        <w:rPr>
          <w:sz w:val="28"/>
          <w:szCs w:val="28"/>
        </w:rPr>
        <w:t xml:space="preserve"> на </w:t>
      </w:r>
      <w:r>
        <w:rPr>
          <w:sz w:val="28"/>
          <w:szCs w:val="28"/>
        </w:rPr>
        <w:t>2 455,500</w:t>
      </w:r>
      <w:r w:rsidRPr="0082013E">
        <w:rPr>
          <w:sz w:val="28"/>
          <w:szCs w:val="28"/>
        </w:rPr>
        <w:t xml:space="preserve"> тыс. рублей;</w:t>
      </w:r>
    </w:p>
    <w:p w:rsidR="003F6562" w:rsidRDefault="003F6562" w:rsidP="003F6562">
      <w:pPr>
        <w:ind w:firstLine="709"/>
        <w:jc w:val="both"/>
        <w:rPr>
          <w:sz w:val="28"/>
          <w:szCs w:val="28"/>
        </w:rPr>
      </w:pPr>
      <w:r w:rsidRPr="0082013E">
        <w:rPr>
          <w:sz w:val="28"/>
          <w:szCs w:val="28"/>
        </w:rPr>
        <w:t>- на 202</w:t>
      </w:r>
      <w:r>
        <w:rPr>
          <w:sz w:val="28"/>
          <w:szCs w:val="28"/>
        </w:rPr>
        <w:t>5</w:t>
      </w:r>
      <w:r w:rsidRPr="0082013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6 856,500</w:t>
      </w:r>
      <w:r w:rsidRPr="0082013E">
        <w:rPr>
          <w:sz w:val="28"/>
          <w:szCs w:val="28"/>
        </w:rPr>
        <w:t xml:space="preserve"> тыс. рублей, из них за счёт средств </w:t>
      </w:r>
      <w:r>
        <w:rPr>
          <w:sz w:val="28"/>
          <w:szCs w:val="28"/>
        </w:rPr>
        <w:t xml:space="preserve">федерального </w:t>
      </w:r>
      <w:r w:rsidRPr="00820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уменьшить на 1 405,200 тыс. рублей, </w:t>
      </w:r>
      <w:r w:rsidRPr="0082013E">
        <w:rPr>
          <w:sz w:val="28"/>
          <w:szCs w:val="28"/>
        </w:rPr>
        <w:t xml:space="preserve">автономного округа увеличить на </w:t>
      </w:r>
      <w:r>
        <w:rPr>
          <w:sz w:val="28"/>
          <w:szCs w:val="28"/>
        </w:rPr>
        <w:t>1 412,600</w:t>
      </w:r>
      <w:r w:rsidRPr="0082013E">
        <w:rPr>
          <w:sz w:val="28"/>
          <w:szCs w:val="28"/>
        </w:rPr>
        <w:t xml:space="preserve"> тыс. рублей, местного бюджета </w:t>
      </w:r>
      <w:r>
        <w:rPr>
          <w:sz w:val="28"/>
          <w:szCs w:val="28"/>
        </w:rPr>
        <w:t>увеличить</w:t>
      </w:r>
      <w:r w:rsidRPr="0082013E">
        <w:rPr>
          <w:sz w:val="28"/>
          <w:szCs w:val="28"/>
        </w:rPr>
        <w:t xml:space="preserve"> на </w:t>
      </w:r>
      <w:r>
        <w:rPr>
          <w:sz w:val="28"/>
          <w:szCs w:val="28"/>
        </w:rPr>
        <w:t>6 849,100</w:t>
      </w:r>
      <w:r w:rsidRPr="0082013E">
        <w:rPr>
          <w:sz w:val="28"/>
          <w:szCs w:val="28"/>
        </w:rPr>
        <w:t xml:space="preserve"> тыс. рублей;</w:t>
      </w:r>
    </w:p>
    <w:p w:rsidR="003F6562" w:rsidRDefault="003F6562" w:rsidP="003F6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013E">
        <w:rPr>
          <w:sz w:val="28"/>
          <w:szCs w:val="28"/>
        </w:rPr>
        <w:t xml:space="preserve">на 2026 год и до 2030 года в общей сумме </w:t>
      </w:r>
      <w:r>
        <w:rPr>
          <w:sz w:val="28"/>
          <w:szCs w:val="28"/>
        </w:rPr>
        <w:t>34 282,500</w:t>
      </w:r>
      <w:r w:rsidRPr="0082013E">
        <w:rPr>
          <w:sz w:val="28"/>
          <w:szCs w:val="28"/>
        </w:rPr>
        <w:t xml:space="preserve"> тыс. рублей, из них</w:t>
      </w:r>
      <w:r w:rsidRPr="003F6562">
        <w:rPr>
          <w:sz w:val="28"/>
          <w:szCs w:val="28"/>
        </w:rPr>
        <w:t xml:space="preserve"> </w:t>
      </w:r>
      <w:r w:rsidRPr="0082013E">
        <w:rPr>
          <w:sz w:val="28"/>
          <w:szCs w:val="28"/>
        </w:rPr>
        <w:t xml:space="preserve">за счёт средств </w:t>
      </w:r>
      <w:r>
        <w:rPr>
          <w:sz w:val="28"/>
          <w:szCs w:val="28"/>
        </w:rPr>
        <w:t xml:space="preserve">федерального </w:t>
      </w:r>
      <w:r w:rsidRPr="00820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уменьшить на 7 026,000 тыс. рублей, </w:t>
      </w:r>
      <w:r w:rsidRPr="0082013E">
        <w:rPr>
          <w:sz w:val="28"/>
          <w:szCs w:val="28"/>
        </w:rPr>
        <w:t xml:space="preserve">автономного округа увеличить на </w:t>
      </w:r>
      <w:r>
        <w:rPr>
          <w:sz w:val="28"/>
          <w:szCs w:val="28"/>
        </w:rPr>
        <w:t>7 063,000</w:t>
      </w:r>
      <w:r w:rsidRPr="0082013E">
        <w:rPr>
          <w:sz w:val="28"/>
          <w:szCs w:val="28"/>
        </w:rPr>
        <w:t xml:space="preserve"> тыс. рублей, местного бюджета </w:t>
      </w:r>
      <w:r>
        <w:rPr>
          <w:sz w:val="28"/>
          <w:szCs w:val="28"/>
        </w:rPr>
        <w:t>увеличить</w:t>
      </w:r>
      <w:r w:rsidRPr="0082013E">
        <w:rPr>
          <w:sz w:val="28"/>
          <w:szCs w:val="28"/>
        </w:rPr>
        <w:t xml:space="preserve"> на </w:t>
      </w:r>
      <w:r>
        <w:rPr>
          <w:sz w:val="28"/>
          <w:szCs w:val="28"/>
        </w:rPr>
        <w:t>34 245,500</w:t>
      </w:r>
      <w:r w:rsidRPr="008201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F6562" w:rsidRDefault="00D21EBE" w:rsidP="003F6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6562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3F6562">
        <w:rPr>
          <w:sz w:val="28"/>
          <w:szCs w:val="28"/>
        </w:rPr>
        <w:t>.2.1.</w:t>
      </w:r>
      <w:r w:rsidR="00412186">
        <w:rPr>
          <w:sz w:val="28"/>
          <w:szCs w:val="28"/>
        </w:rPr>
        <w:t>5</w:t>
      </w:r>
      <w:r w:rsidR="003F6562">
        <w:rPr>
          <w:sz w:val="28"/>
          <w:szCs w:val="28"/>
        </w:rPr>
        <w:t xml:space="preserve">. Мероприятию 1.8 «Региональный проект «Патриотическое воспитание граждан Российской Федерации» </w:t>
      </w:r>
      <w:r w:rsidR="008D1B72">
        <w:rPr>
          <w:sz w:val="28"/>
          <w:szCs w:val="28"/>
        </w:rPr>
        <w:t>увеличить</w:t>
      </w:r>
      <w:r w:rsidR="003F6562">
        <w:rPr>
          <w:sz w:val="28"/>
          <w:szCs w:val="28"/>
        </w:rPr>
        <w:t>:</w:t>
      </w:r>
    </w:p>
    <w:p w:rsidR="003F6562" w:rsidRDefault="003F6562" w:rsidP="003F6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2023 год в сумме 4 183,940 рублей, в том числе</w:t>
      </w:r>
      <w:r w:rsidRPr="007873AE">
        <w:rPr>
          <w:sz w:val="28"/>
          <w:szCs w:val="28"/>
        </w:rPr>
        <w:t xml:space="preserve"> </w:t>
      </w:r>
      <w:r w:rsidRPr="00BF612B">
        <w:rPr>
          <w:sz w:val="28"/>
          <w:szCs w:val="28"/>
        </w:rPr>
        <w:t xml:space="preserve">за счёт средств из федерального бюджета в сумме </w:t>
      </w:r>
      <w:r>
        <w:rPr>
          <w:sz w:val="28"/>
          <w:szCs w:val="28"/>
        </w:rPr>
        <w:t>1 615,400</w:t>
      </w:r>
      <w:r w:rsidRPr="00BF612B">
        <w:rPr>
          <w:sz w:val="28"/>
          <w:szCs w:val="28"/>
        </w:rPr>
        <w:t xml:space="preserve"> рублей, окружного бюджета в сумме </w:t>
      </w:r>
      <w:r>
        <w:rPr>
          <w:sz w:val="28"/>
          <w:szCs w:val="28"/>
        </w:rPr>
        <w:t>2 526,700</w:t>
      </w:r>
      <w:r w:rsidRPr="00BF612B">
        <w:rPr>
          <w:sz w:val="28"/>
          <w:szCs w:val="28"/>
        </w:rPr>
        <w:t xml:space="preserve"> рублей, местного бюджета в сумме </w:t>
      </w:r>
      <w:r>
        <w:rPr>
          <w:sz w:val="28"/>
          <w:szCs w:val="28"/>
        </w:rPr>
        <w:t>41,840</w:t>
      </w:r>
      <w:r w:rsidRPr="00BF612B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  </w:t>
      </w:r>
    </w:p>
    <w:p w:rsidR="003F6562" w:rsidRDefault="003F6562" w:rsidP="003F6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2024 год и до 2030 года в сумме 4 124,445 рублей, в том числе</w:t>
      </w:r>
      <w:r w:rsidRPr="007873AE">
        <w:rPr>
          <w:sz w:val="28"/>
          <w:szCs w:val="28"/>
        </w:rPr>
        <w:t xml:space="preserve"> </w:t>
      </w:r>
      <w:r w:rsidRPr="00BF612B">
        <w:rPr>
          <w:sz w:val="28"/>
          <w:szCs w:val="28"/>
        </w:rPr>
        <w:t xml:space="preserve">за счёт средств из федерального бюджета в сумме </w:t>
      </w:r>
      <w:r>
        <w:rPr>
          <w:sz w:val="28"/>
          <w:szCs w:val="28"/>
        </w:rPr>
        <w:t>1 592,400</w:t>
      </w:r>
      <w:r w:rsidRPr="00BF612B">
        <w:rPr>
          <w:sz w:val="28"/>
          <w:szCs w:val="28"/>
        </w:rPr>
        <w:t xml:space="preserve"> рублей, окружного бюджета в сумме </w:t>
      </w:r>
      <w:r>
        <w:rPr>
          <w:sz w:val="28"/>
          <w:szCs w:val="28"/>
        </w:rPr>
        <w:t>2 490,800</w:t>
      </w:r>
      <w:r w:rsidRPr="00BF612B">
        <w:rPr>
          <w:sz w:val="28"/>
          <w:szCs w:val="28"/>
        </w:rPr>
        <w:t xml:space="preserve"> рублей, местного бюджета в сумме </w:t>
      </w:r>
      <w:r>
        <w:rPr>
          <w:sz w:val="28"/>
          <w:szCs w:val="28"/>
        </w:rPr>
        <w:t xml:space="preserve">41,245 рублей.   </w:t>
      </w:r>
    </w:p>
    <w:p w:rsidR="009141CD" w:rsidRDefault="00D21EBE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1CD" w:rsidRPr="001551B3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9141CD" w:rsidRPr="001551B3">
        <w:rPr>
          <w:sz w:val="28"/>
          <w:szCs w:val="28"/>
        </w:rPr>
        <w:t>.</w:t>
      </w:r>
      <w:r w:rsidR="00650269">
        <w:rPr>
          <w:sz w:val="28"/>
          <w:szCs w:val="28"/>
        </w:rPr>
        <w:t>2.</w:t>
      </w:r>
      <w:r w:rsidR="00406896">
        <w:rPr>
          <w:sz w:val="28"/>
          <w:szCs w:val="28"/>
        </w:rPr>
        <w:t>2</w:t>
      </w:r>
      <w:r w:rsidR="009141CD" w:rsidRPr="001551B3">
        <w:rPr>
          <w:sz w:val="28"/>
          <w:szCs w:val="28"/>
        </w:rPr>
        <w:t xml:space="preserve">. По подпрограмме </w:t>
      </w:r>
      <w:r w:rsidR="009141CD" w:rsidRPr="001551B3">
        <w:rPr>
          <w:sz w:val="28"/>
          <w:szCs w:val="28"/>
          <w:lang w:val="en-US"/>
        </w:rPr>
        <w:t>III</w:t>
      </w:r>
      <w:r w:rsidR="009141CD" w:rsidRPr="001551B3">
        <w:rPr>
          <w:sz w:val="28"/>
          <w:szCs w:val="28"/>
        </w:rPr>
        <w:t xml:space="preserve"> «Отдых и оздоровление детей</w:t>
      </w:r>
      <w:r w:rsidR="00E4416A" w:rsidRPr="001551B3">
        <w:rPr>
          <w:sz w:val="28"/>
          <w:szCs w:val="28"/>
        </w:rPr>
        <w:t xml:space="preserve"> в каникулярное время</w:t>
      </w:r>
      <w:r w:rsidR="009141CD" w:rsidRPr="001551B3">
        <w:rPr>
          <w:sz w:val="28"/>
          <w:szCs w:val="28"/>
        </w:rPr>
        <w:t xml:space="preserve">» </w:t>
      </w:r>
      <w:r w:rsidR="005C3FA1">
        <w:rPr>
          <w:sz w:val="28"/>
          <w:szCs w:val="28"/>
        </w:rPr>
        <w:t>уменьшение</w:t>
      </w:r>
      <w:r w:rsidR="00406896">
        <w:rPr>
          <w:sz w:val="28"/>
          <w:szCs w:val="28"/>
        </w:rPr>
        <w:t>:</w:t>
      </w:r>
    </w:p>
    <w:p w:rsidR="005C3FA1" w:rsidRDefault="001551B3" w:rsidP="005C3FA1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 xml:space="preserve">- </w:t>
      </w:r>
      <w:r w:rsidR="005C3FA1">
        <w:rPr>
          <w:sz w:val="28"/>
          <w:szCs w:val="28"/>
        </w:rPr>
        <w:t>на 2023 год в сумме 304,040 рублей, в том числе</w:t>
      </w:r>
      <w:r w:rsidR="005C3FA1" w:rsidRPr="007873AE">
        <w:rPr>
          <w:sz w:val="28"/>
          <w:szCs w:val="28"/>
        </w:rPr>
        <w:t xml:space="preserve"> </w:t>
      </w:r>
      <w:r w:rsidR="005C3FA1" w:rsidRPr="00BF612B">
        <w:rPr>
          <w:sz w:val="28"/>
          <w:szCs w:val="28"/>
        </w:rPr>
        <w:t xml:space="preserve">за счёт средств окружного бюджета в сумме </w:t>
      </w:r>
      <w:r w:rsidR="005C3FA1">
        <w:rPr>
          <w:sz w:val="28"/>
          <w:szCs w:val="28"/>
        </w:rPr>
        <w:t>266,855</w:t>
      </w:r>
      <w:r w:rsidR="005C3FA1" w:rsidRPr="00BF612B">
        <w:rPr>
          <w:sz w:val="28"/>
          <w:szCs w:val="28"/>
        </w:rPr>
        <w:t xml:space="preserve"> рублей, местного бюджета в сумме </w:t>
      </w:r>
      <w:r w:rsidR="005C3FA1">
        <w:rPr>
          <w:sz w:val="28"/>
          <w:szCs w:val="28"/>
        </w:rPr>
        <w:t>37,185 тыс.</w:t>
      </w:r>
      <w:r w:rsidR="005C3FA1" w:rsidRPr="00BF612B">
        <w:rPr>
          <w:sz w:val="28"/>
          <w:szCs w:val="28"/>
        </w:rPr>
        <w:t xml:space="preserve"> рублей;</w:t>
      </w:r>
      <w:r w:rsidR="005C3FA1">
        <w:rPr>
          <w:sz w:val="28"/>
          <w:szCs w:val="28"/>
        </w:rPr>
        <w:t xml:space="preserve">   </w:t>
      </w:r>
    </w:p>
    <w:p w:rsidR="005C3FA1" w:rsidRPr="005B17FC" w:rsidRDefault="005C3FA1" w:rsidP="005C3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2024 год и до 2030 года в сумме 332,940 рублей, в том числе</w:t>
      </w:r>
      <w:r w:rsidRPr="007873AE">
        <w:rPr>
          <w:sz w:val="28"/>
          <w:szCs w:val="28"/>
        </w:rPr>
        <w:t xml:space="preserve"> </w:t>
      </w:r>
      <w:r w:rsidRPr="00BF612B">
        <w:rPr>
          <w:sz w:val="28"/>
          <w:szCs w:val="28"/>
        </w:rPr>
        <w:t xml:space="preserve">за счёт средств окружного бюджета в сумме </w:t>
      </w:r>
      <w:r>
        <w:rPr>
          <w:sz w:val="28"/>
          <w:szCs w:val="28"/>
        </w:rPr>
        <w:t>266,855</w:t>
      </w:r>
      <w:r w:rsidRPr="00BF612B">
        <w:rPr>
          <w:sz w:val="28"/>
          <w:szCs w:val="28"/>
        </w:rPr>
        <w:t xml:space="preserve"> рублей, местного бюджета в сумме </w:t>
      </w:r>
      <w:r>
        <w:rPr>
          <w:sz w:val="28"/>
          <w:szCs w:val="28"/>
        </w:rPr>
        <w:t>66,085 тыс. рублей по</w:t>
      </w:r>
      <w:r w:rsidRPr="005C3FA1">
        <w:rPr>
          <w:sz w:val="28"/>
          <w:szCs w:val="28"/>
        </w:rPr>
        <w:t xml:space="preserve"> </w:t>
      </w:r>
      <w:r w:rsidRPr="005B17FC">
        <w:rPr>
          <w:sz w:val="28"/>
          <w:szCs w:val="28"/>
        </w:rPr>
        <w:t>каждому году соответственно.</w:t>
      </w:r>
    </w:p>
    <w:p w:rsidR="005C3FA1" w:rsidRDefault="00D21EBE" w:rsidP="005C3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1CD" w:rsidRPr="003C2079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137E51" w:rsidRPr="003C2079">
        <w:rPr>
          <w:sz w:val="28"/>
          <w:szCs w:val="28"/>
        </w:rPr>
        <w:t>.</w:t>
      </w:r>
      <w:r w:rsidR="00650269" w:rsidRPr="003C2079">
        <w:rPr>
          <w:sz w:val="28"/>
          <w:szCs w:val="28"/>
        </w:rPr>
        <w:t>2.</w:t>
      </w:r>
      <w:r w:rsidR="00406896">
        <w:rPr>
          <w:sz w:val="28"/>
          <w:szCs w:val="28"/>
        </w:rPr>
        <w:t>3</w:t>
      </w:r>
      <w:r w:rsidR="009141CD" w:rsidRPr="003C2079">
        <w:rPr>
          <w:sz w:val="28"/>
          <w:szCs w:val="28"/>
        </w:rPr>
        <w:t xml:space="preserve">. По подпрограмме </w:t>
      </w:r>
      <w:r w:rsidR="009141CD" w:rsidRPr="003C2079">
        <w:rPr>
          <w:sz w:val="28"/>
          <w:szCs w:val="28"/>
          <w:lang w:val="en-US"/>
        </w:rPr>
        <w:t>IV</w:t>
      </w:r>
      <w:r w:rsidR="009141CD" w:rsidRPr="003C2079">
        <w:rPr>
          <w:sz w:val="28"/>
          <w:szCs w:val="28"/>
        </w:rPr>
        <w:t xml:space="preserve"> «Молодёжь Нефтеюганска» </w:t>
      </w:r>
      <w:r w:rsidR="005C3FA1">
        <w:rPr>
          <w:sz w:val="28"/>
          <w:szCs w:val="28"/>
        </w:rPr>
        <w:t>по мероприятию</w:t>
      </w:r>
      <w:r w:rsidR="00CE234C" w:rsidRPr="00914B6E">
        <w:rPr>
          <w:sz w:val="28"/>
          <w:szCs w:val="28"/>
        </w:rPr>
        <w:t xml:space="preserve"> </w:t>
      </w:r>
      <w:r w:rsidR="00A52E46" w:rsidRPr="00914B6E">
        <w:rPr>
          <w:sz w:val="28"/>
          <w:szCs w:val="28"/>
        </w:rPr>
        <w:t xml:space="preserve">4.1. </w:t>
      </w:r>
      <w:r w:rsidR="00CE234C" w:rsidRPr="00914B6E">
        <w:rPr>
          <w:sz w:val="28"/>
          <w:szCs w:val="28"/>
        </w:rPr>
        <w:t xml:space="preserve">«Обеспечение реализации молодёжной политики» </w:t>
      </w:r>
      <w:r w:rsidR="005C3FA1">
        <w:rPr>
          <w:sz w:val="28"/>
          <w:szCs w:val="28"/>
        </w:rPr>
        <w:t>уменьшение за счёт средств местного бюджета в:</w:t>
      </w:r>
    </w:p>
    <w:p w:rsidR="005C3FA1" w:rsidRPr="005B17FC" w:rsidRDefault="005C3FA1" w:rsidP="005C3FA1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>- 2023 год</w:t>
      </w:r>
      <w:r>
        <w:rPr>
          <w:sz w:val="28"/>
          <w:szCs w:val="28"/>
        </w:rPr>
        <w:t>у на</w:t>
      </w:r>
      <w:r w:rsidRPr="005B1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19,800 </w:t>
      </w:r>
      <w:r w:rsidRPr="005B17FC">
        <w:rPr>
          <w:sz w:val="28"/>
          <w:szCs w:val="28"/>
        </w:rPr>
        <w:t>тыс. рублей;</w:t>
      </w:r>
    </w:p>
    <w:p w:rsidR="005C3FA1" w:rsidRPr="005B17FC" w:rsidRDefault="005C3FA1" w:rsidP="005C3FA1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>- 2024 год</w:t>
      </w:r>
      <w:r>
        <w:rPr>
          <w:sz w:val="28"/>
          <w:szCs w:val="28"/>
        </w:rPr>
        <w:t>у и до 2030 года на 80,000</w:t>
      </w:r>
      <w:r w:rsidRPr="005B17FC">
        <w:rPr>
          <w:sz w:val="28"/>
          <w:szCs w:val="28"/>
        </w:rPr>
        <w:t xml:space="preserve"> тыс. рублей по каждому году соответственно.</w:t>
      </w:r>
    </w:p>
    <w:p w:rsidR="009141CD" w:rsidRPr="00B3745C" w:rsidRDefault="00D21EBE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894" w:rsidRPr="00B3745C">
        <w:rPr>
          <w:sz w:val="28"/>
          <w:szCs w:val="28"/>
        </w:rPr>
        <w:t>.</w:t>
      </w:r>
      <w:r w:rsidR="00391FD0">
        <w:rPr>
          <w:sz w:val="28"/>
          <w:szCs w:val="28"/>
        </w:rPr>
        <w:t>4</w:t>
      </w:r>
      <w:r w:rsidR="009141CD" w:rsidRPr="00B3745C">
        <w:rPr>
          <w:sz w:val="28"/>
          <w:szCs w:val="28"/>
        </w:rPr>
        <w:t>.</w:t>
      </w:r>
      <w:r w:rsidR="00B3745C">
        <w:rPr>
          <w:sz w:val="28"/>
          <w:szCs w:val="28"/>
        </w:rPr>
        <w:t>2.</w:t>
      </w:r>
      <w:r w:rsidR="005C3FA1">
        <w:rPr>
          <w:sz w:val="28"/>
          <w:szCs w:val="28"/>
        </w:rPr>
        <w:t>4</w:t>
      </w:r>
      <w:r w:rsidR="009141CD" w:rsidRPr="00B3745C">
        <w:rPr>
          <w:sz w:val="28"/>
          <w:szCs w:val="28"/>
        </w:rPr>
        <w:t xml:space="preserve">. По подпрограмме </w:t>
      </w:r>
      <w:r w:rsidR="009141CD" w:rsidRPr="00B3745C">
        <w:rPr>
          <w:sz w:val="28"/>
          <w:szCs w:val="28"/>
          <w:lang w:val="en-US"/>
        </w:rPr>
        <w:t>V</w:t>
      </w:r>
      <w:r w:rsidR="009141CD" w:rsidRPr="00B3745C">
        <w:rPr>
          <w:sz w:val="28"/>
          <w:szCs w:val="28"/>
        </w:rPr>
        <w:t xml:space="preserve"> «</w:t>
      </w:r>
      <w:r w:rsidR="00CC0894" w:rsidRPr="00B3745C">
        <w:rPr>
          <w:sz w:val="28"/>
          <w:szCs w:val="28"/>
        </w:rPr>
        <w:t>Ресурсное обеспечение в сфере образования и молодёжной политики</w:t>
      </w:r>
      <w:r w:rsidR="009141CD" w:rsidRPr="00B3745C">
        <w:rPr>
          <w:sz w:val="28"/>
          <w:szCs w:val="28"/>
        </w:rPr>
        <w:t xml:space="preserve">» по </w:t>
      </w:r>
      <w:r w:rsidR="00CC0894" w:rsidRPr="00B3745C">
        <w:rPr>
          <w:sz w:val="28"/>
          <w:szCs w:val="28"/>
        </w:rPr>
        <w:t xml:space="preserve">следующим </w:t>
      </w:r>
      <w:r w:rsidR="009141CD" w:rsidRPr="00B3745C">
        <w:rPr>
          <w:sz w:val="28"/>
          <w:szCs w:val="28"/>
        </w:rPr>
        <w:t>мероприятиям:</w:t>
      </w:r>
    </w:p>
    <w:p w:rsidR="009141CD" w:rsidRPr="00B3745C" w:rsidRDefault="0018265E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1CD" w:rsidRPr="00B3745C">
        <w:rPr>
          <w:sz w:val="28"/>
          <w:szCs w:val="28"/>
        </w:rPr>
        <w:t xml:space="preserve"> «Обеспечение </w:t>
      </w:r>
      <w:r w:rsidR="00CC0894" w:rsidRPr="00B3745C">
        <w:rPr>
          <w:sz w:val="28"/>
          <w:szCs w:val="28"/>
        </w:rPr>
        <w:t>выполнения функции управления и контроля в сфере</w:t>
      </w:r>
      <w:r w:rsidR="009141CD" w:rsidRPr="00B3745C">
        <w:rPr>
          <w:sz w:val="28"/>
          <w:szCs w:val="28"/>
        </w:rPr>
        <w:t xml:space="preserve"> образования и молодёжной политики» </w:t>
      </w:r>
      <w:r w:rsidR="005F3FED">
        <w:rPr>
          <w:sz w:val="28"/>
          <w:szCs w:val="28"/>
        </w:rPr>
        <w:t xml:space="preserve">уменьшение </w:t>
      </w:r>
      <w:r w:rsidR="009141CD" w:rsidRPr="00B3745C">
        <w:rPr>
          <w:sz w:val="28"/>
          <w:szCs w:val="28"/>
        </w:rPr>
        <w:t>в 20</w:t>
      </w:r>
      <w:r w:rsidR="00137E51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3</w:t>
      </w:r>
      <w:r w:rsidR="009141CD" w:rsidRPr="00B3745C">
        <w:rPr>
          <w:sz w:val="28"/>
          <w:szCs w:val="28"/>
        </w:rPr>
        <w:t xml:space="preserve"> году </w:t>
      </w:r>
      <w:r w:rsidR="005F3FED">
        <w:rPr>
          <w:sz w:val="28"/>
          <w:szCs w:val="28"/>
        </w:rPr>
        <w:t>на 82,400</w:t>
      </w:r>
      <w:r w:rsidR="009141CD" w:rsidRPr="00B3745C">
        <w:rPr>
          <w:sz w:val="28"/>
          <w:szCs w:val="28"/>
        </w:rPr>
        <w:t xml:space="preserve"> тыс. рублей, в 20</w:t>
      </w:r>
      <w:r w:rsidR="00CC0894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4</w:t>
      </w:r>
      <w:r w:rsidR="009141CD" w:rsidRPr="00B3745C">
        <w:rPr>
          <w:sz w:val="28"/>
          <w:szCs w:val="28"/>
        </w:rPr>
        <w:t xml:space="preserve"> году </w:t>
      </w:r>
      <w:r w:rsidR="005F3FED">
        <w:rPr>
          <w:sz w:val="28"/>
          <w:szCs w:val="28"/>
        </w:rPr>
        <w:t>на 329,500</w:t>
      </w:r>
      <w:r w:rsidR="00137E51" w:rsidRPr="00B3745C">
        <w:rPr>
          <w:sz w:val="28"/>
          <w:szCs w:val="28"/>
        </w:rPr>
        <w:t xml:space="preserve"> тыс. рублей, в 202</w:t>
      </w:r>
      <w:r w:rsidR="00B3745C" w:rsidRPr="00B3745C">
        <w:rPr>
          <w:sz w:val="28"/>
          <w:szCs w:val="28"/>
        </w:rPr>
        <w:t>5</w:t>
      </w:r>
      <w:r w:rsidR="00137E51" w:rsidRPr="00B3745C">
        <w:rPr>
          <w:sz w:val="28"/>
          <w:szCs w:val="28"/>
        </w:rPr>
        <w:t xml:space="preserve"> году </w:t>
      </w:r>
      <w:r w:rsidR="005F3FED">
        <w:rPr>
          <w:sz w:val="28"/>
          <w:szCs w:val="28"/>
        </w:rPr>
        <w:t>на 329,500</w:t>
      </w:r>
      <w:r w:rsidR="00137E51" w:rsidRPr="00B3745C">
        <w:rPr>
          <w:sz w:val="28"/>
          <w:szCs w:val="28"/>
        </w:rPr>
        <w:t xml:space="preserve"> тыс. рублей, </w:t>
      </w:r>
      <w:r w:rsidR="009141CD" w:rsidRPr="00B3745C">
        <w:rPr>
          <w:sz w:val="28"/>
          <w:szCs w:val="28"/>
        </w:rPr>
        <w:t>в 202</w:t>
      </w:r>
      <w:r w:rsidR="00B3745C" w:rsidRPr="00B3745C">
        <w:rPr>
          <w:sz w:val="28"/>
          <w:szCs w:val="28"/>
        </w:rPr>
        <w:t>6</w:t>
      </w:r>
      <w:r w:rsidR="009141CD" w:rsidRPr="00B3745C">
        <w:rPr>
          <w:sz w:val="28"/>
          <w:szCs w:val="28"/>
        </w:rPr>
        <w:t xml:space="preserve"> году </w:t>
      </w:r>
      <w:r w:rsidR="00833BCC" w:rsidRPr="00B3745C">
        <w:rPr>
          <w:sz w:val="28"/>
          <w:szCs w:val="28"/>
        </w:rPr>
        <w:t xml:space="preserve">и до 2030 года </w:t>
      </w:r>
      <w:r w:rsidR="005F3FED">
        <w:rPr>
          <w:sz w:val="28"/>
          <w:szCs w:val="28"/>
        </w:rPr>
        <w:t>на 1 647,500</w:t>
      </w:r>
      <w:r w:rsidR="00C53075" w:rsidRPr="00B3745C">
        <w:rPr>
          <w:sz w:val="28"/>
          <w:szCs w:val="28"/>
        </w:rPr>
        <w:t xml:space="preserve"> </w:t>
      </w:r>
      <w:r w:rsidR="009141CD" w:rsidRPr="00B3745C">
        <w:rPr>
          <w:sz w:val="28"/>
          <w:szCs w:val="28"/>
        </w:rPr>
        <w:t>тыс. рублей.</w:t>
      </w:r>
    </w:p>
    <w:p w:rsidR="005F3FED" w:rsidRDefault="0018265E" w:rsidP="005F3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1CD" w:rsidRPr="00B3745C">
        <w:rPr>
          <w:sz w:val="28"/>
          <w:szCs w:val="28"/>
        </w:rPr>
        <w:t xml:space="preserve">«Обеспечение функционирования казённого учреждения» </w:t>
      </w:r>
      <w:r w:rsidR="005F3FED">
        <w:rPr>
          <w:sz w:val="28"/>
          <w:szCs w:val="28"/>
        </w:rPr>
        <w:t xml:space="preserve">уменьшение </w:t>
      </w:r>
      <w:r w:rsidR="005F3FED" w:rsidRPr="00B3745C">
        <w:rPr>
          <w:sz w:val="28"/>
          <w:szCs w:val="28"/>
        </w:rPr>
        <w:t xml:space="preserve">в 2023 году </w:t>
      </w:r>
      <w:r w:rsidR="005F3FED">
        <w:rPr>
          <w:sz w:val="28"/>
          <w:szCs w:val="28"/>
        </w:rPr>
        <w:t>на 114,600</w:t>
      </w:r>
      <w:r w:rsidR="005F3FED" w:rsidRPr="00B3745C">
        <w:rPr>
          <w:sz w:val="28"/>
          <w:szCs w:val="28"/>
        </w:rPr>
        <w:t xml:space="preserve"> тыс. рублей, в 2024 году </w:t>
      </w:r>
      <w:r w:rsidR="005F3FED">
        <w:rPr>
          <w:sz w:val="28"/>
          <w:szCs w:val="28"/>
        </w:rPr>
        <w:t>на 414,200</w:t>
      </w:r>
      <w:r w:rsidR="005F3FED" w:rsidRPr="00B3745C">
        <w:rPr>
          <w:sz w:val="28"/>
          <w:szCs w:val="28"/>
        </w:rPr>
        <w:t xml:space="preserve"> тыс. рублей, в 2025 году </w:t>
      </w:r>
      <w:r w:rsidR="005F3FED">
        <w:rPr>
          <w:sz w:val="28"/>
          <w:szCs w:val="28"/>
        </w:rPr>
        <w:t>на 414,200</w:t>
      </w:r>
      <w:r w:rsidR="005F3FED" w:rsidRPr="00B3745C">
        <w:rPr>
          <w:sz w:val="28"/>
          <w:szCs w:val="28"/>
        </w:rPr>
        <w:t xml:space="preserve"> тыс. рублей, в 2026 году и до 2030 года </w:t>
      </w:r>
      <w:r w:rsidR="005F3FED">
        <w:rPr>
          <w:sz w:val="28"/>
          <w:szCs w:val="28"/>
        </w:rPr>
        <w:t>на 2 071,000</w:t>
      </w:r>
      <w:r w:rsidR="005F3FED" w:rsidRPr="00B3745C">
        <w:rPr>
          <w:sz w:val="28"/>
          <w:szCs w:val="28"/>
        </w:rPr>
        <w:t xml:space="preserve"> тыс. рублей.</w:t>
      </w:r>
    </w:p>
    <w:p w:rsidR="003E7F50" w:rsidRPr="00B3745C" w:rsidRDefault="003E7F50" w:rsidP="005F3FED">
      <w:pPr>
        <w:ind w:firstLine="709"/>
        <w:jc w:val="both"/>
        <w:rPr>
          <w:sz w:val="28"/>
          <w:szCs w:val="28"/>
        </w:rPr>
      </w:pPr>
    </w:p>
    <w:p w:rsidR="005F3FED" w:rsidRDefault="003E7F50" w:rsidP="00B10F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экспертизы установлено:</w:t>
      </w:r>
    </w:p>
    <w:p w:rsidR="003E7F50" w:rsidRDefault="003E7F50" w:rsidP="003E7F50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3 «Перечень структурных элементов (основных мероприятий) муниципальной программы» </w:t>
      </w:r>
      <w:r w:rsidR="00412186">
        <w:rPr>
          <w:sz w:val="28"/>
          <w:szCs w:val="28"/>
        </w:rPr>
        <w:t xml:space="preserve">по графе 2 «Наименование структурного элемента (основного мероприятия)» </w:t>
      </w:r>
      <w:r>
        <w:rPr>
          <w:sz w:val="28"/>
          <w:szCs w:val="28"/>
        </w:rPr>
        <w:t>показатель 35 указан</w:t>
      </w:r>
      <w:r w:rsidR="00412186" w:rsidRPr="00412186">
        <w:rPr>
          <w:sz w:val="28"/>
          <w:szCs w:val="28"/>
        </w:rPr>
        <w:t xml:space="preserve"> </w:t>
      </w:r>
      <w:r w:rsidR="00412186">
        <w:rPr>
          <w:sz w:val="28"/>
          <w:szCs w:val="28"/>
        </w:rPr>
        <w:t>дважды</w:t>
      </w:r>
      <w:r>
        <w:rPr>
          <w:sz w:val="28"/>
          <w:szCs w:val="28"/>
        </w:rPr>
        <w:t>, а именно: по мероприяти</w:t>
      </w:r>
      <w:r w:rsidR="00031EC8">
        <w:rPr>
          <w:sz w:val="28"/>
          <w:szCs w:val="28"/>
        </w:rPr>
        <w:t>ям</w:t>
      </w:r>
      <w:r>
        <w:rPr>
          <w:sz w:val="28"/>
          <w:szCs w:val="28"/>
        </w:rPr>
        <w:t xml:space="preserve"> 1.1 «Обеспечение предоставления дошкольного, общего, дополнительного образования» и 1.8 «Региональный проект «Патриотическое воспитание граждан Российской Федерации».</w:t>
      </w:r>
    </w:p>
    <w:p w:rsidR="003E7F50" w:rsidRPr="00D25561" w:rsidRDefault="003E7F50" w:rsidP="003E7F50">
      <w:pPr>
        <w:pStyle w:val="ab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D25561">
        <w:rPr>
          <w:sz w:val="28"/>
          <w:szCs w:val="28"/>
        </w:rPr>
        <w:t>Рекомендуем устранить данную ошибку.</w:t>
      </w:r>
    </w:p>
    <w:p w:rsidR="003E7F50" w:rsidRPr="0020058A" w:rsidRDefault="003E7F50" w:rsidP="0020058A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25561">
        <w:rPr>
          <w:sz w:val="28"/>
          <w:szCs w:val="28"/>
        </w:rPr>
        <w:t>В таблице 4 «Перечень объектов капитального строительства»</w:t>
      </w:r>
      <w:r w:rsidR="0020058A">
        <w:rPr>
          <w:sz w:val="28"/>
          <w:szCs w:val="28"/>
        </w:rPr>
        <w:t xml:space="preserve"> </w:t>
      </w:r>
      <w:r w:rsidR="0020058A" w:rsidRPr="0020058A">
        <w:rPr>
          <w:sz w:val="28"/>
          <w:szCs w:val="28"/>
        </w:rPr>
        <w:t>п</w:t>
      </w:r>
      <w:r w:rsidRPr="0020058A">
        <w:rPr>
          <w:sz w:val="28"/>
          <w:szCs w:val="28"/>
        </w:rPr>
        <w:t xml:space="preserve">о графе 4 «Срок строительства, проектирования» рекомендуем уточнить </w:t>
      </w:r>
      <w:r w:rsidRPr="0020058A">
        <w:rPr>
          <w:sz w:val="28"/>
          <w:szCs w:val="28"/>
        </w:rPr>
        <w:lastRenderedPageBreak/>
        <w:t xml:space="preserve">наименование государственной программы и дополнить ссылкой на муниципальную программу.    </w:t>
      </w:r>
    </w:p>
    <w:p w:rsidR="00D25561" w:rsidRPr="00D90679" w:rsidRDefault="00D25561" w:rsidP="00137E51">
      <w:pPr>
        <w:ind w:firstLine="708"/>
        <w:jc w:val="both"/>
        <w:rPr>
          <w:color w:val="FF0000"/>
          <w:sz w:val="28"/>
          <w:szCs w:val="28"/>
        </w:rPr>
      </w:pPr>
    </w:p>
    <w:p w:rsidR="009E2C85" w:rsidRPr="006A624B" w:rsidRDefault="009141CD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D90679">
        <w:rPr>
          <w:color w:val="FF0000"/>
          <w:sz w:val="28"/>
          <w:szCs w:val="28"/>
        </w:rPr>
        <w:tab/>
      </w:r>
      <w:r w:rsidR="009E2C85" w:rsidRPr="006A624B">
        <w:rPr>
          <w:sz w:val="28"/>
          <w:szCs w:val="28"/>
        </w:rPr>
        <w:t xml:space="preserve">На основании вышеизложенного, предлагаем направить проект </w:t>
      </w:r>
      <w:r w:rsidR="001705B5" w:rsidRPr="006A624B">
        <w:rPr>
          <w:sz w:val="28"/>
          <w:szCs w:val="28"/>
        </w:rPr>
        <w:t>изменений</w:t>
      </w:r>
      <w:r w:rsidR="009E2C85" w:rsidRPr="006A624B">
        <w:rPr>
          <w:sz w:val="28"/>
          <w:szCs w:val="28"/>
        </w:rPr>
        <w:t xml:space="preserve"> на утверждение с учётом рекомендаций, отражённых в настоящем заключении. </w:t>
      </w:r>
    </w:p>
    <w:p w:rsidR="009E2C85" w:rsidRPr="006A624B" w:rsidRDefault="009E2C85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A624B">
        <w:rPr>
          <w:sz w:val="28"/>
          <w:szCs w:val="28"/>
        </w:rPr>
        <w:tab/>
      </w:r>
    </w:p>
    <w:p w:rsidR="009E2C85" w:rsidRPr="00D90679" w:rsidRDefault="009E2C85" w:rsidP="009E2C8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6A624B">
        <w:rPr>
          <w:sz w:val="28"/>
          <w:szCs w:val="28"/>
        </w:rPr>
        <w:tab/>
        <w:t xml:space="preserve">Просим в срок до </w:t>
      </w:r>
      <w:r w:rsidR="006A624B" w:rsidRPr="006A624B">
        <w:rPr>
          <w:sz w:val="28"/>
          <w:szCs w:val="28"/>
        </w:rPr>
        <w:t>26</w:t>
      </w:r>
      <w:r w:rsidRPr="006A624B">
        <w:rPr>
          <w:sz w:val="28"/>
          <w:szCs w:val="28"/>
        </w:rPr>
        <w:t>.1</w:t>
      </w:r>
      <w:r w:rsidR="006A624B" w:rsidRPr="006A624B">
        <w:rPr>
          <w:sz w:val="28"/>
          <w:szCs w:val="28"/>
        </w:rPr>
        <w:t>2</w:t>
      </w:r>
      <w:r w:rsidRPr="006A624B">
        <w:rPr>
          <w:sz w:val="28"/>
          <w:szCs w:val="28"/>
        </w:rPr>
        <w:t>.202</w:t>
      </w:r>
      <w:r w:rsidR="00B3745C" w:rsidRPr="006A624B">
        <w:rPr>
          <w:sz w:val="28"/>
          <w:szCs w:val="28"/>
        </w:rPr>
        <w:t>2</w:t>
      </w:r>
      <w:r w:rsidRPr="006A624B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</w:t>
      </w:r>
      <w:r w:rsidRPr="00D90679">
        <w:rPr>
          <w:color w:val="FF0000"/>
          <w:sz w:val="28"/>
          <w:szCs w:val="28"/>
        </w:rPr>
        <w:t>.</w:t>
      </w:r>
    </w:p>
    <w:p w:rsidR="009141CD" w:rsidRPr="00B3745C" w:rsidRDefault="009141CD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B3745C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E2C85" w:rsidRPr="00B3745C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D3497" w:rsidRDefault="001D349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D3497" w:rsidRDefault="001D349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67BBE" w:rsidRPr="00B3745C" w:rsidRDefault="00567BB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>Исполнитель:</w:t>
      </w:r>
    </w:p>
    <w:p w:rsidR="009141CD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>Глазунова Галина Михайловна</w:t>
      </w:r>
    </w:p>
    <w:p w:rsidR="009141CD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 xml:space="preserve">инспектор инспекторского отдела № 2  </w:t>
      </w:r>
    </w:p>
    <w:p w:rsidR="00265F7B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 xml:space="preserve">Счётной палаты города Нефтеюганска </w:t>
      </w:r>
    </w:p>
    <w:p w:rsidR="009141CD" w:rsidRPr="00B3745C" w:rsidRDefault="007178A4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 xml:space="preserve">8 </w:t>
      </w:r>
      <w:r w:rsidR="009141CD" w:rsidRPr="00B3745C">
        <w:rPr>
          <w:sz w:val="20"/>
          <w:szCs w:val="20"/>
        </w:rPr>
        <w:t>(3463) 20-30-65</w:t>
      </w:r>
    </w:p>
    <w:sectPr w:rsidR="009141CD" w:rsidRPr="00B3745C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7F" w:rsidRDefault="0007007F" w:rsidP="00E675E9">
      <w:r>
        <w:separator/>
      </w:r>
    </w:p>
  </w:endnote>
  <w:endnote w:type="continuationSeparator" w:id="0">
    <w:p w:rsidR="0007007F" w:rsidRDefault="0007007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7F" w:rsidRDefault="0007007F" w:rsidP="00E675E9">
      <w:r>
        <w:separator/>
      </w:r>
    </w:p>
  </w:footnote>
  <w:footnote w:type="continuationSeparator" w:id="0">
    <w:p w:rsidR="0007007F" w:rsidRDefault="0007007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3822"/>
      <w:docPartObj>
        <w:docPartGallery w:val="Page Numbers (Top of Page)"/>
        <w:docPartUnique/>
      </w:docPartObj>
    </w:sdtPr>
    <w:sdtEndPr/>
    <w:sdtContent>
      <w:p w:rsidR="00BD0A3A" w:rsidRDefault="0051387B">
        <w:pPr>
          <w:pStyle w:val="a7"/>
          <w:jc w:val="center"/>
        </w:pPr>
        <w:r>
          <w:rPr>
            <w:noProof/>
          </w:rPr>
          <w:fldChar w:fldCharType="begin"/>
        </w:r>
        <w:r w:rsidR="00BD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4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A3A" w:rsidRDefault="00BD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1EC8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5BA"/>
    <w:rsid w:val="0018265E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7F1D"/>
    <w:rsid w:val="001D086B"/>
    <w:rsid w:val="001D3333"/>
    <w:rsid w:val="001D3497"/>
    <w:rsid w:val="001D62BC"/>
    <w:rsid w:val="001D7E15"/>
    <w:rsid w:val="001E10B2"/>
    <w:rsid w:val="001E214A"/>
    <w:rsid w:val="001E2A87"/>
    <w:rsid w:val="001E2E1A"/>
    <w:rsid w:val="001E38EC"/>
    <w:rsid w:val="001E51AE"/>
    <w:rsid w:val="001E5D26"/>
    <w:rsid w:val="001E717D"/>
    <w:rsid w:val="001F7685"/>
    <w:rsid w:val="0020058A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32035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86"/>
    <w:rsid w:val="00555BF4"/>
    <w:rsid w:val="005566AA"/>
    <w:rsid w:val="0056365B"/>
    <w:rsid w:val="00565C27"/>
    <w:rsid w:val="005678A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A624B"/>
    <w:rsid w:val="006B0C13"/>
    <w:rsid w:val="006C30FB"/>
    <w:rsid w:val="006C3152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73EF"/>
    <w:rsid w:val="00CC0894"/>
    <w:rsid w:val="00CC10DB"/>
    <w:rsid w:val="00CC2654"/>
    <w:rsid w:val="00CC3051"/>
    <w:rsid w:val="00CC4C58"/>
    <w:rsid w:val="00CC4FD3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29DA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8010A"/>
    <w:rsid w:val="00E835A8"/>
    <w:rsid w:val="00E84FDB"/>
    <w:rsid w:val="00E862EB"/>
    <w:rsid w:val="00E869DD"/>
    <w:rsid w:val="00E86E6C"/>
    <w:rsid w:val="00E93BB8"/>
    <w:rsid w:val="00E968AA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A4B13"/>
    <w:rsid w:val="00FB3046"/>
    <w:rsid w:val="00FB3CC7"/>
    <w:rsid w:val="00FB3D95"/>
    <w:rsid w:val="00FB471B"/>
    <w:rsid w:val="00FB4CF3"/>
    <w:rsid w:val="00FB4E4C"/>
    <w:rsid w:val="00FD6670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4048"/>
  <w15:docId w15:val="{B4B9E3D3-5A2A-4C0C-914F-B736813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AF9A-CE11-4879-BF63-64B03DF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8801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450</cp:revision>
  <cp:lastPrinted>2022-12-19T11:41:00Z</cp:lastPrinted>
  <dcterms:created xsi:type="dcterms:W3CDTF">2016-10-04T06:18:00Z</dcterms:created>
  <dcterms:modified xsi:type="dcterms:W3CDTF">2022-12-26T10:21:00Z</dcterms:modified>
</cp:coreProperties>
</file>