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3C" w:rsidRDefault="00D90A3C" w:rsidP="002117CE">
      <w:pPr>
        <w:pStyle w:val="1"/>
        <w:widowControl w:val="0"/>
        <w:suppressAutoHyphens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A3C" w:rsidRDefault="00D90A3C" w:rsidP="002117CE">
      <w:pPr>
        <w:pStyle w:val="1"/>
        <w:widowControl w:val="0"/>
        <w:suppressAutoHyphens/>
        <w:jc w:val="center"/>
        <w:rPr>
          <w:rFonts w:ascii="Times New Roman" w:hAnsi="Times New Roman"/>
          <w:b/>
          <w:sz w:val="40"/>
          <w:szCs w:val="40"/>
        </w:rPr>
      </w:pPr>
    </w:p>
    <w:p w:rsidR="00D90A3C" w:rsidRDefault="00D90A3C" w:rsidP="002117CE">
      <w:pPr>
        <w:pStyle w:val="1"/>
        <w:widowControl w:val="0"/>
        <w:suppressAutoHyphens/>
        <w:jc w:val="center"/>
        <w:rPr>
          <w:rFonts w:ascii="Times New Roman" w:hAnsi="Times New Roman"/>
          <w:b/>
          <w:sz w:val="40"/>
          <w:szCs w:val="40"/>
        </w:rPr>
      </w:pPr>
    </w:p>
    <w:p w:rsidR="007E0D5C" w:rsidRPr="007E0D5C" w:rsidRDefault="007E0D5C" w:rsidP="007E0D5C">
      <w:pPr>
        <w:jc w:val="center"/>
        <w:rPr>
          <w:rFonts w:eastAsia="Times New Roman"/>
          <w:b/>
          <w:sz w:val="32"/>
          <w:szCs w:val="32"/>
        </w:rPr>
      </w:pPr>
      <w:r w:rsidRPr="007E0D5C">
        <w:rPr>
          <w:rFonts w:eastAsia="Times New Roman"/>
          <w:b/>
          <w:sz w:val="32"/>
          <w:szCs w:val="32"/>
        </w:rPr>
        <w:t>АДМИНИСТРАЦИЯ ГОРОДА НЕФТЕЮГАНСКА</w:t>
      </w:r>
    </w:p>
    <w:p w:rsidR="007E0D5C" w:rsidRPr="007E0D5C" w:rsidRDefault="007E0D5C" w:rsidP="007E0D5C">
      <w:pPr>
        <w:jc w:val="center"/>
        <w:rPr>
          <w:rFonts w:eastAsia="Times New Roman"/>
          <w:b/>
          <w:sz w:val="10"/>
          <w:szCs w:val="10"/>
        </w:rPr>
      </w:pPr>
    </w:p>
    <w:p w:rsidR="007E0D5C" w:rsidRPr="007E0D5C" w:rsidRDefault="007E0D5C" w:rsidP="007E0D5C">
      <w:pPr>
        <w:jc w:val="center"/>
        <w:rPr>
          <w:rFonts w:eastAsia="Times New Roman"/>
          <w:b/>
          <w:sz w:val="40"/>
          <w:szCs w:val="40"/>
        </w:rPr>
      </w:pPr>
      <w:r w:rsidRPr="007E0D5C">
        <w:rPr>
          <w:rFonts w:eastAsia="Times New Roman"/>
          <w:b/>
          <w:sz w:val="40"/>
          <w:szCs w:val="40"/>
        </w:rPr>
        <w:t xml:space="preserve">РАСПОРЯЖЕНИЕ </w:t>
      </w:r>
    </w:p>
    <w:p w:rsidR="00D90A3C" w:rsidRPr="007E0D5C" w:rsidRDefault="00D90A3C" w:rsidP="002117CE">
      <w:pPr>
        <w:widowControl w:val="0"/>
        <w:suppressAutoHyphens/>
        <w:rPr>
          <w:rFonts w:eastAsia="Times New Roman"/>
          <w:b/>
          <w:sz w:val="28"/>
          <w:szCs w:val="28"/>
        </w:rPr>
      </w:pPr>
    </w:p>
    <w:p w:rsidR="0098410B" w:rsidRPr="0098410B" w:rsidRDefault="0098410B" w:rsidP="0098410B">
      <w:pPr>
        <w:jc w:val="both"/>
        <w:rPr>
          <w:sz w:val="28"/>
          <w:szCs w:val="28"/>
          <w:lang w:eastAsia="en-US"/>
        </w:rPr>
      </w:pPr>
      <w:r w:rsidRPr="0098410B">
        <w:rPr>
          <w:sz w:val="28"/>
          <w:szCs w:val="28"/>
          <w:lang w:eastAsia="en-US"/>
        </w:rPr>
        <w:t>22.11.2022</w:t>
      </w:r>
      <w:r w:rsidRPr="0098410B">
        <w:rPr>
          <w:sz w:val="28"/>
          <w:szCs w:val="28"/>
          <w:lang w:eastAsia="en-US"/>
        </w:rPr>
        <w:tab/>
      </w:r>
      <w:r w:rsidRPr="0098410B">
        <w:rPr>
          <w:sz w:val="28"/>
          <w:szCs w:val="28"/>
          <w:lang w:eastAsia="en-US"/>
        </w:rPr>
        <w:tab/>
      </w:r>
      <w:r w:rsidRPr="0098410B">
        <w:rPr>
          <w:sz w:val="28"/>
          <w:szCs w:val="28"/>
          <w:lang w:eastAsia="en-US"/>
        </w:rPr>
        <w:tab/>
      </w:r>
      <w:r w:rsidRPr="0098410B">
        <w:rPr>
          <w:sz w:val="28"/>
          <w:szCs w:val="28"/>
          <w:lang w:eastAsia="en-US"/>
        </w:rPr>
        <w:tab/>
      </w:r>
      <w:r w:rsidRPr="0098410B">
        <w:rPr>
          <w:sz w:val="28"/>
          <w:szCs w:val="28"/>
          <w:lang w:eastAsia="en-US"/>
        </w:rPr>
        <w:tab/>
      </w:r>
      <w:r w:rsidRPr="0098410B">
        <w:rPr>
          <w:sz w:val="28"/>
          <w:szCs w:val="28"/>
          <w:lang w:eastAsia="en-US"/>
        </w:rPr>
        <w:tab/>
      </w:r>
      <w:r w:rsidRPr="0098410B">
        <w:rPr>
          <w:sz w:val="28"/>
          <w:szCs w:val="28"/>
          <w:lang w:eastAsia="en-US"/>
        </w:rPr>
        <w:tab/>
      </w:r>
      <w:r w:rsidRPr="0098410B">
        <w:rPr>
          <w:sz w:val="28"/>
          <w:szCs w:val="28"/>
          <w:lang w:eastAsia="en-US"/>
        </w:rPr>
        <w:tab/>
      </w:r>
      <w:r w:rsidRPr="0098410B">
        <w:rPr>
          <w:sz w:val="28"/>
          <w:szCs w:val="28"/>
          <w:lang w:eastAsia="en-US"/>
        </w:rPr>
        <w:tab/>
      </w:r>
      <w:r w:rsidRPr="0098410B">
        <w:rPr>
          <w:sz w:val="28"/>
          <w:szCs w:val="28"/>
          <w:lang w:eastAsia="en-US"/>
        </w:rPr>
        <w:tab/>
      </w:r>
      <w:r w:rsidRPr="0098410B">
        <w:rPr>
          <w:sz w:val="28"/>
          <w:szCs w:val="28"/>
          <w:lang w:eastAsia="en-US"/>
        </w:rPr>
        <w:tab/>
        <w:t>№ 421-р</w:t>
      </w:r>
    </w:p>
    <w:p w:rsidR="00D90A3C" w:rsidRPr="00477586" w:rsidRDefault="00D90A3C" w:rsidP="002117CE">
      <w:pPr>
        <w:widowControl w:val="0"/>
        <w:suppressAutoHyphens/>
        <w:jc w:val="center"/>
        <w:rPr>
          <w:rFonts w:eastAsia="Times New Roman"/>
          <w:bCs/>
        </w:rPr>
      </w:pPr>
      <w:r w:rsidRPr="00477586">
        <w:rPr>
          <w:rFonts w:eastAsia="Times New Roman"/>
          <w:bCs/>
        </w:rPr>
        <w:t>г.Нефтеюганск</w:t>
      </w:r>
    </w:p>
    <w:p w:rsidR="00D90A3C" w:rsidRDefault="00D90A3C" w:rsidP="002117CE">
      <w:pPr>
        <w:pStyle w:val="1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C75B54" w:rsidRPr="00C75B54" w:rsidRDefault="00267D71" w:rsidP="00C75B54">
      <w:pPr>
        <w:autoSpaceDE w:val="0"/>
        <w:autoSpaceDN w:val="0"/>
        <w:adjustRightInd w:val="0"/>
        <w:ind w:left="851" w:right="677"/>
        <w:jc w:val="center"/>
        <w:rPr>
          <w:b/>
          <w:sz w:val="28"/>
          <w:szCs w:val="28"/>
        </w:rPr>
      </w:pPr>
      <w:r w:rsidRPr="00640DF7">
        <w:rPr>
          <w:b/>
          <w:sz w:val="28"/>
          <w:szCs w:val="28"/>
        </w:rPr>
        <w:t>Об утверждении п</w:t>
      </w:r>
      <w:r w:rsidR="00C75B54" w:rsidRPr="00C75B54">
        <w:rPr>
          <w:b/>
          <w:sz w:val="28"/>
          <w:szCs w:val="28"/>
        </w:rPr>
        <w:t>лан</w:t>
      </w:r>
      <w:r w:rsidR="00D41200">
        <w:rPr>
          <w:b/>
          <w:sz w:val="28"/>
          <w:szCs w:val="28"/>
        </w:rPr>
        <w:t>а</w:t>
      </w:r>
      <w:r w:rsidR="00C75B54" w:rsidRPr="00C75B54">
        <w:rPr>
          <w:b/>
          <w:sz w:val="28"/>
          <w:szCs w:val="28"/>
        </w:rPr>
        <w:t xml:space="preserve"> мероприятий («дорожн</w:t>
      </w:r>
      <w:r w:rsidRPr="00640DF7">
        <w:rPr>
          <w:b/>
          <w:sz w:val="28"/>
          <w:szCs w:val="28"/>
        </w:rPr>
        <w:t>ой</w:t>
      </w:r>
      <w:r w:rsidR="00C75B54" w:rsidRPr="00C75B54">
        <w:rPr>
          <w:b/>
          <w:sz w:val="28"/>
          <w:szCs w:val="28"/>
        </w:rPr>
        <w:t xml:space="preserve"> карт</w:t>
      </w:r>
      <w:r w:rsidRPr="00640DF7">
        <w:rPr>
          <w:b/>
          <w:sz w:val="28"/>
          <w:szCs w:val="28"/>
        </w:rPr>
        <w:t>ы</w:t>
      </w:r>
      <w:r w:rsidR="00C75B54" w:rsidRPr="00C75B54">
        <w:rPr>
          <w:b/>
          <w:sz w:val="28"/>
          <w:szCs w:val="28"/>
        </w:rPr>
        <w:t>»)</w:t>
      </w:r>
    </w:p>
    <w:p w:rsidR="00C75B54" w:rsidRPr="00C75B54" w:rsidRDefault="00267D71" w:rsidP="00C75B54">
      <w:pPr>
        <w:autoSpaceDE w:val="0"/>
        <w:autoSpaceDN w:val="0"/>
        <w:adjustRightInd w:val="0"/>
        <w:ind w:left="851" w:right="677"/>
        <w:jc w:val="center"/>
        <w:rPr>
          <w:b/>
          <w:sz w:val="28"/>
          <w:szCs w:val="28"/>
        </w:rPr>
      </w:pPr>
      <w:r w:rsidRPr="00640DF7">
        <w:rPr>
          <w:b/>
          <w:sz w:val="28"/>
          <w:szCs w:val="28"/>
        </w:rPr>
        <w:t xml:space="preserve">по </w:t>
      </w:r>
      <w:r w:rsidR="00C75B54" w:rsidRPr="00C75B54">
        <w:rPr>
          <w:b/>
          <w:sz w:val="28"/>
          <w:szCs w:val="28"/>
        </w:rPr>
        <w:t>реализации мероприятий по ремонту свободных помещений муниципального жилищного фонда в целях дальнейшего предоставления по договору социального найма</w:t>
      </w:r>
    </w:p>
    <w:p w:rsidR="00D90A3C" w:rsidRPr="00640DF7" w:rsidRDefault="00D90A3C" w:rsidP="002117CE">
      <w:pPr>
        <w:pStyle w:val="1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530846" w:rsidRPr="00640DF7" w:rsidRDefault="00D90A3C" w:rsidP="002117C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640DF7">
        <w:rPr>
          <w:sz w:val="28"/>
          <w:szCs w:val="28"/>
        </w:rPr>
        <w:t xml:space="preserve">В соответствии </w:t>
      </w:r>
      <w:r w:rsidR="00530846" w:rsidRPr="00640DF7">
        <w:rPr>
          <w:sz w:val="28"/>
          <w:szCs w:val="28"/>
        </w:rPr>
        <w:t xml:space="preserve">со статьей 57 Жилищного кодекса Российской Федерации, статьей 14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640DF7" w:rsidRPr="00640DF7">
        <w:rPr>
          <w:sz w:val="28"/>
          <w:szCs w:val="28"/>
        </w:rPr>
        <w:t>решением Думы города Нефтеюганска от 08.06.2022 № 166-</w:t>
      </w:r>
      <w:r w:rsidR="00640DF7" w:rsidRPr="00640DF7">
        <w:rPr>
          <w:sz w:val="28"/>
          <w:szCs w:val="28"/>
          <w:lang w:val="en-US"/>
        </w:rPr>
        <w:t>VI</w:t>
      </w:r>
      <w:r w:rsidR="00640DF7" w:rsidRPr="00640DF7">
        <w:rPr>
          <w:sz w:val="28"/>
          <w:szCs w:val="28"/>
        </w:rPr>
        <w:t xml:space="preserve"> «Об утверждении порядка формирования, управления и распоряжения жилищным фондом, находящимся в собственности города Нефтеюганска»:</w:t>
      </w:r>
    </w:p>
    <w:p w:rsidR="00267D71" w:rsidRPr="00530846" w:rsidRDefault="007773E8" w:rsidP="00267D71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30846">
        <w:rPr>
          <w:sz w:val="28"/>
          <w:szCs w:val="28"/>
        </w:rPr>
        <w:t>1</w:t>
      </w:r>
      <w:r w:rsidR="00CE72B0" w:rsidRPr="00530846">
        <w:rPr>
          <w:sz w:val="28"/>
          <w:szCs w:val="28"/>
        </w:rPr>
        <w:t>.Утвердить</w:t>
      </w:r>
      <w:r w:rsidR="00267D71" w:rsidRPr="00530846">
        <w:rPr>
          <w:sz w:val="28"/>
          <w:szCs w:val="28"/>
        </w:rPr>
        <w:t xml:space="preserve"> план мероприятий («дорожную карту») по реализации мероприятий по ремонту свободных помещений муниципального жилищного фонда в целях дальнейшего предоставления по договору социального найма согласно приложению к распоряжению.</w:t>
      </w:r>
    </w:p>
    <w:p w:rsidR="007773E8" w:rsidRPr="00530846" w:rsidRDefault="00267D71" w:rsidP="002117CE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30846">
        <w:rPr>
          <w:sz w:val="28"/>
          <w:szCs w:val="28"/>
        </w:rPr>
        <w:t>2.</w:t>
      </w:r>
      <w:r w:rsidR="00530846" w:rsidRPr="00530846">
        <w:rPr>
          <w:sz w:val="28"/>
          <w:szCs w:val="28"/>
        </w:rPr>
        <w:t>Департаменту по делам администрации города (Журавлев В.Ю.) разместить распоряжение на официальном сайте органов местного самоуправления города Нефтеюганска в сети Интернет.</w:t>
      </w:r>
    </w:p>
    <w:p w:rsidR="00D90A3C" w:rsidRPr="00B2705F" w:rsidRDefault="00530846" w:rsidP="002117C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D90A3C" w:rsidRPr="00C46613">
        <w:rPr>
          <w:sz w:val="28"/>
          <w:szCs w:val="28"/>
        </w:rPr>
        <w:t>.</w:t>
      </w:r>
      <w:r w:rsidR="007773E8">
        <w:rPr>
          <w:sz w:val="28"/>
          <w:szCs w:val="28"/>
        </w:rPr>
        <w:t xml:space="preserve">Контроль исполнения распоряжения </w:t>
      </w:r>
      <w:r w:rsidR="00A163C9">
        <w:rPr>
          <w:sz w:val="28"/>
          <w:szCs w:val="28"/>
        </w:rPr>
        <w:t>оставляю за собой</w:t>
      </w:r>
      <w:r w:rsidR="0052603B">
        <w:rPr>
          <w:sz w:val="28"/>
          <w:szCs w:val="28"/>
        </w:rPr>
        <w:t>.</w:t>
      </w:r>
    </w:p>
    <w:p w:rsidR="007E0D5C" w:rsidRDefault="007E0D5C" w:rsidP="002117CE">
      <w:pPr>
        <w:widowControl w:val="0"/>
        <w:suppressAutoHyphens/>
        <w:rPr>
          <w:sz w:val="28"/>
          <w:szCs w:val="28"/>
        </w:rPr>
      </w:pPr>
    </w:p>
    <w:p w:rsidR="007E0D5C" w:rsidRDefault="007E0D5C" w:rsidP="002117CE">
      <w:pPr>
        <w:widowControl w:val="0"/>
        <w:suppressAutoHyphens/>
        <w:rPr>
          <w:sz w:val="28"/>
          <w:szCs w:val="28"/>
        </w:rPr>
      </w:pPr>
    </w:p>
    <w:p w:rsidR="007A67DE" w:rsidRDefault="007A67DE" w:rsidP="002117CE">
      <w:pPr>
        <w:widowControl w:val="0"/>
        <w:suppressAutoHyphens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Исполняющий обязанности</w:t>
      </w:r>
    </w:p>
    <w:p w:rsidR="00D90A3C" w:rsidRPr="00477586" w:rsidRDefault="007A67DE" w:rsidP="002117CE">
      <w:pPr>
        <w:widowControl w:val="0"/>
        <w:suppressAutoHyphens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главы</w:t>
      </w:r>
      <w:r w:rsidR="007773E8">
        <w:rPr>
          <w:rFonts w:eastAsia="Times New Roman"/>
          <w:sz w:val="28"/>
          <w:szCs w:val="28"/>
        </w:rPr>
        <w:t xml:space="preserve"> города Нефтеюганска</w:t>
      </w:r>
      <w:r w:rsidR="00D90A3C" w:rsidRPr="00477586">
        <w:rPr>
          <w:rFonts w:eastAsia="Times New Roman"/>
          <w:sz w:val="28"/>
          <w:szCs w:val="28"/>
        </w:rPr>
        <w:t xml:space="preserve">                              </w:t>
      </w:r>
      <w:r w:rsidR="001B2BEE">
        <w:rPr>
          <w:rFonts w:eastAsia="Times New Roman"/>
          <w:sz w:val="28"/>
          <w:szCs w:val="28"/>
        </w:rPr>
        <w:t xml:space="preserve">                 </w:t>
      </w:r>
      <w:r w:rsidR="00CE72B0">
        <w:rPr>
          <w:rFonts w:eastAsia="Times New Roman"/>
          <w:sz w:val="28"/>
          <w:szCs w:val="28"/>
        </w:rPr>
        <w:t xml:space="preserve">        </w:t>
      </w:r>
      <w:r w:rsidR="001B2BEE">
        <w:rPr>
          <w:rFonts w:eastAsia="Times New Roman"/>
          <w:sz w:val="28"/>
          <w:szCs w:val="28"/>
        </w:rPr>
        <w:t xml:space="preserve"> </w:t>
      </w:r>
      <w:r w:rsidR="00762C3B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</w:t>
      </w:r>
      <w:r w:rsidR="00762C3B">
        <w:rPr>
          <w:rFonts w:eastAsia="Times New Roman"/>
          <w:sz w:val="28"/>
          <w:szCs w:val="28"/>
        </w:rPr>
        <w:t xml:space="preserve">  </w:t>
      </w:r>
      <w:r w:rsidR="007773E8">
        <w:rPr>
          <w:rFonts w:eastAsia="Times New Roman"/>
          <w:sz w:val="28"/>
          <w:szCs w:val="28"/>
        </w:rPr>
        <w:t xml:space="preserve"> </w:t>
      </w:r>
      <w:r w:rsidR="00C44D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А.В.Пастухов</w:t>
      </w:r>
    </w:p>
    <w:p w:rsidR="007773E8" w:rsidRDefault="007773E8" w:rsidP="002117CE">
      <w:pPr>
        <w:widowControl w:val="0"/>
        <w:tabs>
          <w:tab w:val="left" w:pos="5529"/>
          <w:tab w:val="left" w:pos="5670"/>
        </w:tabs>
        <w:suppressAutoHyphens/>
        <w:ind w:firstLine="5670"/>
        <w:jc w:val="right"/>
        <w:rPr>
          <w:rFonts w:eastAsia="Times New Roman"/>
          <w:sz w:val="28"/>
          <w:szCs w:val="28"/>
        </w:rPr>
      </w:pPr>
    </w:p>
    <w:p w:rsidR="007773E8" w:rsidRDefault="007773E8" w:rsidP="002117CE">
      <w:pPr>
        <w:widowControl w:val="0"/>
        <w:tabs>
          <w:tab w:val="left" w:pos="5529"/>
          <w:tab w:val="left" w:pos="5670"/>
        </w:tabs>
        <w:suppressAutoHyphens/>
        <w:ind w:firstLine="5670"/>
        <w:jc w:val="right"/>
        <w:rPr>
          <w:rFonts w:eastAsia="Times New Roman"/>
          <w:sz w:val="28"/>
          <w:szCs w:val="28"/>
        </w:rPr>
      </w:pPr>
    </w:p>
    <w:p w:rsidR="007773E8" w:rsidRDefault="007773E8" w:rsidP="002117CE">
      <w:pPr>
        <w:widowControl w:val="0"/>
        <w:tabs>
          <w:tab w:val="left" w:pos="5529"/>
          <w:tab w:val="left" w:pos="5670"/>
        </w:tabs>
        <w:suppressAutoHyphens/>
        <w:ind w:firstLine="5670"/>
        <w:jc w:val="right"/>
        <w:rPr>
          <w:rFonts w:eastAsia="Times New Roman"/>
          <w:sz w:val="28"/>
          <w:szCs w:val="28"/>
        </w:rPr>
      </w:pPr>
    </w:p>
    <w:p w:rsidR="0005317C" w:rsidRDefault="0005317C" w:rsidP="002117CE">
      <w:pPr>
        <w:widowControl w:val="0"/>
        <w:tabs>
          <w:tab w:val="left" w:pos="5529"/>
          <w:tab w:val="left" w:pos="5670"/>
        </w:tabs>
        <w:suppressAutoHyphens/>
        <w:ind w:firstLine="5670"/>
        <w:jc w:val="right"/>
        <w:rPr>
          <w:rFonts w:eastAsia="Times New Roman"/>
          <w:sz w:val="28"/>
          <w:szCs w:val="28"/>
        </w:rPr>
      </w:pPr>
    </w:p>
    <w:p w:rsidR="0005317C" w:rsidRDefault="0005317C" w:rsidP="002117CE">
      <w:pPr>
        <w:widowControl w:val="0"/>
        <w:tabs>
          <w:tab w:val="left" w:pos="5529"/>
          <w:tab w:val="left" w:pos="5670"/>
        </w:tabs>
        <w:suppressAutoHyphens/>
        <w:ind w:firstLine="5670"/>
        <w:jc w:val="right"/>
        <w:rPr>
          <w:rFonts w:eastAsia="Times New Roman"/>
          <w:sz w:val="28"/>
          <w:szCs w:val="28"/>
        </w:rPr>
      </w:pPr>
    </w:p>
    <w:p w:rsidR="0005317C" w:rsidRDefault="0005317C" w:rsidP="002117CE">
      <w:pPr>
        <w:widowControl w:val="0"/>
        <w:tabs>
          <w:tab w:val="left" w:pos="5529"/>
          <w:tab w:val="left" w:pos="5670"/>
        </w:tabs>
        <w:suppressAutoHyphens/>
        <w:ind w:firstLine="5670"/>
        <w:jc w:val="right"/>
        <w:rPr>
          <w:rFonts w:eastAsia="Times New Roman"/>
          <w:sz w:val="28"/>
          <w:szCs w:val="28"/>
        </w:rPr>
      </w:pPr>
    </w:p>
    <w:p w:rsidR="0005317C" w:rsidRDefault="0005317C" w:rsidP="002117CE">
      <w:pPr>
        <w:widowControl w:val="0"/>
        <w:tabs>
          <w:tab w:val="left" w:pos="5529"/>
          <w:tab w:val="left" w:pos="5670"/>
        </w:tabs>
        <w:suppressAutoHyphens/>
        <w:ind w:firstLine="5670"/>
        <w:jc w:val="right"/>
        <w:rPr>
          <w:rFonts w:eastAsia="Times New Roman"/>
          <w:sz w:val="28"/>
          <w:szCs w:val="28"/>
        </w:rPr>
      </w:pPr>
    </w:p>
    <w:p w:rsidR="0005317C" w:rsidRDefault="0005317C" w:rsidP="002117CE">
      <w:pPr>
        <w:widowControl w:val="0"/>
        <w:tabs>
          <w:tab w:val="left" w:pos="5529"/>
          <w:tab w:val="left" w:pos="5670"/>
        </w:tabs>
        <w:suppressAutoHyphens/>
        <w:ind w:firstLine="5670"/>
        <w:jc w:val="right"/>
        <w:rPr>
          <w:rFonts w:eastAsia="Times New Roman"/>
          <w:sz w:val="28"/>
          <w:szCs w:val="28"/>
        </w:rPr>
      </w:pPr>
    </w:p>
    <w:p w:rsidR="00640DF7" w:rsidRDefault="00640DF7" w:rsidP="00F84E16">
      <w:pPr>
        <w:widowControl w:val="0"/>
        <w:tabs>
          <w:tab w:val="left" w:pos="5670"/>
          <w:tab w:val="left" w:pos="6237"/>
        </w:tabs>
        <w:suppressAutoHyphens/>
        <w:ind w:right="140" w:firstLine="5670"/>
        <w:rPr>
          <w:rFonts w:eastAsia="Times New Roman"/>
          <w:sz w:val="28"/>
          <w:szCs w:val="28"/>
        </w:rPr>
      </w:pPr>
    </w:p>
    <w:p w:rsidR="00393404" w:rsidRDefault="00393404" w:rsidP="00F84E16">
      <w:pPr>
        <w:widowControl w:val="0"/>
        <w:tabs>
          <w:tab w:val="left" w:pos="5670"/>
          <w:tab w:val="left" w:pos="6237"/>
        </w:tabs>
        <w:suppressAutoHyphens/>
        <w:ind w:right="140" w:firstLine="5670"/>
        <w:rPr>
          <w:rFonts w:eastAsia="Times New Roman"/>
          <w:sz w:val="28"/>
          <w:szCs w:val="28"/>
        </w:rPr>
        <w:sectPr w:rsidR="00393404" w:rsidSect="00607DE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7539C" w:rsidRDefault="00393404" w:rsidP="00C44DEA">
      <w:pPr>
        <w:ind w:firstLine="11624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A11E7D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</w:p>
    <w:p w:rsidR="00393404" w:rsidRDefault="00393404" w:rsidP="00C44DEA">
      <w:pPr>
        <w:ind w:firstLine="11624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11E7D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  </w:t>
      </w:r>
    </w:p>
    <w:p w:rsidR="00393404" w:rsidRDefault="00393404" w:rsidP="00C44DEA">
      <w:pPr>
        <w:ind w:firstLine="11624"/>
        <w:rPr>
          <w:sz w:val="28"/>
          <w:szCs w:val="28"/>
        </w:rPr>
      </w:pPr>
      <w:r w:rsidRPr="00A11E7D">
        <w:rPr>
          <w:sz w:val="28"/>
          <w:szCs w:val="28"/>
        </w:rPr>
        <w:t xml:space="preserve">администрации города </w:t>
      </w:r>
    </w:p>
    <w:p w:rsidR="00393404" w:rsidRPr="00A11E7D" w:rsidRDefault="00393404" w:rsidP="00C44DEA">
      <w:pPr>
        <w:ind w:firstLine="11624"/>
        <w:rPr>
          <w:sz w:val="28"/>
          <w:szCs w:val="28"/>
        </w:rPr>
      </w:pPr>
      <w:r w:rsidRPr="00A11E7D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="0098410B">
        <w:rPr>
          <w:sz w:val="28"/>
          <w:szCs w:val="28"/>
          <w:lang w:eastAsia="en-US"/>
        </w:rPr>
        <w:t>22.11.2022 № 421-р</w:t>
      </w:r>
    </w:p>
    <w:p w:rsidR="00393404" w:rsidRPr="00A11E7D" w:rsidRDefault="00393404" w:rsidP="00393404">
      <w:pPr>
        <w:ind w:left="12191"/>
        <w:rPr>
          <w:sz w:val="20"/>
          <w:szCs w:val="28"/>
        </w:rPr>
      </w:pPr>
    </w:p>
    <w:p w:rsidR="00393404" w:rsidRDefault="00393404" w:rsidP="00C44DEA">
      <w:pPr>
        <w:autoSpaceDE w:val="0"/>
        <w:autoSpaceDN w:val="0"/>
        <w:adjustRightInd w:val="0"/>
        <w:ind w:left="1418" w:right="677"/>
        <w:jc w:val="center"/>
        <w:rPr>
          <w:sz w:val="28"/>
          <w:szCs w:val="28"/>
        </w:rPr>
      </w:pPr>
      <w:r w:rsidRPr="00A11E7D">
        <w:rPr>
          <w:sz w:val="28"/>
          <w:szCs w:val="28"/>
        </w:rPr>
        <w:t>План мероприятий («дорожная карта»)</w:t>
      </w:r>
    </w:p>
    <w:p w:rsidR="00C44DEA" w:rsidRDefault="00393404" w:rsidP="00C44DEA">
      <w:pPr>
        <w:autoSpaceDE w:val="0"/>
        <w:autoSpaceDN w:val="0"/>
        <w:adjustRightInd w:val="0"/>
        <w:ind w:left="1418" w:right="6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мероприятий по ремонту свободных помещений муниципального жилищного фонда </w:t>
      </w:r>
    </w:p>
    <w:p w:rsidR="00393404" w:rsidRDefault="00393404" w:rsidP="00C44DEA">
      <w:pPr>
        <w:autoSpaceDE w:val="0"/>
        <w:autoSpaceDN w:val="0"/>
        <w:adjustRightInd w:val="0"/>
        <w:ind w:left="1418" w:right="677"/>
        <w:jc w:val="center"/>
        <w:rPr>
          <w:sz w:val="28"/>
          <w:szCs w:val="28"/>
        </w:rPr>
      </w:pPr>
      <w:r>
        <w:rPr>
          <w:sz w:val="28"/>
          <w:szCs w:val="28"/>
        </w:rPr>
        <w:t>в целях дальнейшего предоставления по договору социального найма</w:t>
      </w:r>
    </w:p>
    <w:p w:rsidR="00393404" w:rsidRPr="00A11E7D" w:rsidRDefault="00393404" w:rsidP="003934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a"/>
        <w:tblW w:w="14742" w:type="dxa"/>
        <w:tblInd w:w="279" w:type="dxa"/>
        <w:tblLook w:val="04A0" w:firstRow="1" w:lastRow="0" w:firstColumn="1" w:lastColumn="0" w:noHBand="0" w:noVBand="1"/>
      </w:tblPr>
      <w:tblGrid>
        <w:gridCol w:w="634"/>
        <w:gridCol w:w="9288"/>
        <w:gridCol w:w="1985"/>
        <w:gridCol w:w="2835"/>
      </w:tblGrid>
      <w:tr w:rsidR="00393404" w:rsidRPr="00A11E7D" w:rsidTr="00C44DEA">
        <w:tc>
          <w:tcPr>
            <w:tcW w:w="634" w:type="dxa"/>
          </w:tcPr>
          <w:p w:rsidR="00393404" w:rsidRPr="008803D2" w:rsidRDefault="00393404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 w:rsidRPr="008803D2">
              <w:t>№</w:t>
            </w:r>
          </w:p>
          <w:p w:rsidR="00393404" w:rsidRPr="008803D2" w:rsidRDefault="00393404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 w:rsidRPr="008803D2">
              <w:t>п\п</w:t>
            </w:r>
          </w:p>
        </w:tc>
        <w:tc>
          <w:tcPr>
            <w:tcW w:w="9288" w:type="dxa"/>
          </w:tcPr>
          <w:p w:rsidR="00393404" w:rsidRPr="008803D2" w:rsidRDefault="00393404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 w:rsidRPr="008803D2">
              <w:t>Наименование мероприятия</w:t>
            </w:r>
          </w:p>
        </w:tc>
        <w:tc>
          <w:tcPr>
            <w:tcW w:w="1985" w:type="dxa"/>
          </w:tcPr>
          <w:p w:rsidR="00393404" w:rsidRPr="008803D2" w:rsidRDefault="00393404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 w:rsidRPr="008803D2">
              <w:t>Срок исполнения</w:t>
            </w:r>
          </w:p>
        </w:tc>
        <w:tc>
          <w:tcPr>
            <w:tcW w:w="2835" w:type="dxa"/>
          </w:tcPr>
          <w:p w:rsidR="00393404" w:rsidRPr="008803D2" w:rsidRDefault="00393404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 w:rsidRPr="008803D2">
              <w:t>Ответственные исполнители</w:t>
            </w:r>
          </w:p>
        </w:tc>
      </w:tr>
      <w:tr w:rsidR="00393404" w:rsidRPr="00A11E7D" w:rsidTr="00C44DEA">
        <w:tc>
          <w:tcPr>
            <w:tcW w:w="634" w:type="dxa"/>
          </w:tcPr>
          <w:p w:rsidR="00393404" w:rsidRPr="008803D2" w:rsidRDefault="00393404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 w:rsidRPr="008803D2">
              <w:t>1.</w:t>
            </w:r>
          </w:p>
        </w:tc>
        <w:tc>
          <w:tcPr>
            <w:tcW w:w="9288" w:type="dxa"/>
          </w:tcPr>
          <w:p w:rsidR="00393404" w:rsidRPr="008803D2" w:rsidRDefault="00393404" w:rsidP="00781719">
            <w:pPr>
              <w:suppressAutoHyphens/>
              <w:autoSpaceDE w:val="0"/>
              <w:autoSpaceDN w:val="0"/>
              <w:adjustRightInd w:val="0"/>
              <w:jc w:val="both"/>
            </w:pPr>
            <w:r w:rsidRPr="008803D2">
              <w:t>Проведени</w:t>
            </w:r>
            <w:r w:rsidR="008803D2">
              <w:t>е</w:t>
            </w:r>
            <w:r w:rsidRPr="008803D2">
              <w:t xml:space="preserve"> осмотра</w:t>
            </w:r>
            <w:r w:rsidR="00781719">
              <w:t xml:space="preserve"> комиссией по осмотру в целях установления недостатков жилых помещений, приобретенных в собственность муниципального образования город Нефтеюганск </w:t>
            </w:r>
            <w:r w:rsidRPr="008803D2">
              <w:t>жилых помещени</w:t>
            </w:r>
            <w:r w:rsidR="008803D2">
              <w:t>й, расположенных по адресам: г.</w:t>
            </w:r>
            <w:r w:rsidRPr="008803D2">
              <w:t>Нефтеюганск, 1</w:t>
            </w:r>
            <w:r w:rsidR="008803D2">
              <w:t>1В микрорайон, 8 дом, квартиры</w:t>
            </w:r>
            <w:r w:rsidRPr="008803D2">
              <w:t xml:space="preserve"> 5, 10, 20, 50, 54, 57, 74, 76, 77, 80, 84, 95, 97, 104, 107, 114, 115, 117, 120, 124, 125, 126, 127, 134, 135, 140, 145, 147, 154, 160 </w:t>
            </w:r>
          </w:p>
        </w:tc>
        <w:tc>
          <w:tcPr>
            <w:tcW w:w="1985" w:type="dxa"/>
          </w:tcPr>
          <w:p w:rsidR="00393404" w:rsidRPr="008803D2" w:rsidRDefault="00CF23B6" w:rsidP="0078171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до 08.</w:t>
            </w:r>
            <w:r w:rsidR="00393404" w:rsidRPr="008803D2">
              <w:t>12.2022</w:t>
            </w:r>
          </w:p>
        </w:tc>
        <w:tc>
          <w:tcPr>
            <w:tcW w:w="2835" w:type="dxa"/>
          </w:tcPr>
          <w:p w:rsidR="0098410B" w:rsidRDefault="00393404" w:rsidP="00CF23B6">
            <w:pPr>
              <w:suppressAutoHyphens/>
              <w:autoSpaceDE w:val="0"/>
              <w:autoSpaceDN w:val="0"/>
              <w:adjustRightInd w:val="0"/>
              <w:jc w:val="center"/>
            </w:pPr>
            <w:r w:rsidRPr="008803D2">
              <w:t xml:space="preserve">Департамент </w:t>
            </w:r>
            <w:r w:rsidR="00CF23B6">
              <w:t>муниципального имущества</w:t>
            </w:r>
            <w:r w:rsidRPr="008803D2">
              <w:t xml:space="preserve"> администрации</w:t>
            </w:r>
            <w:r w:rsidR="00CF23B6">
              <w:t xml:space="preserve"> города Нефтеюганска </w:t>
            </w:r>
          </w:p>
          <w:p w:rsidR="00393404" w:rsidRPr="008803D2" w:rsidRDefault="00CF23B6" w:rsidP="00CF23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(далее- ДМИ</w:t>
            </w:r>
            <w:r w:rsidR="00393404" w:rsidRPr="008803D2">
              <w:t>)</w:t>
            </w:r>
          </w:p>
        </w:tc>
      </w:tr>
      <w:tr w:rsidR="00781719" w:rsidRPr="00A11E7D" w:rsidTr="00C44DEA">
        <w:tc>
          <w:tcPr>
            <w:tcW w:w="634" w:type="dxa"/>
          </w:tcPr>
          <w:p w:rsidR="00781719" w:rsidRPr="008803D2" w:rsidRDefault="00781719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9288" w:type="dxa"/>
          </w:tcPr>
          <w:p w:rsidR="00781719" w:rsidRPr="008803D2" w:rsidRDefault="00781719" w:rsidP="00781719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Направление в</w:t>
            </w:r>
            <w:r w:rsidRPr="00781719">
              <w:t xml:space="preserve"> </w:t>
            </w:r>
            <w:r>
              <w:t>д</w:t>
            </w:r>
            <w:r w:rsidRPr="00781719">
              <w:t>епартамент жилищно-коммунального хозяйства администрации города Нефтеюганска</w:t>
            </w:r>
            <w:r>
              <w:t xml:space="preserve"> </w:t>
            </w:r>
            <w:r w:rsidR="007C6678" w:rsidRPr="007C6678">
              <w:t>(далее</w:t>
            </w:r>
            <w:r w:rsidR="00C44DEA">
              <w:t xml:space="preserve"> </w:t>
            </w:r>
            <w:r w:rsidR="007C6678" w:rsidRPr="007C6678">
              <w:t>- ДЖКХ)</w:t>
            </w:r>
            <w:r w:rsidR="007C6678">
              <w:t xml:space="preserve"> </w:t>
            </w:r>
            <w:r>
              <w:t xml:space="preserve">актов по результатам осмотра </w:t>
            </w:r>
            <w:r w:rsidRPr="00781719">
              <w:t>жилых помещений, указанных в строке 1 та</w:t>
            </w:r>
            <w:r>
              <w:t>блицы приложения к распоряжению</w:t>
            </w:r>
          </w:p>
        </w:tc>
        <w:tc>
          <w:tcPr>
            <w:tcW w:w="1985" w:type="dxa"/>
          </w:tcPr>
          <w:p w:rsidR="00781719" w:rsidRDefault="00781719" w:rsidP="0078171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до 09</w:t>
            </w:r>
            <w:r w:rsidRPr="00781719">
              <w:t>.12.2022</w:t>
            </w:r>
          </w:p>
        </w:tc>
        <w:tc>
          <w:tcPr>
            <w:tcW w:w="2835" w:type="dxa"/>
          </w:tcPr>
          <w:p w:rsidR="00781719" w:rsidRPr="008803D2" w:rsidRDefault="00781719" w:rsidP="00CF23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ДМИ</w:t>
            </w:r>
          </w:p>
        </w:tc>
      </w:tr>
      <w:tr w:rsidR="00CF23B6" w:rsidRPr="00A11E7D" w:rsidTr="00C44DEA">
        <w:tc>
          <w:tcPr>
            <w:tcW w:w="634" w:type="dxa"/>
          </w:tcPr>
          <w:p w:rsidR="00CF23B6" w:rsidRPr="008803D2" w:rsidRDefault="00281C61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  <w:r w:rsidR="00CF23B6">
              <w:t>.</w:t>
            </w:r>
          </w:p>
        </w:tc>
        <w:tc>
          <w:tcPr>
            <w:tcW w:w="9288" w:type="dxa"/>
          </w:tcPr>
          <w:p w:rsidR="00CF23B6" w:rsidRPr="008803D2" w:rsidRDefault="00281C61" w:rsidP="00222A7D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П</w:t>
            </w:r>
            <w:r w:rsidR="00CF23B6" w:rsidRPr="00CF23B6">
              <w:t xml:space="preserve">одготовка сметной документации выполнения ремонтных работ жилых помещений, </w:t>
            </w:r>
            <w:r w:rsidR="007C6678" w:rsidRPr="007C6678">
              <w:t>указанных в строке 1 таблицы приложения к распоряжению</w:t>
            </w:r>
          </w:p>
        </w:tc>
        <w:tc>
          <w:tcPr>
            <w:tcW w:w="1985" w:type="dxa"/>
          </w:tcPr>
          <w:p w:rsidR="00CF23B6" w:rsidRPr="008803D2" w:rsidRDefault="00CF23B6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 w:rsidRPr="00CF23B6">
              <w:t>до 30.12.2022</w:t>
            </w:r>
          </w:p>
        </w:tc>
        <w:tc>
          <w:tcPr>
            <w:tcW w:w="2835" w:type="dxa"/>
          </w:tcPr>
          <w:p w:rsidR="00CF23B6" w:rsidRPr="008803D2" w:rsidRDefault="00CF23B6" w:rsidP="007C6678">
            <w:pPr>
              <w:suppressAutoHyphens/>
              <w:autoSpaceDE w:val="0"/>
              <w:autoSpaceDN w:val="0"/>
              <w:adjustRightInd w:val="0"/>
              <w:jc w:val="center"/>
            </w:pPr>
            <w:r w:rsidRPr="00CF23B6">
              <w:t xml:space="preserve"> ДЖКХ</w:t>
            </w:r>
          </w:p>
        </w:tc>
      </w:tr>
      <w:tr w:rsidR="00393404" w:rsidRPr="00A11E7D" w:rsidTr="00C44DEA">
        <w:tc>
          <w:tcPr>
            <w:tcW w:w="634" w:type="dxa"/>
          </w:tcPr>
          <w:p w:rsidR="00393404" w:rsidRPr="008803D2" w:rsidRDefault="00281C61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  <w:r w:rsidR="00393404" w:rsidRPr="008803D2">
              <w:t>.</w:t>
            </w:r>
          </w:p>
        </w:tc>
        <w:tc>
          <w:tcPr>
            <w:tcW w:w="9288" w:type="dxa"/>
          </w:tcPr>
          <w:p w:rsidR="00393404" w:rsidRPr="000234BC" w:rsidRDefault="00393404" w:rsidP="008A075E">
            <w:pPr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9722F">
              <w:t>Нап</w:t>
            </w:r>
            <w:r w:rsidR="0029435D" w:rsidRPr="0049722F">
              <w:t>равление в департамент финансов админис</w:t>
            </w:r>
            <w:r w:rsidR="00C44DEA">
              <w:t>трации города письма о выделении</w:t>
            </w:r>
            <w:r w:rsidR="0029435D" w:rsidRPr="0049722F">
              <w:t xml:space="preserve"> дополнительных средств на выполнение ремонтных работ жилых помещений</w:t>
            </w:r>
            <w:r w:rsidR="0049722F" w:rsidRPr="0049722F">
              <w:t>,</w:t>
            </w:r>
            <w:r w:rsidR="0029435D" w:rsidRPr="0049722F">
              <w:rPr>
                <w:rFonts w:eastAsia="Times New Roman"/>
              </w:rPr>
              <w:t xml:space="preserve"> </w:t>
            </w:r>
            <w:r w:rsidR="0029435D" w:rsidRPr="0049722F">
              <w:t xml:space="preserve">указанных в строке 1 таблицы приложения к распоряжению, с финансово-экономическим обоснованием </w:t>
            </w:r>
          </w:p>
        </w:tc>
        <w:tc>
          <w:tcPr>
            <w:tcW w:w="1985" w:type="dxa"/>
          </w:tcPr>
          <w:p w:rsidR="00393404" w:rsidRPr="008803D2" w:rsidRDefault="00393404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 w:rsidRPr="008803D2">
              <w:t>13.01.2023</w:t>
            </w:r>
          </w:p>
        </w:tc>
        <w:tc>
          <w:tcPr>
            <w:tcW w:w="2835" w:type="dxa"/>
          </w:tcPr>
          <w:p w:rsidR="00393404" w:rsidRPr="008803D2" w:rsidRDefault="00393404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 w:rsidRPr="008803D2">
              <w:t>ДЖКХ</w:t>
            </w:r>
          </w:p>
        </w:tc>
      </w:tr>
      <w:tr w:rsidR="00393404" w:rsidRPr="00A11E7D" w:rsidTr="00C44DEA">
        <w:tc>
          <w:tcPr>
            <w:tcW w:w="634" w:type="dxa"/>
          </w:tcPr>
          <w:p w:rsidR="00393404" w:rsidRPr="008803D2" w:rsidRDefault="00281C61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93404" w:rsidRPr="008803D2">
              <w:t>.</w:t>
            </w:r>
          </w:p>
        </w:tc>
        <w:tc>
          <w:tcPr>
            <w:tcW w:w="9288" w:type="dxa"/>
          </w:tcPr>
          <w:p w:rsidR="00393404" w:rsidRPr="000234BC" w:rsidRDefault="00393404" w:rsidP="008A075E">
            <w:pPr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A075E">
              <w:t xml:space="preserve">Внесение необходимых изменений в </w:t>
            </w:r>
            <w:r w:rsidR="008A075E" w:rsidRPr="008A075E">
              <w:t xml:space="preserve">муниципальную программу города Нефтеюганска </w:t>
            </w:r>
            <w:r w:rsidR="008A075E" w:rsidRPr="008A075E">
              <w:rPr>
                <w:bCs/>
              </w:rPr>
              <w:t>«Развитие жилищно-коммунального комплекса и повышение энергетической эффективности в городе Нефтеюганске»</w:t>
            </w:r>
          </w:p>
        </w:tc>
        <w:tc>
          <w:tcPr>
            <w:tcW w:w="1985" w:type="dxa"/>
          </w:tcPr>
          <w:p w:rsidR="00393404" w:rsidRPr="008803D2" w:rsidRDefault="00393404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 w:rsidRPr="008803D2">
              <w:t>до 15.02.2023</w:t>
            </w:r>
          </w:p>
        </w:tc>
        <w:tc>
          <w:tcPr>
            <w:tcW w:w="2835" w:type="dxa"/>
          </w:tcPr>
          <w:p w:rsidR="00393404" w:rsidRPr="008803D2" w:rsidRDefault="00393404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 w:rsidRPr="008803D2">
              <w:t>ДЖКХ</w:t>
            </w:r>
          </w:p>
        </w:tc>
      </w:tr>
      <w:tr w:rsidR="00393404" w:rsidRPr="00B1753C" w:rsidTr="00C44DEA">
        <w:tc>
          <w:tcPr>
            <w:tcW w:w="634" w:type="dxa"/>
          </w:tcPr>
          <w:p w:rsidR="00393404" w:rsidRPr="008803D2" w:rsidRDefault="00281C61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  <w:r w:rsidR="00393404" w:rsidRPr="008803D2">
              <w:t>.</w:t>
            </w:r>
          </w:p>
        </w:tc>
        <w:tc>
          <w:tcPr>
            <w:tcW w:w="9288" w:type="dxa"/>
          </w:tcPr>
          <w:p w:rsidR="00393404" w:rsidRPr="008803D2" w:rsidRDefault="00393404" w:rsidP="000234BC">
            <w:pPr>
              <w:jc w:val="both"/>
              <w:rPr>
                <w:rFonts w:eastAsia="Times New Roman"/>
              </w:rPr>
            </w:pPr>
            <w:r w:rsidRPr="008803D2">
              <w:rPr>
                <w:rFonts w:eastAsia="Times New Roman"/>
              </w:rPr>
              <w:t xml:space="preserve">Включение в план-график закупок, проведение конкурсной процедуры и заключение муниципального контракта на выполнение ремонтных работ жилых помещений, указанных в </w:t>
            </w:r>
            <w:r w:rsidR="000234BC">
              <w:rPr>
                <w:rFonts w:eastAsia="Times New Roman"/>
              </w:rPr>
              <w:t>строке</w:t>
            </w:r>
            <w:r w:rsidRPr="008803D2">
              <w:rPr>
                <w:rFonts w:eastAsia="Times New Roman"/>
              </w:rPr>
              <w:t xml:space="preserve"> 1 </w:t>
            </w:r>
            <w:r w:rsidR="000234BC">
              <w:rPr>
                <w:rFonts w:eastAsia="Times New Roman"/>
              </w:rPr>
              <w:t xml:space="preserve">таблицы </w:t>
            </w:r>
            <w:r w:rsidRPr="008803D2">
              <w:rPr>
                <w:rFonts w:eastAsia="Times New Roman"/>
              </w:rPr>
              <w:t xml:space="preserve">приложения </w:t>
            </w:r>
            <w:r w:rsidR="00C44DEA">
              <w:rPr>
                <w:rFonts w:eastAsia="Times New Roman"/>
              </w:rPr>
              <w:t>к распоряжению</w:t>
            </w:r>
          </w:p>
        </w:tc>
        <w:tc>
          <w:tcPr>
            <w:tcW w:w="1985" w:type="dxa"/>
          </w:tcPr>
          <w:p w:rsidR="00393404" w:rsidRPr="008803D2" w:rsidRDefault="00393404" w:rsidP="00BA0A0E">
            <w:pPr>
              <w:jc w:val="center"/>
              <w:rPr>
                <w:rFonts w:eastAsia="Times New Roman"/>
              </w:rPr>
            </w:pPr>
            <w:r w:rsidRPr="008803D2">
              <w:rPr>
                <w:rFonts w:eastAsia="Times New Roman"/>
              </w:rPr>
              <w:t>до 15.04.2023</w:t>
            </w:r>
          </w:p>
        </w:tc>
        <w:tc>
          <w:tcPr>
            <w:tcW w:w="2835" w:type="dxa"/>
          </w:tcPr>
          <w:p w:rsidR="00393404" w:rsidRPr="008803D2" w:rsidRDefault="00393404" w:rsidP="00BA0A0E">
            <w:pPr>
              <w:jc w:val="center"/>
              <w:rPr>
                <w:rFonts w:eastAsia="Times New Roman"/>
              </w:rPr>
            </w:pPr>
            <w:r w:rsidRPr="008803D2">
              <w:t>НГ МКУ КХ</w:t>
            </w:r>
            <w:r w:rsidRPr="008803D2">
              <w:rPr>
                <w:rFonts w:eastAsia="Times New Roman"/>
              </w:rPr>
              <w:t xml:space="preserve"> «СЕЗ»</w:t>
            </w:r>
          </w:p>
        </w:tc>
      </w:tr>
      <w:tr w:rsidR="00393404" w:rsidRPr="00B1753C" w:rsidTr="00C44DEA">
        <w:tc>
          <w:tcPr>
            <w:tcW w:w="634" w:type="dxa"/>
          </w:tcPr>
          <w:p w:rsidR="00393404" w:rsidRPr="008803D2" w:rsidRDefault="00281C61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  <w:r w:rsidR="00393404" w:rsidRPr="008803D2">
              <w:t>.</w:t>
            </w:r>
          </w:p>
        </w:tc>
        <w:tc>
          <w:tcPr>
            <w:tcW w:w="9288" w:type="dxa"/>
          </w:tcPr>
          <w:p w:rsidR="00393404" w:rsidRPr="008803D2" w:rsidRDefault="00393404" w:rsidP="000234BC">
            <w:pPr>
              <w:jc w:val="both"/>
              <w:rPr>
                <w:rFonts w:eastAsia="Times New Roman"/>
              </w:rPr>
            </w:pPr>
            <w:r w:rsidRPr="008803D2">
              <w:rPr>
                <w:rFonts w:eastAsia="Times New Roman"/>
              </w:rPr>
              <w:t xml:space="preserve">Проведение ремонтных работ жилых помещений, указанных в </w:t>
            </w:r>
            <w:r w:rsidR="000234BC">
              <w:rPr>
                <w:rFonts w:eastAsia="Times New Roman"/>
              </w:rPr>
              <w:t>строке</w:t>
            </w:r>
            <w:r w:rsidR="00C44DEA">
              <w:rPr>
                <w:rFonts w:eastAsia="Times New Roman"/>
              </w:rPr>
              <w:t xml:space="preserve"> 1 приложения к распоряжению</w:t>
            </w:r>
          </w:p>
        </w:tc>
        <w:tc>
          <w:tcPr>
            <w:tcW w:w="1985" w:type="dxa"/>
          </w:tcPr>
          <w:p w:rsidR="00393404" w:rsidRPr="008803D2" w:rsidRDefault="00393404" w:rsidP="00BA0A0E">
            <w:pPr>
              <w:jc w:val="center"/>
              <w:rPr>
                <w:rFonts w:eastAsia="Times New Roman"/>
              </w:rPr>
            </w:pPr>
            <w:r w:rsidRPr="008803D2">
              <w:rPr>
                <w:rFonts w:eastAsia="Times New Roman"/>
              </w:rPr>
              <w:t>до 01.06.2023</w:t>
            </w:r>
          </w:p>
        </w:tc>
        <w:tc>
          <w:tcPr>
            <w:tcW w:w="2835" w:type="dxa"/>
          </w:tcPr>
          <w:p w:rsidR="00393404" w:rsidRPr="008803D2" w:rsidRDefault="00393404" w:rsidP="00BA0A0E">
            <w:pPr>
              <w:jc w:val="center"/>
            </w:pPr>
            <w:r w:rsidRPr="008803D2">
              <w:t>НГ МКУ КХ «СЕЗ»</w:t>
            </w:r>
          </w:p>
        </w:tc>
      </w:tr>
      <w:tr w:rsidR="00393404" w:rsidRPr="00B1753C" w:rsidTr="00C44DEA">
        <w:tc>
          <w:tcPr>
            <w:tcW w:w="634" w:type="dxa"/>
          </w:tcPr>
          <w:p w:rsidR="00393404" w:rsidRPr="008803D2" w:rsidRDefault="00281C61" w:rsidP="00BA0A0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  <w:r w:rsidR="00393404" w:rsidRPr="008803D2">
              <w:t>.</w:t>
            </w:r>
          </w:p>
        </w:tc>
        <w:tc>
          <w:tcPr>
            <w:tcW w:w="9288" w:type="dxa"/>
          </w:tcPr>
          <w:p w:rsidR="00393404" w:rsidRPr="008803D2" w:rsidRDefault="00393404" w:rsidP="000234BC">
            <w:pPr>
              <w:jc w:val="both"/>
              <w:rPr>
                <w:rFonts w:eastAsia="Times New Roman"/>
              </w:rPr>
            </w:pPr>
            <w:r w:rsidRPr="008803D2">
              <w:rPr>
                <w:rFonts w:eastAsia="Times New Roman"/>
              </w:rPr>
              <w:t xml:space="preserve">Осуществление приема (передачи) квартир (ключей), указанных в </w:t>
            </w:r>
            <w:r w:rsidR="000234BC">
              <w:rPr>
                <w:rFonts w:eastAsia="Times New Roman"/>
              </w:rPr>
              <w:t>строке</w:t>
            </w:r>
            <w:r w:rsidRPr="008803D2">
              <w:rPr>
                <w:rFonts w:eastAsia="Times New Roman"/>
              </w:rPr>
              <w:t xml:space="preserve"> 1 приложения к распоряжению </w:t>
            </w:r>
            <w:r w:rsidR="000234BC">
              <w:rPr>
                <w:rFonts w:eastAsia="Times New Roman"/>
              </w:rPr>
              <w:t>(ДЖКХ в ДМИ)</w:t>
            </w:r>
          </w:p>
        </w:tc>
        <w:tc>
          <w:tcPr>
            <w:tcW w:w="1985" w:type="dxa"/>
          </w:tcPr>
          <w:p w:rsidR="00393404" w:rsidRPr="008803D2" w:rsidRDefault="00393404" w:rsidP="00BA0A0E">
            <w:pPr>
              <w:jc w:val="center"/>
              <w:rPr>
                <w:rFonts w:eastAsia="Times New Roman"/>
              </w:rPr>
            </w:pPr>
            <w:r w:rsidRPr="008803D2">
              <w:rPr>
                <w:rFonts w:eastAsia="Times New Roman"/>
              </w:rPr>
              <w:t>до 05.06.2023</w:t>
            </w:r>
          </w:p>
        </w:tc>
        <w:tc>
          <w:tcPr>
            <w:tcW w:w="2835" w:type="dxa"/>
          </w:tcPr>
          <w:p w:rsidR="00393404" w:rsidRPr="008803D2" w:rsidRDefault="00393404" w:rsidP="00BA0A0E">
            <w:pPr>
              <w:jc w:val="center"/>
            </w:pPr>
            <w:r w:rsidRPr="008803D2">
              <w:t>ДЖКХ, ДМИ</w:t>
            </w:r>
          </w:p>
        </w:tc>
      </w:tr>
    </w:tbl>
    <w:p w:rsidR="00393404" w:rsidRDefault="00393404" w:rsidP="008A075E">
      <w:pPr>
        <w:widowControl w:val="0"/>
        <w:suppressAutoHyphens/>
        <w:ind w:right="22"/>
        <w:jc w:val="both"/>
        <w:rPr>
          <w:sz w:val="28"/>
          <w:szCs w:val="28"/>
        </w:rPr>
        <w:sectPr w:rsidR="00393404" w:rsidSect="00C44DEA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3A74CC" w:rsidRDefault="003A74CC" w:rsidP="007765FE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3A74CC" w:rsidSect="00607DE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B5" w:rsidRDefault="004675B5" w:rsidP="00794A7C">
      <w:r>
        <w:separator/>
      </w:r>
    </w:p>
  </w:endnote>
  <w:endnote w:type="continuationSeparator" w:id="0">
    <w:p w:rsidR="004675B5" w:rsidRDefault="004675B5" w:rsidP="0079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B5" w:rsidRDefault="004675B5" w:rsidP="00794A7C">
      <w:r>
        <w:separator/>
      </w:r>
    </w:p>
  </w:footnote>
  <w:footnote w:type="continuationSeparator" w:id="0">
    <w:p w:rsidR="004675B5" w:rsidRDefault="004675B5" w:rsidP="0079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04915"/>
      <w:docPartObj>
        <w:docPartGallery w:val="Page Numbers (Top of Page)"/>
        <w:docPartUnique/>
      </w:docPartObj>
    </w:sdtPr>
    <w:sdtEndPr/>
    <w:sdtContent>
      <w:p w:rsidR="0053184B" w:rsidRPr="00CF441D" w:rsidRDefault="0053184B">
        <w:pPr>
          <w:pStyle w:val="a6"/>
          <w:jc w:val="center"/>
        </w:pPr>
        <w:r w:rsidRPr="00CF441D">
          <w:fldChar w:fldCharType="begin"/>
        </w:r>
        <w:r w:rsidRPr="00CF441D">
          <w:instrText>PAGE   \* MERGEFORMAT</w:instrText>
        </w:r>
        <w:r w:rsidRPr="00CF441D">
          <w:fldChar w:fldCharType="separate"/>
        </w:r>
        <w:r w:rsidR="00C44DEA">
          <w:rPr>
            <w:noProof/>
          </w:rPr>
          <w:t>3</w:t>
        </w:r>
        <w:r w:rsidRPr="00CF441D">
          <w:fldChar w:fldCharType="end"/>
        </w:r>
      </w:p>
    </w:sdtContent>
  </w:sdt>
  <w:p w:rsidR="00794A7C" w:rsidRDefault="00794A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72"/>
    <w:rsid w:val="000019AB"/>
    <w:rsid w:val="00005A47"/>
    <w:rsid w:val="00006A08"/>
    <w:rsid w:val="0001030C"/>
    <w:rsid w:val="0001061E"/>
    <w:rsid w:val="00015CA5"/>
    <w:rsid w:val="00021F2E"/>
    <w:rsid w:val="000234BC"/>
    <w:rsid w:val="00023527"/>
    <w:rsid w:val="0005009E"/>
    <w:rsid w:val="0005317C"/>
    <w:rsid w:val="00060307"/>
    <w:rsid w:val="0006504F"/>
    <w:rsid w:val="00067706"/>
    <w:rsid w:val="000679E2"/>
    <w:rsid w:val="0007084B"/>
    <w:rsid w:val="00072980"/>
    <w:rsid w:val="00075988"/>
    <w:rsid w:val="00083E10"/>
    <w:rsid w:val="00086617"/>
    <w:rsid w:val="000912EE"/>
    <w:rsid w:val="000B2F76"/>
    <w:rsid w:val="000C44A6"/>
    <w:rsid w:val="000D2C97"/>
    <w:rsid w:val="000E4C9C"/>
    <w:rsid w:val="000E714B"/>
    <w:rsid w:val="000F793C"/>
    <w:rsid w:val="001105D7"/>
    <w:rsid w:val="00111076"/>
    <w:rsid w:val="00117F8C"/>
    <w:rsid w:val="00121C4B"/>
    <w:rsid w:val="0012716B"/>
    <w:rsid w:val="00135955"/>
    <w:rsid w:val="00137569"/>
    <w:rsid w:val="00140457"/>
    <w:rsid w:val="00142C07"/>
    <w:rsid w:val="00142E90"/>
    <w:rsid w:val="00145B43"/>
    <w:rsid w:val="00151260"/>
    <w:rsid w:val="00153183"/>
    <w:rsid w:val="00156DCB"/>
    <w:rsid w:val="00166306"/>
    <w:rsid w:val="001712E1"/>
    <w:rsid w:val="00181F7E"/>
    <w:rsid w:val="00190412"/>
    <w:rsid w:val="00190EE1"/>
    <w:rsid w:val="00192801"/>
    <w:rsid w:val="00196DBC"/>
    <w:rsid w:val="001A04E7"/>
    <w:rsid w:val="001B28A7"/>
    <w:rsid w:val="001B2AD4"/>
    <w:rsid w:val="001B2BEE"/>
    <w:rsid w:val="001B614A"/>
    <w:rsid w:val="001B6C60"/>
    <w:rsid w:val="001C0952"/>
    <w:rsid w:val="001C4B29"/>
    <w:rsid w:val="001C4F2A"/>
    <w:rsid w:val="001D27C6"/>
    <w:rsid w:val="001E09D8"/>
    <w:rsid w:val="001E334F"/>
    <w:rsid w:val="001E6E8D"/>
    <w:rsid w:val="001E76CD"/>
    <w:rsid w:val="001F5720"/>
    <w:rsid w:val="00207625"/>
    <w:rsid w:val="0021036E"/>
    <w:rsid w:val="00210C6D"/>
    <w:rsid w:val="0021163F"/>
    <w:rsid w:val="002117CE"/>
    <w:rsid w:val="00211DFF"/>
    <w:rsid w:val="00212AFF"/>
    <w:rsid w:val="00215F11"/>
    <w:rsid w:val="00217BEB"/>
    <w:rsid w:val="00222A7D"/>
    <w:rsid w:val="00223276"/>
    <w:rsid w:val="00234F4E"/>
    <w:rsid w:val="00242122"/>
    <w:rsid w:val="002434DA"/>
    <w:rsid w:val="00244FEF"/>
    <w:rsid w:val="0025007F"/>
    <w:rsid w:val="00250DB7"/>
    <w:rsid w:val="00253850"/>
    <w:rsid w:val="002559CC"/>
    <w:rsid w:val="00265000"/>
    <w:rsid w:val="00267D71"/>
    <w:rsid w:val="00272B38"/>
    <w:rsid w:val="00273D31"/>
    <w:rsid w:val="002772B4"/>
    <w:rsid w:val="00277312"/>
    <w:rsid w:val="00281C61"/>
    <w:rsid w:val="00282954"/>
    <w:rsid w:val="00282FF3"/>
    <w:rsid w:val="00287630"/>
    <w:rsid w:val="00287884"/>
    <w:rsid w:val="00291767"/>
    <w:rsid w:val="00292ADC"/>
    <w:rsid w:val="0029435D"/>
    <w:rsid w:val="002A023D"/>
    <w:rsid w:val="002B17D1"/>
    <w:rsid w:val="002B1FCF"/>
    <w:rsid w:val="002C1684"/>
    <w:rsid w:val="002C56FF"/>
    <w:rsid w:val="002C6C72"/>
    <w:rsid w:val="002D4FBE"/>
    <w:rsid w:val="002D5E5F"/>
    <w:rsid w:val="002D636F"/>
    <w:rsid w:val="002E211C"/>
    <w:rsid w:val="002E6CC8"/>
    <w:rsid w:val="002F460D"/>
    <w:rsid w:val="002F55EF"/>
    <w:rsid w:val="002F5DE5"/>
    <w:rsid w:val="00301D37"/>
    <w:rsid w:val="0030238A"/>
    <w:rsid w:val="00307940"/>
    <w:rsid w:val="003114FE"/>
    <w:rsid w:val="00313039"/>
    <w:rsid w:val="003160A9"/>
    <w:rsid w:val="003228F6"/>
    <w:rsid w:val="00323327"/>
    <w:rsid w:val="00323793"/>
    <w:rsid w:val="00325AD1"/>
    <w:rsid w:val="00327615"/>
    <w:rsid w:val="0033087D"/>
    <w:rsid w:val="00332BF3"/>
    <w:rsid w:val="00334376"/>
    <w:rsid w:val="003345F9"/>
    <w:rsid w:val="00334685"/>
    <w:rsid w:val="0033650A"/>
    <w:rsid w:val="00336F86"/>
    <w:rsid w:val="003370D0"/>
    <w:rsid w:val="00340B68"/>
    <w:rsid w:val="00347E92"/>
    <w:rsid w:val="003559AE"/>
    <w:rsid w:val="003703BA"/>
    <w:rsid w:val="00370DEC"/>
    <w:rsid w:val="00373B71"/>
    <w:rsid w:val="00375753"/>
    <w:rsid w:val="00376153"/>
    <w:rsid w:val="00376FEA"/>
    <w:rsid w:val="00380249"/>
    <w:rsid w:val="003874B1"/>
    <w:rsid w:val="003900ED"/>
    <w:rsid w:val="00393404"/>
    <w:rsid w:val="003A7237"/>
    <w:rsid w:val="003A73FB"/>
    <w:rsid w:val="003A74CC"/>
    <w:rsid w:val="003B11A4"/>
    <w:rsid w:val="003B390A"/>
    <w:rsid w:val="003B3CA9"/>
    <w:rsid w:val="003B7A45"/>
    <w:rsid w:val="003C2690"/>
    <w:rsid w:val="003C34FB"/>
    <w:rsid w:val="003D1012"/>
    <w:rsid w:val="003D1EA4"/>
    <w:rsid w:val="003D4E37"/>
    <w:rsid w:val="003F28AD"/>
    <w:rsid w:val="003F2A29"/>
    <w:rsid w:val="003F2B26"/>
    <w:rsid w:val="003F46B0"/>
    <w:rsid w:val="003F6BB6"/>
    <w:rsid w:val="0040049B"/>
    <w:rsid w:val="00420465"/>
    <w:rsid w:val="00421369"/>
    <w:rsid w:val="00422EA9"/>
    <w:rsid w:val="00424435"/>
    <w:rsid w:val="00425832"/>
    <w:rsid w:val="00425E3C"/>
    <w:rsid w:val="004269F2"/>
    <w:rsid w:val="0042726C"/>
    <w:rsid w:val="00432C99"/>
    <w:rsid w:val="00432FBB"/>
    <w:rsid w:val="00434509"/>
    <w:rsid w:val="00441507"/>
    <w:rsid w:val="00442335"/>
    <w:rsid w:val="00442C65"/>
    <w:rsid w:val="00443D40"/>
    <w:rsid w:val="00447FA5"/>
    <w:rsid w:val="0045532A"/>
    <w:rsid w:val="00461684"/>
    <w:rsid w:val="004632F0"/>
    <w:rsid w:val="004675B5"/>
    <w:rsid w:val="00467618"/>
    <w:rsid w:val="004868A9"/>
    <w:rsid w:val="0048789D"/>
    <w:rsid w:val="0049102A"/>
    <w:rsid w:val="00493F1F"/>
    <w:rsid w:val="004942DF"/>
    <w:rsid w:val="00494461"/>
    <w:rsid w:val="00495241"/>
    <w:rsid w:val="00495A61"/>
    <w:rsid w:val="0049722F"/>
    <w:rsid w:val="004A02B6"/>
    <w:rsid w:val="004B2DED"/>
    <w:rsid w:val="004B45A4"/>
    <w:rsid w:val="004B697C"/>
    <w:rsid w:val="004C1355"/>
    <w:rsid w:val="004C591F"/>
    <w:rsid w:val="004D13F7"/>
    <w:rsid w:val="004E535A"/>
    <w:rsid w:val="004F1651"/>
    <w:rsid w:val="00504041"/>
    <w:rsid w:val="00504514"/>
    <w:rsid w:val="00505198"/>
    <w:rsid w:val="005121FC"/>
    <w:rsid w:val="00516B10"/>
    <w:rsid w:val="00516ED6"/>
    <w:rsid w:val="00522525"/>
    <w:rsid w:val="00524715"/>
    <w:rsid w:val="0052603B"/>
    <w:rsid w:val="00530846"/>
    <w:rsid w:val="0053169E"/>
    <w:rsid w:val="0053184B"/>
    <w:rsid w:val="00534773"/>
    <w:rsid w:val="005358CF"/>
    <w:rsid w:val="00544F6E"/>
    <w:rsid w:val="00546466"/>
    <w:rsid w:val="00550155"/>
    <w:rsid w:val="00552D02"/>
    <w:rsid w:val="00561417"/>
    <w:rsid w:val="00562E1A"/>
    <w:rsid w:val="00571DC7"/>
    <w:rsid w:val="0057255C"/>
    <w:rsid w:val="00572EB4"/>
    <w:rsid w:val="00573B18"/>
    <w:rsid w:val="00574DE6"/>
    <w:rsid w:val="00575EB8"/>
    <w:rsid w:val="00581A66"/>
    <w:rsid w:val="0058240C"/>
    <w:rsid w:val="005862F1"/>
    <w:rsid w:val="00587EAF"/>
    <w:rsid w:val="0059338D"/>
    <w:rsid w:val="00594767"/>
    <w:rsid w:val="00597E20"/>
    <w:rsid w:val="005A4010"/>
    <w:rsid w:val="005A49BE"/>
    <w:rsid w:val="005B31F3"/>
    <w:rsid w:val="005C37A7"/>
    <w:rsid w:val="005C4322"/>
    <w:rsid w:val="005C5780"/>
    <w:rsid w:val="005D5648"/>
    <w:rsid w:val="005E534D"/>
    <w:rsid w:val="00600C66"/>
    <w:rsid w:val="00605D16"/>
    <w:rsid w:val="0060682A"/>
    <w:rsid w:val="00607DE9"/>
    <w:rsid w:val="006118C1"/>
    <w:rsid w:val="0062016D"/>
    <w:rsid w:val="00620429"/>
    <w:rsid w:val="0062068A"/>
    <w:rsid w:val="006217A8"/>
    <w:rsid w:val="00624B45"/>
    <w:rsid w:val="00624CD3"/>
    <w:rsid w:val="0063266F"/>
    <w:rsid w:val="006326F1"/>
    <w:rsid w:val="00634C34"/>
    <w:rsid w:val="00635B24"/>
    <w:rsid w:val="00640CF4"/>
    <w:rsid w:val="00640DF7"/>
    <w:rsid w:val="0064576B"/>
    <w:rsid w:val="006508A6"/>
    <w:rsid w:val="00653772"/>
    <w:rsid w:val="00655F7A"/>
    <w:rsid w:val="00663601"/>
    <w:rsid w:val="00666377"/>
    <w:rsid w:val="006663C7"/>
    <w:rsid w:val="00666A89"/>
    <w:rsid w:val="00681A9E"/>
    <w:rsid w:val="00686963"/>
    <w:rsid w:val="006907EA"/>
    <w:rsid w:val="00692C4F"/>
    <w:rsid w:val="00692EAD"/>
    <w:rsid w:val="00696AB2"/>
    <w:rsid w:val="006A0CC1"/>
    <w:rsid w:val="006A4361"/>
    <w:rsid w:val="006A60AF"/>
    <w:rsid w:val="006B6173"/>
    <w:rsid w:val="006B6E3F"/>
    <w:rsid w:val="006C5999"/>
    <w:rsid w:val="006C7674"/>
    <w:rsid w:val="006D14CA"/>
    <w:rsid w:val="006E545F"/>
    <w:rsid w:val="006F190E"/>
    <w:rsid w:val="006F241B"/>
    <w:rsid w:val="006F7401"/>
    <w:rsid w:val="00700C96"/>
    <w:rsid w:val="007016F1"/>
    <w:rsid w:val="007017B3"/>
    <w:rsid w:val="00702A71"/>
    <w:rsid w:val="007059ED"/>
    <w:rsid w:val="00712E0A"/>
    <w:rsid w:val="00714E04"/>
    <w:rsid w:val="0071609E"/>
    <w:rsid w:val="007205A8"/>
    <w:rsid w:val="007245CA"/>
    <w:rsid w:val="0072473B"/>
    <w:rsid w:val="0072687D"/>
    <w:rsid w:val="00726C5C"/>
    <w:rsid w:val="007304DA"/>
    <w:rsid w:val="0073135E"/>
    <w:rsid w:val="007333A7"/>
    <w:rsid w:val="0073353F"/>
    <w:rsid w:val="00735C6D"/>
    <w:rsid w:val="00735F3F"/>
    <w:rsid w:val="00745836"/>
    <w:rsid w:val="00753DCE"/>
    <w:rsid w:val="00754D2D"/>
    <w:rsid w:val="00762C3B"/>
    <w:rsid w:val="00767002"/>
    <w:rsid w:val="00770215"/>
    <w:rsid w:val="00772369"/>
    <w:rsid w:val="00774180"/>
    <w:rsid w:val="007765FE"/>
    <w:rsid w:val="00777090"/>
    <w:rsid w:val="007773E8"/>
    <w:rsid w:val="00780F74"/>
    <w:rsid w:val="00781719"/>
    <w:rsid w:val="007873ED"/>
    <w:rsid w:val="00787854"/>
    <w:rsid w:val="007912F4"/>
    <w:rsid w:val="00791D86"/>
    <w:rsid w:val="00794A7C"/>
    <w:rsid w:val="007A2685"/>
    <w:rsid w:val="007A2E9A"/>
    <w:rsid w:val="007A67DE"/>
    <w:rsid w:val="007B76BC"/>
    <w:rsid w:val="007C05F5"/>
    <w:rsid w:val="007C202C"/>
    <w:rsid w:val="007C6678"/>
    <w:rsid w:val="007C701F"/>
    <w:rsid w:val="007D43F1"/>
    <w:rsid w:val="007E0477"/>
    <w:rsid w:val="007E0D5C"/>
    <w:rsid w:val="007E297C"/>
    <w:rsid w:val="007E511B"/>
    <w:rsid w:val="007E581F"/>
    <w:rsid w:val="007F677D"/>
    <w:rsid w:val="008036E8"/>
    <w:rsid w:val="00810E98"/>
    <w:rsid w:val="0081423C"/>
    <w:rsid w:val="00817F65"/>
    <w:rsid w:val="00820401"/>
    <w:rsid w:val="00827D0B"/>
    <w:rsid w:val="00830623"/>
    <w:rsid w:val="00833E1F"/>
    <w:rsid w:val="00840318"/>
    <w:rsid w:val="00856C57"/>
    <w:rsid w:val="00862615"/>
    <w:rsid w:val="00862EF9"/>
    <w:rsid w:val="00864467"/>
    <w:rsid w:val="00865020"/>
    <w:rsid w:val="00870B66"/>
    <w:rsid w:val="008727D3"/>
    <w:rsid w:val="0087539C"/>
    <w:rsid w:val="008803D2"/>
    <w:rsid w:val="0088145A"/>
    <w:rsid w:val="008815B0"/>
    <w:rsid w:val="00882174"/>
    <w:rsid w:val="008834CC"/>
    <w:rsid w:val="00885726"/>
    <w:rsid w:val="0089328A"/>
    <w:rsid w:val="008A075E"/>
    <w:rsid w:val="008A6AE9"/>
    <w:rsid w:val="008B1434"/>
    <w:rsid w:val="008B3B24"/>
    <w:rsid w:val="008B6BC8"/>
    <w:rsid w:val="008C479C"/>
    <w:rsid w:val="008C7D40"/>
    <w:rsid w:val="008D2685"/>
    <w:rsid w:val="008F3965"/>
    <w:rsid w:val="008F76BB"/>
    <w:rsid w:val="009028E1"/>
    <w:rsid w:val="009038B6"/>
    <w:rsid w:val="00910024"/>
    <w:rsid w:val="009112C7"/>
    <w:rsid w:val="009134CF"/>
    <w:rsid w:val="0091549C"/>
    <w:rsid w:val="009208D4"/>
    <w:rsid w:val="00934413"/>
    <w:rsid w:val="00942C5B"/>
    <w:rsid w:val="009460AA"/>
    <w:rsid w:val="009537ED"/>
    <w:rsid w:val="00957F0A"/>
    <w:rsid w:val="00960805"/>
    <w:rsid w:val="00961847"/>
    <w:rsid w:val="009653C6"/>
    <w:rsid w:val="00970112"/>
    <w:rsid w:val="00977167"/>
    <w:rsid w:val="0098077B"/>
    <w:rsid w:val="0098238F"/>
    <w:rsid w:val="0098410B"/>
    <w:rsid w:val="00984370"/>
    <w:rsid w:val="00990DF1"/>
    <w:rsid w:val="00990E6C"/>
    <w:rsid w:val="0099216A"/>
    <w:rsid w:val="00993403"/>
    <w:rsid w:val="00995D82"/>
    <w:rsid w:val="009A23B6"/>
    <w:rsid w:val="009B4348"/>
    <w:rsid w:val="009B77F1"/>
    <w:rsid w:val="009C3B18"/>
    <w:rsid w:val="009C6C72"/>
    <w:rsid w:val="009D59DE"/>
    <w:rsid w:val="009E06CA"/>
    <w:rsid w:val="009E099A"/>
    <w:rsid w:val="009E3D3A"/>
    <w:rsid w:val="009F2CDD"/>
    <w:rsid w:val="009F70BD"/>
    <w:rsid w:val="00A05393"/>
    <w:rsid w:val="00A10340"/>
    <w:rsid w:val="00A163C9"/>
    <w:rsid w:val="00A16B15"/>
    <w:rsid w:val="00A174A2"/>
    <w:rsid w:val="00A2273C"/>
    <w:rsid w:val="00A35C3D"/>
    <w:rsid w:val="00A52E9D"/>
    <w:rsid w:val="00A623A9"/>
    <w:rsid w:val="00A74600"/>
    <w:rsid w:val="00A7493D"/>
    <w:rsid w:val="00A809E0"/>
    <w:rsid w:val="00A82882"/>
    <w:rsid w:val="00A84519"/>
    <w:rsid w:val="00AA0E14"/>
    <w:rsid w:val="00AA1019"/>
    <w:rsid w:val="00AA4323"/>
    <w:rsid w:val="00AA5465"/>
    <w:rsid w:val="00AB1A07"/>
    <w:rsid w:val="00AB2630"/>
    <w:rsid w:val="00AC7E94"/>
    <w:rsid w:val="00AD2853"/>
    <w:rsid w:val="00AD3AC0"/>
    <w:rsid w:val="00AD4624"/>
    <w:rsid w:val="00AD6C48"/>
    <w:rsid w:val="00AD6E32"/>
    <w:rsid w:val="00AE49E5"/>
    <w:rsid w:val="00AF6D37"/>
    <w:rsid w:val="00AF6EBB"/>
    <w:rsid w:val="00AF744E"/>
    <w:rsid w:val="00B00F22"/>
    <w:rsid w:val="00B146FD"/>
    <w:rsid w:val="00B1779C"/>
    <w:rsid w:val="00B21E56"/>
    <w:rsid w:val="00B22A23"/>
    <w:rsid w:val="00B22AC9"/>
    <w:rsid w:val="00B22FB8"/>
    <w:rsid w:val="00B27BE0"/>
    <w:rsid w:val="00B41614"/>
    <w:rsid w:val="00B503E2"/>
    <w:rsid w:val="00B579AB"/>
    <w:rsid w:val="00B622C6"/>
    <w:rsid w:val="00B64488"/>
    <w:rsid w:val="00B653D0"/>
    <w:rsid w:val="00B739A7"/>
    <w:rsid w:val="00B75907"/>
    <w:rsid w:val="00B77131"/>
    <w:rsid w:val="00B81169"/>
    <w:rsid w:val="00B8158E"/>
    <w:rsid w:val="00B82E4A"/>
    <w:rsid w:val="00B879D4"/>
    <w:rsid w:val="00B93284"/>
    <w:rsid w:val="00B949F7"/>
    <w:rsid w:val="00B96B91"/>
    <w:rsid w:val="00BA047E"/>
    <w:rsid w:val="00BB6B08"/>
    <w:rsid w:val="00BB7CA2"/>
    <w:rsid w:val="00BC1F35"/>
    <w:rsid w:val="00BC48FD"/>
    <w:rsid w:val="00BC52AF"/>
    <w:rsid w:val="00BC729D"/>
    <w:rsid w:val="00BD2D93"/>
    <w:rsid w:val="00BD585E"/>
    <w:rsid w:val="00BE3E94"/>
    <w:rsid w:val="00BE4336"/>
    <w:rsid w:val="00BE65D5"/>
    <w:rsid w:val="00BF270B"/>
    <w:rsid w:val="00BF316D"/>
    <w:rsid w:val="00BF47A0"/>
    <w:rsid w:val="00BF7CE5"/>
    <w:rsid w:val="00C01FE6"/>
    <w:rsid w:val="00C0791B"/>
    <w:rsid w:val="00C103CB"/>
    <w:rsid w:val="00C122E9"/>
    <w:rsid w:val="00C160AF"/>
    <w:rsid w:val="00C2161E"/>
    <w:rsid w:val="00C21CA6"/>
    <w:rsid w:val="00C2318C"/>
    <w:rsid w:val="00C24286"/>
    <w:rsid w:val="00C2597C"/>
    <w:rsid w:val="00C31EA6"/>
    <w:rsid w:val="00C34328"/>
    <w:rsid w:val="00C3472D"/>
    <w:rsid w:val="00C41012"/>
    <w:rsid w:val="00C44BDB"/>
    <w:rsid w:val="00C44DEA"/>
    <w:rsid w:val="00C46613"/>
    <w:rsid w:val="00C52DED"/>
    <w:rsid w:val="00C570CE"/>
    <w:rsid w:val="00C6137B"/>
    <w:rsid w:val="00C64A0C"/>
    <w:rsid w:val="00C64B50"/>
    <w:rsid w:val="00C737F0"/>
    <w:rsid w:val="00C75B54"/>
    <w:rsid w:val="00C767C5"/>
    <w:rsid w:val="00C80EFF"/>
    <w:rsid w:val="00C8160C"/>
    <w:rsid w:val="00C82B8C"/>
    <w:rsid w:val="00C836C5"/>
    <w:rsid w:val="00C96CB5"/>
    <w:rsid w:val="00C975F4"/>
    <w:rsid w:val="00CA6B7F"/>
    <w:rsid w:val="00CB165B"/>
    <w:rsid w:val="00CB3803"/>
    <w:rsid w:val="00CB5B06"/>
    <w:rsid w:val="00CC5195"/>
    <w:rsid w:val="00CC6C85"/>
    <w:rsid w:val="00CC700F"/>
    <w:rsid w:val="00CD423E"/>
    <w:rsid w:val="00CD4B03"/>
    <w:rsid w:val="00CE0D4C"/>
    <w:rsid w:val="00CE44FF"/>
    <w:rsid w:val="00CE6444"/>
    <w:rsid w:val="00CE72B0"/>
    <w:rsid w:val="00CE72EC"/>
    <w:rsid w:val="00CF1B89"/>
    <w:rsid w:val="00CF23B6"/>
    <w:rsid w:val="00CF242B"/>
    <w:rsid w:val="00CF441D"/>
    <w:rsid w:val="00CF6EDC"/>
    <w:rsid w:val="00D00E55"/>
    <w:rsid w:val="00D035F8"/>
    <w:rsid w:val="00D062FA"/>
    <w:rsid w:val="00D13881"/>
    <w:rsid w:val="00D16EA7"/>
    <w:rsid w:val="00D200FE"/>
    <w:rsid w:val="00D22154"/>
    <w:rsid w:val="00D31FE8"/>
    <w:rsid w:val="00D41200"/>
    <w:rsid w:val="00D416FF"/>
    <w:rsid w:val="00D466B4"/>
    <w:rsid w:val="00D64D8D"/>
    <w:rsid w:val="00D74700"/>
    <w:rsid w:val="00D82DB9"/>
    <w:rsid w:val="00D878CC"/>
    <w:rsid w:val="00D90A3C"/>
    <w:rsid w:val="00D92101"/>
    <w:rsid w:val="00D944F9"/>
    <w:rsid w:val="00D95D4F"/>
    <w:rsid w:val="00D9604B"/>
    <w:rsid w:val="00D96E35"/>
    <w:rsid w:val="00DA0BF7"/>
    <w:rsid w:val="00DB2D74"/>
    <w:rsid w:val="00DB7A8B"/>
    <w:rsid w:val="00DC0961"/>
    <w:rsid w:val="00DC1C09"/>
    <w:rsid w:val="00DC30D6"/>
    <w:rsid w:val="00DC50E9"/>
    <w:rsid w:val="00DC570E"/>
    <w:rsid w:val="00DC5D17"/>
    <w:rsid w:val="00DC6337"/>
    <w:rsid w:val="00DD26FE"/>
    <w:rsid w:val="00DD3137"/>
    <w:rsid w:val="00DD6551"/>
    <w:rsid w:val="00DD78FC"/>
    <w:rsid w:val="00DE1A8C"/>
    <w:rsid w:val="00DE26DE"/>
    <w:rsid w:val="00DE4D90"/>
    <w:rsid w:val="00DE5C96"/>
    <w:rsid w:val="00DE5F99"/>
    <w:rsid w:val="00DE7187"/>
    <w:rsid w:val="00DF22AE"/>
    <w:rsid w:val="00E0237B"/>
    <w:rsid w:val="00E03840"/>
    <w:rsid w:val="00E06819"/>
    <w:rsid w:val="00E172CE"/>
    <w:rsid w:val="00E17C13"/>
    <w:rsid w:val="00E266A1"/>
    <w:rsid w:val="00E2686E"/>
    <w:rsid w:val="00E27E88"/>
    <w:rsid w:val="00E34212"/>
    <w:rsid w:val="00E368F4"/>
    <w:rsid w:val="00E4783C"/>
    <w:rsid w:val="00E521E7"/>
    <w:rsid w:val="00E53411"/>
    <w:rsid w:val="00E5780D"/>
    <w:rsid w:val="00E604ED"/>
    <w:rsid w:val="00E71B05"/>
    <w:rsid w:val="00E72301"/>
    <w:rsid w:val="00E752B8"/>
    <w:rsid w:val="00E76D53"/>
    <w:rsid w:val="00E77395"/>
    <w:rsid w:val="00E809D2"/>
    <w:rsid w:val="00E8216F"/>
    <w:rsid w:val="00E8446C"/>
    <w:rsid w:val="00E84690"/>
    <w:rsid w:val="00E927DC"/>
    <w:rsid w:val="00E9477C"/>
    <w:rsid w:val="00E96106"/>
    <w:rsid w:val="00E96928"/>
    <w:rsid w:val="00EA1040"/>
    <w:rsid w:val="00EA1D90"/>
    <w:rsid w:val="00EA2881"/>
    <w:rsid w:val="00EB01FC"/>
    <w:rsid w:val="00EC4378"/>
    <w:rsid w:val="00EC5F32"/>
    <w:rsid w:val="00ED580A"/>
    <w:rsid w:val="00EE04E1"/>
    <w:rsid w:val="00EE0AFE"/>
    <w:rsid w:val="00EE6701"/>
    <w:rsid w:val="00EE6F67"/>
    <w:rsid w:val="00EF4FFC"/>
    <w:rsid w:val="00EF522A"/>
    <w:rsid w:val="00F0034D"/>
    <w:rsid w:val="00F17889"/>
    <w:rsid w:val="00F21B9F"/>
    <w:rsid w:val="00F2206E"/>
    <w:rsid w:val="00F3348D"/>
    <w:rsid w:val="00F33842"/>
    <w:rsid w:val="00F4287D"/>
    <w:rsid w:val="00F4615D"/>
    <w:rsid w:val="00F4658D"/>
    <w:rsid w:val="00F5639B"/>
    <w:rsid w:val="00F662BC"/>
    <w:rsid w:val="00F70185"/>
    <w:rsid w:val="00F729EE"/>
    <w:rsid w:val="00F751E9"/>
    <w:rsid w:val="00F76224"/>
    <w:rsid w:val="00F7762F"/>
    <w:rsid w:val="00F84E16"/>
    <w:rsid w:val="00F85953"/>
    <w:rsid w:val="00F8730B"/>
    <w:rsid w:val="00FA6295"/>
    <w:rsid w:val="00FA7D3B"/>
    <w:rsid w:val="00FB0660"/>
    <w:rsid w:val="00FB3683"/>
    <w:rsid w:val="00FB6B0C"/>
    <w:rsid w:val="00FC596E"/>
    <w:rsid w:val="00FC684C"/>
    <w:rsid w:val="00FD6EAB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634C41-A87E-4009-9993-0793E47A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D90A3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D9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49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010"/>
    <w:rPr>
      <w:rFonts w:ascii="Segoe UI" w:eastAsia="SimSu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94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A7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4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4A7C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934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4030-9D2A-40C4-805A-189F13BD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12</cp:revision>
  <cp:lastPrinted>2022-11-22T04:36:00Z</cp:lastPrinted>
  <dcterms:created xsi:type="dcterms:W3CDTF">2022-11-16T05:16:00Z</dcterms:created>
  <dcterms:modified xsi:type="dcterms:W3CDTF">2022-11-23T06:33:00Z</dcterms:modified>
</cp:coreProperties>
</file>