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C89" w:rsidRDefault="00ED6C89" w:rsidP="00ED6C89">
      <w:pPr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</w:p>
    <w:p w:rsidR="00ED6C89" w:rsidRPr="00AC756B" w:rsidRDefault="00ED6C89" w:rsidP="00ED6C89">
      <w:pPr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AC756B">
        <w:rPr>
          <w:rFonts w:ascii="Times New Roman" w:hAnsi="Times New Roman" w:hint="eastAsia"/>
          <w:b w:val="0"/>
          <w:sz w:val="28"/>
          <w:szCs w:val="28"/>
        </w:rPr>
        <w:t>Паспорт</w:t>
      </w:r>
    </w:p>
    <w:p w:rsidR="00ED6C89" w:rsidRPr="00AC756B" w:rsidRDefault="00ED6C89" w:rsidP="00ED6C89">
      <w:pPr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AC756B">
        <w:rPr>
          <w:rFonts w:ascii="Times New Roman" w:hAnsi="Times New Roman" w:hint="eastAsia"/>
          <w:b w:val="0"/>
          <w:sz w:val="28"/>
          <w:szCs w:val="28"/>
        </w:rPr>
        <w:t>муниципальной</w:t>
      </w:r>
      <w:r w:rsidRPr="00AC756B">
        <w:rPr>
          <w:rFonts w:ascii="Times New Roman" w:hAnsi="Times New Roman"/>
          <w:b w:val="0"/>
          <w:sz w:val="28"/>
          <w:szCs w:val="28"/>
        </w:rPr>
        <w:t xml:space="preserve"> </w:t>
      </w:r>
      <w:r w:rsidRPr="00AC756B">
        <w:rPr>
          <w:rFonts w:ascii="Times New Roman" w:hAnsi="Times New Roman" w:hint="eastAsia"/>
          <w:b w:val="0"/>
          <w:sz w:val="28"/>
          <w:szCs w:val="28"/>
        </w:rPr>
        <w:t>программы</w:t>
      </w:r>
      <w:r w:rsidRPr="00AC756B">
        <w:rPr>
          <w:rFonts w:ascii="Times New Roman" w:hAnsi="Times New Roman"/>
          <w:b w:val="0"/>
          <w:sz w:val="28"/>
          <w:szCs w:val="28"/>
        </w:rPr>
        <w:t xml:space="preserve"> </w:t>
      </w:r>
      <w:r w:rsidRPr="00AC756B">
        <w:rPr>
          <w:rFonts w:ascii="Times New Roman" w:hAnsi="Times New Roman" w:hint="eastAsia"/>
          <w:b w:val="0"/>
          <w:sz w:val="28"/>
          <w:szCs w:val="28"/>
        </w:rPr>
        <w:t>города</w:t>
      </w:r>
      <w:r w:rsidRPr="00AC756B">
        <w:rPr>
          <w:rFonts w:ascii="Times New Roman" w:hAnsi="Times New Roman"/>
          <w:b w:val="0"/>
          <w:sz w:val="28"/>
          <w:szCs w:val="28"/>
        </w:rPr>
        <w:t xml:space="preserve"> </w:t>
      </w:r>
      <w:r w:rsidR="00672A9B">
        <w:rPr>
          <w:rFonts w:ascii="Times New Roman" w:hAnsi="Times New Roman" w:hint="eastAsia"/>
          <w:b w:val="0"/>
          <w:sz w:val="28"/>
          <w:szCs w:val="28"/>
        </w:rPr>
        <w:t>Нефтеюган</w:t>
      </w:r>
      <w:bookmarkStart w:id="0" w:name="_GoBack"/>
      <w:bookmarkEnd w:id="0"/>
      <w:r w:rsidRPr="00AC756B">
        <w:rPr>
          <w:rFonts w:ascii="Times New Roman" w:hAnsi="Times New Roman" w:hint="eastAsia"/>
          <w:b w:val="0"/>
          <w:sz w:val="28"/>
          <w:szCs w:val="28"/>
        </w:rPr>
        <w:t>ска</w:t>
      </w:r>
    </w:p>
    <w:p w:rsidR="00ED6C89" w:rsidRDefault="00ED6C89" w:rsidP="00ED6C89">
      <w:pPr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AC756B">
        <w:rPr>
          <w:rFonts w:ascii="Times New Roman" w:hAnsi="Times New Roman"/>
          <w:b w:val="0"/>
          <w:sz w:val="28"/>
          <w:szCs w:val="28"/>
        </w:rPr>
        <w:t xml:space="preserve"> (</w:t>
      </w:r>
      <w:r w:rsidRPr="00AC756B">
        <w:rPr>
          <w:rFonts w:ascii="Times New Roman" w:hAnsi="Times New Roman" w:hint="eastAsia"/>
          <w:b w:val="0"/>
          <w:sz w:val="28"/>
          <w:szCs w:val="28"/>
        </w:rPr>
        <w:t>далее</w:t>
      </w:r>
      <w:r w:rsidRPr="00AC756B">
        <w:rPr>
          <w:rFonts w:ascii="Times New Roman" w:hAnsi="Times New Roman"/>
          <w:b w:val="0"/>
          <w:sz w:val="28"/>
          <w:szCs w:val="28"/>
        </w:rPr>
        <w:t xml:space="preserve"> – </w:t>
      </w:r>
      <w:r w:rsidRPr="00AC756B">
        <w:rPr>
          <w:rFonts w:ascii="Times New Roman" w:hAnsi="Times New Roman" w:hint="eastAsia"/>
          <w:b w:val="0"/>
          <w:sz w:val="28"/>
          <w:szCs w:val="28"/>
        </w:rPr>
        <w:t>муниципальная</w:t>
      </w:r>
      <w:r w:rsidRPr="00AC756B">
        <w:rPr>
          <w:rFonts w:ascii="Times New Roman" w:hAnsi="Times New Roman"/>
          <w:b w:val="0"/>
          <w:sz w:val="28"/>
          <w:szCs w:val="28"/>
        </w:rPr>
        <w:t xml:space="preserve"> </w:t>
      </w:r>
      <w:r w:rsidRPr="00AC756B">
        <w:rPr>
          <w:rFonts w:ascii="Times New Roman" w:hAnsi="Times New Roman" w:hint="eastAsia"/>
          <w:b w:val="0"/>
          <w:sz w:val="28"/>
          <w:szCs w:val="28"/>
        </w:rPr>
        <w:t>программа</w:t>
      </w:r>
      <w:r w:rsidRPr="00AC756B">
        <w:rPr>
          <w:rFonts w:ascii="Times New Roman" w:hAnsi="Times New Roman"/>
          <w:b w:val="0"/>
          <w:sz w:val="28"/>
          <w:szCs w:val="28"/>
        </w:rPr>
        <w:t>)</w:t>
      </w:r>
    </w:p>
    <w:p w:rsidR="00ED6C89" w:rsidRDefault="00ED6C89" w:rsidP="00ED6C89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7"/>
        <w:gridCol w:w="6318"/>
      </w:tblGrid>
      <w:tr w:rsidR="00ED6C89" w:rsidRPr="00210BCE" w:rsidTr="00297684">
        <w:tc>
          <w:tcPr>
            <w:tcW w:w="3086" w:type="dxa"/>
            <w:shd w:val="clear" w:color="auto" w:fill="auto"/>
          </w:tcPr>
          <w:p w:rsidR="00ED6C89" w:rsidRPr="00210BCE" w:rsidRDefault="00ED6C89" w:rsidP="0029768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210BCE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Наименование </w:t>
            </w:r>
          </w:p>
          <w:p w:rsidR="00ED6C89" w:rsidRPr="00210BCE" w:rsidRDefault="00ED6C89" w:rsidP="0029768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210BCE">
              <w:rPr>
                <w:rFonts w:ascii="Times New Roman" w:eastAsia="Calibri" w:hAnsi="Times New Roman"/>
                <w:b w:val="0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ED6C89" w:rsidRPr="005B78BF" w:rsidRDefault="00ED6C89" w:rsidP="00297684">
            <w:pPr>
              <w:jc w:val="both"/>
              <w:rPr>
                <w:rFonts w:ascii="Calibri" w:eastAsia="Calibri" w:hAnsi="Calibri"/>
                <w:b w:val="0"/>
                <w:sz w:val="28"/>
                <w:szCs w:val="28"/>
              </w:rPr>
            </w:pPr>
            <w:r w:rsidRPr="00623D9F"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>«</w:t>
            </w:r>
            <w:r w:rsidRPr="003857CB">
              <w:rPr>
                <w:rFonts w:ascii="Times New Roman" w:hAnsi="Times New Roman" w:hint="eastAsia"/>
                <w:b w:val="0"/>
                <w:sz w:val="28"/>
                <w:szCs w:val="28"/>
              </w:rPr>
              <w:t>Развитие жилищной сферы</w:t>
            </w:r>
            <w:r w:rsidRPr="003857CB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3857CB">
              <w:rPr>
                <w:rFonts w:ascii="Times New Roman" w:hAnsi="Times New Roman" w:hint="eastAsia"/>
                <w:b w:val="0"/>
                <w:sz w:val="28"/>
                <w:szCs w:val="28"/>
              </w:rPr>
              <w:t>города</w:t>
            </w:r>
            <w:r w:rsidRPr="003857CB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3857CB">
              <w:rPr>
                <w:rFonts w:ascii="Times New Roman" w:hAnsi="Times New Roman" w:hint="eastAsia"/>
                <w:b w:val="0"/>
                <w:sz w:val="28"/>
                <w:szCs w:val="28"/>
              </w:rPr>
              <w:t>Нефтеюганск</w:t>
            </w:r>
            <w:r>
              <w:rPr>
                <w:rFonts w:ascii="Times New Roman" w:hAnsi="Times New Roman" w:hint="eastAsia"/>
                <w:b w:val="0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»</w:t>
            </w:r>
          </w:p>
        </w:tc>
      </w:tr>
      <w:tr w:rsidR="00ED6C89" w:rsidRPr="00210BCE" w:rsidTr="00297684">
        <w:tc>
          <w:tcPr>
            <w:tcW w:w="3086" w:type="dxa"/>
            <w:shd w:val="clear" w:color="auto" w:fill="auto"/>
          </w:tcPr>
          <w:p w:rsidR="00ED6C89" w:rsidRPr="00210BCE" w:rsidRDefault="00ED6C89" w:rsidP="0029768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>Сроки реализации муниципальной программы (разрабатывается на срок от трех лет)</w:t>
            </w:r>
          </w:p>
        </w:tc>
        <w:tc>
          <w:tcPr>
            <w:tcW w:w="6662" w:type="dxa"/>
            <w:shd w:val="clear" w:color="auto" w:fill="auto"/>
          </w:tcPr>
          <w:p w:rsidR="00ED6C89" w:rsidRPr="001205FC" w:rsidRDefault="00ED6C89" w:rsidP="00297684">
            <w:pPr>
              <w:jc w:val="both"/>
              <w:rPr>
                <w:rFonts w:ascii="Calibri" w:hAnsi="Calibri"/>
                <w:b w:val="0"/>
                <w:sz w:val="28"/>
                <w:szCs w:val="28"/>
              </w:rPr>
            </w:pPr>
            <w:r w:rsidRPr="009D1614">
              <w:rPr>
                <w:b w:val="0"/>
                <w:sz w:val="28"/>
                <w:szCs w:val="28"/>
              </w:rPr>
              <w:t>20</w:t>
            </w:r>
            <w:r w:rsidRPr="00914519">
              <w:rPr>
                <w:rFonts w:ascii="Times New Roman" w:hAnsi="Times New Roman"/>
                <w:b w:val="0"/>
                <w:sz w:val="28"/>
                <w:szCs w:val="28"/>
              </w:rPr>
              <w:t>22</w:t>
            </w:r>
            <w:r w:rsidRPr="009D1614">
              <w:rPr>
                <w:b w:val="0"/>
                <w:sz w:val="28"/>
                <w:szCs w:val="28"/>
              </w:rPr>
              <w:t xml:space="preserve"> – 2025 </w:t>
            </w:r>
            <w:r w:rsidRPr="009D1614">
              <w:rPr>
                <w:rFonts w:hint="eastAsia"/>
                <w:b w:val="0"/>
                <w:sz w:val="28"/>
                <w:szCs w:val="28"/>
              </w:rPr>
              <w:t>годы</w:t>
            </w:r>
            <w:r w:rsidRPr="009D1614">
              <w:rPr>
                <w:b w:val="0"/>
                <w:sz w:val="28"/>
                <w:szCs w:val="28"/>
              </w:rPr>
              <w:t xml:space="preserve"> </w:t>
            </w:r>
            <w:r w:rsidRPr="009D1614">
              <w:rPr>
                <w:rFonts w:hint="eastAsia"/>
                <w:b w:val="0"/>
                <w:sz w:val="28"/>
                <w:szCs w:val="28"/>
              </w:rPr>
              <w:t>и</w:t>
            </w:r>
            <w:r w:rsidRPr="009D1614">
              <w:rPr>
                <w:b w:val="0"/>
                <w:sz w:val="28"/>
                <w:szCs w:val="28"/>
              </w:rPr>
              <w:t xml:space="preserve"> </w:t>
            </w:r>
            <w:r w:rsidRPr="009D1614">
              <w:rPr>
                <w:rFonts w:hint="eastAsia"/>
                <w:b w:val="0"/>
                <w:sz w:val="28"/>
                <w:szCs w:val="28"/>
              </w:rPr>
              <w:t>на</w:t>
            </w:r>
            <w:r w:rsidRPr="009D1614">
              <w:rPr>
                <w:b w:val="0"/>
                <w:sz w:val="28"/>
                <w:szCs w:val="28"/>
              </w:rPr>
              <w:t xml:space="preserve"> </w:t>
            </w:r>
            <w:r w:rsidRPr="009D1614">
              <w:rPr>
                <w:rFonts w:hint="eastAsia"/>
                <w:b w:val="0"/>
                <w:sz w:val="28"/>
                <w:szCs w:val="28"/>
              </w:rPr>
              <w:t>период</w:t>
            </w:r>
            <w:r w:rsidRPr="009D1614">
              <w:rPr>
                <w:b w:val="0"/>
                <w:sz w:val="28"/>
                <w:szCs w:val="28"/>
              </w:rPr>
              <w:t xml:space="preserve"> </w:t>
            </w:r>
            <w:r w:rsidRPr="009D1614">
              <w:rPr>
                <w:rFonts w:hint="eastAsia"/>
                <w:b w:val="0"/>
                <w:sz w:val="28"/>
                <w:szCs w:val="28"/>
              </w:rPr>
              <w:t>до</w:t>
            </w:r>
            <w:r w:rsidRPr="009D1614">
              <w:rPr>
                <w:b w:val="0"/>
                <w:sz w:val="28"/>
                <w:szCs w:val="28"/>
              </w:rPr>
              <w:t xml:space="preserve"> 2030 </w:t>
            </w:r>
            <w:r w:rsidRPr="009D1614">
              <w:rPr>
                <w:rFonts w:hint="eastAsia"/>
                <w:b w:val="0"/>
                <w:sz w:val="28"/>
                <w:szCs w:val="28"/>
              </w:rPr>
              <w:t>года</w:t>
            </w:r>
          </w:p>
        </w:tc>
      </w:tr>
      <w:tr w:rsidR="00ED6C89" w:rsidRPr="00210BCE" w:rsidTr="00297684">
        <w:tc>
          <w:tcPr>
            <w:tcW w:w="3086" w:type="dxa"/>
            <w:shd w:val="clear" w:color="auto" w:fill="auto"/>
          </w:tcPr>
          <w:p w:rsidR="00ED6C89" w:rsidRPr="00210BCE" w:rsidRDefault="00ED6C89" w:rsidP="0029768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210BCE">
              <w:rPr>
                <w:rFonts w:ascii="Times New Roman" w:eastAsia="Calibri" w:hAnsi="Times New Roman"/>
                <w:b w:val="0"/>
                <w:sz w:val="28"/>
                <w:szCs w:val="28"/>
              </w:rPr>
              <w:t>Дата утверждения муниципальной программы (наименование и номер соответствующего нормативного правового акта)*</w:t>
            </w:r>
          </w:p>
        </w:tc>
        <w:tc>
          <w:tcPr>
            <w:tcW w:w="6662" w:type="dxa"/>
            <w:shd w:val="clear" w:color="auto" w:fill="auto"/>
          </w:tcPr>
          <w:p w:rsidR="00ED6C89" w:rsidRPr="007002B0" w:rsidRDefault="00ED6C89" w:rsidP="0029768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C6316D">
              <w:rPr>
                <w:rFonts w:ascii="Times New Roman" w:hAnsi="Times New Roman"/>
                <w:b w:val="0"/>
                <w:sz w:val="28"/>
                <w:szCs w:val="28"/>
              </w:rPr>
              <w:t>Постановление администрации города Нефтеюганска от 15.11.2018 №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6316D">
              <w:rPr>
                <w:rFonts w:ascii="Times New Roman" w:hAnsi="Times New Roman"/>
                <w:b w:val="0"/>
                <w:sz w:val="28"/>
                <w:szCs w:val="28"/>
              </w:rPr>
              <w:t>602-п «</w:t>
            </w:r>
            <w:r w:rsidRPr="00C6316D">
              <w:rPr>
                <w:rFonts w:ascii="Times New Roman" w:hAnsi="Times New Roman" w:hint="eastAsia"/>
                <w:b w:val="0"/>
                <w:sz w:val="28"/>
                <w:szCs w:val="28"/>
              </w:rPr>
              <w:t>Об</w:t>
            </w:r>
            <w:r w:rsidRPr="00C6316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6316D">
              <w:rPr>
                <w:rFonts w:ascii="Times New Roman" w:hAnsi="Times New Roman" w:hint="eastAsia"/>
                <w:b w:val="0"/>
                <w:sz w:val="28"/>
                <w:szCs w:val="28"/>
              </w:rPr>
              <w:t>утверждении</w:t>
            </w:r>
            <w:r w:rsidRPr="00C6316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6316D">
              <w:rPr>
                <w:rFonts w:ascii="Times New Roman" w:hAnsi="Times New Roman" w:hint="eastAsia"/>
                <w:b w:val="0"/>
                <w:sz w:val="28"/>
                <w:szCs w:val="28"/>
              </w:rPr>
              <w:t>муниципальной</w:t>
            </w:r>
            <w:r w:rsidRPr="00C6316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6316D">
              <w:rPr>
                <w:rFonts w:ascii="Times New Roman" w:hAnsi="Times New Roman" w:hint="eastAsia"/>
                <w:b w:val="0"/>
                <w:sz w:val="28"/>
                <w:szCs w:val="28"/>
              </w:rPr>
              <w:t>программы</w:t>
            </w:r>
            <w:r w:rsidRPr="00C6316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6316D">
              <w:rPr>
                <w:rFonts w:ascii="Times New Roman" w:hAnsi="Times New Roman" w:hint="eastAsia"/>
                <w:b w:val="0"/>
                <w:sz w:val="28"/>
                <w:szCs w:val="28"/>
              </w:rPr>
              <w:t>города</w:t>
            </w:r>
            <w:r w:rsidRPr="00C6316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6316D">
              <w:rPr>
                <w:rFonts w:ascii="Times New Roman" w:hAnsi="Times New Roman" w:hint="eastAsia"/>
                <w:b w:val="0"/>
                <w:sz w:val="28"/>
                <w:szCs w:val="28"/>
              </w:rPr>
              <w:t>Нефтеюганска</w:t>
            </w:r>
            <w:r w:rsidRPr="00C6316D">
              <w:rPr>
                <w:rFonts w:ascii="Times New Roman" w:hAnsi="Times New Roman"/>
                <w:b w:val="0"/>
                <w:sz w:val="28"/>
                <w:szCs w:val="28"/>
              </w:rPr>
              <w:t xml:space="preserve"> «</w:t>
            </w:r>
            <w:r w:rsidRPr="00C6316D">
              <w:rPr>
                <w:rFonts w:ascii="Times New Roman" w:hAnsi="Times New Roman" w:hint="eastAsia"/>
                <w:b w:val="0"/>
                <w:sz w:val="28"/>
                <w:szCs w:val="28"/>
              </w:rPr>
              <w:t>Развитие жилищной сферы</w:t>
            </w:r>
            <w:r w:rsidRPr="00C6316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6316D">
              <w:rPr>
                <w:rFonts w:ascii="Times New Roman" w:hAnsi="Times New Roman" w:hint="eastAsia"/>
                <w:b w:val="0"/>
                <w:sz w:val="28"/>
                <w:szCs w:val="28"/>
              </w:rPr>
              <w:t>города</w:t>
            </w:r>
            <w:r w:rsidRPr="00C6316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6316D">
              <w:rPr>
                <w:rFonts w:ascii="Times New Roman" w:hAnsi="Times New Roman" w:hint="eastAsia"/>
                <w:b w:val="0"/>
                <w:sz w:val="28"/>
                <w:szCs w:val="28"/>
              </w:rPr>
              <w:t>Нефтеюганска»</w:t>
            </w:r>
          </w:p>
        </w:tc>
      </w:tr>
      <w:tr w:rsidR="00ED6C89" w:rsidRPr="00210BCE" w:rsidTr="00297684">
        <w:tc>
          <w:tcPr>
            <w:tcW w:w="3086" w:type="dxa"/>
            <w:shd w:val="clear" w:color="auto" w:fill="auto"/>
          </w:tcPr>
          <w:p w:rsidR="00ED6C89" w:rsidRPr="00210BCE" w:rsidRDefault="00ED6C89" w:rsidP="0029768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Куратор муниципальной программы </w:t>
            </w:r>
            <w:r w:rsidRPr="00FF34B4">
              <w:rPr>
                <w:rFonts w:ascii="Times New Roman" w:hAnsi="Times New Roman"/>
                <w:b w:val="0"/>
                <w:sz w:val="28"/>
                <w:szCs w:val="28"/>
              </w:rPr>
              <w:t>(</w:t>
            </w:r>
            <w:r w:rsidRPr="00FF34B4">
              <w:rPr>
                <w:rFonts w:ascii="Times New Roman" w:hAnsi="Times New Roman" w:hint="eastAsia"/>
                <w:b w:val="0"/>
                <w:sz w:val="28"/>
                <w:szCs w:val="28"/>
              </w:rPr>
              <w:t>куратор</w:t>
            </w:r>
            <w:r w:rsidRPr="00FF34B4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FF34B4">
              <w:rPr>
                <w:rFonts w:ascii="Times New Roman" w:hAnsi="Times New Roman" w:hint="eastAsia"/>
                <w:b w:val="0"/>
                <w:sz w:val="28"/>
                <w:szCs w:val="28"/>
              </w:rPr>
              <w:t>комплексной</w:t>
            </w:r>
            <w:r w:rsidRPr="00FF34B4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FF34B4">
              <w:rPr>
                <w:rFonts w:ascii="Times New Roman" w:hAnsi="Times New Roman" w:hint="eastAsia"/>
                <w:b w:val="0"/>
                <w:sz w:val="28"/>
                <w:szCs w:val="28"/>
              </w:rPr>
              <w:t>муниципальной</w:t>
            </w:r>
            <w:r w:rsidRPr="00FF34B4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FF34B4">
              <w:rPr>
                <w:rFonts w:ascii="Times New Roman" w:hAnsi="Times New Roman" w:hint="eastAsia"/>
                <w:b w:val="0"/>
                <w:sz w:val="28"/>
                <w:szCs w:val="28"/>
              </w:rPr>
              <w:t>программы</w:t>
            </w:r>
            <w:r w:rsidRPr="00FF34B4">
              <w:rPr>
                <w:rFonts w:ascii="Times New Roman" w:hAnsi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6662" w:type="dxa"/>
            <w:shd w:val="clear" w:color="auto" w:fill="auto"/>
          </w:tcPr>
          <w:p w:rsidR="00ED6C89" w:rsidRPr="00C6316D" w:rsidRDefault="00ED6C89" w:rsidP="0029768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A0A52">
              <w:rPr>
                <w:rFonts w:ascii="Times New Roman" w:hAnsi="Times New Roman"/>
                <w:b w:val="0"/>
                <w:sz w:val="28"/>
                <w:szCs w:val="28"/>
              </w:rPr>
              <w:t>Заместител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ь</w:t>
            </w:r>
            <w:r w:rsidRPr="002A0A52">
              <w:rPr>
                <w:rFonts w:ascii="Times New Roman" w:hAnsi="Times New Roman"/>
                <w:b w:val="0"/>
                <w:sz w:val="28"/>
                <w:szCs w:val="28"/>
              </w:rPr>
              <w:t xml:space="preserve"> главы города Нефтеюганска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, </w:t>
            </w:r>
            <w:r w:rsidRPr="002F1AE9">
              <w:rPr>
                <w:rFonts w:ascii="Times New Roman" w:eastAsia="Calibri" w:hAnsi="Times New Roman"/>
                <w:b w:val="0"/>
                <w:sz w:val="28"/>
                <w:szCs w:val="28"/>
                <w:lang w:eastAsia="en-US"/>
              </w:rPr>
              <w:t xml:space="preserve">координирующий деятельность 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  <w:lang w:eastAsia="en-US"/>
              </w:rPr>
              <w:t>Д</w:t>
            </w:r>
            <w:r w:rsidRPr="002F1AE9">
              <w:rPr>
                <w:b w:val="0"/>
                <w:sz w:val="28"/>
                <w:szCs w:val="28"/>
              </w:rPr>
              <w:t>епартамента градостроительства</w:t>
            </w:r>
            <w:r w:rsidRPr="002F1AE9">
              <w:rPr>
                <w:rFonts w:ascii="Calibri" w:hAnsi="Calibri"/>
                <w:b w:val="0"/>
                <w:sz w:val="28"/>
                <w:szCs w:val="28"/>
              </w:rPr>
              <w:t xml:space="preserve"> </w:t>
            </w:r>
            <w:r w:rsidRPr="002F1AE9">
              <w:rPr>
                <w:b w:val="0"/>
                <w:sz w:val="28"/>
                <w:szCs w:val="28"/>
              </w:rPr>
              <w:t>и</w:t>
            </w:r>
            <w:r w:rsidRPr="002F1AE9">
              <w:rPr>
                <w:rFonts w:ascii="Calibri" w:hAnsi="Calibri"/>
                <w:b w:val="0"/>
                <w:sz w:val="28"/>
                <w:szCs w:val="28"/>
              </w:rPr>
              <w:t xml:space="preserve"> </w:t>
            </w:r>
            <w:r w:rsidRPr="002F1AE9">
              <w:rPr>
                <w:b w:val="0"/>
                <w:sz w:val="28"/>
                <w:szCs w:val="28"/>
              </w:rPr>
              <w:t xml:space="preserve">земельных отношений </w:t>
            </w:r>
            <w:r w:rsidRPr="002F1AE9">
              <w:rPr>
                <w:rFonts w:ascii="Times New Roman" w:hAnsi="Times New Roman"/>
                <w:b w:val="0"/>
                <w:sz w:val="28"/>
                <w:szCs w:val="28"/>
              </w:rPr>
              <w:t>администрации города Нефтеюганска.</w:t>
            </w:r>
          </w:p>
        </w:tc>
      </w:tr>
      <w:tr w:rsidR="00ED6C89" w:rsidRPr="00210BCE" w:rsidTr="00297684">
        <w:tc>
          <w:tcPr>
            <w:tcW w:w="3086" w:type="dxa"/>
            <w:shd w:val="clear" w:color="auto" w:fill="auto"/>
          </w:tcPr>
          <w:p w:rsidR="00ED6C89" w:rsidRPr="00210BCE" w:rsidRDefault="00ED6C89" w:rsidP="0029768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210BCE">
              <w:rPr>
                <w:rFonts w:ascii="Times New Roman" w:eastAsia="Calibri" w:hAnsi="Times New Roman"/>
                <w:b w:val="0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ED6C89" w:rsidRPr="007002B0" w:rsidRDefault="00ED6C89" w:rsidP="0029768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3D9F"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 xml:space="preserve">Департамент градостроительства 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 xml:space="preserve">и земельных отношений </w:t>
            </w:r>
            <w:r w:rsidRPr="00623D9F"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>администрации города Нефтеюганска</w:t>
            </w:r>
          </w:p>
        </w:tc>
      </w:tr>
      <w:tr w:rsidR="00ED6C89" w:rsidRPr="00210BCE" w:rsidTr="00297684">
        <w:tc>
          <w:tcPr>
            <w:tcW w:w="3086" w:type="dxa"/>
            <w:shd w:val="clear" w:color="auto" w:fill="auto"/>
          </w:tcPr>
          <w:p w:rsidR="00ED6C89" w:rsidRPr="00210BCE" w:rsidRDefault="00ED6C89" w:rsidP="0029768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210BCE">
              <w:rPr>
                <w:rFonts w:ascii="Times New Roman" w:eastAsia="Calibri" w:hAnsi="Times New Roman"/>
                <w:b w:val="0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ED6C89" w:rsidRDefault="00ED6C89" w:rsidP="0029768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</w:pPr>
            <w:r w:rsidRPr="00623D9F"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>Департамент образования и молодежной политики администрации города Нефтеюганска</w:t>
            </w:r>
          </w:p>
          <w:p w:rsidR="00ED6C89" w:rsidRPr="00623D9F" w:rsidRDefault="00ED6C89" w:rsidP="0029768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</w:pPr>
            <w:r w:rsidRPr="00623D9F"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 xml:space="preserve">Департамент 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>муниципального имущества</w:t>
            </w:r>
            <w:r w:rsidRPr="00623D9F"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 xml:space="preserve"> администрации города Нефтеюганска</w:t>
            </w:r>
          </w:p>
          <w:p w:rsidR="00ED6C89" w:rsidRPr="007002B0" w:rsidRDefault="00ED6C89" w:rsidP="0029768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3D9F"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>Департамент жилищно-коммунального хозяйства администрации города Нефтеюганска</w:t>
            </w:r>
          </w:p>
        </w:tc>
      </w:tr>
      <w:tr w:rsidR="00ED6C89" w:rsidRPr="00210BCE" w:rsidTr="00297684">
        <w:tc>
          <w:tcPr>
            <w:tcW w:w="3086" w:type="dxa"/>
            <w:shd w:val="clear" w:color="auto" w:fill="auto"/>
          </w:tcPr>
          <w:p w:rsidR="00ED6C89" w:rsidRPr="00210BCE" w:rsidRDefault="00ED6C89" w:rsidP="0029768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210BCE">
              <w:rPr>
                <w:rFonts w:ascii="Times New Roman" w:eastAsia="Calibri" w:hAnsi="Times New Roman"/>
                <w:b w:val="0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ED6C89" w:rsidRDefault="00ED6C89" w:rsidP="0029768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</w:rPr>
            </w:pPr>
            <w:r w:rsidRPr="00AA315E">
              <w:rPr>
                <w:rFonts w:ascii="Times New Roman" w:hAnsi="Times New Roman"/>
                <w:b w:val="0"/>
                <w:sz w:val="28"/>
              </w:rPr>
              <w:t>1</w:t>
            </w:r>
            <w:r>
              <w:rPr>
                <w:rFonts w:ascii="Times New Roman" w:hAnsi="Times New Roman"/>
                <w:b w:val="0"/>
                <w:sz w:val="28"/>
              </w:rPr>
              <w:t>.</w:t>
            </w:r>
            <w:r w:rsidRPr="00AA315E">
              <w:rPr>
                <w:rFonts w:ascii="Times New Roman" w:hAnsi="Times New Roman"/>
                <w:b w:val="0"/>
                <w:sz w:val="28"/>
              </w:rPr>
              <w:t>Реализация единой государственной политики и нормативному правовому регулированию, оказанию государственных услуг в сфере строительства, архитектуры, градостроительной деятельности, жилищной сфере</w:t>
            </w:r>
            <w:r>
              <w:rPr>
                <w:rFonts w:ascii="Times New Roman" w:hAnsi="Times New Roman"/>
                <w:b w:val="0"/>
                <w:sz w:val="28"/>
              </w:rPr>
              <w:t>.</w:t>
            </w:r>
          </w:p>
          <w:p w:rsidR="00ED6C89" w:rsidRDefault="00ED6C89" w:rsidP="0029768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2.</w:t>
            </w:r>
            <w:r w:rsidRPr="00AA315E">
              <w:rPr>
                <w:rFonts w:ascii="Times New Roman" w:hAnsi="Times New Roman"/>
                <w:b w:val="0"/>
                <w:sz w:val="28"/>
              </w:rPr>
              <w:t>Создание условий и механизмов для увеличения объемов жилищного строительства</w:t>
            </w:r>
            <w:r>
              <w:rPr>
                <w:rFonts w:ascii="Times New Roman" w:hAnsi="Times New Roman"/>
                <w:b w:val="0"/>
                <w:sz w:val="28"/>
              </w:rPr>
              <w:t>.</w:t>
            </w:r>
          </w:p>
          <w:p w:rsidR="00ED6C89" w:rsidRDefault="00ED6C89" w:rsidP="00297684">
            <w:pPr>
              <w:jc w:val="both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lastRenderedPageBreak/>
              <w:t>3.Государственная</w:t>
            </w:r>
            <w:r w:rsidRPr="00AA315E">
              <w:rPr>
                <w:rFonts w:ascii="Times New Roman" w:hAnsi="Times New Roman"/>
                <w:b w:val="0"/>
                <w:sz w:val="28"/>
              </w:rPr>
              <w:t xml:space="preserve"> поддержка отдельных категорий граждан, направленная на улучшение жилищных условий</w:t>
            </w:r>
            <w:r>
              <w:rPr>
                <w:rFonts w:ascii="Times New Roman" w:hAnsi="Times New Roman"/>
                <w:b w:val="0"/>
                <w:sz w:val="28"/>
              </w:rPr>
              <w:t>.</w:t>
            </w:r>
          </w:p>
          <w:p w:rsidR="00ED6C89" w:rsidRPr="00814E7A" w:rsidRDefault="00ED6C89" w:rsidP="00297684">
            <w:pPr>
              <w:jc w:val="both"/>
              <w:rPr>
                <w:rFonts w:ascii="Times New Roman" w:hAnsi="Times New Roman"/>
                <w:b w:val="0"/>
                <w:sz w:val="28"/>
              </w:rPr>
            </w:pPr>
            <w:r w:rsidRPr="00814E7A">
              <w:rPr>
                <w:rFonts w:ascii="Times New Roman" w:hAnsi="Times New Roman"/>
                <w:b w:val="0"/>
                <w:sz w:val="28"/>
              </w:rPr>
              <w:t>4</w:t>
            </w:r>
            <w:r>
              <w:rPr>
                <w:rFonts w:ascii="Times New Roman" w:hAnsi="Times New Roman"/>
                <w:b w:val="0"/>
                <w:sz w:val="28"/>
              </w:rPr>
              <w:t>.</w:t>
            </w:r>
            <w:r w:rsidRPr="00814E7A">
              <w:rPr>
                <w:rFonts w:ascii="Times New Roman" w:hAnsi="Times New Roman"/>
                <w:b w:val="0"/>
                <w:sz w:val="28"/>
              </w:rPr>
              <w:t>Создание условий для развития жилищного строительства</w:t>
            </w:r>
            <w:r>
              <w:rPr>
                <w:rFonts w:ascii="Times New Roman" w:hAnsi="Times New Roman"/>
                <w:b w:val="0"/>
                <w:sz w:val="28"/>
              </w:rPr>
              <w:t>.</w:t>
            </w:r>
          </w:p>
        </w:tc>
      </w:tr>
      <w:tr w:rsidR="00ED6C89" w:rsidRPr="00210BCE" w:rsidTr="00297684">
        <w:tc>
          <w:tcPr>
            <w:tcW w:w="3086" w:type="dxa"/>
            <w:shd w:val="clear" w:color="auto" w:fill="auto"/>
          </w:tcPr>
          <w:p w:rsidR="00ED6C89" w:rsidRPr="00210BCE" w:rsidRDefault="00ED6C89" w:rsidP="0029768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210BCE">
              <w:rPr>
                <w:rFonts w:ascii="Times New Roman" w:eastAsia="Calibri" w:hAnsi="Times New Roman"/>
                <w:b w:val="0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ED6C89" w:rsidRDefault="00ED6C89" w:rsidP="0029768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</w:pPr>
            <w:r w:rsidRPr="00923F19"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>1.Формирование на территории муниципального образования градостроительной документации и внедрение автоматизированных информационных систем обеспечения градостроительной деятельности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>.</w:t>
            </w:r>
          </w:p>
          <w:p w:rsidR="00ED6C89" w:rsidRPr="00531F70" w:rsidRDefault="00ED6C89" w:rsidP="0029768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Calibri" w:eastAsia="Calibri" w:hAnsi="Calibri"/>
                <w:b w:val="0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>2</w:t>
            </w:r>
            <w:r w:rsidRPr="000450A7"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>.</w:t>
            </w:r>
            <w:r w:rsidRPr="00895E54">
              <w:rPr>
                <w:b w:val="0"/>
                <w:sz w:val="28"/>
                <w:szCs w:val="28"/>
              </w:rPr>
              <w:t>Стимулирование жилищного строительства</w:t>
            </w:r>
            <w:r w:rsidRPr="00531F70">
              <w:rPr>
                <w:rFonts w:ascii="Calibri" w:hAnsi="Calibri"/>
                <w:b w:val="0"/>
                <w:sz w:val="28"/>
                <w:szCs w:val="28"/>
              </w:rPr>
              <w:t>.</w:t>
            </w:r>
          </w:p>
          <w:p w:rsidR="00ED6C89" w:rsidRDefault="00ED6C89" w:rsidP="00297684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>3</w:t>
            </w:r>
            <w:r w:rsidRPr="00895E54">
              <w:rPr>
                <w:rFonts w:ascii="Times New Roman" w:hAnsi="Times New Roman"/>
                <w:b w:val="0"/>
                <w:sz w:val="28"/>
                <w:szCs w:val="28"/>
              </w:rPr>
              <w:t>.Ликвидация аварийного жилого фонда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</w:p>
          <w:p w:rsidR="00ED6C89" w:rsidRDefault="00ED6C89" w:rsidP="00297684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4.Ликвидация и расселение строений, приспособленных для проживания.</w:t>
            </w:r>
          </w:p>
          <w:p w:rsidR="00ED6C89" w:rsidRPr="000450A7" w:rsidRDefault="00ED6C89" w:rsidP="00297684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5.</w:t>
            </w:r>
            <w:r w:rsidRPr="000450A7"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 xml:space="preserve">Предоставление 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>государственной</w:t>
            </w:r>
            <w:r w:rsidRPr="000450A7"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 xml:space="preserve"> поддержки </w:t>
            </w:r>
            <w:r w:rsidRPr="000450A7">
              <w:rPr>
                <w:rFonts w:ascii="Times New Roman" w:hAnsi="Times New Roman"/>
                <w:b w:val="0"/>
                <w:sz w:val="28"/>
                <w:szCs w:val="28"/>
              </w:rPr>
              <w:t>на приобретение жилых помещен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ий отдельным категориям граждан.</w:t>
            </w:r>
          </w:p>
          <w:p w:rsidR="00ED6C89" w:rsidRPr="000450A7" w:rsidRDefault="00ED6C89" w:rsidP="00297684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0450A7">
              <w:rPr>
                <w:rFonts w:ascii="Times New Roman" w:hAnsi="Times New Roman"/>
                <w:b w:val="0"/>
                <w:sz w:val="28"/>
                <w:szCs w:val="28"/>
              </w:rPr>
              <w:t>6</w:t>
            </w:r>
            <w:r w:rsidRPr="000450A7"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>.Организационное обеспечение деятельности департамента градостроительства и земельных отношений</w:t>
            </w:r>
            <w:r w:rsidRPr="000450A7">
              <w:rPr>
                <w:rFonts w:ascii="Times New Roman" w:hAnsi="Times New Roman"/>
              </w:rPr>
              <w:t xml:space="preserve"> </w:t>
            </w:r>
            <w:r w:rsidRPr="000450A7"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>администрации города Нефтеюганска и подведомственного учреждения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>.</w:t>
            </w:r>
          </w:p>
        </w:tc>
      </w:tr>
      <w:tr w:rsidR="00ED6C89" w:rsidRPr="00210BCE" w:rsidTr="00297684">
        <w:tc>
          <w:tcPr>
            <w:tcW w:w="3086" w:type="dxa"/>
            <w:shd w:val="clear" w:color="auto" w:fill="auto"/>
          </w:tcPr>
          <w:p w:rsidR="00ED6C89" w:rsidRPr="00210BCE" w:rsidRDefault="00ED6C89" w:rsidP="0029768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210BCE">
              <w:rPr>
                <w:rFonts w:ascii="Times New Roman" w:eastAsia="Calibri" w:hAnsi="Times New Roman"/>
                <w:b w:val="0"/>
                <w:sz w:val="28"/>
                <w:szCs w:val="28"/>
              </w:rPr>
              <w:t>Подпрограммы или основные мероприятия</w:t>
            </w:r>
          </w:p>
        </w:tc>
        <w:tc>
          <w:tcPr>
            <w:tcW w:w="6662" w:type="dxa"/>
            <w:shd w:val="clear" w:color="auto" w:fill="auto"/>
          </w:tcPr>
          <w:p w:rsidR="00ED6C89" w:rsidRDefault="00ED6C89" w:rsidP="00297684">
            <w:pPr>
              <w:widowControl w:val="0"/>
              <w:suppressAutoHyphens/>
              <w:autoSpaceDE w:val="0"/>
              <w:autoSpaceDN w:val="0"/>
              <w:adjustRightInd w:val="0"/>
              <w:ind w:left="64"/>
              <w:jc w:val="both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 w:rsidRPr="006669AB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1</w:t>
            </w:r>
            <w:r w:rsidRPr="006669AB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«Стимулирование развития жилищного строительства»</w:t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.</w:t>
            </w:r>
          </w:p>
          <w:p w:rsidR="00ED6C89" w:rsidRDefault="00ED6C89" w:rsidP="00297684">
            <w:pPr>
              <w:widowControl w:val="0"/>
              <w:suppressAutoHyphens/>
              <w:autoSpaceDE w:val="0"/>
              <w:autoSpaceDN w:val="0"/>
              <w:adjustRightInd w:val="0"/>
              <w:ind w:left="64"/>
              <w:jc w:val="both"/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</w:pPr>
            <w:r w:rsidRPr="006669AB"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 xml:space="preserve">Подпрограмма 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>2</w:t>
            </w:r>
            <w:r w:rsidRPr="006669AB"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 xml:space="preserve"> «Переселение граждан из непригодного для проживания жи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>лищного фонда</w:t>
            </w:r>
            <w:r w:rsidRPr="006669AB"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>»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>.</w:t>
            </w:r>
          </w:p>
          <w:p w:rsidR="00ED6C89" w:rsidRPr="000450A7" w:rsidRDefault="00ED6C89" w:rsidP="00297684">
            <w:pPr>
              <w:widowControl w:val="0"/>
              <w:suppressAutoHyphens/>
              <w:autoSpaceDE w:val="0"/>
              <w:autoSpaceDN w:val="0"/>
              <w:adjustRightInd w:val="0"/>
              <w:ind w:left="64"/>
              <w:jc w:val="both"/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</w:pPr>
            <w:r w:rsidRPr="000450A7"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 xml:space="preserve">Подпрограмма 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>3</w:t>
            </w:r>
            <w:r w:rsidRPr="000450A7"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 xml:space="preserve"> «Обеспечение мерами 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>государственной</w:t>
            </w:r>
            <w:r w:rsidRPr="000450A7"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 xml:space="preserve"> поддержки по улучшению жилищных услови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>й отдельных категорий граждан</w:t>
            </w:r>
            <w:r w:rsidRPr="000450A7"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>»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  <w:lang w:eastAsia="ar-SA"/>
              </w:rPr>
              <w:t>.</w:t>
            </w:r>
          </w:p>
          <w:p w:rsidR="00ED6C89" w:rsidRPr="00CD5618" w:rsidRDefault="00ED6C89" w:rsidP="00297684">
            <w:pPr>
              <w:widowControl w:val="0"/>
              <w:suppressAutoHyphens/>
              <w:autoSpaceDE w:val="0"/>
              <w:autoSpaceDN w:val="0"/>
              <w:adjustRightInd w:val="0"/>
              <w:ind w:left="64"/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CD5618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4</w:t>
            </w:r>
            <w:r w:rsidRPr="00CD5618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«Обеспе</w:t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чение реализации муниципальн</w:t>
            </w:r>
            <w:r w:rsidRPr="00CD5618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ой программы»</w:t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.</w:t>
            </w:r>
          </w:p>
        </w:tc>
      </w:tr>
      <w:tr w:rsidR="00ED6C89" w:rsidRPr="00210BCE" w:rsidTr="00297684">
        <w:tc>
          <w:tcPr>
            <w:tcW w:w="3086" w:type="dxa"/>
            <w:shd w:val="clear" w:color="auto" w:fill="auto"/>
          </w:tcPr>
          <w:p w:rsidR="00ED6C89" w:rsidRPr="00210BCE" w:rsidRDefault="00ED6C89" w:rsidP="0029768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210BCE">
              <w:rPr>
                <w:rFonts w:ascii="Times New Roman" w:eastAsia="Calibri" w:hAnsi="Times New Roman"/>
                <w:b w:val="0"/>
                <w:sz w:val="28"/>
                <w:szCs w:val="28"/>
              </w:rPr>
              <w:t>Целевые показатели 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52181D" w:rsidRPr="00EE18FD" w:rsidRDefault="0052181D" w:rsidP="005218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183856">
              <w:rPr>
                <w:rFonts w:ascii="Times New Roman" w:eastAsia="Calibri" w:hAnsi="Times New Roman"/>
                <w:b w:val="0"/>
                <w:sz w:val="28"/>
                <w:szCs w:val="28"/>
              </w:rPr>
              <w:t>1.</w:t>
            </w:r>
            <w:r w:rsidRPr="00183856">
              <w:rPr>
                <w:rFonts w:ascii="Times New Roman" w:hAnsi="Times New Roman"/>
                <w:b w:val="0"/>
                <w:sz w:val="28"/>
                <w:szCs w:val="28"/>
              </w:rPr>
              <w:t xml:space="preserve">Объем жилищного </w:t>
            </w:r>
            <w:r w:rsidRPr="00EE18FD">
              <w:rPr>
                <w:rFonts w:ascii="Times New Roman" w:hAnsi="Times New Roman"/>
                <w:b w:val="0"/>
                <w:sz w:val="28"/>
                <w:szCs w:val="28"/>
              </w:rPr>
              <w:t xml:space="preserve">строительства </w:t>
            </w:r>
            <w:r w:rsidRPr="00EE18FD">
              <w:rPr>
                <w:rFonts w:ascii="Times New Roman" w:eastAsia="Calibri" w:hAnsi="Times New Roman"/>
                <w:b w:val="0"/>
                <w:sz w:val="28"/>
                <w:szCs w:val="28"/>
              </w:rPr>
              <w:t>– 49,8 тыс. кв. м в год.</w:t>
            </w:r>
          </w:p>
          <w:p w:rsidR="0052181D" w:rsidRPr="00EE18FD" w:rsidRDefault="0052181D" w:rsidP="0052181D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EE18FD">
              <w:rPr>
                <w:rFonts w:ascii="Times New Roman" w:eastAsia="Calibri" w:hAnsi="Times New Roman"/>
                <w:b w:val="0"/>
                <w:sz w:val="28"/>
                <w:szCs w:val="28"/>
              </w:rPr>
              <w:t>2.Увеличение доли утвержденных документов территориального планирования и градостроительного зонирования от общей потребности до 100 %.</w:t>
            </w:r>
          </w:p>
          <w:p w:rsidR="0052181D" w:rsidRPr="00EE18FD" w:rsidRDefault="0052181D" w:rsidP="0052181D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EE18FD">
              <w:rPr>
                <w:rFonts w:ascii="Times New Roman" w:eastAsia="Calibri" w:hAnsi="Times New Roman"/>
                <w:b w:val="0"/>
                <w:sz w:val="28"/>
                <w:szCs w:val="28"/>
              </w:rPr>
              <w:t>3.Увеличение доли муниципальных услуг в электронном виде в общем количестве предоставленных услуг по выдаче разрешения на строительство до 100%.</w:t>
            </w:r>
          </w:p>
          <w:p w:rsidR="0052181D" w:rsidRPr="00EE18FD" w:rsidRDefault="0052181D" w:rsidP="0052181D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EE18FD">
              <w:rPr>
                <w:rFonts w:ascii="Times New Roman" w:eastAsia="Calibri" w:hAnsi="Times New Roman"/>
                <w:b w:val="0"/>
                <w:sz w:val="28"/>
                <w:szCs w:val="28"/>
              </w:rPr>
              <w:t>4.Количество молодых семей, получивших меры государственной поддержки для улучшения жилищных условий, семей – 101.</w:t>
            </w:r>
          </w:p>
          <w:p w:rsidR="0052181D" w:rsidRPr="00EE18FD" w:rsidRDefault="0052181D" w:rsidP="0052181D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EE18FD">
              <w:rPr>
                <w:rFonts w:ascii="Times New Roman" w:eastAsia="Calibri" w:hAnsi="Times New Roman"/>
                <w:b w:val="0"/>
                <w:sz w:val="28"/>
                <w:szCs w:val="28"/>
              </w:rPr>
              <w:lastRenderedPageBreak/>
              <w:t>5.1.</w:t>
            </w:r>
            <w:r w:rsidRPr="00EE18FD">
              <w:rPr>
                <w:rFonts w:ascii="Times New Roman" w:hAnsi="Times New Roman"/>
                <w:b w:val="0"/>
                <w:sz w:val="28"/>
                <w:szCs w:val="28"/>
              </w:rPr>
              <w:t>Количество граждан, расселенных из аварийного жилищного фонда, человек – 39.</w:t>
            </w:r>
          </w:p>
          <w:p w:rsidR="0052181D" w:rsidRPr="00EE18FD" w:rsidRDefault="0052181D" w:rsidP="0052181D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EE18FD">
              <w:rPr>
                <w:rFonts w:ascii="Times New Roman" w:eastAsia="Calibri" w:hAnsi="Times New Roman"/>
                <w:b w:val="0"/>
                <w:sz w:val="28"/>
                <w:szCs w:val="28"/>
              </w:rPr>
              <w:t>5.2.Количество квадратных метров расселенного аварийного жилищного фонда, тыс.кв.м. – 2,20138.</w:t>
            </w:r>
          </w:p>
          <w:p w:rsidR="0052181D" w:rsidRPr="00EE18FD" w:rsidRDefault="0052181D" w:rsidP="0052181D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EE18FD">
              <w:rPr>
                <w:rFonts w:ascii="Times New Roman" w:eastAsia="Calibri" w:hAnsi="Times New Roman"/>
                <w:b w:val="0"/>
                <w:sz w:val="28"/>
                <w:szCs w:val="28"/>
              </w:rPr>
              <w:t>6.Количество ветеранов боевых действий, инвалидов и семей, имеющих детей-инвалидов, вставших на учет в качестве нуждающихся в жилых помещениях до 1 января 2005 года, получивших меры государственной поддержки для улучшения жилищных условий, человек – 5</w:t>
            </w:r>
            <w:r w:rsidRPr="00EE18FD">
              <w:rPr>
                <w:rFonts w:ascii="Times New Roman" w:eastAsia="Calibri" w:hAnsi="Times New Roman"/>
                <w:b w:val="0"/>
                <w:color w:val="000000"/>
                <w:sz w:val="28"/>
                <w:szCs w:val="28"/>
              </w:rPr>
              <w:t>.</w:t>
            </w:r>
          </w:p>
          <w:p w:rsidR="0052181D" w:rsidRPr="00EE18FD" w:rsidRDefault="0052181D" w:rsidP="0052181D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EE18FD">
              <w:rPr>
                <w:rFonts w:ascii="Times New Roman" w:eastAsia="Calibri" w:hAnsi="Times New Roman"/>
                <w:b w:val="0"/>
                <w:sz w:val="28"/>
                <w:szCs w:val="28"/>
              </w:rPr>
              <w:t>7.Доля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помещениях, % – 11,6.</w:t>
            </w:r>
          </w:p>
          <w:p w:rsidR="0052181D" w:rsidRPr="00183856" w:rsidRDefault="0052181D" w:rsidP="0052181D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EE18FD">
              <w:rPr>
                <w:rFonts w:ascii="Times New Roman" w:eastAsia="Calibri" w:hAnsi="Times New Roman"/>
                <w:b w:val="0"/>
                <w:sz w:val="28"/>
                <w:szCs w:val="28"/>
              </w:rPr>
              <w:t>8.Общая площадь жилых помещений, приходящаяся в</w:t>
            </w:r>
            <w:r w:rsidRPr="00183856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среднем на одного жителя, в том числе введенная в действие за один год – 16,7.</w:t>
            </w:r>
          </w:p>
          <w:p w:rsidR="0052181D" w:rsidRPr="00183856" w:rsidRDefault="0052181D" w:rsidP="0052181D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183856">
              <w:rPr>
                <w:rFonts w:ascii="Times New Roman" w:eastAsia="Calibri" w:hAnsi="Times New Roman"/>
                <w:b w:val="0"/>
                <w:sz w:val="28"/>
                <w:szCs w:val="28"/>
              </w:rPr>
              <w:t>9.Площадь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объектов жилищного строительства – в течение 3 лет (кв. метров) - 0,0.</w:t>
            </w:r>
          </w:p>
          <w:p w:rsidR="0052181D" w:rsidRPr="00183856" w:rsidRDefault="0052181D" w:rsidP="0052181D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183856">
              <w:rPr>
                <w:rFonts w:ascii="Times New Roman" w:eastAsia="Calibri" w:hAnsi="Times New Roman"/>
                <w:b w:val="0"/>
                <w:sz w:val="28"/>
                <w:szCs w:val="28"/>
              </w:rPr>
              <w:t>10.Площадь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иных объектов капитального строительства – в течение 5 лет (кв. метров) – 0,0.</w:t>
            </w:r>
          </w:p>
          <w:p w:rsidR="0052181D" w:rsidRPr="00183856" w:rsidRDefault="0052181D" w:rsidP="0052181D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183856">
              <w:rPr>
                <w:rFonts w:ascii="Times New Roman" w:eastAsia="Calibri" w:hAnsi="Times New Roman"/>
                <w:b w:val="0"/>
                <w:sz w:val="28"/>
                <w:szCs w:val="28"/>
              </w:rPr>
              <w:t>11.Удовлетворенность населения деятельностью органов местного самоуправления (процентов от числа опрошенных) (по сферам деятельности) - 86.</w:t>
            </w:r>
          </w:p>
          <w:p w:rsidR="0052181D" w:rsidRPr="00183856" w:rsidRDefault="0052181D" w:rsidP="0052181D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183856">
              <w:rPr>
                <w:rFonts w:ascii="Times New Roman" w:eastAsia="Calibri" w:hAnsi="Times New Roman"/>
                <w:b w:val="0"/>
                <w:sz w:val="28"/>
                <w:szCs w:val="28"/>
              </w:rPr>
              <w:t>12.Площадь земельных участков, предоставленных для строительства, в расчете на 10 тыс. человек населения – 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 – 9,7.</w:t>
            </w:r>
          </w:p>
          <w:p w:rsidR="0052181D" w:rsidRPr="00183856" w:rsidRDefault="0052181D" w:rsidP="0052181D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183856">
              <w:rPr>
                <w:rFonts w:ascii="Times New Roman" w:eastAsia="Calibri" w:hAnsi="Times New Roman"/>
                <w:b w:val="0"/>
                <w:sz w:val="28"/>
                <w:szCs w:val="28"/>
              </w:rPr>
              <w:lastRenderedPageBreak/>
              <w:t>13.Количество освобожденных земельных участков – 95.</w:t>
            </w:r>
          </w:p>
          <w:p w:rsidR="0052181D" w:rsidRPr="00183856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183856">
              <w:rPr>
                <w:rFonts w:ascii="Times New Roman" w:eastAsia="Calibri" w:hAnsi="Times New Roman"/>
                <w:b w:val="0"/>
                <w:sz w:val="28"/>
                <w:szCs w:val="28"/>
              </w:rPr>
              <w:t>14.Протяженность вновь построенных инженерных сетей, переданных в орган местного самоуправления, п. м. – 2 925,8.</w:t>
            </w:r>
          </w:p>
          <w:p w:rsidR="0052181D" w:rsidRPr="00183856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183856">
              <w:rPr>
                <w:rFonts w:ascii="Times New Roman" w:eastAsia="Calibri" w:hAnsi="Times New Roman"/>
                <w:b w:val="0"/>
                <w:sz w:val="28"/>
                <w:szCs w:val="28"/>
              </w:rPr>
              <w:t>15.Количество квадратных метров расселенного аварийного жилищного фонда, признанного таковым до 1 января 2017 года, тыс.кв. м. – 71,55428.</w:t>
            </w:r>
          </w:p>
          <w:p w:rsidR="0052181D" w:rsidRPr="00183856" w:rsidRDefault="0052181D" w:rsidP="0052181D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183856">
              <w:rPr>
                <w:rFonts w:ascii="Times New Roman" w:eastAsia="Calibri" w:hAnsi="Times New Roman"/>
                <w:b w:val="0"/>
                <w:sz w:val="28"/>
                <w:szCs w:val="28"/>
              </w:rPr>
              <w:t>16.Количество граждан, расселенных из аварийного жилищного фонда, признанного таковым до 1 января 2017 года, человек – 4 781.</w:t>
            </w:r>
          </w:p>
          <w:p w:rsidR="0052181D" w:rsidRDefault="0052181D" w:rsidP="0052181D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>17</w:t>
            </w:r>
            <w:r w:rsidRPr="00183856">
              <w:rPr>
                <w:rFonts w:ascii="Times New Roman" w:eastAsia="Calibri" w:hAnsi="Times New Roman"/>
                <w:b w:val="0"/>
                <w:sz w:val="28"/>
                <w:szCs w:val="28"/>
              </w:rPr>
              <w:t>.Количество изъятых жилых/нежилых помещений и долей земельных участков, на которых они расположены для муниципальных нужд, помещений – 1.</w:t>
            </w:r>
          </w:p>
          <w:p w:rsidR="00ED6C89" w:rsidRPr="009D1614" w:rsidRDefault="0052181D" w:rsidP="0052181D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>18</w:t>
            </w:r>
            <w:r w:rsidRPr="00E200F1">
              <w:rPr>
                <w:rFonts w:ascii="Times New Roman" w:eastAsia="Calibri" w:hAnsi="Times New Roman"/>
                <w:b w:val="0"/>
                <w:sz w:val="28"/>
                <w:szCs w:val="28"/>
              </w:rPr>
              <w:t>.Информирование граждан о реализации национального проекта «Жилье и городская среда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>», % - 100.</w:t>
            </w:r>
          </w:p>
        </w:tc>
      </w:tr>
      <w:tr w:rsidR="00ED6C89" w:rsidRPr="00210BCE" w:rsidTr="00297684">
        <w:tc>
          <w:tcPr>
            <w:tcW w:w="3086" w:type="dxa"/>
            <w:shd w:val="clear" w:color="auto" w:fill="auto"/>
          </w:tcPr>
          <w:p w:rsidR="00ED6C89" w:rsidRPr="00210BCE" w:rsidRDefault="00ED6C89" w:rsidP="0029768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210BCE">
              <w:rPr>
                <w:rFonts w:ascii="Times New Roman" w:eastAsia="Calibri" w:hAnsi="Times New Roman"/>
                <w:b w:val="0"/>
                <w:sz w:val="28"/>
                <w:szCs w:val="28"/>
              </w:rPr>
              <w:lastRenderedPageBreak/>
              <w:t>Параметры финансового обеспечения муниципальной программы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>**</w:t>
            </w:r>
          </w:p>
        </w:tc>
        <w:tc>
          <w:tcPr>
            <w:tcW w:w="6662" w:type="dxa"/>
            <w:shd w:val="clear" w:color="auto" w:fill="auto"/>
          </w:tcPr>
          <w:p w:rsidR="0052181D" w:rsidRPr="00CD76D1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D76D1">
              <w:rPr>
                <w:rFonts w:ascii="Times New Roman" w:hAnsi="Times New Roman"/>
                <w:b w:val="0"/>
                <w:sz w:val="28"/>
                <w:szCs w:val="28"/>
              </w:rPr>
              <w:t>Общий объем финансирования муниципальной программы</w:t>
            </w:r>
          </w:p>
          <w:p w:rsidR="0052181D" w:rsidRPr="005E7B5D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Всего –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8 256 786,71149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тысяч рублей:</w:t>
            </w:r>
          </w:p>
          <w:p w:rsidR="0052181D" w:rsidRPr="005E7B5D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2022 год – 2 985 778,48149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5E7B5D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4 033 293,33000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5E7B5D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275 676,50000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5E7B5D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281 764,40000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тысяч рублей;</w:t>
            </w:r>
          </w:p>
          <w:p w:rsidR="0052181D" w:rsidRPr="005E7B5D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2026 год – 2030 год –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680 274,00000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</w:p>
          <w:p w:rsidR="0052181D" w:rsidRPr="005E7B5D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>В том числе:</w:t>
            </w:r>
          </w:p>
          <w:p w:rsidR="0052181D" w:rsidRPr="005E7B5D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Бюджет муниципального образования город Нефтеюганск –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1 933 491,87200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>:</w:t>
            </w:r>
          </w:p>
          <w:p w:rsidR="0052181D" w:rsidRPr="005E7B5D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2022 год – 427 565,14200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5E7B5D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532 014,73000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5E7B5D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146 059,90000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5E7B5D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147 578,10000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тысяч рублей;</w:t>
            </w:r>
          </w:p>
          <w:p w:rsidR="0052181D" w:rsidRPr="005E7B5D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2026 год – 2030 год –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680 274,00000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тысяч рублей.</w:t>
            </w:r>
          </w:p>
          <w:p w:rsidR="0052181D" w:rsidRPr="005E7B5D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Бюджет Ханты-Мансийского автономного округа - Югры –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6 224 557,02251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>:</w:t>
            </w:r>
          </w:p>
          <w:p w:rsidR="0052181D" w:rsidRPr="005E7B5D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2022 год – 2 525 847,72251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5E7B5D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3 479 134,50000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5E7B5D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107 495,70000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5E7B5D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112 079,10000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тысяч рублей;</w:t>
            </w:r>
          </w:p>
          <w:p w:rsidR="0052181D" w:rsidRPr="005E7B5D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2026 год – 2030 год – 0,00000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</w:p>
          <w:p w:rsidR="0052181D" w:rsidRPr="005E7B5D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Федеральный бюджет Российской Федерации –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98 737,81698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>:</w:t>
            </w:r>
          </w:p>
          <w:p w:rsidR="0052181D" w:rsidRPr="005E7B5D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2022 год – 32 365,61698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5E7B5D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 xml:space="preserve">2023 год –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22 144,10000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5E7B5D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22 120,90000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5E7B5D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22 107,20000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5E7B5D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2026 год – 2030 год - 0,00000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7B5D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</w:p>
          <w:p w:rsidR="0052181D" w:rsidRPr="00CD76D1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7B5D">
              <w:rPr>
                <w:rFonts w:ascii="Times New Roman" w:hAnsi="Times New Roman"/>
                <w:b w:val="0"/>
                <w:sz w:val="28"/>
                <w:szCs w:val="28"/>
              </w:rPr>
              <w:t>Иные источники финансирования – 0,00000</w:t>
            </w:r>
            <w:r w:rsidRPr="00CD76D1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44423E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44423E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44423E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:</w:t>
            </w:r>
          </w:p>
          <w:p w:rsidR="0052181D" w:rsidRPr="00CD76D1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D76D1">
              <w:rPr>
                <w:rFonts w:ascii="Times New Roman" w:hAnsi="Times New Roman"/>
                <w:b w:val="0"/>
                <w:sz w:val="28"/>
                <w:szCs w:val="28"/>
              </w:rPr>
              <w:t xml:space="preserve">2022 год – 0,00000 </w:t>
            </w:r>
            <w:r w:rsidRPr="0044423E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44423E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44423E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44423E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CD76D1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D76D1">
              <w:rPr>
                <w:rFonts w:ascii="Times New Roman" w:hAnsi="Times New Roman"/>
                <w:b w:val="0"/>
                <w:sz w:val="28"/>
                <w:szCs w:val="28"/>
              </w:rPr>
              <w:t xml:space="preserve">2023 год – 0,00000 </w:t>
            </w:r>
            <w:r w:rsidRPr="0044423E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44423E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44423E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44423E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CD76D1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D76D1">
              <w:rPr>
                <w:rFonts w:ascii="Times New Roman" w:hAnsi="Times New Roman"/>
                <w:b w:val="0"/>
                <w:sz w:val="28"/>
                <w:szCs w:val="28"/>
              </w:rPr>
              <w:t xml:space="preserve">2024 год – 0,00000 </w:t>
            </w:r>
            <w:r w:rsidRPr="0044423E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44423E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44423E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44423E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Default="0052181D" w:rsidP="0052181D">
            <w:pPr>
              <w:tabs>
                <w:tab w:val="right" w:pos="6446"/>
              </w:tabs>
              <w:suppressAutoHyphens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D76D1">
              <w:rPr>
                <w:rFonts w:ascii="Times New Roman" w:hAnsi="Times New Roman"/>
                <w:b w:val="0"/>
                <w:sz w:val="28"/>
                <w:szCs w:val="28"/>
              </w:rPr>
              <w:t xml:space="preserve">2025 год – 0,00000 </w:t>
            </w:r>
            <w:r w:rsidRPr="0044423E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44423E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44423E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44423E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ED6C89" w:rsidRPr="008F1D09" w:rsidRDefault="0052181D" w:rsidP="0052181D">
            <w:pPr>
              <w:tabs>
                <w:tab w:val="right" w:pos="6446"/>
              </w:tabs>
              <w:suppressAutoHyphens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2026 год – </w:t>
            </w:r>
            <w:r w:rsidRPr="00CD76D1">
              <w:rPr>
                <w:rFonts w:ascii="Times New Roman" w:hAnsi="Times New Roman"/>
                <w:b w:val="0"/>
                <w:sz w:val="28"/>
                <w:szCs w:val="28"/>
              </w:rPr>
              <w:t xml:space="preserve">2030 год - 0,00000 </w:t>
            </w:r>
            <w:r w:rsidRPr="0044423E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44423E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44423E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CD76D1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</w:p>
        </w:tc>
      </w:tr>
      <w:tr w:rsidR="00ED6C89" w:rsidRPr="00210BCE" w:rsidTr="00297684">
        <w:tc>
          <w:tcPr>
            <w:tcW w:w="3086" w:type="dxa"/>
            <w:shd w:val="clear" w:color="auto" w:fill="auto"/>
          </w:tcPr>
          <w:p w:rsidR="00ED6C89" w:rsidRPr="00210BCE" w:rsidRDefault="00ED6C89" w:rsidP="0029768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lastRenderedPageBreak/>
              <w:t>Параметры финансового обеспечения национальных (региональных) проектов**</w:t>
            </w:r>
          </w:p>
        </w:tc>
        <w:tc>
          <w:tcPr>
            <w:tcW w:w="6662" w:type="dxa"/>
            <w:shd w:val="clear" w:color="auto" w:fill="auto"/>
          </w:tcPr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Всего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6 504 714,26500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: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2022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2 726 943,06500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2023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3 777 771,20000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2024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– 0,00000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2025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– 0,00000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2026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– 2030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- 0,00000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В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том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числе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: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Бюджет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муниципального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образования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город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Нефтеюганск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635 570,06500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: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2022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245 424,96500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2023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390 145,10000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2024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– 0,00000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2025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– 0,00000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2026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– 2030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- 0,00000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Бюджет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Ханты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Мансийского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автономного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округа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-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Югры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5 869 144,20000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: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2022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2 481 518,10000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2023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3 387 626,10000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2024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– 0,00000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2025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– 0,00000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2026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– 2030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- 0,00000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Федеральный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бюджет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Российской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Федерации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– 0,00000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: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2022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– 0,00000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2023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– 0,00000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2024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– 0,00000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2025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– 0,00000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2026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– 2030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- 0,00000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Иные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источники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финансирования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– 0,00000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: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2022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– 0,00000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2023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– 0,00000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2024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– 0,00000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52181D" w:rsidRPr="00007CD2" w:rsidRDefault="0052181D" w:rsidP="0052181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2025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– 0,00000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ED6C89" w:rsidRPr="00CD76D1" w:rsidRDefault="0052181D" w:rsidP="0052181D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 xml:space="preserve">2026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– 2030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год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- 0,00000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тысяч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07CD2">
              <w:rPr>
                <w:rFonts w:ascii="Times New Roman" w:hAnsi="Times New Roman" w:hint="eastAsia"/>
                <w:b w:val="0"/>
                <w:sz w:val="28"/>
                <w:szCs w:val="28"/>
              </w:rPr>
              <w:t>рублей</w:t>
            </w:r>
            <w:r w:rsidRPr="00007CD2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</w:p>
        </w:tc>
      </w:tr>
      <w:tr w:rsidR="00ED6C89" w:rsidTr="00297684">
        <w:tblPrEx>
          <w:tblLook w:val="0000" w:firstRow="0" w:lastRow="0" w:firstColumn="0" w:lastColumn="0" w:noHBand="0" w:noVBand="0"/>
        </w:tblPrEx>
        <w:trPr>
          <w:trHeight w:val="430"/>
        </w:trPr>
        <w:tc>
          <w:tcPr>
            <w:tcW w:w="3086" w:type="dxa"/>
            <w:tcBorders>
              <w:bottom w:val="single" w:sz="4" w:space="0" w:color="auto"/>
            </w:tcBorders>
          </w:tcPr>
          <w:p w:rsidR="00ED6C89" w:rsidRDefault="00ED6C89" w:rsidP="00297684">
            <w:pPr>
              <w:widowControl w:val="0"/>
              <w:tabs>
                <w:tab w:val="left" w:pos="2095"/>
              </w:tabs>
              <w:autoSpaceDE w:val="0"/>
              <w:autoSpaceDN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lastRenderedPageBreak/>
              <w:t>Объем налоговых расходов города Нефтеюганска**</w:t>
            </w:r>
          </w:p>
        </w:tc>
        <w:tc>
          <w:tcPr>
            <w:tcW w:w="6662" w:type="dxa"/>
          </w:tcPr>
          <w:p w:rsidR="00ED6C89" w:rsidRDefault="00ED6C89" w:rsidP="00297684">
            <w:pPr>
              <w:widowControl w:val="0"/>
              <w:autoSpaceDE w:val="0"/>
              <w:autoSpaceDN w:val="0"/>
              <w:ind w:left="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ED6C89" w:rsidRDefault="00ED6C89" w:rsidP="00297684">
            <w:pPr>
              <w:widowControl w:val="0"/>
              <w:autoSpaceDE w:val="0"/>
              <w:autoSpaceDN w:val="0"/>
              <w:ind w:left="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ED6C89" w:rsidRDefault="00ED6C89" w:rsidP="00297684">
            <w:pPr>
              <w:widowControl w:val="0"/>
              <w:autoSpaceDE w:val="0"/>
              <w:autoSpaceDN w:val="0"/>
              <w:ind w:left="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</w:p>
        </w:tc>
      </w:tr>
    </w:tbl>
    <w:p w:rsidR="00383B44" w:rsidRDefault="00383B44"/>
    <w:sectPr w:rsidR="00383B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579"/>
    <w:rsid w:val="00107ABC"/>
    <w:rsid w:val="00124D3C"/>
    <w:rsid w:val="00383B44"/>
    <w:rsid w:val="0052181D"/>
    <w:rsid w:val="005D2FCF"/>
    <w:rsid w:val="00672A9B"/>
    <w:rsid w:val="007C0632"/>
    <w:rsid w:val="00820DE9"/>
    <w:rsid w:val="008D136C"/>
    <w:rsid w:val="00B67579"/>
    <w:rsid w:val="00BB3D1B"/>
    <w:rsid w:val="00BC0A0B"/>
    <w:rsid w:val="00BD40C2"/>
    <w:rsid w:val="00ED6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BD453"/>
  <w15:chartTrackingRefBased/>
  <w15:docId w15:val="{B6B552E7-6728-436A-AE0D-B8014637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C89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1275</Words>
  <Characters>7272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Скачкова Елена Николаевна</dc:creator>
  <cp:keywords/>
  <dc:description/>
  <cp:lastModifiedBy>Шагиева Зульфия Шайхрахмановна</cp:lastModifiedBy>
  <cp:revision>11</cp:revision>
  <dcterms:created xsi:type="dcterms:W3CDTF">2021-10-28T04:33:00Z</dcterms:created>
  <dcterms:modified xsi:type="dcterms:W3CDTF">2022-11-14T08:45:00Z</dcterms:modified>
</cp:coreProperties>
</file>