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9"/>
        <w:gridCol w:w="4656"/>
      </w:tblGrid>
      <w:tr w:rsidR="00084D0D" w:rsidRPr="00F12887" w:rsidTr="004C6C64">
        <w:tc>
          <w:tcPr>
            <w:tcW w:w="4814" w:type="dxa"/>
          </w:tcPr>
          <w:p w:rsidR="00084D0D" w:rsidRPr="00F733CB" w:rsidRDefault="00160776" w:rsidP="00F733C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33CB">
              <w:rPr>
                <w:sz w:val="28"/>
                <w:szCs w:val="28"/>
              </w:rPr>
              <w:t>Исх.</w:t>
            </w:r>
            <w:r w:rsidR="002B59AC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>СП-</w:t>
            </w:r>
            <w:r w:rsidR="00E169A1">
              <w:rPr>
                <w:sz w:val="28"/>
                <w:szCs w:val="28"/>
              </w:rPr>
              <w:t>684</w:t>
            </w:r>
            <w:r w:rsidRPr="00F733CB">
              <w:rPr>
                <w:sz w:val="28"/>
                <w:szCs w:val="28"/>
              </w:rPr>
              <w:t>-2</w:t>
            </w:r>
            <w:r w:rsidR="003E57CF" w:rsidRPr="00F733CB">
              <w:rPr>
                <w:sz w:val="28"/>
                <w:szCs w:val="28"/>
              </w:rPr>
              <w:t xml:space="preserve"> </w:t>
            </w:r>
            <w:r w:rsidRPr="00F733CB">
              <w:rPr>
                <w:sz w:val="28"/>
                <w:szCs w:val="28"/>
              </w:rPr>
              <w:t xml:space="preserve">от </w:t>
            </w:r>
            <w:r w:rsidR="00F733CB" w:rsidRPr="00F733CB">
              <w:rPr>
                <w:sz w:val="28"/>
                <w:szCs w:val="28"/>
              </w:rPr>
              <w:t>05.10</w:t>
            </w:r>
            <w:r w:rsidRPr="00F733CB">
              <w:rPr>
                <w:sz w:val="28"/>
                <w:szCs w:val="28"/>
              </w:rPr>
              <w:t xml:space="preserve">.2022 </w:t>
            </w:r>
            <w:r w:rsidR="00084D0D" w:rsidRPr="00F733C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4" w:type="dxa"/>
          </w:tcPr>
          <w:p w:rsidR="005E4C19" w:rsidRPr="00F12887" w:rsidRDefault="005E4C19" w:rsidP="0026692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84D0D" w:rsidRPr="00F12887" w:rsidRDefault="00084D0D" w:rsidP="002669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12887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F12887">
        <w:rPr>
          <w:rFonts w:ascii="Times New Roman" w:hAnsi="Times New Roman" w:cs="Times New Roman"/>
          <w:b/>
          <w:sz w:val="28"/>
          <w:szCs w:val="28"/>
        </w:rPr>
        <w:br/>
        <w:t>города Нефтеюганска «</w:t>
      </w:r>
      <w:r w:rsidR="000F61E1">
        <w:rPr>
          <w:rFonts w:ascii="Times New Roman" w:hAnsi="Times New Roman" w:cs="Times New Roman"/>
          <w:b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в городе Нефтеюганске»</w:t>
      </w:r>
    </w:p>
    <w:p w:rsidR="007E69FF" w:rsidRPr="00F12887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F12887">
        <w:rPr>
          <w:rFonts w:ascii="Times New Roman" w:hAnsi="Times New Roman" w:cs="Times New Roman"/>
          <w:sz w:val="28"/>
          <w:szCs w:val="28"/>
        </w:rPr>
        <w:t>22</w:t>
      </w:r>
      <w:r w:rsidRPr="00F12887">
        <w:rPr>
          <w:rFonts w:ascii="Times New Roman" w:hAnsi="Times New Roman" w:cs="Times New Roman"/>
          <w:sz w:val="28"/>
          <w:szCs w:val="28"/>
        </w:rPr>
        <w:t>.</w:t>
      </w:r>
      <w:r w:rsidR="00D3597D" w:rsidRPr="00F12887">
        <w:rPr>
          <w:rFonts w:ascii="Times New Roman" w:hAnsi="Times New Roman" w:cs="Times New Roman"/>
          <w:sz w:val="28"/>
          <w:szCs w:val="28"/>
        </w:rPr>
        <w:t>12</w:t>
      </w:r>
      <w:r w:rsidRPr="00F12887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F12887">
        <w:rPr>
          <w:rFonts w:ascii="Times New Roman" w:hAnsi="Times New Roman" w:cs="Times New Roman"/>
          <w:sz w:val="28"/>
          <w:szCs w:val="28"/>
        </w:rPr>
        <w:t>56</w:t>
      </w: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F1288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12887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0F61E1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Pr="00F12887">
        <w:rPr>
          <w:rFonts w:ascii="Times New Roman" w:hAnsi="Times New Roman" w:cs="Times New Roman"/>
          <w:sz w:val="28"/>
          <w:szCs w:val="28"/>
        </w:rPr>
        <w:t xml:space="preserve"> в городе Нефтеюганске» (далее по тексту – проект изменений), сообщает следующее: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EF24A3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</w:t>
      </w:r>
      <w:r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2887">
        <w:rPr>
          <w:rFonts w:ascii="Times New Roman" w:hAnsi="Times New Roman" w:cs="Times New Roman"/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</w:t>
      </w:r>
      <w:r w:rsidRPr="00EF24A3">
        <w:rPr>
          <w:rFonts w:ascii="Times New Roman" w:hAnsi="Times New Roman" w:cs="Times New Roman"/>
          <w:sz w:val="28"/>
          <w:szCs w:val="28"/>
        </w:rPr>
        <w:t xml:space="preserve">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9A4969">
        <w:rPr>
          <w:rFonts w:ascii="Times New Roman" w:hAnsi="Times New Roman" w:cs="Times New Roman"/>
          <w:sz w:val="28"/>
          <w:szCs w:val="28"/>
        </w:rPr>
        <w:t>постановление от 18.04.2019 № 77-нп</w:t>
      </w:r>
      <w:r w:rsidRPr="00EF24A3">
        <w:rPr>
          <w:rFonts w:ascii="Times New Roman" w:hAnsi="Times New Roman" w:cs="Times New Roman"/>
          <w:sz w:val="28"/>
          <w:szCs w:val="28"/>
        </w:rPr>
        <w:t>);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A3">
        <w:rPr>
          <w:rFonts w:ascii="Times New Roman" w:hAnsi="Times New Roman" w:cs="Times New Roman"/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EF24A3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F24A3">
        <w:rPr>
          <w:rFonts w:ascii="Times New Roman" w:hAnsi="Times New Roman" w:cs="Times New Roman"/>
          <w:sz w:val="28"/>
          <w:szCs w:val="28"/>
        </w:rPr>
        <w:t xml:space="preserve"> «Об утверждении Стратегии</w:t>
      </w:r>
      <w:r w:rsidRPr="00F12887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муниципального образования город Нефтеюганск на период до 2030 года»;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D3597D" w:rsidRPr="00F12887" w:rsidRDefault="007E69FF" w:rsidP="0026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887">
        <w:rPr>
          <w:rFonts w:ascii="Times New Roman" w:hAnsi="Times New Roman" w:cs="Times New Roman"/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A4969" w:rsidRPr="007B7F3E" w:rsidRDefault="007E69FF" w:rsidP="00F733C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733CB">
        <w:rPr>
          <w:rFonts w:ascii="Times New Roman" w:hAnsi="Times New Roman" w:cs="Times New Roman"/>
          <w:sz w:val="28"/>
          <w:szCs w:val="28"/>
        </w:rPr>
        <w:t xml:space="preserve">2. </w:t>
      </w:r>
      <w:r w:rsidR="00A575A2" w:rsidRPr="00F733CB">
        <w:rPr>
          <w:rFonts w:ascii="Times New Roman" w:hAnsi="Times New Roman" w:cs="Times New Roman"/>
          <w:sz w:val="28"/>
        </w:rPr>
        <w:t xml:space="preserve">Представленный проект изменений </w:t>
      </w:r>
      <w:r w:rsidR="009A4969" w:rsidRPr="00F733CB">
        <w:rPr>
          <w:rFonts w:ascii="Times New Roman" w:hAnsi="Times New Roman" w:cs="Times New Roman"/>
          <w:sz w:val="28"/>
        </w:rPr>
        <w:t xml:space="preserve">не </w:t>
      </w:r>
      <w:r w:rsidR="00A575A2" w:rsidRPr="00F733CB">
        <w:rPr>
          <w:rFonts w:ascii="Times New Roman" w:hAnsi="Times New Roman" w:cs="Times New Roman"/>
          <w:sz w:val="28"/>
        </w:rPr>
        <w:t xml:space="preserve">соответствует </w:t>
      </w:r>
      <w:r w:rsidR="009A4969" w:rsidRPr="00F733CB">
        <w:rPr>
          <w:rFonts w:ascii="Times New Roman" w:hAnsi="Times New Roman" w:cs="Times New Roman"/>
          <w:sz w:val="28"/>
          <w:szCs w:val="28"/>
        </w:rPr>
        <w:t xml:space="preserve">постановлению от 18.04.2019 № 77-нп, </w:t>
      </w:r>
      <w:r w:rsidR="00F733CB" w:rsidRPr="00F733CB">
        <w:rPr>
          <w:rFonts w:ascii="Times New Roman" w:hAnsi="Times New Roman" w:cs="Times New Roman"/>
          <w:sz w:val="28"/>
          <w:szCs w:val="28"/>
        </w:rPr>
        <w:t xml:space="preserve">так как </w:t>
      </w:r>
      <w:r w:rsidR="009A4969" w:rsidRPr="00F733CB">
        <w:rPr>
          <w:rFonts w:ascii="Times New Roman" w:eastAsia="Calibri" w:hAnsi="Times New Roman"/>
          <w:sz w:val="28"/>
          <w:szCs w:val="28"/>
        </w:rPr>
        <w:t>нарушен принцип сбалансированности муниципальн</w:t>
      </w:r>
      <w:r w:rsidR="00F733CB" w:rsidRPr="00F733CB">
        <w:rPr>
          <w:rFonts w:ascii="Times New Roman" w:eastAsia="Calibri" w:hAnsi="Times New Roman"/>
          <w:sz w:val="28"/>
          <w:szCs w:val="28"/>
        </w:rPr>
        <w:t>ой</w:t>
      </w:r>
      <w:r w:rsidR="009A4969" w:rsidRPr="00F733CB">
        <w:rPr>
          <w:rFonts w:ascii="Times New Roman" w:eastAsia="Calibri" w:hAnsi="Times New Roman"/>
          <w:sz w:val="28"/>
          <w:szCs w:val="28"/>
        </w:rPr>
        <w:t xml:space="preserve"> программ</w:t>
      </w:r>
      <w:r w:rsidR="00F733CB" w:rsidRPr="00F733CB">
        <w:rPr>
          <w:rFonts w:ascii="Times New Roman" w:eastAsia="Calibri" w:hAnsi="Times New Roman"/>
          <w:sz w:val="28"/>
          <w:szCs w:val="28"/>
        </w:rPr>
        <w:t>ы</w:t>
      </w:r>
      <w:r w:rsidR="009A4969" w:rsidRPr="00F733CB">
        <w:rPr>
          <w:rFonts w:ascii="Times New Roman" w:eastAsia="Calibri" w:hAnsi="Times New Roman"/>
          <w:sz w:val="28"/>
          <w:szCs w:val="28"/>
        </w:rPr>
        <w:t>,</w:t>
      </w:r>
      <w:r w:rsidR="00F733CB" w:rsidRPr="00F733CB">
        <w:rPr>
          <w:rFonts w:ascii="Times New Roman" w:eastAsia="Calibri" w:hAnsi="Times New Roman"/>
          <w:sz w:val="28"/>
          <w:szCs w:val="28"/>
        </w:rPr>
        <w:t xml:space="preserve"> а именно,</w:t>
      </w:r>
      <w:r w:rsidR="009A4969" w:rsidRPr="00F733CB">
        <w:rPr>
          <w:rFonts w:ascii="Times New Roman" w:eastAsia="Calibri" w:hAnsi="Times New Roman"/>
          <w:sz w:val="28"/>
          <w:szCs w:val="28"/>
        </w:rPr>
        <w:t xml:space="preserve"> при изменении объёма финансирования мероприятия</w:t>
      </w:r>
      <w:r w:rsidR="00F733CB" w:rsidRPr="00F733CB">
        <w:rPr>
          <w:rFonts w:ascii="Times New Roman" w:eastAsia="Calibri" w:hAnsi="Times New Roman"/>
          <w:sz w:val="28"/>
          <w:szCs w:val="28"/>
        </w:rPr>
        <w:t xml:space="preserve"> </w:t>
      </w:r>
      <w:r w:rsidR="00F733CB" w:rsidRPr="00F733CB">
        <w:rPr>
          <w:rFonts w:ascii="Times New Roman" w:hAnsi="Times New Roman" w:cs="Times New Roman"/>
          <w:sz w:val="28"/>
          <w:szCs w:val="28"/>
        </w:rPr>
        <w:t>«Усиление социальной направленности культурной политики»</w:t>
      </w:r>
      <w:r w:rsidR="009A4969" w:rsidRPr="00F733CB">
        <w:rPr>
          <w:rFonts w:ascii="Times New Roman" w:eastAsia="Calibri" w:hAnsi="Times New Roman"/>
          <w:sz w:val="28"/>
          <w:szCs w:val="28"/>
        </w:rPr>
        <w:t xml:space="preserve"> неоткорректировано значение целевого показателя эффективности </w:t>
      </w:r>
      <w:r w:rsidR="00F733CB" w:rsidRPr="00F733CB">
        <w:rPr>
          <w:rFonts w:ascii="Times New Roman" w:eastAsia="Calibri" w:hAnsi="Times New Roman"/>
          <w:sz w:val="28"/>
          <w:szCs w:val="28"/>
        </w:rPr>
        <w:t xml:space="preserve">его </w:t>
      </w:r>
      <w:r w:rsidR="009A4969" w:rsidRPr="00F733CB">
        <w:rPr>
          <w:rFonts w:ascii="Times New Roman" w:eastAsia="Calibri" w:hAnsi="Times New Roman"/>
          <w:sz w:val="28"/>
          <w:szCs w:val="28"/>
        </w:rPr>
        <w:t xml:space="preserve">реализации. </w:t>
      </w:r>
      <w:r w:rsidR="009A4969" w:rsidRPr="00F733C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Рекомендуем </w:t>
      </w:r>
      <w:r w:rsidR="00F733CB" w:rsidRPr="00F733CB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устранить замечание</w:t>
      </w:r>
      <w:r w:rsidR="009A4969" w:rsidRPr="00F733C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A1C96" w:rsidRDefault="00D3597D" w:rsidP="00A57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2EC">
        <w:rPr>
          <w:rFonts w:ascii="Times New Roman" w:hAnsi="Times New Roman" w:cs="Times New Roman"/>
          <w:sz w:val="28"/>
          <w:szCs w:val="28"/>
        </w:rPr>
        <w:t>3. П</w:t>
      </w:r>
      <w:r w:rsidR="00730431" w:rsidRPr="00DC62EC">
        <w:rPr>
          <w:rFonts w:ascii="Times New Roman" w:hAnsi="Times New Roman" w:cs="Times New Roman"/>
          <w:sz w:val="28"/>
          <w:szCs w:val="28"/>
        </w:rPr>
        <w:t>роектом изменений планируется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увелич</w:t>
      </w:r>
      <w:r w:rsidR="00155D79">
        <w:rPr>
          <w:rFonts w:ascii="Times New Roman" w:hAnsi="Times New Roman" w:cs="Times New Roman"/>
          <w:sz w:val="28"/>
          <w:szCs w:val="28"/>
        </w:rPr>
        <w:t>ение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объём</w:t>
      </w:r>
      <w:r w:rsidR="00155D79">
        <w:rPr>
          <w:rFonts w:ascii="Times New Roman" w:hAnsi="Times New Roman" w:cs="Times New Roman"/>
          <w:sz w:val="28"/>
          <w:szCs w:val="28"/>
        </w:rPr>
        <w:t>а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финансирования </w:t>
      </w:r>
      <w:r w:rsidR="00155D79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DC62EC" w:rsidRPr="00DC62EC">
        <w:rPr>
          <w:rFonts w:ascii="Times New Roman" w:hAnsi="Times New Roman" w:cs="Times New Roman"/>
          <w:sz w:val="28"/>
          <w:szCs w:val="28"/>
        </w:rPr>
        <w:t xml:space="preserve"> </w:t>
      </w:r>
      <w:r w:rsidR="009A4969">
        <w:rPr>
          <w:rFonts w:ascii="Times New Roman" w:eastAsia="Calibri" w:hAnsi="Times New Roman"/>
          <w:sz w:val="28"/>
          <w:szCs w:val="28"/>
        </w:rPr>
        <w:t xml:space="preserve">ответственному исполнителю комитету культуры и туризма администрации города Нефтеюганска </w:t>
      </w:r>
      <w:r w:rsidR="00473D41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2A66EF">
        <w:rPr>
          <w:rFonts w:ascii="Times New Roman" w:hAnsi="Times New Roman" w:cs="Times New Roman"/>
          <w:sz w:val="28"/>
          <w:szCs w:val="28"/>
        </w:rPr>
        <w:t>730,497</w:t>
      </w:r>
      <w:r w:rsidR="00473D41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C6C64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F432A" w:rsidRPr="006276F9" w:rsidRDefault="00A575A2" w:rsidP="00A575A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4C6C64">
        <w:rPr>
          <w:rFonts w:ascii="Times New Roman" w:hAnsi="Times New Roman" w:cs="Times New Roman"/>
          <w:sz w:val="28"/>
          <w:szCs w:val="28"/>
        </w:rPr>
        <w:t>По программному мероприятию</w:t>
      </w:r>
      <w:r w:rsidR="003E192D">
        <w:rPr>
          <w:rFonts w:ascii="Times New Roman" w:hAnsi="Times New Roman" w:cs="Times New Roman"/>
          <w:sz w:val="28"/>
          <w:szCs w:val="28"/>
        </w:rPr>
        <w:t xml:space="preserve"> </w:t>
      </w:r>
      <w:r w:rsidR="00506648">
        <w:rPr>
          <w:rFonts w:ascii="Times New Roman" w:hAnsi="Times New Roman" w:cs="Times New Roman"/>
          <w:sz w:val="28"/>
          <w:szCs w:val="28"/>
        </w:rPr>
        <w:t xml:space="preserve">1.1. </w:t>
      </w:r>
      <w:r w:rsidR="00506648" w:rsidRPr="00506648">
        <w:rPr>
          <w:rFonts w:ascii="Times New Roman" w:hAnsi="Times New Roman" w:cs="Times New Roman"/>
          <w:sz w:val="28"/>
          <w:szCs w:val="28"/>
        </w:rPr>
        <w:t xml:space="preserve">«Развитие библиотечного и </w:t>
      </w:r>
      <w:r w:rsidR="00506648" w:rsidRPr="00506648">
        <w:rPr>
          <w:rFonts w:ascii="Times New Roman" w:eastAsia="Calibri" w:hAnsi="Times New Roman"/>
          <w:sz w:val="28"/>
          <w:szCs w:val="28"/>
        </w:rPr>
        <w:t>музейного дела, профессионального искусства, художественно-творческой деятельности; сохранение, возрождение и развитие народных художественных промыслов и ремесел</w:t>
      </w:r>
      <w:r w:rsidR="00506648">
        <w:rPr>
          <w:rFonts w:ascii="Times New Roman" w:eastAsia="Calibri" w:hAnsi="Times New Roman"/>
          <w:sz w:val="28"/>
          <w:szCs w:val="28"/>
        </w:rPr>
        <w:t>»</w:t>
      </w:r>
      <w:r w:rsidR="00A71FB0">
        <w:rPr>
          <w:rFonts w:ascii="Times New Roman" w:eastAsia="Calibri" w:hAnsi="Times New Roman"/>
          <w:sz w:val="28"/>
          <w:szCs w:val="28"/>
        </w:rPr>
        <w:t xml:space="preserve"> </w:t>
      </w:r>
      <w:r w:rsidR="002A66EF">
        <w:rPr>
          <w:rFonts w:ascii="Times New Roman" w:eastAsia="Calibri" w:hAnsi="Times New Roman"/>
          <w:sz w:val="28"/>
          <w:szCs w:val="28"/>
        </w:rPr>
        <w:t>уменьшение</w:t>
      </w:r>
      <w:r w:rsidR="00180D76">
        <w:rPr>
          <w:rFonts w:ascii="Times New Roman" w:eastAsia="Calibri" w:hAnsi="Times New Roman"/>
          <w:sz w:val="28"/>
          <w:szCs w:val="28"/>
        </w:rPr>
        <w:t xml:space="preserve"> </w:t>
      </w:r>
      <w:r w:rsidR="00506648">
        <w:rPr>
          <w:rFonts w:ascii="Times New Roman" w:eastAsia="Calibri" w:hAnsi="Times New Roman"/>
          <w:sz w:val="28"/>
          <w:szCs w:val="28"/>
        </w:rPr>
        <w:t xml:space="preserve">на </w:t>
      </w:r>
      <w:r w:rsidR="007D7324">
        <w:rPr>
          <w:rFonts w:ascii="Times New Roman" w:eastAsia="Calibri" w:hAnsi="Times New Roman"/>
          <w:sz w:val="28"/>
          <w:szCs w:val="28"/>
        </w:rPr>
        <w:t xml:space="preserve">сумму </w:t>
      </w:r>
      <w:r w:rsidR="002A66EF">
        <w:rPr>
          <w:rFonts w:ascii="Times New Roman" w:eastAsia="Calibri" w:hAnsi="Times New Roman"/>
          <w:sz w:val="28"/>
          <w:szCs w:val="28"/>
        </w:rPr>
        <w:t>1 893,096</w:t>
      </w:r>
      <w:r w:rsidR="003E57CF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FA7A66">
        <w:rPr>
          <w:rFonts w:ascii="Times New Roman" w:eastAsia="Calibri" w:hAnsi="Times New Roman"/>
          <w:sz w:val="28"/>
          <w:szCs w:val="28"/>
        </w:rPr>
        <w:t>, в том числе</w:t>
      </w:r>
      <w:r w:rsidR="001F432A" w:rsidRPr="006276F9">
        <w:rPr>
          <w:rFonts w:ascii="Times New Roman" w:eastAsia="Calibri" w:hAnsi="Times New Roman"/>
          <w:sz w:val="28"/>
          <w:szCs w:val="28"/>
        </w:rPr>
        <w:t>:</w:t>
      </w:r>
    </w:p>
    <w:p w:rsidR="00A6263E" w:rsidRDefault="004C6C64" w:rsidP="00496AD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="00923CEB"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 w:rsidR="007D7324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на </w:t>
      </w:r>
      <w:r w:rsidR="00031F33">
        <w:rPr>
          <w:rFonts w:ascii="Times New Roman" w:eastAsia="Calibri" w:hAnsi="Times New Roman"/>
          <w:sz w:val="28"/>
          <w:szCs w:val="28"/>
        </w:rPr>
        <w:t>1 534,855</w:t>
      </w:r>
      <w:r>
        <w:rPr>
          <w:rFonts w:ascii="Times New Roman" w:eastAsia="Calibri" w:hAnsi="Times New Roman"/>
          <w:sz w:val="28"/>
          <w:szCs w:val="28"/>
        </w:rPr>
        <w:t xml:space="preserve"> тыс. рублей, предусмотренные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</w:t>
      </w:r>
      <w:r w:rsidR="00AC4E0A">
        <w:rPr>
          <w:rFonts w:ascii="Times New Roman" w:eastAsia="Calibri" w:hAnsi="Times New Roman"/>
          <w:sz w:val="28"/>
          <w:szCs w:val="28"/>
        </w:rPr>
        <w:t>, в связи с перераспределением в муниципальную программу «Защита населения и территорий от ЧС, обеспечение первичных мер пожарной безопасности в городе Нефтеюганске»</w:t>
      </w:r>
      <w:r w:rsidR="00A6263E">
        <w:rPr>
          <w:rFonts w:ascii="Times New Roman" w:eastAsia="Calibri" w:hAnsi="Times New Roman"/>
          <w:sz w:val="28"/>
          <w:szCs w:val="28"/>
        </w:rPr>
        <w:t>;</w:t>
      </w:r>
    </w:p>
    <w:p w:rsidR="00A6263E" w:rsidRDefault="00CB175A" w:rsidP="00CB175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>
        <w:rPr>
          <w:rFonts w:ascii="Times New Roman" w:eastAsia="Calibri" w:hAnsi="Times New Roman"/>
          <w:sz w:val="28"/>
          <w:szCs w:val="28"/>
        </w:rPr>
        <w:t xml:space="preserve"> на 1 030,994</w:t>
      </w:r>
      <w:r w:rsidR="00657D98">
        <w:rPr>
          <w:rFonts w:ascii="Times New Roman" w:eastAsia="Calibri" w:hAnsi="Times New Roman"/>
          <w:sz w:val="28"/>
          <w:szCs w:val="28"/>
        </w:rPr>
        <w:t xml:space="preserve"> тыс. рублей, в связи с перераспределением на мероприятие 3.2 «Усиление социальной направленности культурной политики;</w:t>
      </w:r>
    </w:p>
    <w:p w:rsidR="00657D98" w:rsidRDefault="00657D98" w:rsidP="00657D98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>
        <w:rPr>
          <w:rFonts w:ascii="Times New Roman" w:eastAsia="Calibri" w:hAnsi="Times New Roman"/>
          <w:sz w:val="28"/>
          <w:szCs w:val="28"/>
        </w:rPr>
        <w:t xml:space="preserve"> на 221,998 тыс. рублей, в связи с перераспределением на мероприятие 1.3</w:t>
      </w:r>
      <w:r w:rsidR="00DB7DEA">
        <w:rPr>
          <w:rFonts w:ascii="Times New Roman" w:eastAsia="Calibri" w:hAnsi="Times New Roman"/>
          <w:sz w:val="28"/>
          <w:szCs w:val="28"/>
        </w:rPr>
        <w:t xml:space="preserve"> «Организация культурно-массовых мероприятий»;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9C0769" w:rsidRDefault="00496AD5" w:rsidP="00A626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A6263E">
        <w:rPr>
          <w:rFonts w:ascii="Times New Roman" w:eastAsia="Calibri" w:hAnsi="Times New Roman"/>
          <w:sz w:val="28"/>
          <w:szCs w:val="28"/>
        </w:rPr>
        <w:t>-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у</w:t>
      </w:r>
      <w:r w:rsidR="00A6263E">
        <w:rPr>
          <w:rFonts w:ascii="Times New Roman" w:eastAsia="Calibri" w:hAnsi="Times New Roman"/>
          <w:sz w:val="28"/>
          <w:szCs w:val="28"/>
        </w:rPr>
        <w:t>величены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средства </w:t>
      </w:r>
      <w:r w:rsidR="00DB7DEA">
        <w:rPr>
          <w:rFonts w:ascii="Times New Roman" w:eastAsia="Calibri" w:hAnsi="Times New Roman"/>
          <w:sz w:val="28"/>
          <w:szCs w:val="28"/>
        </w:rPr>
        <w:t>внебюджетных источников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DB7DEA">
        <w:rPr>
          <w:rFonts w:ascii="Times New Roman" w:eastAsia="Calibri" w:hAnsi="Times New Roman"/>
          <w:sz w:val="28"/>
          <w:szCs w:val="28"/>
        </w:rPr>
        <w:t>на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сумм</w:t>
      </w:r>
      <w:r w:rsidR="00DB7DEA">
        <w:rPr>
          <w:rFonts w:ascii="Times New Roman" w:eastAsia="Calibri" w:hAnsi="Times New Roman"/>
          <w:sz w:val="28"/>
          <w:szCs w:val="28"/>
        </w:rPr>
        <w:t>у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</w:t>
      </w:r>
      <w:r w:rsidR="00DB7DEA">
        <w:rPr>
          <w:rFonts w:ascii="Times New Roman" w:eastAsia="Calibri" w:hAnsi="Times New Roman"/>
          <w:sz w:val="28"/>
          <w:szCs w:val="28"/>
        </w:rPr>
        <w:t>894,751</w:t>
      </w:r>
      <w:r w:rsidR="00A6263E">
        <w:rPr>
          <w:rFonts w:ascii="Times New Roman" w:eastAsia="Calibri" w:hAnsi="Times New Roman"/>
          <w:sz w:val="28"/>
          <w:szCs w:val="28"/>
        </w:rPr>
        <w:t xml:space="preserve"> тыс. рублей</w:t>
      </w:r>
      <w:r w:rsidR="009C0769">
        <w:rPr>
          <w:rFonts w:ascii="Times New Roman" w:eastAsia="Calibri" w:hAnsi="Times New Roman"/>
          <w:sz w:val="28"/>
          <w:szCs w:val="28"/>
        </w:rPr>
        <w:t>.</w:t>
      </w:r>
    </w:p>
    <w:p w:rsidR="00A6263E" w:rsidRPr="00923CEB" w:rsidRDefault="009C0769" w:rsidP="00A6263E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3.2. По программному мероприятию 1.2. «Развитие дополнительного образования в сфере культуры»</w:t>
      </w:r>
      <w:r w:rsidR="00A6263E" w:rsidRPr="00923C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увеличение на сумму 1 301,595 тыс. рублей, в том числе</w:t>
      </w:r>
      <w:r w:rsidRPr="006276F9">
        <w:rPr>
          <w:rFonts w:ascii="Times New Roman" w:eastAsia="Calibri" w:hAnsi="Times New Roman"/>
          <w:sz w:val="28"/>
          <w:szCs w:val="28"/>
        </w:rPr>
        <w:t>:</w:t>
      </w:r>
    </w:p>
    <w:p w:rsidR="009C0769" w:rsidRDefault="009C0769" w:rsidP="009C07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уменьшены</w:t>
      </w:r>
      <w:r w:rsidRPr="00735E7F">
        <w:rPr>
          <w:rFonts w:ascii="Times New Roman" w:eastAsia="Calibri" w:hAnsi="Times New Roman"/>
          <w:sz w:val="28"/>
          <w:szCs w:val="28"/>
        </w:rPr>
        <w:t xml:space="preserve"> средства местного бюджета</w:t>
      </w:r>
      <w:r>
        <w:rPr>
          <w:rFonts w:ascii="Times New Roman" w:eastAsia="Calibri" w:hAnsi="Times New Roman"/>
          <w:sz w:val="28"/>
          <w:szCs w:val="28"/>
        </w:rPr>
        <w:t xml:space="preserve"> на 775,466 тыс. рублей, предусмотренные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в связи с перераспределением в муниципальную программу «Защита населения и </w:t>
      </w:r>
      <w:r>
        <w:rPr>
          <w:rFonts w:ascii="Times New Roman" w:eastAsia="Calibri" w:hAnsi="Times New Roman"/>
          <w:sz w:val="28"/>
          <w:szCs w:val="28"/>
        </w:rPr>
        <w:lastRenderedPageBreak/>
        <w:t>территорий от ЧС, обеспечение первичных мер пожарной безопасности в городе Нефтеюганске»;</w:t>
      </w:r>
    </w:p>
    <w:p w:rsidR="009C0769" w:rsidRDefault="009C0769" w:rsidP="009C07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</w:t>
      </w:r>
      <w:r w:rsidRPr="00923CEB">
        <w:rPr>
          <w:rFonts w:ascii="Times New Roman" w:eastAsia="Calibri" w:hAnsi="Times New Roman"/>
          <w:sz w:val="28"/>
          <w:szCs w:val="28"/>
        </w:rPr>
        <w:t xml:space="preserve"> у</w:t>
      </w:r>
      <w:r>
        <w:rPr>
          <w:rFonts w:ascii="Times New Roman" w:eastAsia="Calibri" w:hAnsi="Times New Roman"/>
          <w:sz w:val="28"/>
          <w:szCs w:val="28"/>
        </w:rPr>
        <w:t>величены</w:t>
      </w:r>
      <w:r w:rsidRPr="00923CEB">
        <w:rPr>
          <w:rFonts w:ascii="Times New Roman" w:eastAsia="Calibri" w:hAnsi="Times New Roman"/>
          <w:sz w:val="28"/>
          <w:szCs w:val="28"/>
        </w:rPr>
        <w:t xml:space="preserve"> средства </w:t>
      </w:r>
      <w:r>
        <w:rPr>
          <w:rFonts w:ascii="Times New Roman" w:eastAsia="Calibri" w:hAnsi="Times New Roman"/>
          <w:sz w:val="28"/>
          <w:szCs w:val="28"/>
        </w:rPr>
        <w:t>внебюджетных источников</w:t>
      </w:r>
      <w:r w:rsidRPr="00923C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на</w:t>
      </w:r>
      <w:r w:rsidRPr="00923CEB">
        <w:rPr>
          <w:rFonts w:ascii="Times New Roman" w:eastAsia="Calibri" w:hAnsi="Times New Roman"/>
          <w:sz w:val="28"/>
          <w:szCs w:val="28"/>
        </w:rPr>
        <w:t xml:space="preserve"> сумм</w:t>
      </w:r>
      <w:r>
        <w:rPr>
          <w:rFonts w:ascii="Times New Roman" w:eastAsia="Calibri" w:hAnsi="Times New Roman"/>
          <w:sz w:val="28"/>
          <w:szCs w:val="28"/>
        </w:rPr>
        <w:t>у</w:t>
      </w:r>
      <w:r w:rsidRPr="00923CEB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2 077,061 тыс. рублей.</w:t>
      </w:r>
    </w:p>
    <w:p w:rsidR="00906FA5" w:rsidRDefault="00906FA5" w:rsidP="009C0769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3.3. По программному мероприятию «Организация культурно-массовых мероприятий увеличены средства местного бюджета на сумму 221,998 тыс. рублей, в связи с их перераспределением с мероприятия 1.1. </w:t>
      </w:r>
    </w:p>
    <w:p w:rsidR="00A14461" w:rsidRDefault="00A14461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</w:rPr>
        <w:t>3.</w:t>
      </w:r>
      <w:r w:rsidR="00906FA5">
        <w:rPr>
          <w:rFonts w:ascii="Times New Roman" w:eastAsiaTheme="minorEastAsia" w:hAnsi="Times New Roman" w:cs="Times New Roman"/>
          <w:sz w:val="28"/>
        </w:rPr>
        <w:t>4</w:t>
      </w:r>
      <w:r>
        <w:rPr>
          <w:rFonts w:ascii="Times New Roman" w:eastAsiaTheme="minorEastAsia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По программному мероприятию «</w:t>
      </w:r>
      <w:r w:rsidR="00906FA5">
        <w:rPr>
          <w:rFonts w:ascii="Times New Roman" w:hAnsi="Times New Roman" w:cs="Times New Roman"/>
          <w:sz w:val="28"/>
          <w:szCs w:val="28"/>
        </w:rPr>
        <w:t>Усиление социальной направленности культурной политики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46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ответственному исполнителю комитету культуры и туризма администрации города Нефтеюганска увеличение на сумму </w:t>
      </w:r>
      <w:r w:rsidR="00906FA5">
        <w:rPr>
          <w:rFonts w:ascii="Times New Roman" w:eastAsia="Calibri" w:hAnsi="Times New Roman"/>
          <w:sz w:val="28"/>
          <w:szCs w:val="28"/>
        </w:rPr>
        <w:t>1 100,000</w:t>
      </w:r>
      <w:r>
        <w:rPr>
          <w:rFonts w:ascii="Times New Roman" w:eastAsia="Calibri" w:hAnsi="Times New Roman"/>
          <w:sz w:val="28"/>
          <w:szCs w:val="28"/>
        </w:rPr>
        <w:t xml:space="preserve"> тыс. рублей за счёт средств местного бюджета, </w:t>
      </w:r>
      <w:r w:rsidR="00906FA5">
        <w:rPr>
          <w:rFonts w:ascii="Times New Roman" w:eastAsia="Calibri" w:hAnsi="Times New Roman"/>
          <w:sz w:val="28"/>
          <w:szCs w:val="28"/>
        </w:rPr>
        <w:t>в целях предоставления суб</w:t>
      </w:r>
      <w:r w:rsidR="00F733CB">
        <w:rPr>
          <w:rFonts w:ascii="Times New Roman" w:eastAsia="Calibri" w:hAnsi="Times New Roman"/>
          <w:sz w:val="28"/>
          <w:szCs w:val="28"/>
        </w:rPr>
        <w:t xml:space="preserve">сидий социально-ориентированным </w:t>
      </w:r>
      <w:r w:rsidR="00906FA5">
        <w:rPr>
          <w:rFonts w:ascii="Times New Roman" w:eastAsia="Calibri" w:hAnsi="Times New Roman"/>
          <w:sz w:val="28"/>
          <w:szCs w:val="28"/>
        </w:rPr>
        <w:t>некоммерческим организациям.</w:t>
      </w:r>
    </w:p>
    <w:p w:rsidR="007B7F3E" w:rsidRPr="007B7F3E" w:rsidRDefault="007B7F3E" w:rsidP="007B7F3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4. Объём финансовых средств, планируемый проектом изменений, соответствует финансовым обоснованиям, представленным с проектом изменений. 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7F3E" w:rsidRPr="007B7F3E" w:rsidRDefault="007B7F3E" w:rsidP="007B7F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проведения экспертизы, необходимо рассмотреть рекомендацию, изложенную в заключении. Информацию о принятом решении направить в адрес Счётной палаты до </w:t>
      </w:r>
      <w:r w:rsidR="00AA600C">
        <w:rPr>
          <w:rFonts w:ascii="Times New Roman" w:eastAsia="Times New Roman" w:hAnsi="Times New Roman" w:cs="Times New Roman"/>
          <w:sz w:val="28"/>
          <w:szCs w:val="28"/>
          <w:lang w:eastAsia="ru-RU"/>
        </w:rPr>
        <w:t>11.10</w:t>
      </w:r>
      <w:r w:rsidRPr="007B7F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года.</w:t>
      </w:r>
    </w:p>
    <w:p w:rsidR="007B7F3E" w:rsidRDefault="007B7F3E" w:rsidP="00906FA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C8B" w:rsidRP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8B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D53C8B" w:rsidRP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3C8B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 w:rsidRPr="00D53C8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53C8B">
        <w:rPr>
          <w:rFonts w:ascii="Times New Roman" w:hAnsi="Times New Roman" w:cs="Times New Roman"/>
          <w:sz w:val="28"/>
          <w:szCs w:val="28"/>
        </w:rPr>
        <w:t>Л.Н. Портнова</w:t>
      </w:r>
    </w:p>
    <w:p w:rsidR="00B55341" w:rsidRPr="00D53C8B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35E7F" w:rsidRDefault="00735E7F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55341" w:rsidRDefault="00B55341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53C8B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3CB" w:rsidRDefault="00F733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3CB" w:rsidRDefault="00F733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733CB" w:rsidRPr="000E1189" w:rsidRDefault="00F733C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3456" w:rsidRPr="000E1189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1189">
        <w:rPr>
          <w:rFonts w:ascii="Times New Roman" w:hAnsi="Times New Roman" w:cs="Times New Roman"/>
          <w:sz w:val="20"/>
          <w:szCs w:val="20"/>
        </w:rPr>
        <w:t>Исполнитель:</w:t>
      </w:r>
    </w:p>
    <w:p w:rsidR="00903456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инспектор</w:t>
      </w:r>
      <w:r w:rsidR="00903456" w:rsidRPr="00415943">
        <w:rPr>
          <w:rFonts w:ascii="Times New Roman" w:hAnsi="Times New Roman" w:cs="Times New Roman"/>
          <w:sz w:val="20"/>
          <w:szCs w:val="20"/>
        </w:rPr>
        <w:t xml:space="preserve"> инспекторского отдела № </w:t>
      </w:r>
      <w:r>
        <w:rPr>
          <w:rFonts w:ascii="Times New Roman" w:hAnsi="Times New Roman" w:cs="Times New Roman"/>
          <w:sz w:val="20"/>
          <w:szCs w:val="20"/>
        </w:rPr>
        <w:t>3</w:t>
      </w:r>
    </w:p>
    <w:p w:rsidR="00415943" w:rsidRPr="00415943" w:rsidRDefault="00D53C8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Татаринова Ольга Анатольевна</w:t>
      </w:r>
    </w:p>
    <w:p w:rsidR="00C96666" w:rsidRPr="00415943" w:rsidRDefault="0090345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5943">
        <w:rPr>
          <w:rFonts w:ascii="Times New Roman" w:hAnsi="Times New Roman" w:cs="Times New Roman"/>
          <w:sz w:val="20"/>
          <w:szCs w:val="20"/>
        </w:rPr>
        <w:t>тел. 8 (3463) 20-3</w:t>
      </w:r>
      <w:r w:rsidR="00C14949">
        <w:rPr>
          <w:rFonts w:ascii="Times New Roman" w:hAnsi="Times New Roman" w:cs="Times New Roman"/>
          <w:sz w:val="20"/>
          <w:szCs w:val="20"/>
        </w:rPr>
        <w:t>0-54</w:t>
      </w:r>
    </w:p>
    <w:sectPr w:rsidR="00C96666" w:rsidRPr="00415943" w:rsidSect="003A2D54">
      <w:headerReference w:type="default" r:id="rId7"/>
      <w:pgSz w:w="11906" w:h="16838"/>
      <w:pgMar w:top="1134" w:right="850" w:bottom="1135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19" w:rsidRDefault="005E4C19" w:rsidP="0030765E">
      <w:pPr>
        <w:spacing w:after="0" w:line="240" w:lineRule="auto"/>
      </w:pPr>
      <w:r>
        <w:separator/>
      </w:r>
    </w:p>
  </w:endnote>
  <w:end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19" w:rsidRDefault="005E4C19" w:rsidP="0030765E">
      <w:pPr>
        <w:spacing w:after="0" w:line="240" w:lineRule="auto"/>
      </w:pPr>
      <w:r>
        <w:separator/>
      </w:r>
    </w:p>
  </w:footnote>
  <w:footnote w:type="continuationSeparator" w:id="0">
    <w:p w:rsidR="005E4C19" w:rsidRDefault="005E4C19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6355424"/>
      <w:docPartObj>
        <w:docPartGallery w:val="Page Numbers (Top of Page)"/>
        <w:docPartUnique/>
      </w:docPartObj>
    </w:sdtPr>
    <w:sdtEndPr/>
    <w:sdtContent>
      <w:p w:rsidR="005E4C19" w:rsidRDefault="005E4C1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301">
          <w:rPr>
            <w:noProof/>
          </w:rPr>
          <w:t>3</w:t>
        </w:r>
        <w:r>
          <w:fldChar w:fldCharType="end"/>
        </w:r>
      </w:p>
    </w:sdtContent>
  </w:sdt>
  <w:p w:rsidR="005E4C19" w:rsidRDefault="005E4C1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0D"/>
    <w:rsid w:val="00010B24"/>
    <w:rsid w:val="00031F33"/>
    <w:rsid w:val="0004301B"/>
    <w:rsid w:val="00084D0D"/>
    <w:rsid w:val="000D419E"/>
    <w:rsid w:val="000E1189"/>
    <w:rsid w:val="000E2165"/>
    <w:rsid w:val="000F61E1"/>
    <w:rsid w:val="00114CB5"/>
    <w:rsid w:val="00143A89"/>
    <w:rsid w:val="00150DA9"/>
    <w:rsid w:val="00155D79"/>
    <w:rsid w:val="00160776"/>
    <w:rsid w:val="00180D76"/>
    <w:rsid w:val="0019335D"/>
    <w:rsid w:val="001A694A"/>
    <w:rsid w:val="001E11BF"/>
    <w:rsid w:val="001E3711"/>
    <w:rsid w:val="001F432A"/>
    <w:rsid w:val="00204968"/>
    <w:rsid w:val="0026692B"/>
    <w:rsid w:val="002729B4"/>
    <w:rsid w:val="002802BE"/>
    <w:rsid w:val="00290BC5"/>
    <w:rsid w:val="002A1C50"/>
    <w:rsid w:val="002A42D4"/>
    <w:rsid w:val="002A66EF"/>
    <w:rsid w:val="002B00E8"/>
    <w:rsid w:val="002B59AC"/>
    <w:rsid w:val="002B63B5"/>
    <w:rsid w:val="002C7AE5"/>
    <w:rsid w:val="002F7DEB"/>
    <w:rsid w:val="0030765E"/>
    <w:rsid w:val="003267B3"/>
    <w:rsid w:val="00327B0A"/>
    <w:rsid w:val="003838F2"/>
    <w:rsid w:val="00390BE0"/>
    <w:rsid w:val="003A2D54"/>
    <w:rsid w:val="003A59B5"/>
    <w:rsid w:val="003A6D2C"/>
    <w:rsid w:val="003B3FC8"/>
    <w:rsid w:val="003E192D"/>
    <w:rsid w:val="003E57CF"/>
    <w:rsid w:val="003F0301"/>
    <w:rsid w:val="00415943"/>
    <w:rsid w:val="0047123F"/>
    <w:rsid w:val="00473D41"/>
    <w:rsid w:val="00496AD5"/>
    <w:rsid w:val="004C6C64"/>
    <w:rsid w:val="004D4F3E"/>
    <w:rsid w:val="004D7D3B"/>
    <w:rsid w:val="00506648"/>
    <w:rsid w:val="00510A56"/>
    <w:rsid w:val="005232F8"/>
    <w:rsid w:val="00550BD7"/>
    <w:rsid w:val="0055199E"/>
    <w:rsid w:val="0059149C"/>
    <w:rsid w:val="005B45EF"/>
    <w:rsid w:val="005C468E"/>
    <w:rsid w:val="005C7B57"/>
    <w:rsid w:val="005D698C"/>
    <w:rsid w:val="005E066B"/>
    <w:rsid w:val="005E4C19"/>
    <w:rsid w:val="00601490"/>
    <w:rsid w:val="006276F9"/>
    <w:rsid w:val="006326F0"/>
    <w:rsid w:val="00640653"/>
    <w:rsid w:val="00657D98"/>
    <w:rsid w:val="006D109D"/>
    <w:rsid w:val="006D1FB8"/>
    <w:rsid w:val="006F007D"/>
    <w:rsid w:val="00730431"/>
    <w:rsid w:val="00734AF0"/>
    <w:rsid w:val="00735E7F"/>
    <w:rsid w:val="00736907"/>
    <w:rsid w:val="007446BF"/>
    <w:rsid w:val="007B7F3E"/>
    <w:rsid w:val="007D7324"/>
    <w:rsid w:val="007E69FF"/>
    <w:rsid w:val="0081685F"/>
    <w:rsid w:val="0082417F"/>
    <w:rsid w:val="00872B1C"/>
    <w:rsid w:val="008A328F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A4969"/>
    <w:rsid w:val="009B4251"/>
    <w:rsid w:val="009C0769"/>
    <w:rsid w:val="009D5DB0"/>
    <w:rsid w:val="009E0995"/>
    <w:rsid w:val="00A14461"/>
    <w:rsid w:val="00A5007C"/>
    <w:rsid w:val="00A575A2"/>
    <w:rsid w:val="00A6099C"/>
    <w:rsid w:val="00A6263E"/>
    <w:rsid w:val="00A71FB0"/>
    <w:rsid w:val="00A83739"/>
    <w:rsid w:val="00AA600C"/>
    <w:rsid w:val="00AC4E0A"/>
    <w:rsid w:val="00AC55A5"/>
    <w:rsid w:val="00AD7727"/>
    <w:rsid w:val="00AE6F4B"/>
    <w:rsid w:val="00B4461B"/>
    <w:rsid w:val="00B55341"/>
    <w:rsid w:val="00B71C85"/>
    <w:rsid w:val="00B83AA8"/>
    <w:rsid w:val="00B876C9"/>
    <w:rsid w:val="00BD70E5"/>
    <w:rsid w:val="00BD7858"/>
    <w:rsid w:val="00C14949"/>
    <w:rsid w:val="00C1798E"/>
    <w:rsid w:val="00C25483"/>
    <w:rsid w:val="00C65C80"/>
    <w:rsid w:val="00C718D6"/>
    <w:rsid w:val="00C83189"/>
    <w:rsid w:val="00C85449"/>
    <w:rsid w:val="00C96666"/>
    <w:rsid w:val="00CB175A"/>
    <w:rsid w:val="00CB625B"/>
    <w:rsid w:val="00CC5E58"/>
    <w:rsid w:val="00D07356"/>
    <w:rsid w:val="00D07BD2"/>
    <w:rsid w:val="00D3597D"/>
    <w:rsid w:val="00D53C8B"/>
    <w:rsid w:val="00D75CE3"/>
    <w:rsid w:val="00D81CD7"/>
    <w:rsid w:val="00D962CD"/>
    <w:rsid w:val="00DA1C96"/>
    <w:rsid w:val="00DB7DEA"/>
    <w:rsid w:val="00DC62EC"/>
    <w:rsid w:val="00DD0A0B"/>
    <w:rsid w:val="00DF0320"/>
    <w:rsid w:val="00E12721"/>
    <w:rsid w:val="00E15699"/>
    <w:rsid w:val="00E169A1"/>
    <w:rsid w:val="00E81DA0"/>
    <w:rsid w:val="00E822AB"/>
    <w:rsid w:val="00EF24A3"/>
    <w:rsid w:val="00F12887"/>
    <w:rsid w:val="00F43533"/>
    <w:rsid w:val="00F733CB"/>
    <w:rsid w:val="00F82126"/>
    <w:rsid w:val="00FA7A66"/>
    <w:rsid w:val="00FE274C"/>
    <w:rsid w:val="00FE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6BCAF"/>
  <w15:docId w15:val="{C271B19A-BC3C-411E-871B-394C7D74F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TatarinovaOA</cp:lastModifiedBy>
  <cp:revision>8</cp:revision>
  <cp:lastPrinted>2022-10-04T14:14:00Z</cp:lastPrinted>
  <dcterms:created xsi:type="dcterms:W3CDTF">2022-09-29T10:21:00Z</dcterms:created>
  <dcterms:modified xsi:type="dcterms:W3CDTF">2022-10-05T08:55:00Z</dcterms:modified>
</cp:coreProperties>
</file>