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AC3" w:rsidRDefault="008060F6">
      <w:pPr>
        <w:widowControl w:val="0"/>
        <w:jc w:val="center"/>
        <w:rPr>
          <w:rFonts w:ascii="Times New Roman" w:hAnsi="Times New Roman" w:cs="Times New Roman"/>
          <w:b w:val="0"/>
          <w:bCs w:val="0"/>
          <w:sz w:val="28"/>
          <w:szCs w:val="22"/>
          <w:lang w:eastAsia="ru-RU"/>
        </w:rPr>
      </w:pPr>
      <w:bookmarkStart w:id="0" w:name="_GoBack"/>
      <w:r>
        <w:rPr>
          <w:rFonts w:ascii="Times New Roman" w:eastAsiaTheme="minorHAnsi" w:hAnsi="Times New Roman" w:cs="Times New Roman"/>
          <w:b w:val="0"/>
          <w:bCs w:val="0"/>
          <w:sz w:val="28"/>
          <w:szCs w:val="22"/>
          <w:lang w:eastAsia="ru-RU"/>
        </w:rPr>
        <w:t>Порядок предоставления субсидии на возмещение затрат сельскохозяйственным товаропроизводителям,  связанных с реализацией  продукции животноводства собственного  производства, содержанием маточного поголовья сельскохозяйственных животных</w:t>
      </w:r>
    </w:p>
    <w:bookmarkEnd w:id="0"/>
    <w:p w:rsidR="00275AC3" w:rsidRDefault="00275AC3">
      <w:pPr>
        <w:widowControl w:val="0"/>
        <w:jc w:val="center"/>
        <w:rPr>
          <w:rFonts w:ascii="Times New Roman" w:hAnsi="Times New Roman" w:cs="Times New Roman"/>
          <w:b w:val="0"/>
          <w:bCs w:val="0"/>
          <w:sz w:val="28"/>
          <w:szCs w:val="28"/>
        </w:rPr>
      </w:pPr>
    </w:p>
    <w:p w:rsidR="00275AC3" w:rsidRDefault="008060F6">
      <w:pPr>
        <w:spacing w:after="4" w:line="249" w:lineRule="auto"/>
        <w:ind w:left="708" w:right="78"/>
        <w:jc w:val="both"/>
        <w:rPr>
          <w:rFonts w:ascii="Times New Roman" w:hAnsi="Times New Roman" w:cs="Times New Roman"/>
          <w:b w:val="0"/>
          <w:bCs w:val="0"/>
          <w:sz w:val="28"/>
          <w:szCs w:val="22"/>
          <w:lang w:eastAsia="ru-RU"/>
        </w:rPr>
      </w:pPr>
      <w:r>
        <w:rPr>
          <w:rFonts w:ascii="Times New Roman" w:eastAsiaTheme="minorHAnsi" w:hAnsi="Times New Roman" w:cs="Times New Roman"/>
          <w:b w:val="0"/>
          <w:bCs w:val="0"/>
          <w:sz w:val="28"/>
          <w:szCs w:val="22"/>
          <w:lang w:eastAsia="ru-RU"/>
        </w:rPr>
        <w:t xml:space="preserve">1.Общие положения </w:t>
      </w:r>
    </w:p>
    <w:p w:rsidR="00275AC3" w:rsidRDefault="008060F6">
      <w:pPr>
        <w:ind w:firstLine="684"/>
        <w:jc w:val="both"/>
        <w:rPr>
          <w:rFonts w:ascii="Times New Roman" w:hAnsi="Times New Roman" w:cs="Times New Roman"/>
          <w:b w:val="0"/>
          <w:bCs w:val="0"/>
          <w:sz w:val="28"/>
          <w:szCs w:val="22"/>
          <w:lang w:eastAsia="ru-RU"/>
        </w:rPr>
      </w:pPr>
      <w:r>
        <w:rPr>
          <w:rFonts w:ascii="Times New Roman" w:eastAsiaTheme="minorHAnsi" w:hAnsi="Times New Roman" w:cs="Times New Roman"/>
          <w:b w:val="0"/>
          <w:bCs w:val="0"/>
          <w:sz w:val="28"/>
          <w:szCs w:val="22"/>
          <w:lang w:eastAsia="ru-RU"/>
        </w:rPr>
        <w:t>1.1.Порядок предоставления субсидии на возмещение затрат сельскохозяйственным товаропроизводителям,  связанных с реализацией  продукции животноводства собственного  производства, содержанием маточного поголовья сельскохозяйственных животных</w:t>
      </w:r>
      <w:r>
        <w:rPr>
          <w:rFonts w:ascii="Times New Roman" w:eastAsiaTheme="minorHAnsi" w:hAnsi="Times New Roman" w:cs="Times New Roman"/>
          <w:b w:val="0"/>
          <w:bCs w:val="0"/>
          <w:sz w:val="28"/>
          <w:szCs w:val="28"/>
        </w:rPr>
        <w:t xml:space="preserve"> </w:t>
      </w:r>
      <w:r>
        <w:rPr>
          <w:rFonts w:ascii="Times New Roman" w:eastAsiaTheme="minorHAnsi" w:hAnsi="Times New Roman" w:cs="Times New Roman"/>
          <w:b w:val="0"/>
          <w:bCs w:val="0"/>
          <w:sz w:val="28"/>
          <w:szCs w:val="22"/>
          <w:lang w:eastAsia="ru-RU"/>
        </w:rPr>
        <w:t xml:space="preserve">(далее - Порядок), определяет цели, условия, правила расчета  и порядок предоставления субсидии на возмещение затрат сельскохозяйственным товаропроизводителям, </w:t>
      </w:r>
      <w:r>
        <w:rPr>
          <w:rFonts w:ascii="Times New Roman" w:eastAsiaTheme="minorHAnsi" w:hAnsi="Times New Roman" w:cs="Times New Roman"/>
          <w:b w:val="0"/>
          <w:bCs w:val="0"/>
          <w:sz w:val="28"/>
          <w:szCs w:val="28"/>
        </w:rPr>
        <w:t xml:space="preserve">осуществляющим деятельность на территории Ханты-Мансийского автономного округа - Югры </w:t>
      </w:r>
      <w:r>
        <w:rPr>
          <w:rFonts w:ascii="Times New Roman" w:eastAsiaTheme="minorEastAsia" w:hAnsi="Times New Roman" w:cs="Times New Roman"/>
          <w:b w:val="0"/>
          <w:bCs w:val="0"/>
          <w:sz w:val="28"/>
          <w:szCs w:val="28"/>
          <w:lang w:eastAsia="ru-RU"/>
        </w:rPr>
        <w:t xml:space="preserve"> (далее - автономный округ,</w:t>
      </w:r>
      <w:r>
        <w:rPr>
          <w:rFonts w:eastAsiaTheme="minorEastAsia"/>
          <w:b w:val="0"/>
        </w:rPr>
        <w:t xml:space="preserve"> </w:t>
      </w:r>
      <w:r>
        <w:rPr>
          <w:rFonts w:ascii="Times New Roman" w:eastAsiaTheme="minorEastAsia" w:hAnsi="Times New Roman" w:cs="Times New Roman"/>
          <w:b w:val="0"/>
          <w:bCs w:val="0"/>
          <w:sz w:val="28"/>
          <w:szCs w:val="28"/>
          <w:lang w:eastAsia="ru-RU"/>
        </w:rPr>
        <w:t xml:space="preserve">сельскохозяйственный товаропроизводитель), </w:t>
      </w:r>
      <w:r>
        <w:rPr>
          <w:rFonts w:ascii="Times New Roman" w:eastAsiaTheme="minorEastAsia" w:hAnsi="Times New Roman" w:cs="Times New Roman"/>
          <w:b w:val="0"/>
          <w:bCs w:val="0"/>
          <w:sz w:val="28"/>
          <w:szCs w:val="22"/>
          <w:lang w:eastAsia="ru-RU"/>
        </w:rPr>
        <w:t>связанных с реализацией  продукции животноводства собственного  производства,  содержанием маточного поголовья сельскохозяйственных животных (далее - субсидия),  из бюджета муниципального образования город Нефтеюганск за счет субвенций из бюджета автономного округа</w:t>
      </w:r>
      <w:r>
        <w:rPr>
          <w:rFonts w:ascii="Times New Roman" w:eastAsiaTheme="minorEastAsia" w:hAnsi="Times New Roman" w:cs="Times New Roman"/>
          <w:b w:val="0"/>
          <w:bCs w:val="0"/>
          <w:sz w:val="28"/>
          <w:szCs w:val="28"/>
        </w:rPr>
        <w:t xml:space="preserve"> в рамках государственной программы автономного округа - Югры «Развитие агропромышленного комплекса», утвержденной постановлением Правительства автономного округа от 31.10.2021 № 473-п.</w:t>
      </w:r>
    </w:p>
    <w:p w:rsidR="00275AC3" w:rsidRDefault="008060F6">
      <w:pPr>
        <w:ind w:firstLine="684"/>
        <w:jc w:val="both"/>
        <w:rPr>
          <w:rFonts w:ascii="Times New Roman" w:hAnsi="Times New Roman" w:cs="Times New Roman"/>
          <w:b w:val="0"/>
          <w:bCs w:val="0"/>
          <w:sz w:val="28"/>
          <w:szCs w:val="22"/>
          <w:lang w:eastAsia="ru-RU"/>
        </w:rPr>
      </w:pPr>
      <w:r>
        <w:rPr>
          <w:rFonts w:ascii="Times New Roman" w:eastAsiaTheme="minorEastAsia" w:hAnsi="Times New Roman" w:cs="Times New Roman"/>
          <w:b w:val="0"/>
          <w:bCs w:val="0"/>
          <w:sz w:val="28"/>
          <w:szCs w:val="22"/>
          <w:lang w:eastAsia="ru-RU"/>
        </w:rPr>
        <w:t>Сельскохозяйственный товаропроизводитель, подавший заявление               на предоставление субсидии, является заявителем.</w:t>
      </w:r>
    </w:p>
    <w:p w:rsidR="00275AC3" w:rsidRDefault="008060F6">
      <w:pPr>
        <w:ind w:firstLine="684"/>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2"/>
          <w:lang w:eastAsia="ru-RU"/>
        </w:rPr>
        <w:t>Уполномоченное лицо - представитель сельскохозяйственного товаропроизводителя, имеющий право совершать действия от его имени на основании доверенности, заверенной печатью (при наличии печати) и подписанной сельскохозяйственным товаропроизводителем, либо засвидетельствованной в нотариальном порядке (далее -  доверенность),                        в рамках настоящего Порядка.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1.2.Субсидия предоставляется в рамках </w:t>
      </w:r>
      <w:r>
        <w:rPr>
          <w:rFonts w:ascii="Times New Roman" w:eastAsiaTheme="minorEastAsia" w:hAnsi="Times New Roman" w:cs="Times New Roman"/>
          <w:b w:val="0"/>
          <w:bCs w:val="0"/>
          <w:sz w:val="28"/>
          <w:szCs w:val="22"/>
          <w:lang w:eastAsia="ru-RU"/>
        </w:rPr>
        <w:t xml:space="preserve">муниципальной программы города Нефтеюганска «Социально-экономическое развитие города Нефтеюганска», утвержденной постановлением администрации города Нефтеюганска                               от 15.11.2018  № 603-п. </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1.3.Целью предоставления субсидий является возмещение затрат сельскохозяйственным товаропроизводителям за объемы реализованной продукции животноводства собственного производства в текущем финансовом году и в декабре отчетного финансового года, на содержание маточного поголовья сельскохозяйственных животных в текущем финансовом году.</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Расчет субсидии осуществляет департамент экономического развития администрации города Нефтеюганска (далее - Уполномоченный орган).</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2"/>
          <w:lang w:eastAsia="ru-RU"/>
        </w:rPr>
        <w:t>Субсидия на возмещение затрат сельскохозяйственным товаропроизводителям,  связанных с реализацией  продукции животноводства собственного производства,</w:t>
      </w:r>
      <w:r>
        <w:rPr>
          <w:rFonts w:ascii="Times New Roman" w:eastAsiaTheme="minorEastAsia" w:hAnsi="Times New Roman" w:cs="Times New Roman"/>
          <w:b w:val="0"/>
          <w:bCs w:val="0"/>
          <w:sz w:val="28"/>
          <w:szCs w:val="28"/>
        </w:rPr>
        <w:t xml:space="preserve"> предоставляется за объемы реализованной продукции собственного производства в отчетном месяце и 2 месяцах текущего финансового года, предшествующих отчетному.</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lastRenderedPageBreak/>
        <w:t xml:space="preserve">Субсидия за объем реализованной продукции </w:t>
      </w:r>
      <w:r>
        <w:rPr>
          <w:rFonts w:ascii="Times New Roman" w:eastAsiaTheme="minorEastAsia" w:hAnsi="Times New Roman" w:cs="Times New Roman"/>
          <w:b w:val="0"/>
          <w:bCs w:val="0"/>
          <w:sz w:val="28"/>
          <w:szCs w:val="22"/>
          <w:lang w:eastAsia="ru-RU"/>
        </w:rPr>
        <w:t>животноводства</w:t>
      </w:r>
      <w:r>
        <w:rPr>
          <w:rFonts w:ascii="Times New Roman" w:eastAsiaTheme="minorEastAsia" w:hAnsi="Times New Roman" w:cs="Times New Roman"/>
          <w:b w:val="0"/>
          <w:bCs w:val="0"/>
          <w:sz w:val="28"/>
          <w:szCs w:val="28"/>
        </w:rPr>
        <w:t xml:space="preserve"> собственного производства в декабре отчетного финансового года выплачивается в период январь - март текущего финансового года.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Субсидия за объем реализованной продукции </w:t>
      </w:r>
      <w:r>
        <w:rPr>
          <w:rFonts w:ascii="Times New Roman" w:eastAsiaTheme="minorEastAsia" w:hAnsi="Times New Roman" w:cs="Times New Roman"/>
          <w:b w:val="0"/>
          <w:bCs w:val="0"/>
          <w:sz w:val="28"/>
          <w:szCs w:val="22"/>
          <w:lang w:eastAsia="ru-RU"/>
        </w:rPr>
        <w:t>животноводства</w:t>
      </w:r>
      <w:r>
        <w:rPr>
          <w:rFonts w:ascii="Times New Roman" w:eastAsiaTheme="minorEastAsia" w:hAnsi="Times New Roman" w:cs="Times New Roman"/>
          <w:b w:val="0"/>
          <w:bCs w:val="0"/>
          <w:sz w:val="28"/>
          <w:szCs w:val="28"/>
        </w:rPr>
        <w:t xml:space="preserve"> собственного производства в декабре 2021 года и 1 квартале 2022 года выплачивается в первом полугодии    2022 года.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Субсидия за объемы реализованной продукции </w:t>
      </w:r>
      <w:r>
        <w:rPr>
          <w:rFonts w:ascii="Times New Roman" w:eastAsiaTheme="minorEastAsia" w:hAnsi="Times New Roman" w:cs="Times New Roman"/>
          <w:b w:val="0"/>
          <w:bCs w:val="0"/>
          <w:sz w:val="28"/>
          <w:szCs w:val="22"/>
          <w:lang w:eastAsia="ru-RU"/>
        </w:rPr>
        <w:t>животноводства</w:t>
      </w:r>
      <w:r>
        <w:rPr>
          <w:rFonts w:ascii="Times New Roman" w:eastAsiaTheme="minorEastAsia" w:hAnsi="Times New Roman" w:cs="Times New Roman"/>
          <w:b w:val="0"/>
          <w:bCs w:val="0"/>
          <w:sz w:val="28"/>
          <w:szCs w:val="28"/>
        </w:rPr>
        <w:t xml:space="preserve"> собственного производства в иные периоды текущего финансового года выплачивается в случае ее невыплаты из-за недостаточности бюджетных средств.</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В случае невозможности предоставления субсидии в текущем финансовом году из-за недостаточности лимитов бюджетных обязательств - в очередном финансовом году не предоставляется.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Субсидии предоставляются сельскохозяйственным товаропроизводителям с проведением отбора на основании запроса предложений (заявлений), направленных участниками отбора для участия в отборе, исходя из соответствия участников отбора категориям и критериям отбора и очередности поступления предложений (заявлений) на участие в отборе. </w:t>
      </w:r>
    </w:p>
    <w:p w:rsidR="00275AC3" w:rsidRDefault="008060F6">
      <w:pPr>
        <w:pStyle w:val="ConsPlusNormal"/>
        <w:ind w:firstLine="709"/>
        <w:jc w:val="both"/>
        <w:rPr>
          <w:rFonts w:ascii="Times New Roman" w:eastAsia="Arial" w:hAnsi="Times New Roman" w:cs="Courier New"/>
          <w:sz w:val="28"/>
          <w:szCs w:val="28"/>
          <w:lang w:bidi="hi-IN"/>
        </w:rPr>
      </w:pPr>
      <w:r>
        <w:rPr>
          <w:rFonts w:ascii="Times New Roman" w:eastAsiaTheme="minorEastAsia" w:hAnsi="Times New Roman" w:cs="Times New Roman"/>
          <w:bCs/>
          <w:sz w:val="28"/>
          <w:szCs w:val="28"/>
        </w:rPr>
        <w:t>1.4.Категория получателей субсидии (участников отбора) -</w:t>
      </w:r>
      <w:r>
        <w:rPr>
          <w:rFonts w:ascii="Times New Roman" w:eastAsiaTheme="minorEastAsia" w:hAnsi="Times New Roman" w:cs="Times New Roman"/>
          <w:b/>
          <w:bCs/>
          <w:sz w:val="28"/>
          <w:szCs w:val="28"/>
        </w:rPr>
        <w:t xml:space="preserve"> с</w:t>
      </w:r>
      <w:r>
        <w:rPr>
          <w:rFonts w:ascii="Times New Roman" w:eastAsiaTheme="minorEastAsia" w:hAnsi="Times New Roman" w:cs="Courier New"/>
          <w:sz w:val="28"/>
          <w:szCs w:val="28"/>
          <w:lang w:bidi="hi-IN"/>
        </w:rPr>
        <w:t>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граждане, ведущие личное подсобное хозяйство, осуществляющие деятельность на территории автономного округа, в целях возмещения затрат по следующим видам деятельности:</w:t>
      </w:r>
    </w:p>
    <w:p w:rsidR="00275AC3" w:rsidRDefault="008060F6">
      <w:pPr>
        <w:pStyle w:val="ConsPlusNormal"/>
        <w:ind w:firstLine="709"/>
        <w:jc w:val="both"/>
      </w:pPr>
      <w:r>
        <w:rPr>
          <w:rFonts w:ascii="Times New Roman" w:eastAsiaTheme="minorEastAsia" w:hAnsi="Times New Roman" w:cs="Courier New"/>
          <w:sz w:val="28"/>
          <w:szCs w:val="28"/>
          <w:lang w:bidi="hi-IN"/>
        </w:rPr>
        <w:t xml:space="preserve">реализация продукции животноводства собственного производства,  указанных в </w:t>
      </w:r>
      <w:hyperlink r:id="rId12" w:anchor="_blank" w:tooltip="_blank#_blank" w:history="1">
        <w:r>
          <w:rPr>
            <w:rFonts w:ascii="Times New Roman" w:eastAsiaTheme="minorEastAsia" w:hAnsi="Times New Roman" w:cs="Courier New"/>
            <w:sz w:val="28"/>
            <w:szCs w:val="28"/>
          </w:rPr>
          <w:t>пунктах 1.1</w:t>
        </w:r>
      </w:hyperlink>
      <w:r>
        <w:rPr>
          <w:rFonts w:ascii="Times New Roman" w:eastAsiaTheme="minorEastAsia" w:hAnsi="Times New Roman" w:cs="Courier New"/>
          <w:sz w:val="28"/>
          <w:szCs w:val="28"/>
          <w:lang w:bidi="hi-IN"/>
        </w:rPr>
        <w:t xml:space="preserve">, </w:t>
      </w:r>
      <w:hyperlink r:id="rId13" w:anchor="_blank" w:tooltip="_blank#_blank" w:history="1">
        <w:r>
          <w:rPr>
            <w:rFonts w:ascii="Times New Roman" w:eastAsiaTheme="minorEastAsia" w:hAnsi="Times New Roman" w:cs="Courier New"/>
            <w:sz w:val="28"/>
            <w:szCs w:val="28"/>
          </w:rPr>
          <w:t>1.2</w:t>
        </w:r>
      </w:hyperlink>
      <w:r>
        <w:rPr>
          <w:rFonts w:ascii="Times New Roman" w:eastAsiaTheme="minorEastAsia" w:hAnsi="Times New Roman" w:cs="Courier New"/>
          <w:sz w:val="28"/>
          <w:szCs w:val="28"/>
          <w:lang w:bidi="hi-IN"/>
        </w:rPr>
        <w:t xml:space="preserve">, </w:t>
      </w:r>
      <w:hyperlink r:id="rId14" w:anchor="_blank" w:tooltip="_blank#_blank" w:history="1">
        <w:r>
          <w:rPr>
            <w:rFonts w:ascii="Times New Roman" w:eastAsiaTheme="minorEastAsia" w:hAnsi="Times New Roman" w:cs="Courier New"/>
            <w:sz w:val="28"/>
            <w:szCs w:val="28"/>
          </w:rPr>
          <w:t>2</w:t>
        </w:r>
      </w:hyperlink>
      <w:r>
        <w:rPr>
          <w:rFonts w:ascii="Times New Roman" w:eastAsiaTheme="minorEastAsia" w:hAnsi="Times New Roman" w:cs="Courier New"/>
          <w:sz w:val="28"/>
          <w:szCs w:val="28"/>
          <w:lang w:bidi="hi-IN"/>
        </w:rPr>
        <w:t xml:space="preserve">, </w:t>
      </w:r>
      <w:hyperlink r:id="rId15" w:anchor="_blank" w:tooltip="_blank#_blank" w:history="1">
        <w:r>
          <w:rPr>
            <w:rFonts w:ascii="Times New Roman" w:eastAsiaTheme="minorEastAsia" w:hAnsi="Times New Roman" w:cs="Courier New"/>
            <w:sz w:val="28"/>
            <w:szCs w:val="28"/>
          </w:rPr>
          <w:t>3</w:t>
        </w:r>
      </w:hyperlink>
      <w:r>
        <w:rPr>
          <w:rFonts w:ascii="Times New Roman" w:eastAsiaTheme="minorEastAsia" w:hAnsi="Times New Roman" w:cs="Courier New"/>
          <w:sz w:val="28"/>
          <w:szCs w:val="28"/>
          <w:lang w:bidi="hi-IN"/>
        </w:rPr>
        <w:t xml:space="preserve">, 4, 8 </w:t>
      </w:r>
      <w:hyperlink r:id="rId16" w:anchor="_blank" w:tooltip="_blank#_blank" w:history="1">
        <w:r>
          <w:rPr>
            <w:rFonts w:ascii="Times New Roman" w:eastAsiaTheme="minorEastAsia" w:hAnsi="Times New Roman" w:cs="Courier New"/>
            <w:sz w:val="28"/>
            <w:szCs w:val="28"/>
          </w:rPr>
          <w:t xml:space="preserve"> раздела</w:t>
        </w:r>
      </w:hyperlink>
      <w:r>
        <w:rPr>
          <w:rFonts w:ascii="Times New Roman" w:eastAsiaTheme="minorEastAsia" w:hAnsi="Times New Roman" w:cs="Courier New"/>
          <w:sz w:val="28"/>
          <w:szCs w:val="28"/>
          <w:lang w:bidi="hi-IN"/>
        </w:rPr>
        <w:t xml:space="preserve"> «Животноводство» приложения 25 к постановлению Правительства автономного округа от 30.12.2021 № 637-п        «О мерах реализации государственной программы Ханты-Мансийского автономного округа - Югры «Развитие агропромышленного комплекса» (далее - Постановление № 637-п)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hyperlink r:id="rId17" w:tooltip="https://login.consultant.ru/link/?req=doc&amp;base=LAW&amp;n=204579&amp;date=29.10.2021" w:history="1">
        <w:r>
          <w:rPr>
            <w:rFonts w:ascii="Times New Roman" w:eastAsiaTheme="minorEastAsia" w:hAnsi="Times New Roman" w:cs="Courier New"/>
            <w:sz w:val="28"/>
            <w:szCs w:val="28"/>
          </w:rPr>
          <w:t>приказом</w:t>
        </w:r>
      </w:hyperlink>
      <w:r>
        <w:rPr>
          <w:rFonts w:ascii="Times New Roman" w:eastAsiaTheme="minorEastAsia" w:hAnsi="Times New Roman" w:cs="Courier New"/>
          <w:sz w:val="28"/>
          <w:szCs w:val="28"/>
          <w:lang w:bidi="hi-IN"/>
        </w:rPr>
        <w:t xml:space="preserve"> Министерства сельского хозяйства Российской Федерации от 19 февраля 2015 года №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8 декабря 2012 года № 1257» (далее – Приказ);</w:t>
      </w:r>
      <w:r>
        <w:rPr>
          <w:rFonts w:eastAsiaTheme="minorEastAsia"/>
        </w:rPr>
        <w:t xml:space="preserve"> </w:t>
      </w:r>
    </w:p>
    <w:p w:rsidR="00275AC3" w:rsidRDefault="008060F6">
      <w:pPr>
        <w:widowControl w:val="0"/>
        <w:ind w:firstLine="709"/>
        <w:jc w:val="both"/>
        <w:rPr>
          <w:rFonts w:ascii="Times New Roman" w:eastAsiaTheme="minorEastAsia" w:hAnsi="Times New Roman" w:cs="Courier New"/>
          <w:b w:val="0"/>
          <w:bCs w:val="0"/>
          <w:sz w:val="28"/>
          <w:szCs w:val="28"/>
          <w:lang w:bidi="hi-IN"/>
        </w:rPr>
      </w:pPr>
      <w:r>
        <w:rPr>
          <w:rFonts w:ascii="Times New Roman" w:eastAsiaTheme="minorEastAsia" w:hAnsi="Times New Roman" w:cs="Courier New"/>
          <w:b w:val="0"/>
          <w:bCs w:val="0"/>
          <w:sz w:val="28"/>
          <w:szCs w:val="28"/>
          <w:lang w:bidi="hi-IN"/>
        </w:rPr>
        <w:t xml:space="preserve">содержание маточного поголовья сельскохозяйственных животных                       (за исключением личных подсобных хозяйств),  указанных в </w:t>
      </w:r>
      <w:hyperlink r:id="rId18" w:anchor="_blank" w:tooltip="_blank#_blank" w:history="1">
        <w:r>
          <w:rPr>
            <w:rFonts w:ascii="Times New Roman" w:eastAsiaTheme="minorEastAsia" w:hAnsi="Times New Roman" w:cs="Courier New"/>
            <w:b w:val="0"/>
            <w:bCs w:val="0"/>
            <w:sz w:val="28"/>
            <w:szCs w:val="28"/>
          </w:rPr>
          <w:t>пунктах 8</w:t>
        </w:r>
      </w:hyperlink>
      <w:r>
        <w:rPr>
          <w:rFonts w:ascii="Times New Roman" w:eastAsiaTheme="minorEastAsia" w:hAnsi="Times New Roman" w:cs="Courier New"/>
          <w:b w:val="0"/>
          <w:bCs w:val="0"/>
          <w:sz w:val="28"/>
          <w:szCs w:val="28"/>
          <w:lang w:bidi="hi-IN"/>
        </w:rPr>
        <w:t xml:space="preserve">, </w:t>
      </w:r>
      <w:hyperlink r:id="rId19" w:anchor="_blank" w:tooltip="_blank#_blank" w:history="1">
        <w:r>
          <w:rPr>
            <w:rFonts w:ascii="Times New Roman" w:eastAsiaTheme="minorEastAsia" w:hAnsi="Times New Roman" w:cs="Courier New"/>
            <w:b w:val="0"/>
            <w:bCs w:val="0"/>
            <w:sz w:val="28"/>
            <w:szCs w:val="28"/>
          </w:rPr>
          <w:t>9 раздела «Животноводство</w:t>
        </w:r>
      </w:hyperlink>
      <w:r>
        <w:rPr>
          <w:rFonts w:ascii="Times New Roman" w:eastAsiaTheme="minorEastAsia" w:hAnsi="Times New Roman" w:cs="Courier New"/>
          <w:b w:val="0"/>
          <w:bCs w:val="0"/>
          <w:sz w:val="28"/>
          <w:szCs w:val="28"/>
          <w:lang w:bidi="hi-IN"/>
        </w:rPr>
        <w:t>» приложения  25 к</w:t>
      </w:r>
      <w:r>
        <w:rPr>
          <w:rFonts w:eastAsiaTheme="minorEastAsia"/>
        </w:rPr>
        <w:t xml:space="preserve"> </w:t>
      </w:r>
      <w:r>
        <w:rPr>
          <w:rFonts w:ascii="Times New Roman" w:eastAsiaTheme="minorEastAsia" w:hAnsi="Times New Roman" w:cs="Courier New"/>
          <w:b w:val="0"/>
          <w:bCs w:val="0"/>
          <w:sz w:val="28"/>
          <w:szCs w:val="28"/>
          <w:lang w:bidi="hi-IN"/>
        </w:rPr>
        <w:t>Постановлению № 637-п,</w:t>
      </w:r>
      <w:r>
        <w:rPr>
          <w:rFonts w:ascii="Times New Roman" w:eastAsiaTheme="minorEastAsia" w:hAnsi="Times New Roman" w:cs="Times New Roman"/>
          <w:b w:val="0"/>
          <w:bCs w:val="0"/>
          <w:sz w:val="28"/>
          <w:szCs w:val="28"/>
        </w:rPr>
        <w:t xml:space="preserve"> </w:t>
      </w:r>
      <w:r>
        <w:rPr>
          <w:rFonts w:ascii="Times New Roman" w:eastAsiaTheme="minorEastAsia" w:hAnsi="Times New Roman" w:cs="Courier New"/>
          <w:b w:val="0"/>
          <w:bCs w:val="0"/>
          <w:sz w:val="28"/>
          <w:szCs w:val="28"/>
          <w:lang w:bidi="hi-IN"/>
        </w:rPr>
        <w:t xml:space="preserve">–                                        </w:t>
      </w:r>
      <w:r>
        <w:rPr>
          <w:rFonts w:ascii="Times New Roman" w:eastAsiaTheme="minorEastAsia" w:hAnsi="Times New Roman" w:cs="Courier New"/>
          <w:b w:val="0"/>
          <w:bCs w:val="0"/>
          <w:sz w:val="28"/>
          <w:szCs w:val="28"/>
          <w:lang w:bidi="hi-IN"/>
        </w:rPr>
        <w:lastRenderedPageBreak/>
        <w:t xml:space="preserve">в соответствии с </w:t>
      </w:r>
      <w:hyperlink r:id="rId20" w:anchor="_blank" w:tooltip="_blank#_blank" w:history="1">
        <w:r>
          <w:rPr>
            <w:rFonts w:ascii="Times New Roman" w:eastAsiaTheme="minorEastAsia" w:hAnsi="Times New Roman" w:cs="Courier New"/>
            <w:b w:val="0"/>
            <w:bCs w:val="0"/>
            <w:sz w:val="28"/>
            <w:szCs w:val="28"/>
          </w:rPr>
          <w:t>пунктом 9 раздела «Животноводство</w:t>
        </w:r>
      </w:hyperlink>
      <w:r>
        <w:rPr>
          <w:rFonts w:ascii="Times New Roman" w:eastAsiaTheme="minorEastAsia" w:hAnsi="Times New Roman" w:cs="Courier New"/>
          <w:b w:val="0"/>
          <w:bCs w:val="0"/>
          <w:sz w:val="28"/>
          <w:szCs w:val="28"/>
          <w:lang w:bidi="hi-IN"/>
        </w:rPr>
        <w:t>»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19 февраля 2015 года №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8 декабря 2012 года № 1257»;</w:t>
      </w:r>
    </w:p>
    <w:p w:rsidR="00275AC3" w:rsidRDefault="008060F6">
      <w:pPr>
        <w:widowControl w:val="0"/>
        <w:ind w:firstLine="709"/>
        <w:jc w:val="both"/>
        <w:rPr>
          <w:rFonts w:ascii="Times New Roman" w:eastAsiaTheme="minorEastAsia" w:hAnsi="Times New Roman" w:cs="Courier New"/>
          <w:b w:val="0"/>
          <w:bCs w:val="0"/>
          <w:sz w:val="28"/>
          <w:szCs w:val="28"/>
          <w:lang w:bidi="hi-IN"/>
        </w:rPr>
      </w:pPr>
      <w:r>
        <w:rPr>
          <w:rFonts w:ascii="Times New Roman" w:eastAsiaTheme="minorEastAsia" w:hAnsi="Times New Roman" w:cs="Courier New"/>
          <w:b w:val="0"/>
          <w:bCs w:val="0"/>
          <w:sz w:val="28"/>
          <w:szCs w:val="28"/>
          <w:lang w:bidi="hi-IN"/>
        </w:rPr>
        <w:t xml:space="preserve">содержание маточного поголовья животных в личных подсобных хозяйствах указанный в </w:t>
      </w:r>
      <w:hyperlink r:id="rId21" w:anchor="_blank" w:tooltip="_blank#_blank" w:history="1">
        <w:r>
          <w:rPr>
            <w:rFonts w:ascii="Times New Roman" w:eastAsiaTheme="minorEastAsia" w:hAnsi="Times New Roman" w:cs="Courier New"/>
            <w:b w:val="0"/>
            <w:bCs w:val="0"/>
            <w:sz w:val="28"/>
            <w:szCs w:val="28"/>
          </w:rPr>
          <w:t>пункте 14 раздела «Животноводство</w:t>
        </w:r>
      </w:hyperlink>
      <w:r>
        <w:rPr>
          <w:rFonts w:ascii="Times New Roman" w:eastAsiaTheme="minorEastAsia" w:hAnsi="Times New Roman" w:cs="Courier New"/>
          <w:b w:val="0"/>
          <w:bCs w:val="0"/>
          <w:sz w:val="28"/>
          <w:szCs w:val="28"/>
          <w:lang w:bidi="hi-IN"/>
        </w:rPr>
        <w:t>» приложения 25                  к</w:t>
      </w:r>
      <w:r>
        <w:rPr>
          <w:rFonts w:eastAsiaTheme="minorEastAsia"/>
        </w:rPr>
        <w:t xml:space="preserve"> </w:t>
      </w:r>
      <w:r>
        <w:rPr>
          <w:rFonts w:ascii="Times New Roman" w:eastAsiaTheme="minorEastAsia" w:hAnsi="Times New Roman" w:cs="Courier New"/>
          <w:b w:val="0"/>
          <w:bCs w:val="0"/>
          <w:sz w:val="28"/>
          <w:szCs w:val="28"/>
          <w:lang w:bidi="hi-IN"/>
        </w:rPr>
        <w:t>Постановлению № 637-п (далее - Получатели).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1.5.Критерии, которым должен соответствовать заявитель (участник отбора):</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наличие поголовья сельскохозяйственных животных  соответствующего вида на день подачи заявления  на предоставление субсидии;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проведение ежегодных обязательных ветеринарных профилактических  обработок (мероприятий) поголовья сельскохозяйственных животных                    (за исключением личных подсобных хозяйств).</w:t>
      </w:r>
    </w:p>
    <w:p w:rsidR="00275AC3" w:rsidRDefault="008060F6">
      <w:pPr>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lang w:eastAsia="ru-RU"/>
        </w:rPr>
        <w:t>1.6.Администрация города Нефтеюганска осуществляет функции главного распорядителя как получателя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1.7.Сведения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(решения) о бюджете (проекта закона (решения) о внесении изменений в закон (решение) о бюджете), на официальном сайте органов местного самоуправления города Нефтеюганска в сети Интернет (http://www.admugansk.ru) (далее – официальный сайт).</w:t>
      </w:r>
    </w:p>
    <w:p w:rsidR="00275AC3" w:rsidRDefault="00275AC3">
      <w:pPr>
        <w:widowControl w:val="0"/>
        <w:ind w:firstLine="709"/>
        <w:jc w:val="both"/>
        <w:rPr>
          <w:rFonts w:ascii="Times New Roman" w:eastAsiaTheme="minorEastAsia" w:hAnsi="Times New Roman" w:cs="Times New Roman"/>
          <w:b w:val="0"/>
          <w:bCs w:val="0"/>
          <w:sz w:val="28"/>
          <w:szCs w:val="28"/>
        </w:rPr>
      </w:pP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2.Порядок проведения отбора </w:t>
      </w:r>
    </w:p>
    <w:p w:rsidR="004B72CE" w:rsidRDefault="004B72CE" w:rsidP="004B72CE">
      <w:pPr>
        <w:ind w:firstLine="709"/>
        <w:jc w:val="both"/>
        <w:rPr>
          <w:rFonts w:ascii="Times New Roman" w:eastAsiaTheme="minorEastAsia" w:hAnsi="Times New Roman" w:cs="Times New Roman"/>
          <w:b w:val="0"/>
          <w:bCs w:val="0"/>
          <w:sz w:val="28"/>
          <w:szCs w:val="28"/>
          <w:lang w:eastAsia="en-US"/>
        </w:rPr>
      </w:pPr>
      <w:r w:rsidRPr="004B72CE">
        <w:rPr>
          <w:rFonts w:ascii="Times New Roman" w:eastAsiaTheme="minorEastAsia" w:hAnsi="Times New Roman" w:cs="Times New Roman"/>
          <w:b w:val="0"/>
          <w:bCs w:val="0"/>
          <w:sz w:val="28"/>
          <w:szCs w:val="28"/>
          <w:lang w:eastAsia="en-US"/>
        </w:rPr>
        <w:t>2.1.В целях проведения отбора Уполномоченный орган ежегодно объявляет о проведении отбора на текущий финансовый год путем размещения объявления на едином портале (при наличии технической возможности) и на официальном сайте в следующие сроки:</w:t>
      </w:r>
      <w:r>
        <w:rPr>
          <w:rFonts w:ascii="Times New Roman" w:eastAsiaTheme="minorEastAsia" w:hAnsi="Times New Roman" w:cs="Times New Roman"/>
          <w:b w:val="0"/>
          <w:bCs w:val="0"/>
          <w:sz w:val="28"/>
          <w:szCs w:val="28"/>
          <w:lang w:eastAsia="en-US"/>
        </w:rPr>
        <w:t xml:space="preserve"> </w:t>
      </w:r>
    </w:p>
    <w:p w:rsidR="00275AC3" w:rsidRDefault="008060F6">
      <w:pPr>
        <w:ind w:firstLine="709"/>
        <w:jc w:val="both"/>
        <w:rPr>
          <w:rFonts w:ascii="Times New Roman" w:eastAsiaTheme="minorEastAsia"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2022 году - в срок не ранее дня вступления в силу  настоящего порядка;</w:t>
      </w: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последующие годы - (в случае отсутствия необходимости внесения изменений в настоящий порядок) - не позднее 15 января текущего финансового года.</w:t>
      </w: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lastRenderedPageBreak/>
        <w:t>Объявление о проведении отбора должно содержать следующую информацию:</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-сроки проведения отбора;</w:t>
      </w: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sz w:val="28"/>
          <w:szCs w:val="28"/>
          <w:lang w:eastAsia="en-US"/>
        </w:rPr>
        <w:t xml:space="preserve">-дату начала подачи или окончания приема заявок участников отбора, которая не может быть ранее 30 календарного дня, следующего за днем размещения объявления о проведении отбора; </w:t>
      </w: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sz w:val="28"/>
          <w:szCs w:val="28"/>
          <w:lang w:eastAsia="en-US"/>
        </w:rPr>
        <w:t>-наименование, место нахождения, почтовый адрес, адрес электронной почты, номер контактного телефона органа, ответственного за проведение отбора;</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 xml:space="preserve">-результаты предоставления субсидии; </w:t>
      </w:r>
    </w:p>
    <w:p w:rsidR="00275AC3" w:rsidRDefault="008060F6">
      <w:pPr>
        <w:ind w:firstLine="709"/>
        <w:jc w:val="both"/>
        <w:rPr>
          <w:rFonts w:ascii="Times New Roman" w:eastAsiaTheme="minorEastAsia" w:hAnsi="Times New Roman" w:cs="Times New Roman"/>
          <w:b w:val="0"/>
          <w:sz w:val="28"/>
          <w:szCs w:val="28"/>
          <w:lang w:eastAsia="en-US"/>
        </w:rPr>
      </w:pPr>
      <w:r>
        <w:rPr>
          <w:rFonts w:ascii="Times New Roman" w:eastAsiaTheme="minorEastAsia" w:hAnsi="Times New Roman" w:cs="Times New Roman"/>
          <w:b w:val="0"/>
          <w:sz w:val="28"/>
          <w:szCs w:val="28"/>
          <w:lang w:eastAsia="en-US"/>
        </w:rPr>
        <w:t>-</w:t>
      </w:r>
      <w:r>
        <w:rPr>
          <w:rFonts w:ascii="Times New Roman" w:eastAsiaTheme="minorEastAsia" w:hAnsi="Times New Roman" w:cs="Times New Roman"/>
          <w:b w:val="0"/>
          <w:sz w:val="28"/>
          <w:szCs w:val="28"/>
        </w:rPr>
        <w:t>доменное имя, и (или) сетевой адрес, и (или)  указатель страниц сайта           в  сети Интернет, на котором обеспечивается проведение отбора;</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-требования к участникам отбора в соответствии с пунктом 2.2 Порядка и перечень документов, представляемых участниками отбора для подтверждения их соответствия указанным требованиям;</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bCs w:val="0"/>
          <w:sz w:val="28"/>
          <w:szCs w:val="28"/>
          <w:lang w:eastAsia="en-US"/>
        </w:rPr>
        <w:t xml:space="preserve">-перечень документов, представляемых участниками отбора                                             в соответствии с </w:t>
      </w:r>
      <w:hyperlink w:anchor="P84" w:tooltip="#P84" w:history="1">
        <w:r>
          <w:rPr>
            <w:rFonts w:ascii="Times New Roman" w:eastAsiaTheme="minorEastAsia" w:hAnsi="Times New Roman" w:cs="Times New Roman"/>
            <w:b w:val="0"/>
            <w:bCs w:val="0"/>
            <w:sz w:val="28"/>
            <w:szCs w:val="28"/>
            <w:lang w:eastAsia="en-US"/>
          </w:rPr>
          <w:t>пунктом 2.</w:t>
        </w:r>
      </w:hyperlink>
      <w:r>
        <w:rPr>
          <w:rFonts w:ascii="Times New Roman" w:eastAsiaTheme="minorEastAsia" w:hAnsi="Times New Roman" w:cs="Times New Roman"/>
          <w:b w:val="0"/>
          <w:bCs w:val="0"/>
          <w:sz w:val="28"/>
          <w:szCs w:val="28"/>
          <w:lang w:eastAsia="en-US"/>
        </w:rPr>
        <w:t>8 Порядка;</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подачи заявлений и требования, предъявляемые к форме                                и содержанию заявлений;</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отзыва заявлений, порядок возврата заявлений, определяющий основания для возврата заявлений, порядок внесения изменений в заявления участниками отбора;</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-правила рассмотрения и оценки заявлений участников отбора, включающие:</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рассмотрения заявлений участников отбора на предмет их соответствия установленным в объявлении о проведении отбора требованиям;</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отклонения заявлений участников отбора, а также информацию                   о причинах их отклонения;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сроки размещения на едином портале, а также на официальном сайте информации о результатах рассмотрения заявлений, включающей следующие сведения: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дата, время и место проведения рассмотрения заявлений;</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информация об участниках отбора, заявления которых были рассмотрены;</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заявления;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наименование получателя (получателей) субсидии, с которым заключается соглашение о предоставлении субсидии (далее - соглашение), и размер предоставляемой ему субсидии;</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-срок, в течение которого победитель (победители) отбора должен подписать соглашение;</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lastRenderedPageBreak/>
        <w:t>-условия признания победителя (победителей) отбора уклонившимся                          от заключения соглашения;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 xml:space="preserve">-дата размещения результатов отбора на едином портале и официальном сайте; </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-направления и размеры субсидий.</w:t>
      </w: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Участник отбора вправе со дня размещения объявления о проведении отбора и в срок не позднее 3 рабочих дней до окончания срока приема заявлений направить Уполномоченному органу запрос о разъяснении положений объявления о проведении отбора, подписанный участником отбора или лицом, уполномоченным на осуществление действий от имени участника отбора,                          и скрепленный печатью участника отбора (при наличии).</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Уполномоченный орган обеспечивает направление участнику отбора (уполномоченному лицу) разъяснений положений объявления о проведении отбора письмом Уполномоченного органа в течение 3 рабочих дней со дня регистрации запроса. Письмо Уполномоченного органа направляется участнику отбора путем  личного вручения участнику отбора (уполномоченному лицу) или на адрес электронной почты, указанной в заявлении (в случае отсутствия                         в заявлении адреса электронной почты - почтовым отправлением                                             с уведомлением о вручении по адресу, указанному в заявлении).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lang w:eastAsia="en-US"/>
        </w:rPr>
        <w:t>2.2.</w:t>
      </w:r>
      <w:r>
        <w:rPr>
          <w:rFonts w:ascii="Times New Roman" w:eastAsiaTheme="minorEastAsia" w:hAnsi="Times New Roman" w:cs="Times New Roman"/>
          <w:b w:val="0"/>
          <w:bCs w:val="0"/>
          <w:sz w:val="28"/>
          <w:szCs w:val="28"/>
        </w:rPr>
        <w:t>Требования, которым должны соответствовать заявители на дату подачи заявления о предоставлении субсидии:</w:t>
      </w:r>
    </w:p>
    <w:p w:rsidR="00275AC3" w:rsidRDefault="008060F6">
      <w:pPr>
        <w:widowControl w:val="0"/>
        <w:ind w:firstLine="709"/>
        <w:jc w:val="both"/>
        <w:rPr>
          <w:rFonts w:ascii="Times New Roman" w:eastAsia="DejaVu Sans" w:hAnsi="Times New Roman" w:cs="Times New Roman"/>
          <w:b w:val="0"/>
          <w:bCs w:val="0"/>
          <w:sz w:val="28"/>
          <w:szCs w:val="28"/>
        </w:rPr>
      </w:pPr>
      <w:r>
        <w:rPr>
          <w:rFonts w:ascii="Times New Roman" w:eastAsiaTheme="minorEastAsia" w:hAnsi="Times New Roman" w:cs="Times New Roman"/>
          <w:b w:val="0"/>
          <w:bCs w:val="0"/>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3A183D" w:rsidRPr="00A30B8A" w:rsidRDefault="003A183D" w:rsidP="003A183D">
      <w:pPr>
        <w:pStyle w:val="ConsPlusNormal"/>
        <w:ind w:firstLine="709"/>
        <w:jc w:val="both"/>
        <w:rPr>
          <w:rFonts w:ascii="Times New Roman" w:hAnsi="Times New Roman" w:cs="Times New Roman"/>
          <w:b/>
          <w:bCs/>
          <w:sz w:val="28"/>
          <w:szCs w:val="28"/>
        </w:rPr>
      </w:pPr>
      <w:r w:rsidRPr="00A30B8A">
        <w:rPr>
          <w:rFonts w:ascii="Times New Roman" w:eastAsiaTheme="minorEastAsia" w:hAnsi="Times New Roman" w:cs="Courier New"/>
          <w:sz w:val="28"/>
          <w:szCs w:val="28"/>
          <w:lang w:bidi="hi-IN"/>
        </w:rPr>
        <w:t>отсутствие в отчетном периоде нарушений ветеринарных правил содержания сельскохозяйственных животных, подтвержденных уполномоченными органами государственного контроля;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юридические лица не должны находиться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w:t>
      </w:r>
      <w:r>
        <w:rPr>
          <w:rFonts w:ascii="Times New Roman" w:eastAsiaTheme="minorEastAsia" w:hAnsi="Times New Roman" w:cs="Times New Roman"/>
          <w:b w:val="0"/>
          <w:bCs w:val="0"/>
          <w:sz w:val="28"/>
          <w:szCs w:val="28"/>
        </w:rPr>
        <w:lastRenderedPageBreak/>
        <w:t>а индивидуальные предприниматели не должны прекратить деятельность                в качестве индивидуального предпринимателя;</w:t>
      </w:r>
    </w:p>
    <w:p w:rsidR="003A183D"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75AC3" w:rsidRDefault="008060F6">
      <w:pPr>
        <w:widowControl w:val="0"/>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rPr>
        <w:t>Порядок проверки на соответствие заявителей данным требованиям определен в пункте 2.9 Порядка.</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2.3.Для участия в отборе участник отбора представляет Уполномоченному органу в сроки, установленные в объявлении о проведении отбора, заявление согласно приложениям 2-4  к  Порядку и документы согласно пункту 2.8 Порядка одним из способов:</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-лично, уполномоченным лицом или через представителя;</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-почтовым отправлением с описью вложения. В случае представления документов почтовым отправлением с описью вложения датой представления документов будет считаться дата поступления конверта с документами Уполномоченному органу;</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электронном виде посредством электронного сервиса на официальном сайте (далее – в электронном  виде).</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Адрес предоставления заявлений:</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Департамент экономического развития администрации города Нефтеюганска (Администратор): </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 микрорайон, дом 23, кабинет 13, город Нефтеюганск, Ханты-Мансийский автономный округ - Югра, Тюменская область, 628309.</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Время работы:</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-понедельник - четверг: 08.30 - 17.30, перерыв: с 12.00 до 13.00;</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-пятница: 8.30 – 12.30;</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выходные дни: суббота, воскресенье.</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Выходные и нерабочие праздничные дни устанавливаются в соответствии с Трудовым кодексом Российской Федерации.</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Заявление на участие в отборе подписывается руководителем юридического лица, индивидуальным предпринимателем, либо уполномоченным лицом. Копии документов заверяет руководитель </w:t>
      </w:r>
      <w:r>
        <w:rPr>
          <w:rFonts w:ascii="Times New Roman" w:eastAsiaTheme="minorEastAsia" w:hAnsi="Times New Roman" w:cs="Times New Roman"/>
          <w:b w:val="0"/>
          <w:bCs w:val="0"/>
          <w:sz w:val="28"/>
          <w:szCs w:val="28"/>
          <w:lang w:eastAsia="en-US"/>
        </w:rPr>
        <w:lastRenderedPageBreak/>
        <w:t xml:space="preserve">юридического лица, индивидуальный предприниматель, либо уполномоченное лицо подписью и печатью (при наличии).  </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Участник отбора несет полную ответственность, предусмотренную действующим законодательством, за достоверность представленных документов для участия в отборе.</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Уполномоченный орган регистрирует поступившие заявления                                      с приложенными документами в день их поступления в порядке очередности                   (по дате и времени подачи), в том числе в случае направления заявления                                в электронном виде.</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случае направления заявления в электронном виде в выходные и (или) нерабочие праздничные дни заявление подлежит регистрации в ближайший следующий за ними рабочий день.</w:t>
      </w:r>
    </w:p>
    <w:p w:rsidR="00275AC3" w:rsidRDefault="008060F6">
      <w:pPr>
        <w:ind w:firstLine="708"/>
        <w:jc w:val="both"/>
        <w:rPr>
          <w:rFonts w:ascii="Times New Roman" w:eastAsiaTheme="minorEastAsia"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случае направления заявления почтовым отправлением, заявление регистрируется в день поступления конверта Уполномоченному органу.</w:t>
      </w:r>
    </w:p>
    <w:p w:rsidR="004D0056" w:rsidRDefault="004D0056" w:rsidP="004D0056">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 xml:space="preserve">Способом фиксации результата регистрации документов является направление Получателю </w:t>
      </w:r>
      <w:r>
        <w:rPr>
          <w:rFonts w:ascii="Times New Roman" w:hAnsi="Times New Roman" w:cs="Times New Roman"/>
          <w:b w:val="0"/>
          <w:bCs w:val="0"/>
          <w:sz w:val="28"/>
          <w:szCs w:val="28"/>
        </w:rPr>
        <w:t xml:space="preserve">должностным лицом Уполномоченного органа, ответственным за рассмотрение документов, </w:t>
      </w:r>
      <w:r w:rsidRPr="00223850">
        <w:rPr>
          <w:rFonts w:ascii="Times New Roman" w:hAnsi="Times New Roman" w:cs="Times New Roman"/>
          <w:b w:val="0"/>
          <w:bCs w:val="0"/>
          <w:sz w:val="28"/>
          <w:szCs w:val="28"/>
        </w:rPr>
        <w:t>письменного уведомления о регистрации документов (далее - уведомление).</w:t>
      </w:r>
    </w:p>
    <w:p w:rsidR="004D0056" w:rsidRDefault="004D0056" w:rsidP="004D0056">
      <w:pPr>
        <w:widowControl w:val="0"/>
        <w:autoSpaceDE w:val="0"/>
        <w:ind w:firstLine="709"/>
        <w:jc w:val="both"/>
        <w:rPr>
          <w:rFonts w:ascii="Times New Roman" w:eastAsia="Calibri" w:hAnsi="Times New Roman" w:cs="Times New Roman"/>
          <w:b w:val="0"/>
          <w:bCs w:val="0"/>
          <w:sz w:val="28"/>
          <w:szCs w:val="28"/>
          <w:lang w:eastAsia="en-US"/>
        </w:rPr>
      </w:pPr>
      <w:r w:rsidRPr="00223850">
        <w:rPr>
          <w:rFonts w:ascii="Times New Roman" w:hAnsi="Times New Roman" w:cs="Times New Roman"/>
          <w:b w:val="0"/>
          <w:bCs w:val="0"/>
          <w:sz w:val="28"/>
          <w:szCs w:val="28"/>
        </w:rPr>
        <w:t xml:space="preserve">Уведомление </w:t>
      </w:r>
      <w:r w:rsidRPr="0021214D">
        <w:rPr>
          <w:rFonts w:ascii="Times New Roman" w:hAnsi="Times New Roman" w:cs="Times New Roman"/>
          <w:b w:val="0"/>
          <w:bCs w:val="0"/>
          <w:sz w:val="28"/>
          <w:szCs w:val="28"/>
        </w:rPr>
        <w:t>вручае</w:t>
      </w:r>
      <w:r>
        <w:rPr>
          <w:rFonts w:ascii="Times New Roman" w:hAnsi="Times New Roman" w:cs="Times New Roman"/>
          <w:b w:val="0"/>
          <w:bCs w:val="0"/>
          <w:sz w:val="28"/>
          <w:szCs w:val="28"/>
        </w:rPr>
        <w:t>тся</w:t>
      </w:r>
      <w:r w:rsidRPr="0021214D">
        <w:rPr>
          <w:rFonts w:ascii="Times New Roman" w:hAnsi="Times New Roman" w:cs="Times New Roman"/>
          <w:b w:val="0"/>
          <w:bCs w:val="0"/>
          <w:sz w:val="28"/>
          <w:szCs w:val="28"/>
        </w:rPr>
        <w:t xml:space="preserve"> Получателю лично или направляет</w:t>
      </w:r>
      <w:r>
        <w:rPr>
          <w:rFonts w:ascii="Times New Roman" w:hAnsi="Times New Roman" w:cs="Times New Roman"/>
          <w:b w:val="0"/>
          <w:bCs w:val="0"/>
          <w:sz w:val="28"/>
          <w:szCs w:val="28"/>
        </w:rPr>
        <w:t>ся</w:t>
      </w:r>
      <w:r w:rsidRPr="0021214D">
        <w:rPr>
          <w:rFonts w:ascii="Times New Roman" w:hAnsi="Times New Roman" w:cs="Times New Roman"/>
          <w:b w:val="0"/>
          <w:bCs w:val="0"/>
          <w:sz w:val="28"/>
          <w:szCs w:val="28"/>
        </w:rPr>
        <w:t xml:space="preserve"> посредством электронной почты, подписанное руководителем Уполномоченного органа или лицом, его замещающим, в течение 2 рабочих дней с даты регистрации документов.</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2.4.Участник отбора вправе отозвать заявление, внести изменения                                в заявление  не позднее срока окончания  подачи заявления, посредством направления Уполномоченному органу способами, указанными в пункте 2.3 Порядка, заявления об отзыве заявления (заявления о внесении изменений                           в ранее поданное заявление), подписанного участником отбора или уполномоченным лицом и скрепленного печатью участника отбора (при наличии).</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2.5.Со дня регистрации заявления об отзыве ранее поданного заявления, заявление признается отозванным участником отбора и снимается                                           с рассмотрения. </w:t>
      </w:r>
    </w:p>
    <w:p w:rsidR="00921B2A" w:rsidRDefault="008060F6">
      <w:pPr>
        <w:ind w:firstLine="708"/>
        <w:jc w:val="both"/>
        <w:rPr>
          <w:rFonts w:ascii="Times New Roman" w:eastAsiaTheme="minorEastAsia"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Со дня регистрации заявления о внесении изменений в ранее поданное заявление, заявление с приложенными документами признается измененным участником отбора. </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2.6.Уполномоченный орган в течение 5 рабочих дней со дня регистрации заявления об отзыве ранее поданного заявления направляет участнику отбора письмом Уполномоченного органа информацию о снятии с рассмотрения заявления в связи с отзывом и о возврате ранее поданного заявления                                        с приложенными документами. </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Письмо Уполномоченного органа и заявление с приложенными документами возвращаются участнику отбора путем личного вручения участнику отбора (уполномоченному лицу) или почтовым отправлением                               с уведомлением о вручении по адресу, указанному в заявлении.</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lastRenderedPageBreak/>
        <w:t xml:space="preserve">2.7.Уполномоченный орган в течение 5 рабочих дней со дня регистрации заявления о внесении изменений в ранее поданное заявление направляет участнику отбора (уполномоченному лицу) письмом Уполномоченного органа информацию о дате, регистрационном номере и времени регистрации заявления о внесении изменений в ранее поданное заявление и рассмотрении измененного заявления в порядке очередности с даты и времени внесенных изменений. </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Письмо Уполномоченного органа направляется участнику отбора путем личного вручения участнику отбора (уполномоченному лицу) или на адрес электронной почты, указанный в заявлении (в случае отсутствия в заявлении адреса электронной почты - почтовым отправлением с уведомлением о вручении по адресу, указанному в заявлении.</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2.8.Перечень документов, представляемых участниками отбора:</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2.8.1.На реализацию молока и молокопродуктов; на реализацию мяса крупного и мелкого рогатого скота, лошадей; на реализацию мяса тяжеловесного (не менее 450 кг) молодняка (в возрасте не старше 18 месяцев) крупного рогатого скота; на реализацию мяса тяжеловесного (не менее 450 кг) молодняка                              (в возрасте не старше 18 месяцев) крупного рогатого скота специализированных мясных пород; на реализацию мяса свиней; на реализацию мяса кроликов; на реализацию продукции птицеводства; на реализацию продукции звероводства - до пятого рабочего дня соответствующего месяца следующие документы:</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заявление на участие в отборе для получения субсидии по форме согласно приложению 2  к Порядку;</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копии декларации о соответствии (сертификата соответствия)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копии ветеринарных сопроводительных документов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B23ED5"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справку-расчет субсидии на реализацию соответствующего вида сельскохозяйственной продукции по формам 1-3 согласно приложению                           1 к Порядку;</w:t>
      </w:r>
      <w:r>
        <w:rPr>
          <w:rFonts w:ascii="PT Astra Serif" w:eastAsiaTheme="minorEastAsia" w:hAnsi="PT Astra Serif" w:cs="Times New Roman"/>
          <w:b w:val="0"/>
          <w:bCs w:val="0"/>
          <w:sz w:val="28"/>
          <w:szCs w:val="28"/>
          <w:lang w:eastAsia="ru-RU" w:bidi="ru-RU"/>
        </w:rPr>
        <w:t xml:space="preserve"> </w:t>
      </w:r>
      <w:r>
        <w:rPr>
          <w:rFonts w:ascii="Times New Roman" w:eastAsiaTheme="minorEastAsia" w:hAnsi="Times New Roman" w:cs="Times New Roman"/>
          <w:b w:val="0"/>
          <w:bCs w:val="0"/>
          <w:sz w:val="28"/>
          <w:szCs w:val="28"/>
        </w:rPr>
        <w:t>справку-расчет о движении поголовья соответствующих видов сельскохозяйственных животных по формам 4-8 согласно приложению 1                             к Порядку</w:t>
      </w:r>
      <w:r>
        <w:rPr>
          <w:rFonts w:ascii="PT Astra Serif" w:eastAsiaTheme="minorEastAsia" w:hAnsi="PT Astra Serif" w:cs="Times New Roman"/>
          <w:b w:val="0"/>
          <w:bCs w:val="0"/>
          <w:sz w:val="28"/>
          <w:szCs w:val="28"/>
          <w:lang w:eastAsia="ru-RU" w:bidi="ru-RU"/>
        </w:rPr>
        <w:t>;</w:t>
      </w:r>
      <w:r>
        <w:rPr>
          <w:rFonts w:ascii="Times New Roman" w:eastAsiaTheme="minorEastAsia" w:hAnsi="Times New Roman" w:cs="Times New Roman"/>
          <w:b w:val="0"/>
          <w:bCs w:val="0"/>
          <w:sz w:val="28"/>
          <w:szCs w:val="28"/>
        </w:rPr>
        <w:t xml:space="preserve"> 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документы, подтверждающие факт оплаты, а именно: чеки контрольно-кассовой техники, слипы, чеки электронных терминалов при проведении операций  с использованием банковской карты или платежное поручение с отметкой банка об исполнении, или бланк строгой отчетности, свидетельствующий о фактически произведенных расходах; копии товарных накладных соответствующих унифицированных форм</w:t>
      </w:r>
      <w:r w:rsidR="00B23ED5">
        <w:rPr>
          <w:rFonts w:ascii="Times New Roman" w:eastAsiaTheme="minorEastAsia" w:hAnsi="Times New Roman" w:cs="Times New Roman"/>
          <w:b w:val="0"/>
          <w:bCs w:val="0"/>
          <w:sz w:val="28"/>
          <w:szCs w:val="28"/>
        </w:rPr>
        <w:t>.</w:t>
      </w:r>
      <w:r>
        <w:rPr>
          <w:rFonts w:ascii="Times New Roman" w:eastAsiaTheme="minorEastAsia" w:hAnsi="Times New Roman" w:cs="Times New Roman"/>
          <w:b w:val="0"/>
          <w:bCs w:val="0"/>
          <w:sz w:val="28"/>
          <w:szCs w:val="28"/>
        </w:rPr>
        <w:t xml:space="preserve"> </w:t>
      </w:r>
      <w:r w:rsidR="005F2F63">
        <w:rPr>
          <w:rFonts w:ascii="Times New Roman" w:eastAsiaTheme="minorEastAsia" w:hAnsi="Times New Roman" w:cs="Times New Roman"/>
          <w:b w:val="0"/>
          <w:bCs w:val="0"/>
          <w:sz w:val="28"/>
          <w:szCs w:val="28"/>
        </w:rPr>
        <w:t xml:space="preserve"> </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Продукция животноводства </w:t>
      </w:r>
      <w:r>
        <w:rPr>
          <w:rFonts w:ascii="Times New Roman" w:eastAsiaTheme="minorEastAsia" w:hAnsi="Times New Roman" w:cs="Courier New"/>
          <w:b w:val="0"/>
          <w:sz w:val="28"/>
          <w:szCs w:val="28"/>
          <w:lang w:bidi="hi-IN"/>
        </w:rPr>
        <w:t xml:space="preserve">(птицеводства) должна быть оформлена                         в соответствии с </w:t>
      </w:r>
      <w:hyperlink r:id="rId22" w:tooltip="https://login.consultant.ru/link/?req=doc&amp;base=LAW&amp;n=353798&amp;date=29.10.2021" w:history="1">
        <w:r>
          <w:rPr>
            <w:rFonts w:ascii="Times New Roman" w:eastAsiaTheme="minorEastAsia" w:hAnsi="Times New Roman" w:cs="Courier New"/>
            <w:b w:val="0"/>
            <w:sz w:val="28"/>
            <w:szCs w:val="28"/>
          </w:rPr>
          <w:t>приказом</w:t>
        </w:r>
      </w:hyperlink>
      <w:r>
        <w:rPr>
          <w:rFonts w:ascii="Times New Roman" w:eastAsiaTheme="minorEastAsia" w:hAnsi="Times New Roman" w:cs="Courier New"/>
          <w:b w:val="0"/>
          <w:sz w:val="28"/>
          <w:szCs w:val="28"/>
          <w:lang w:bidi="hi-IN"/>
        </w:rPr>
        <w:t xml:space="preserve"> Министерства сельского хозяйства Российской Федерации от 27 декабря 2016 года № 589 «Об утверждении ветеринарных </w:t>
      </w:r>
      <w:r>
        <w:rPr>
          <w:rFonts w:ascii="Times New Roman" w:eastAsiaTheme="minorEastAsia" w:hAnsi="Times New Roman" w:cs="Courier New"/>
          <w:b w:val="0"/>
          <w:sz w:val="28"/>
          <w:szCs w:val="28"/>
          <w:lang w:bidi="hi-IN"/>
        </w:rPr>
        <w:lastRenderedPageBreak/>
        <w:t>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в случае если действующим законодательством предусмотрено оформление ветеринарных сопроводительных документов, а также иметь действующую декларацию (сертификат) соответствия, если требования об обязательной сертификации (декларированию) такой продукции установлены действующим законодательством.</w:t>
      </w:r>
      <w:r>
        <w:rPr>
          <w:rFonts w:ascii="Times New Roman" w:eastAsiaTheme="minorEastAsia" w:hAnsi="Times New Roman" w:cs="Times New Roman"/>
          <w:b w:val="0"/>
          <w:bCs w:val="0"/>
          <w:sz w:val="28"/>
          <w:szCs w:val="28"/>
        </w:rPr>
        <w:t xml:space="preserve"> </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2.8.2.На содержание маточного поголовья крупного рогатого скота специализированных мясных пород - до 1 сентября текущего финансового года:</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заявление на участие в отборе для получения субсидии по форме согласно приложению 3  к Порядку;</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справку-расчет субсидии на содержание маточного поголовья крупного рогатого скота специализированных мясных пород по форме 9 согласно приложению 1  к Порядку;</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справку-расчет о движении поголовья крупного рогатого скота мясных пород по форме 6 согласно приложению 1  к Порядку.</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2.8.3.На содержание маточного поголовья животных (личные подсобные хозяйства) - до 1 сентября текущего финансового года: </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заявление на участие в отборе для получения субсидии по форме согласно приложению 4  к Порядку;</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копию документа, удостоверяющего личность гражданина;</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копию ветеринарно-санитарного паспорта подворья;</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реквизиты расчетного или корреспондентского счета, открытые </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в учреждениях Центрального Банка Российской Федерации или кредитных организациях (для перечисления субсидии);</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2.8.4.На содержание маточного поголовья сельскохозяйственных животных - до 01 июня (за 1 полугодие) и до 01 октября (за 2 полугодие) текущего финансового года: </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заявление на участие в отборе для получения субсидии по форме согласно приложению 3 к Порядку;</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справку-расчет субсидии на содержание маточного поголовья сельскохозяйственных животных по форме 9 согласно приложению 1 к Порядку; справку-расчет о движении поголовья сельскохозяйственных животных (предоставляется за период с января текущего финансового года до даты подачи заявления) по формам 4,5,6,8 согласно приложению 1 к Порядку.</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Заявление на участие в отборе для получения субсидии </w:t>
      </w:r>
      <w:r>
        <w:rPr>
          <w:rFonts w:ascii="Times New Roman" w:eastAsiaTheme="minorEastAsia" w:hAnsi="Times New Roman" w:cs="Courier New"/>
          <w:b w:val="0"/>
          <w:bCs w:val="0"/>
          <w:sz w:val="28"/>
          <w:szCs w:val="28"/>
          <w:lang w:bidi="hi-IN"/>
        </w:rPr>
        <w:t>подписывается руководителем юридического лица, главой крестьянского (фермерского) хозяйства, индивидуальным предпринимателем, гражданином - владельцем личного подсобного хозяйства, либо уполномоченным лицом. Копии документов заверяет руководитель юридического лица, глава крестьянского (фермерского) хозяйства, индивидуальный предприниматель, гражданин - владелец личного подсобного хозяйства либо уполномоченное лицо подписью и печатью (при наличии).</w:t>
      </w:r>
    </w:p>
    <w:p w:rsidR="00275AC3" w:rsidRDefault="008060F6">
      <w:pPr>
        <w:widowControl w:val="0"/>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rPr>
        <w:lastRenderedPageBreak/>
        <w:t>Требовать от заявителя  представления документов,  не предусмотренных данным пунктом,  не допускается.</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2.9.Правила рассмотрения и оценки заявлений участников отбора.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2.9.1.Уполномоченный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23" w:tooltip="consultantplus://offline/ref=F5C90A3542B74DC04FC14AB585416C0F338E37313E9DE0BF39E36BED05B5AC19458CD6B50A18B6DED308B4D559DDY1G" w:history="1">
        <w:r>
          <w:rPr>
            <w:rStyle w:val="InternetLink"/>
            <w:rFonts w:ascii="Times New Roman" w:eastAsiaTheme="minorEastAsia" w:hAnsi="Times New Roman"/>
            <w:b w:val="0"/>
            <w:bCs w:val="0"/>
            <w:color w:val="auto"/>
            <w:sz w:val="28"/>
            <w:szCs w:val="28"/>
            <w:u w:val="none"/>
          </w:rPr>
          <w:t>законом</w:t>
        </w:r>
      </w:hyperlink>
      <w:r>
        <w:rPr>
          <w:rFonts w:ascii="Times New Roman" w:eastAsiaTheme="minorEastAsia" w:hAnsi="Times New Roman" w:cs="Times New Roman"/>
          <w:b w:val="0"/>
          <w:bCs w:val="0"/>
          <w:sz w:val="28"/>
          <w:szCs w:val="28"/>
        </w:rPr>
        <w:t xml:space="preserve"> от 27.07.2010 № 210-ФЗ «Об организации предоставления государственных и муниципальных услуг», из открытых и общедоступных источников  следующие документы (сведения): </w:t>
      </w:r>
    </w:p>
    <w:p w:rsidR="00275AC3" w:rsidRDefault="008060F6">
      <w:pPr>
        <w:ind w:firstLine="708"/>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сведения об отсутствии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(в департаменте финансов администрации города Нефтеюганска, департаменте           по делам администрации города Нефтеюганска, департаменте муниципального имущества администрации города Нефтеюганска, департаменте градостроительства и земельных отношений администрации города Нефтеюганска);</w:t>
      </w:r>
    </w:p>
    <w:p w:rsidR="00275AC3" w:rsidRDefault="008060F6">
      <w:pPr>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2"/>
          <w:lang w:eastAsia="en-US"/>
        </w:rPr>
        <w:t xml:space="preserve">документы,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 указанные в </w:t>
      </w:r>
      <w:hyperlink w:anchor="P12" w:tooltip="#P12" w:history="1">
        <w:r>
          <w:rPr>
            <w:rStyle w:val="InternetLink"/>
            <w:rFonts w:ascii="Times New Roman" w:eastAsiaTheme="minorEastAsia" w:hAnsi="Times New Roman"/>
            <w:b w:val="0"/>
            <w:bCs w:val="0"/>
            <w:color w:val="auto"/>
            <w:sz w:val="28"/>
            <w:szCs w:val="22"/>
            <w:u w:val="none"/>
            <w:lang w:eastAsia="en-US"/>
          </w:rPr>
          <w:t xml:space="preserve">пункте </w:t>
        </w:r>
      </w:hyperlink>
      <w:r>
        <w:rPr>
          <w:rStyle w:val="InternetLink"/>
          <w:rFonts w:ascii="Times New Roman" w:eastAsiaTheme="minorEastAsia" w:hAnsi="Times New Roman"/>
          <w:b w:val="0"/>
          <w:bCs w:val="0"/>
          <w:color w:val="auto"/>
          <w:sz w:val="28"/>
          <w:szCs w:val="22"/>
          <w:u w:val="none"/>
          <w:lang w:eastAsia="en-US"/>
        </w:rPr>
        <w:t>3.1</w:t>
      </w:r>
      <w:r>
        <w:rPr>
          <w:rFonts w:ascii="Times New Roman" w:eastAsiaTheme="minorEastAsia" w:hAnsi="Times New Roman" w:cs="Times New Roman"/>
          <w:b w:val="0"/>
          <w:bCs w:val="0"/>
          <w:color w:val="FF0000"/>
          <w:sz w:val="28"/>
          <w:szCs w:val="22"/>
          <w:lang w:eastAsia="en-US"/>
        </w:rPr>
        <w:t xml:space="preserve"> </w:t>
      </w:r>
      <w:r>
        <w:rPr>
          <w:rFonts w:ascii="Times New Roman" w:eastAsiaTheme="minorEastAsia" w:hAnsi="Times New Roman" w:cs="Times New Roman"/>
          <w:b w:val="0"/>
          <w:bCs w:val="0"/>
          <w:sz w:val="28"/>
          <w:szCs w:val="22"/>
          <w:lang w:eastAsia="en-US"/>
        </w:rPr>
        <w:t xml:space="preserve">Порядка     (в </w:t>
      </w:r>
      <w:r>
        <w:rPr>
          <w:rFonts w:ascii="Times New Roman" w:eastAsiaTheme="minorEastAsia" w:hAnsi="Times New Roman" w:cs="Times New Roman"/>
          <w:b w:val="0"/>
          <w:bCs w:val="0"/>
          <w:sz w:val="28"/>
          <w:szCs w:val="28"/>
        </w:rPr>
        <w:t xml:space="preserve">исполнительно-распорядительных </w:t>
      </w:r>
      <w:r>
        <w:rPr>
          <w:rFonts w:ascii="Times New Roman" w:eastAsiaTheme="minorEastAsia" w:hAnsi="Times New Roman" w:cs="Times New Roman"/>
          <w:b w:val="0"/>
          <w:bCs w:val="0"/>
          <w:sz w:val="28"/>
          <w:szCs w:val="22"/>
          <w:lang w:eastAsia="en-US"/>
        </w:rPr>
        <w:t>органах муниципальных образований автономного округа);</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заявителей, ведущих личное подсобное хозяйство;</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сведения, подтверждающие наличие у свиноводческих хозяйств (организаций) присвоенного зоосанитарного статуса (компартмента),                         в отношении свиноводческих организаций (при реализации мяса свиней)                        (в Ветеринарной службе автономного округа); </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 xml:space="preserve">по направлениям, установленным </w:t>
      </w:r>
      <w:hyperlink w:anchor="P85" w:tooltip="#P85" w:history="1">
        <w:r>
          <w:rPr>
            <w:rStyle w:val="InternetLink"/>
            <w:rFonts w:ascii="Times New Roman" w:eastAsiaTheme="minorEastAsia" w:hAnsi="Times New Roman"/>
            <w:b w:val="0"/>
            <w:bCs w:val="0"/>
            <w:color w:val="auto"/>
            <w:sz w:val="28"/>
            <w:szCs w:val="28"/>
            <w:u w:val="none"/>
          </w:rPr>
          <w:t xml:space="preserve">подпунктами </w:t>
        </w:r>
      </w:hyperlink>
      <w:r>
        <w:rPr>
          <w:rStyle w:val="InternetLink"/>
          <w:rFonts w:ascii="Times New Roman" w:eastAsiaTheme="minorEastAsia" w:hAnsi="Times New Roman"/>
          <w:b w:val="0"/>
          <w:bCs w:val="0"/>
          <w:color w:val="auto"/>
          <w:sz w:val="28"/>
          <w:szCs w:val="28"/>
          <w:u w:val="none"/>
        </w:rPr>
        <w:t>2.8.2</w:t>
      </w:r>
      <w:r>
        <w:rPr>
          <w:rFonts w:ascii="Times New Roman" w:eastAsiaTheme="minorEastAsia" w:hAnsi="Times New Roman" w:cs="Times New Roman"/>
          <w:b w:val="0"/>
          <w:bCs w:val="0"/>
          <w:sz w:val="28"/>
          <w:szCs w:val="28"/>
        </w:rPr>
        <w:t xml:space="preserve">, </w:t>
      </w:r>
      <w:hyperlink w:anchor="P95" w:tooltip="#P95" w:history="1">
        <w:r>
          <w:rPr>
            <w:rFonts w:ascii="Times New Roman" w:eastAsiaTheme="minorEastAsia" w:hAnsi="Times New Roman" w:cs="Times New Roman"/>
            <w:b w:val="0"/>
            <w:sz w:val="28"/>
            <w:szCs w:val="28"/>
          </w:rPr>
          <w:t>2.8</w:t>
        </w:r>
        <w:r>
          <w:rPr>
            <w:rStyle w:val="InternetLink"/>
            <w:rFonts w:ascii="Times New Roman" w:eastAsiaTheme="minorEastAsia" w:hAnsi="Times New Roman"/>
            <w:b w:val="0"/>
            <w:bCs w:val="0"/>
            <w:color w:val="auto"/>
            <w:sz w:val="28"/>
            <w:szCs w:val="28"/>
            <w:u w:val="none"/>
          </w:rPr>
          <w:t xml:space="preserve">.4 пункта </w:t>
        </w:r>
      </w:hyperlink>
      <w:r>
        <w:rPr>
          <w:rStyle w:val="InternetLink"/>
          <w:rFonts w:ascii="Times New Roman" w:eastAsiaTheme="minorEastAsia" w:hAnsi="Times New Roman"/>
          <w:b w:val="0"/>
          <w:bCs w:val="0"/>
          <w:color w:val="auto"/>
          <w:sz w:val="28"/>
          <w:szCs w:val="28"/>
          <w:u w:val="none"/>
        </w:rPr>
        <w:t>2.8</w:t>
      </w:r>
      <w:r>
        <w:rPr>
          <w:rFonts w:ascii="Times New Roman" w:eastAsiaTheme="minorEastAsia" w:hAnsi="Times New Roman" w:cs="Times New Roman"/>
          <w:b w:val="0"/>
          <w:bCs w:val="0"/>
          <w:sz w:val="28"/>
          <w:szCs w:val="28"/>
        </w:rPr>
        <w:t xml:space="preserve"> Порядка,  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Ветеринарной службе автономного округа);</w:t>
      </w:r>
    </w:p>
    <w:p w:rsidR="00275AC3" w:rsidRPr="000D63AE" w:rsidRDefault="008060F6">
      <w:pPr>
        <w:widowControl w:val="0"/>
        <w:ind w:firstLine="709"/>
        <w:jc w:val="both"/>
        <w:rPr>
          <w:rFonts w:ascii="Times New Roman" w:hAnsi="Times New Roman" w:cs="Times New Roman"/>
          <w:b w:val="0"/>
        </w:rPr>
      </w:pPr>
      <w:r w:rsidRPr="000D63AE">
        <w:rPr>
          <w:rFonts w:ascii="Times New Roman" w:eastAsiaTheme="minorEastAsia" w:hAnsi="Times New Roman" w:cs="Times New Roman"/>
          <w:b w:val="0"/>
          <w:bCs w:val="0"/>
          <w:sz w:val="28"/>
          <w:szCs w:val="28"/>
        </w:rPr>
        <w:t xml:space="preserve">в отношении личных подсобных хозяйств - </w:t>
      </w:r>
      <w:r w:rsidRPr="000D63AE">
        <w:rPr>
          <w:rFonts w:ascii="Times New Roman" w:eastAsiaTheme="minorEastAsia" w:hAnsi="Times New Roman" w:cs="Times New Roman"/>
          <w:b w:val="0"/>
          <w:bCs w:val="0"/>
          <w:sz w:val="28"/>
          <w:szCs w:val="28"/>
          <w:lang w:eastAsia="ru-RU" w:bidi="ru-RU"/>
        </w:rPr>
        <w:t xml:space="preserve">справки о наличии численности </w:t>
      </w:r>
      <w:r w:rsidRPr="000D63AE">
        <w:rPr>
          <w:rFonts w:ascii="Times New Roman" w:eastAsiaTheme="minorEastAsia" w:hAnsi="Times New Roman" w:cs="Times New Roman"/>
          <w:b w:val="0"/>
          <w:bCs w:val="0"/>
          <w:sz w:val="28"/>
          <w:szCs w:val="28"/>
          <w:lang w:eastAsia="ar-SA"/>
        </w:rPr>
        <w:t>маточного поголовья животных в личном подсобном хозяйстве</w:t>
      </w:r>
      <w:r w:rsidRPr="000D63AE">
        <w:rPr>
          <w:rFonts w:ascii="Times New Roman" w:eastAsiaTheme="minorEastAsia" w:hAnsi="Times New Roman" w:cs="Times New Roman"/>
          <w:b w:val="0"/>
          <w:bCs w:val="0"/>
          <w:sz w:val="28"/>
          <w:szCs w:val="28"/>
          <w:lang w:eastAsia="ru-RU" w:bidi="ru-RU"/>
        </w:rPr>
        <w:t xml:space="preserve"> по состоянию:     на 01 января текущего финансового года и на дату подачи заявления                                    </w:t>
      </w:r>
      <w:r w:rsidRPr="000D63AE">
        <w:rPr>
          <w:rFonts w:ascii="Times New Roman" w:eastAsiaTheme="minorEastAsia" w:hAnsi="Times New Roman" w:cs="Times New Roman"/>
          <w:b w:val="0"/>
          <w:bCs w:val="0"/>
          <w:sz w:val="28"/>
          <w:szCs w:val="28"/>
        </w:rPr>
        <w:t>(в Ветеринарной службе автономного округа);</w:t>
      </w:r>
    </w:p>
    <w:p w:rsidR="00275AC3" w:rsidRDefault="008060F6">
      <w:pPr>
        <w:widowControl w:val="0"/>
        <w:ind w:firstLine="709"/>
        <w:jc w:val="both"/>
        <w:rPr>
          <w:rFonts w:ascii="Times New Roman" w:hAnsi="Times New Roman" w:cs="Times New Roman"/>
          <w:b w:val="0"/>
          <w:sz w:val="28"/>
          <w:szCs w:val="28"/>
        </w:rPr>
      </w:pPr>
      <w:r>
        <w:rPr>
          <w:rFonts w:ascii="Times New Roman" w:eastAsiaTheme="minorEastAsia" w:hAnsi="Times New Roman" w:cs="Times New Roman"/>
          <w:b w:val="0"/>
          <w:sz w:val="28"/>
          <w:szCs w:val="28"/>
        </w:rPr>
        <w:t xml:space="preserve">информацию из Единого федерального реестра сведений о банкротстве, </w:t>
      </w:r>
      <w:r>
        <w:rPr>
          <w:rFonts w:ascii="Times New Roman" w:eastAsiaTheme="minorEastAsia" w:hAnsi="Times New Roman" w:cs="Times New Roman"/>
          <w:b w:val="0"/>
          <w:sz w:val="28"/>
          <w:szCs w:val="28"/>
        </w:rPr>
        <w:lastRenderedPageBreak/>
        <w:t>размещенную в сети Интернет по адресу: «https://bankrot.fedresurs.ru/».</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заявители вправе предоставить самостоятельно.  </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2.9.2.Уполномоченный органа в течение 10 рабочих дней с даты регистрации документов осуществляет их проверку на предмет достоверности, а также проверку заявителя на соответствие категориям, критериям, требованиям                           и видам деятельности, установленным </w:t>
      </w:r>
      <w:hyperlink w:anchor="P32" w:tooltip="#P32" w:history="1">
        <w:r>
          <w:rPr>
            <w:rStyle w:val="InternetLink"/>
            <w:rFonts w:ascii="Times New Roman" w:eastAsiaTheme="minorEastAsia" w:hAnsi="Times New Roman"/>
            <w:b w:val="0"/>
            <w:bCs w:val="0"/>
            <w:color w:val="auto"/>
            <w:sz w:val="28"/>
            <w:szCs w:val="28"/>
            <w:u w:val="none"/>
          </w:rPr>
          <w:t>пунктами 1.</w:t>
        </w:r>
      </w:hyperlink>
      <w:r>
        <w:rPr>
          <w:rFonts w:ascii="Times New Roman" w:eastAsiaTheme="minorEastAsia" w:hAnsi="Times New Roman" w:cs="Times New Roman"/>
          <w:b w:val="0"/>
          <w:bCs w:val="0"/>
          <w:sz w:val="28"/>
          <w:szCs w:val="28"/>
        </w:rPr>
        <w:t xml:space="preserve">4, 1.5, 2.2, 3.1 Порядка и готовит   заключение о предоставлении (отказе в предоставлении) субсидии                     (далее - Заключение). Форма Заключения утверждается  распоряжением администрации города Нефтеюганска. </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По результатам проверки, на основании Заключения Уполномоченный орган в течение 3 рабочих дней с момента ее завершения разрабатывает проект постановления администрации города Нефтеюганска о предоставлении субсидии или об отказе в ее предоставлении.</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2.10.Не позднее 14-го календарного дня, следующего за днем определения победителя отбора, размещает на едином портале и </w:t>
      </w:r>
      <w:r>
        <w:rPr>
          <w:rFonts w:ascii="Times New Roman" w:eastAsiaTheme="minorEastAsia" w:hAnsi="Times New Roman" w:cs="Times New Roman"/>
          <w:b w:val="0"/>
          <w:sz w:val="28"/>
          <w:szCs w:val="28"/>
          <w:lang w:eastAsia="en-US"/>
        </w:rPr>
        <w:t xml:space="preserve">на официальном сайте </w:t>
      </w:r>
      <w:r>
        <w:rPr>
          <w:rFonts w:ascii="Times New Roman" w:eastAsiaTheme="minorEastAsia" w:hAnsi="Times New Roman" w:cs="Times New Roman"/>
          <w:b w:val="0"/>
          <w:bCs w:val="0"/>
          <w:sz w:val="28"/>
          <w:szCs w:val="28"/>
          <w:lang w:eastAsia="en-US"/>
        </w:rPr>
        <w:t>информацию о результатах рассмотрения заявлений, включающую сведения:</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-о дате, времени и месте рассмотрение заявлений;</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-об участниках отбора, заявления которых были рассмотрены;</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-об участниках отбора, заявления которых были отклонены, с указанием причин их отклонения;</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-о наименовании Получателя (получателей) субсидии, с которым заключается соглашение, и размере предоставляемой ему субсидии. </w:t>
      </w:r>
    </w:p>
    <w:p w:rsidR="00275AC3" w:rsidRDefault="00275AC3">
      <w:pPr>
        <w:ind w:firstLine="698"/>
        <w:jc w:val="both"/>
        <w:rPr>
          <w:rFonts w:ascii="Times New Roman" w:hAnsi="Times New Roman" w:cs="Times New Roman"/>
          <w:b w:val="0"/>
          <w:bCs w:val="0"/>
          <w:sz w:val="28"/>
          <w:szCs w:val="28"/>
        </w:rPr>
      </w:pP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3.Условия и порядок предоставления субсидии</w:t>
      </w:r>
    </w:p>
    <w:p w:rsidR="00275AC3" w:rsidRDefault="008060F6">
      <w:pPr>
        <w:pStyle w:val="ConsPlusNormal"/>
        <w:ind w:firstLine="709"/>
        <w:jc w:val="both"/>
        <w:rPr>
          <w:rFonts w:ascii="Times New Roman" w:eastAsia="Arial" w:hAnsi="Times New Roman" w:cs="Courier New"/>
          <w:sz w:val="28"/>
          <w:szCs w:val="28"/>
          <w:lang w:bidi="hi-IN"/>
        </w:rPr>
      </w:pPr>
      <w:r>
        <w:rPr>
          <w:rFonts w:ascii="Times New Roman" w:eastAsiaTheme="minorEastAsia" w:hAnsi="Times New Roman" w:cs="Times New Roman"/>
          <w:bCs/>
          <w:sz w:val="28"/>
          <w:szCs w:val="28"/>
        </w:rPr>
        <w:t>3.1.</w:t>
      </w:r>
      <w:r>
        <w:rPr>
          <w:rFonts w:ascii="Times New Roman" w:eastAsiaTheme="minorEastAsia" w:hAnsi="Times New Roman" w:cs="Times New Roman"/>
          <w:sz w:val="28"/>
          <w:szCs w:val="28"/>
        </w:rPr>
        <w:t xml:space="preserve">Субсидия предоставляется в целях возмещения затрат сельскохозяйственным товаропроизводителям, осуществляющим реализацию сельскохозяйственной продукции </w:t>
      </w:r>
      <w:r>
        <w:rPr>
          <w:rFonts w:ascii="Times New Roman" w:eastAsiaTheme="minorEastAsia" w:hAnsi="Times New Roman" w:cs="Times New Roman"/>
          <w:bCs/>
          <w:sz w:val="28"/>
          <w:szCs w:val="28"/>
        </w:rPr>
        <w:t>при осуществлении следующих видов деятельности:</w:t>
      </w:r>
    </w:p>
    <w:p w:rsidR="00275AC3" w:rsidRDefault="008060F6">
      <w:pPr>
        <w:pStyle w:val="ConsPlusNormal"/>
        <w:ind w:firstLine="709"/>
        <w:jc w:val="both"/>
      </w:pPr>
      <w:r>
        <w:rPr>
          <w:rFonts w:ascii="Times New Roman" w:eastAsiaTheme="minorEastAsia" w:hAnsi="Times New Roman" w:cs="Courier New"/>
          <w:sz w:val="28"/>
          <w:szCs w:val="28"/>
          <w:lang w:bidi="hi-IN"/>
        </w:rPr>
        <w:t xml:space="preserve">реализация продукции животноводства собственного производства,  указанных в </w:t>
      </w:r>
      <w:hyperlink r:id="rId24" w:anchor="_blank" w:tooltip="_blank#_blank" w:history="1">
        <w:r>
          <w:rPr>
            <w:rFonts w:ascii="Times New Roman" w:eastAsiaTheme="minorEastAsia" w:hAnsi="Times New Roman" w:cs="Courier New"/>
            <w:sz w:val="28"/>
            <w:szCs w:val="28"/>
          </w:rPr>
          <w:t>пунктах 1.1</w:t>
        </w:r>
      </w:hyperlink>
      <w:r>
        <w:rPr>
          <w:rFonts w:ascii="Times New Roman" w:eastAsiaTheme="minorEastAsia" w:hAnsi="Times New Roman" w:cs="Courier New"/>
          <w:sz w:val="28"/>
          <w:szCs w:val="28"/>
          <w:lang w:bidi="hi-IN"/>
        </w:rPr>
        <w:t xml:space="preserve">, </w:t>
      </w:r>
      <w:hyperlink r:id="rId25" w:anchor="_blank" w:tooltip="_blank#_blank" w:history="1">
        <w:r>
          <w:rPr>
            <w:rFonts w:ascii="Times New Roman" w:eastAsiaTheme="minorEastAsia" w:hAnsi="Times New Roman" w:cs="Courier New"/>
            <w:sz w:val="28"/>
            <w:szCs w:val="28"/>
          </w:rPr>
          <w:t>1.2</w:t>
        </w:r>
      </w:hyperlink>
      <w:r>
        <w:rPr>
          <w:rFonts w:ascii="Times New Roman" w:eastAsiaTheme="minorEastAsia" w:hAnsi="Times New Roman" w:cs="Courier New"/>
          <w:sz w:val="28"/>
          <w:szCs w:val="28"/>
          <w:lang w:bidi="hi-IN"/>
        </w:rPr>
        <w:t xml:space="preserve">, </w:t>
      </w:r>
      <w:hyperlink r:id="rId26" w:anchor="_blank" w:tooltip="_blank#_blank" w:history="1">
        <w:r>
          <w:rPr>
            <w:rFonts w:ascii="Times New Roman" w:eastAsiaTheme="minorEastAsia" w:hAnsi="Times New Roman" w:cs="Courier New"/>
            <w:sz w:val="28"/>
            <w:szCs w:val="28"/>
          </w:rPr>
          <w:t>2</w:t>
        </w:r>
      </w:hyperlink>
      <w:r>
        <w:rPr>
          <w:rFonts w:ascii="Times New Roman" w:eastAsiaTheme="minorEastAsia" w:hAnsi="Times New Roman" w:cs="Courier New"/>
          <w:sz w:val="28"/>
          <w:szCs w:val="28"/>
          <w:lang w:bidi="hi-IN"/>
        </w:rPr>
        <w:t xml:space="preserve">, </w:t>
      </w:r>
      <w:hyperlink r:id="rId27" w:anchor="_blank" w:tooltip="_blank#_blank" w:history="1">
        <w:r>
          <w:rPr>
            <w:rFonts w:ascii="Times New Roman" w:eastAsiaTheme="minorEastAsia" w:hAnsi="Times New Roman" w:cs="Courier New"/>
            <w:sz w:val="28"/>
            <w:szCs w:val="28"/>
          </w:rPr>
          <w:t>3</w:t>
        </w:r>
      </w:hyperlink>
      <w:r>
        <w:rPr>
          <w:rFonts w:ascii="Times New Roman" w:eastAsiaTheme="minorEastAsia" w:hAnsi="Times New Roman" w:cs="Courier New"/>
          <w:sz w:val="28"/>
          <w:szCs w:val="28"/>
          <w:lang w:bidi="hi-IN"/>
        </w:rPr>
        <w:t xml:space="preserve">, 4, 8 </w:t>
      </w:r>
      <w:hyperlink r:id="rId28" w:anchor="_blank" w:tooltip="_blank#_blank" w:history="1">
        <w:r>
          <w:rPr>
            <w:rFonts w:ascii="Times New Roman" w:eastAsiaTheme="minorEastAsia" w:hAnsi="Times New Roman" w:cs="Courier New"/>
            <w:sz w:val="28"/>
            <w:szCs w:val="28"/>
          </w:rPr>
          <w:t xml:space="preserve"> раздела</w:t>
        </w:r>
      </w:hyperlink>
      <w:r>
        <w:rPr>
          <w:rFonts w:ascii="Times New Roman" w:eastAsiaTheme="minorEastAsia" w:hAnsi="Times New Roman" w:cs="Courier New"/>
          <w:sz w:val="28"/>
          <w:szCs w:val="28"/>
          <w:lang w:bidi="hi-IN"/>
        </w:rPr>
        <w:t xml:space="preserve"> «Животноводство» приложения 25 к Постановлению № 637-п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hyperlink r:id="rId29" w:tooltip="https://login.consultant.ru/link/?req=doc&amp;base=LAW&amp;n=204579&amp;date=29.10.2021" w:history="1">
        <w:r>
          <w:rPr>
            <w:rFonts w:ascii="Times New Roman" w:eastAsiaTheme="minorEastAsia" w:hAnsi="Times New Roman" w:cs="Courier New"/>
            <w:sz w:val="28"/>
            <w:szCs w:val="28"/>
          </w:rPr>
          <w:t>приказом</w:t>
        </w:r>
      </w:hyperlink>
      <w:r>
        <w:rPr>
          <w:rFonts w:ascii="Times New Roman" w:eastAsiaTheme="minorEastAsia" w:hAnsi="Times New Roman" w:cs="Courier New"/>
          <w:sz w:val="28"/>
          <w:szCs w:val="28"/>
          <w:lang w:bidi="hi-IN"/>
        </w:rPr>
        <w:t xml:space="preserve"> Министерства сельского хозяйства Российской Федерации от 19 февраля 2015 года №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8 декабря 2012 года № 1257» (далее – Приказ);</w:t>
      </w:r>
      <w:r>
        <w:rPr>
          <w:rFonts w:eastAsiaTheme="minorEastAsia"/>
        </w:rPr>
        <w:t xml:space="preserve"> </w:t>
      </w:r>
    </w:p>
    <w:p w:rsidR="00275AC3" w:rsidRDefault="008060F6">
      <w:pPr>
        <w:widowControl w:val="0"/>
        <w:ind w:firstLine="709"/>
        <w:jc w:val="both"/>
        <w:rPr>
          <w:rFonts w:ascii="Times New Roman" w:eastAsiaTheme="minorEastAsia" w:hAnsi="Times New Roman" w:cs="Courier New"/>
          <w:b w:val="0"/>
          <w:bCs w:val="0"/>
          <w:sz w:val="28"/>
          <w:szCs w:val="28"/>
          <w:lang w:bidi="hi-IN"/>
        </w:rPr>
      </w:pPr>
      <w:r>
        <w:rPr>
          <w:rFonts w:ascii="Times New Roman" w:eastAsiaTheme="minorEastAsia" w:hAnsi="Times New Roman" w:cs="Courier New"/>
          <w:b w:val="0"/>
          <w:bCs w:val="0"/>
          <w:sz w:val="28"/>
          <w:szCs w:val="28"/>
          <w:lang w:bidi="hi-IN"/>
        </w:rPr>
        <w:lastRenderedPageBreak/>
        <w:t xml:space="preserve">содержание маточного поголовья сельскохозяйственных животных                       (за исключением личных подсобных хозяйств),  указанных в </w:t>
      </w:r>
      <w:hyperlink r:id="rId30" w:anchor="_blank" w:tooltip="_blank#_blank" w:history="1">
        <w:r>
          <w:rPr>
            <w:rFonts w:ascii="Times New Roman" w:eastAsiaTheme="minorEastAsia" w:hAnsi="Times New Roman" w:cs="Courier New"/>
            <w:b w:val="0"/>
            <w:bCs w:val="0"/>
            <w:sz w:val="28"/>
            <w:szCs w:val="28"/>
          </w:rPr>
          <w:t>пунктах 8</w:t>
        </w:r>
      </w:hyperlink>
      <w:r>
        <w:rPr>
          <w:rFonts w:ascii="Times New Roman" w:eastAsiaTheme="minorEastAsia" w:hAnsi="Times New Roman" w:cs="Courier New"/>
          <w:b w:val="0"/>
          <w:bCs w:val="0"/>
          <w:sz w:val="28"/>
          <w:szCs w:val="28"/>
          <w:lang w:bidi="hi-IN"/>
        </w:rPr>
        <w:t xml:space="preserve">, </w:t>
      </w:r>
      <w:hyperlink r:id="rId31" w:anchor="_blank" w:tooltip="_blank#_blank" w:history="1">
        <w:r>
          <w:rPr>
            <w:rFonts w:ascii="Times New Roman" w:eastAsiaTheme="minorEastAsia" w:hAnsi="Times New Roman" w:cs="Courier New"/>
            <w:b w:val="0"/>
            <w:bCs w:val="0"/>
            <w:sz w:val="28"/>
            <w:szCs w:val="28"/>
          </w:rPr>
          <w:t>9 раздела «Животноводство</w:t>
        </w:r>
      </w:hyperlink>
      <w:r>
        <w:rPr>
          <w:rFonts w:ascii="Times New Roman" w:eastAsiaTheme="minorEastAsia" w:hAnsi="Times New Roman" w:cs="Courier New"/>
          <w:b w:val="0"/>
          <w:bCs w:val="0"/>
          <w:sz w:val="28"/>
          <w:szCs w:val="28"/>
          <w:lang w:bidi="hi-IN"/>
        </w:rPr>
        <w:t>» приложения  25 к</w:t>
      </w:r>
      <w:r>
        <w:rPr>
          <w:rFonts w:eastAsiaTheme="minorEastAsia"/>
        </w:rPr>
        <w:t xml:space="preserve"> </w:t>
      </w:r>
      <w:r>
        <w:rPr>
          <w:rFonts w:ascii="Times New Roman" w:eastAsiaTheme="minorEastAsia" w:hAnsi="Times New Roman" w:cs="Courier New"/>
          <w:b w:val="0"/>
          <w:bCs w:val="0"/>
          <w:sz w:val="28"/>
          <w:szCs w:val="28"/>
          <w:lang w:bidi="hi-IN"/>
        </w:rPr>
        <w:t>Постановлению № 637-п,</w:t>
      </w:r>
      <w:r>
        <w:rPr>
          <w:rFonts w:ascii="Times New Roman" w:eastAsiaTheme="minorEastAsia" w:hAnsi="Times New Roman" w:cs="Times New Roman"/>
          <w:b w:val="0"/>
          <w:bCs w:val="0"/>
          <w:sz w:val="28"/>
          <w:szCs w:val="28"/>
        </w:rPr>
        <w:t xml:space="preserve"> </w:t>
      </w:r>
      <w:r>
        <w:rPr>
          <w:rFonts w:ascii="Times New Roman" w:eastAsiaTheme="minorEastAsia" w:hAnsi="Times New Roman" w:cs="Courier New"/>
          <w:b w:val="0"/>
          <w:bCs w:val="0"/>
          <w:sz w:val="28"/>
          <w:szCs w:val="28"/>
          <w:lang w:bidi="hi-IN"/>
        </w:rPr>
        <w:t xml:space="preserve">–                                        в соответствии с </w:t>
      </w:r>
      <w:hyperlink r:id="rId32" w:anchor="_blank" w:tooltip="_blank#_blank" w:history="1">
        <w:r>
          <w:rPr>
            <w:rFonts w:ascii="Times New Roman" w:eastAsiaTheme="minorEastAsia" w:hAnsi="Times New Roman" w:cs="Courier New"/>
            <w:b w:val="0"/>
            <w:bCs w:val="0"/>
            <w:sz w:val="28"/>
            <w:szCs w:val="28"/>
          </w:rPr>
          <w:t>пунктом 9 раздела «Животноводство</w:t>
        </w:r>
      </w:hyperlink>
      <w:r>
        <w:rPr>
          <w:rFonts w:ascii="Times New Roman" w:eastAsiaTheme="minorEastAsia" w:hAnsi="Times New Roman" w:cs="Courier New"/>
          <w:b w:val="0"/>
          <w:bCs w:val="0"/>
          <w:sz w:val="28"/>
          <w:szCs w:val="28"/>
          <w:lang w:bidi="hi-IN"/>
        </w:rPr>
        <w:t>»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19 февраля 2015 года №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8 декабря 2012 года № 1257»;</w:t>
      </w:r>
    </w:p>
    <w:p w:rsidR="00275AC3" w:rsidRDefault="008060F6">
      <w:pPr>
        <w:widowControl w:val="0"/>
        <w:ind w:firstLine="709"/>
        <w:jc w:val="both"/>
        <w:rPr>
          <w:rFonts w:ascii="Times New Roman" w:eastAsiaTheme="minorEastAsia" w:hAnsi="Times New Roman" w:cs="Courier New"/>
          <w:b w:val="0"/>
          <w:bCs w:val="0"/>
          <w:sz w:val="28"/>
          <w:szCs w:val="28"/>
          <w:lang w:bidi="hi-IN"/>
        </w:rPr>
      </w:pPr>
      <w:r>
        <w:rPr>
          <w:rFonts w:ascii="Times New Roman" w:eastAsiaTheme="minorEastAsia" w:hAnsi="Times New Roman" w:cs="Courier New"/>
          <w:b w:val="0"/>
          <w:bCs w:val="0"/>
          <w:sz w:val="28"/>
          <w:szCs w:val="28"/>
          <w:lang w:bidi="hi-IN"/>
        </w:rPr>
        <w:t xml:space="preserve">содержание маточного поголовья животных в личных подсобных хозяйствах указанный в </w:t>
      </w:r>
      <w:hyperlink r:id="rId33" w:anchor="_blank" w:tooltip="_blank#_blank" w:history="1">
        <w:r>
          <w:rPr>
            <w:rFonts w:ascii="Times New Roman" w:eastAsiaTheme="minorEastAsia" w:hAnsi="Times New Roman" w:cs="Courier New"/>
            <w:b w:val="0"/>
            <w:bCs w:val="0"/>
            <w:sz w:val="28"/>
            <w:szCs w:val="28"/>
          </w:rPr>
          <w:t>пункте 14 раздела «Животноводство</w:t>
        </w:r>
      </w:hyperlink>
      <w:r>
        <w:rPr>
          <w:rFonts w:ascii="Times New Roman" w:eastAsiaTheme="minorEastAsia" w:hAnsi="Times New Roman" w:cs="Courier New"/>
          <w:b w:val="0"/>
          <w:bCs w:val="0"/>
          <w:sz w:val="28"/>
          <w:szCs w:val="28"/>
          <w:lang w:bidi="hi-IN"/>
        </w:rPr>
        <w:t>» приложения 25                  к</w:t>
      </w:r>
      <w:r>
        <w:rPr>
          <w:rFonts w:eastAsiaTheme="minorEastAsia"/>
        </w:rPr>
        <w:t xml:space="preserve"> </w:t>
      </w:r>
      <w:r>
        <w:rPr>
          <w:rFonts w:ascii="Times New Roman" w:eastAsiaTheme="minorEastAsia" w:hAnsi="Times New Roman" w:cs="Courier New"/>
          <w:b w:val="0"/>
          <w:bCs w:val="0"/>
          <w:sz w:val="28"/>
          <w:szCs w:val="28"/>
          <w:lang w:bidi="hi-IN"/>
        </w:rPr>
        <w:t>Постановлению № 637-п.</w:t>
      </w:r>
    </w:p>
    <w:p w:rsidR="00275AC3" w:rsidRDefault="008060F6">
      <w:pPr>
        <w:widowControl w:val="0"/>
        <w:ind w:firstLine="709"/>
        <w:jc w:val="both"/>
        <w:rPr>
          <w:rFonts w:ascii="Times New Roman" w:eastAsiaTheme="minorEastAsia" w:hAnsi="Times New Roman" w:cs="Courier New"/>
          <w:b w:val="0"/>
          <w:bCs w:val="0"/>
          <w:color w:val="FF0000"/>
          <w:sz w:val="28"/>
          <w:szCs w:val="28"/>
          <w:lang w:bidi="hi-IN"/>
        </w:rPr>
      </w:pPr>
      <w:r>
        <w:rPr>
          <w:rFonts w:ascii="Times New Roman" w:eastAsiaTheme="minorEastAsia" w:hAnsi="Times New Roman" w:cs="Courier New"/>
          <w:b w:val="0"/>
          <w:bCs w:val="0"/>
          <w:sz w:val="28"/>
          <w:szCs w:val="28"/>
          <w:lang w:bidi="hi-IN"/>
        </w:rPr>
        <w:t xml:space="preserve">Заявители,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Уполномоченный орган за предоставлением субсидии по направлениям, установленным </w:t>
      </w:r>
      <w:hyperlink r:id="rId34" w:anchor="_blank" w:tooltip="_blank#_blank" w:history="1">
        <w:r>
          <w:rPr>
            <w:rFonts w:ascii="Times New Roman" w:eastAsiaTheme="minorEastAsia" w:hAnsi="Times New Roman" w:cs="Courier New"/>
            <w:b w:val="0"/>
            <w:bCs w:val="0"/>
            <w:sz w:val="28"/>
            <w:szCs w:val="28"/>
          </w:rPr>
          <w:t>подпунктами 2.5</w:t>
        </w:r>
      </w:hyperlink>
      <w:r>
        <w:rPr>
          <w:rFonts w:ascii="Times New Roman" w:eastAsiaTheme="minorEastAsia" w:hAnsi="Times New Roman" w:cs="Courier New"/>
          <w:b w:val="0"/>
          <w:bCs w:val="0"/>
          <w:sz w:val="28"/>
          <w:szCs w:val="28"/>
          <w:lang w:bidi="hi-IN"/>
        </w:rPr>
        <w:t xml:space="preserve">, </w:t>
      </w:r>
      <w:hyperlink r:id="rId35" w:anchor="_blank" w:tooltip="_blank#_blank" w:history="1">
        <w:r>
          <w:rPr>
            <w:rFonts w:ascii="Times New Roman" w:eastAsiaTheme="minorEastAsia" w:hAnsi="Times New Roman" w:cs="Courier New"/>
            <w:b w:val="0"/>
            <w:bCs w:val="0"/>
            <w:sz w:val="28"/>
            <w:szCs w:val="28"/>
          </w:rPr>
          <w:t>2.6 пункта 2</w:t>
        </w:r>
      </w:hyperlink>
      <w:r>
        <w:rPr>
          <w:rFonts w:ascii="Times New Roman" w:eastAsiaTheme="minorEastAsia" w:hAnsi="Times New Roman" w:cs="Courier New"/>
          <w:b w:val="0"/>
          <w:bCs w:val="0"/>
          <w:sz w:val="28"/>
          <w:szCs w:val="28"/>
          <w:lang w:bidi="hi-IN"/>
        </w:rPr>
        <w:t xml:space="preserve">, </w:t>
      </w:r>
      <w:hyperlink r:id="rId36" w:anchor="_blank" w:tooltip="_blank#_blank" w:history="1">
        <w:r>
          <w:rPr>
            <w:rFonts w:ascii="Times New Roman" w:eastAsiaTheme="minorEastAsia" w:hAnsi="Times New Roman" w:cs="Courier New"/>
            <w:b w:val="0"/>
            <w:bCs w:val="0"/>
            <w:sz w:val="28"/>
            <w:szCs w:val="28"/>
          </w:rPr>
          <w:t>пунктами 3</w:t>
        </w:r>
      </w:hyperlink>
      <w:r>
        <w:rPr>
          <w:rFonts w:ascii="Times New Roman" w:eastAsiaTheme="minorEastAsia" w:hAnsi="Times New Roman" w:cs="Courier New"/>
          <w:b w:val="0"/>
          <w:bCs w:val="0"/>
          <w:sz w:val="28"/>
          <w:szCs w:val="28"/>
          <w:lang w:bidi="hi-IN"/>
        </w:rPr>
        <w:t xml:space="preserve">, </w:t>
      </w:r>
      <w:hyperlink r:id="rId37" w:anchor="_blank" w:tooltip="_blank#_blank" w:history="1">
        <w:r>
          <w:rPr>
            <w:rFonts w:ascii="Times New Roman" w:eastAsiaTheme="minorEastAsia" w:hAnsi="Times New Roman" w:cs="Courier New"/>
            <w:b w:val="0"/>
            <w:bCs w:val="0"/>
            <w:sz w:val="28"/>
            <w:szCs w:val="28"/>
          </w:rPr>
          <w:t>4 раздела «Животноводство</w:t>
        </w:r>
      </w:hyperlink>
      <w:r>
        <w:rPr>
          <w:rFonts w:ascii="Times New Roman" w:eastAsiaTheme="minorEastAsia" w:hAnsi="Times New Roman" w:cs="Courier New"/>
          <w:b w:val="0"/>
          <w:bCs w:val="0"/>
          <w:sz w:val="28"/>
          <w:szCs w:val="28"/>
          <w:lang w:bidi="hi-IN"/>
        </w:rPr>
        <w:t xml:space="preserve">» приложения 25 к Постановлению           № 637-п, </w:t>
      </w:r>
      <w:hyperlink r:id="rId38" w:anchor="_blank" w:tooltip="_blank#_blank" w:history="1">
        <w:r>
          <w:rPr>
            <w:rFonts w:ascii="Times New Roman" w:eastAsiaTheme="minorEastAsia" w:hAnsi="Times New Roman" w:cs="Courier New"/>
            <w:b w:val="0"/>
            <w:bCs w:val="0"/>
            <w:sz w:val="28"/>
            <w:szCs w:val="28"/>
          </w:rPr>
          <w:t>пунктами 1</w:t>
        </w:r>
      </w:hyperlink>
      <w:r>
        <w:rPr>
          <w:rFonts w:ascii="Times New Roman" w:eastAsiaTheme="minorEastAsia" w:hAnsi="Times New Roman" w:cs="Courier New"/>
          <w:b w:val="0"/>
          <w:bCs w:val="0"/>
          <w:sz w:val="28"/>
          <w:szCs w:val="28"/>
          <w:lang w:bidi="hi-IN"/>
        </w:rPr>
        <w:t xml:space="preserve">, </w:t>
      </w:r>
      <w:hyperlink r:id="rId39" w:anchor="_blank" w:tooltip="_blank#_blank" w:history="1">
        <w:r>
          <w:rPr>
            <w:rFonts w:ascii="Times New Roman" w:eastAsiaTheme="minorEastAsia" w:hAnsi="Times New Roman" w:cs="Courier New"/>
            <w:b w:val="0"/>
            <w:bCs w:val="0"/>
            <w:sz w:val="28"/>
            <w:szCs w:val="28"/>
          </w:rPr>
          <w:t>2 раздела «Растениеводство</w:t>
        </w:r>
      </w:hyperlink>
      <w:r>
        <w:rPr>
          <w:rFonts w:ascii="Times New Roman" w:eastAsiaTheme="minorEastAsia" w:hAnsi="Times New Roman" w:cs="Courier New"/>
          <w:b w:val="0"/>
          <w:bCs w:val="0"/>
          <w:sz w:val="28"/>
          <w:szCs w:val="28"/>
          <w:lang w:bidi="hi-IN"/>
        </w:rPr>
        <w:t>» приложения 25                                       к</w:t>
      </w:r>
      <w:r>
        <w:rPr>
          <w:rFonts w:eastAsiaTheme="minorEastAsia"/>
        </w:rPr>
        <w:t xml:space="preserve">  </w:t>
      </w:r>
      <w:r>
        <w:rPr>
          <w:rFonts w:ascii="Times New Roman" w:eastAsiaTheme="minorEastAsia" w:hAnsi="Times New Roman" w:cs="Courier New"/>
          <w:b w:val="0"/>
          <w:bCs w:val="0"/>
          <w:sz w:val="28"/>
          <w:szCs w:val="28"/>
          <w:lang w:bidi="hi-IN"/>
        </w:rPr>
        <w:t>Постановлению № 637-п.</w:t>
      </w:r>
    </w:p>
    <w:p w:rsidR="00275AC3" w:rsidRDefault="008060F6">
      <w:pPr>
        <w:pStyle w:val="ConsPlusNormal"/>
        <w:ind w:firstLine="709"/>
        <w:jc w:val="both"/>
        <w:rPr>
          <w:rFonts w:ascii="Times New Roman" w:eastAsia="Arial" w:hAnsi="Times New Roman" w:cs="Courier New"/>
          <w:b/>
          <w:bCs/>
          <w:color w:val="FF0000"/>
          <w:sz w:val="28"/>
          <w:szCs w:val="28"/>
          <w:lang w:bidi="hi-IN"/>
        </w:rPr>
      </w:pPr>
      <w:r>
        <w:rPr>
          <w:rFonts w:ascii="Times New Roman" w:eastAsiaTheme="minorEastAsia" w:hAnsi="Times New Roman" w:cs="Courier New"/>
          <w:sz w:val="28"/>
          <w:szCs w:val="28"/>
          <w:lang w:bidi="hi-IN"/>
        </w:rPr>
        <w:t>К заявителям, занимающимся реализацией произведенной молочной продукции в переработанном виде, предъявляются требования о наличии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275AC3" w:rsidRPr="003A183D" w:rsidRDefault="008060F6">
      <w:pPr>
        <w:widowControl w:val="0"/>
        <w:ind w:firstLine="709"/>
        <w:jc w:val="both"/>
        <w:rPr>
          <w:rFonts w:ascii="Times New Roman" w:eastAsiaTheme="minorEastAsia" w:hAnsi="Times New Roman" w:cs="Times New Roman"/>
          <w:b w:val="0"/>
          <w:bCs w:val="0"/>
          <w:sz w:val="28"/>
          <w:szCs w:val="28"/>
        </w:rPr>
      </w:pPr>
      <w:r w:rsidRPr="003A183D">
        <w:rPr>
          <w:rFonts w:ascii="Times New Roman" w:eastAsiaTheme="minorEastAsia" w:hAnsi="Times New Roman" w:cs="Times New Roman"/>
          <w:b w:val="0"/>
          <w:bCs w:val="0"/>
          <w:sz w:val="28"/>
          <w:szCs w:val="28"/>
        </w:rPr>
        <w:t>3.2.Получатель субсидии, указанный в пункте 1.4 Порядка, должен соответствовать на дату, указанную в пункте 2.8 Порядка, требованиям, указанным в пункте 2.2 Порядка.</w:t>
      </w:r>
    </w:p>
    <w:p w:rsidR="00275AC3" w:rsidRPr="00A30B8A" w:rsidRDefault="008060F6">
      <w:pPr>
        <w:widowControl w:val="0"/>
        <w:ind w:firstLine="709"/>
        <w:jc w:val="both"/>
        <w:rPr>
          <w:rFonts w:ascii="Times New Roman" w:hAnsi="Times New Roman" w:cs="Times New Roman"/>
          <w:b w:val="0"/>
          <w:bCs w:val="0"/>
          <w:sz w:val="28"/>
          <w:szCs w:val="28"/>
        </w:rPr>
      </w:pPr>
      <w:r w:rsidRPr="00A30B8A">
        <w:rPr>
          <w:rFonts w:ascii="Times New Roman" w:eastAsiaTheme="minorEastAsia" w:hAnsi="Times New Roman" w:cs="Times New Roman"/>
          <w:b w:val="0"/>
          <w:bCs w:val="0"/>
          <w:sz w:val="28"/>
          <w:szCs w:val="28"/>
        </w:rPr>
        <w:t xml:space="preserve">3.3.Расчет и предоставление субсидии осуществляется по ставкам согласно приложению 25 к Постановлению № 637-п и рассчитывается по формуле: </w:t>
      </w:r>
    </w:p>
    <w:p w:rsidR="00275AC3" w:rsidRPr="00A30B8A" w:rsidRDefault="008060F6">
      <w:pPr>
        <w:widowControl w:val="0"/>
        <w:ind w:firstLine="709"/>
        <w:jc w:val="both"/>
        <w:rPr>
          <w:rFonts w:ascii="Times New Roman" w:hAnsi="Times New Roman" w:cs="Times New Roman"/>
          <w:b w:val="0"/>
          <w:bCs w:val="0"/>
          <w:sz w:val="28"/>
          <w:szCs w:val="28"/>
        </w:rPr>
      </w:pPr>
      <w:r w:rsidRPr="00A30B8A">
        <w:rPr>
          <w:rFonts w:ascii="Times New Roman" w:eastAsiaTheme="minorEastAsia" w:hAnsi="Times New Roman" w:cs="Times New Roman"/>
          <w:b w:val="0"/>
          <w:bCs w:val="0"/>
          <w:sz w:val="28"/>
          <w:szCs w:val="28"/>
        </w:rPr>
        <w:t>3.3.1.Реализация продукции животноводства</w:t>
      </w:r>
      <w:r w:rsidR="003A183D" w:rsidRPr="00A30B8A">
        <w:rPr>
          <w:rFonts w:ascii="Times New Roman" w:eastAsiaTheme="minorEastAsia" w:hAnsi="Times New Roman" w:cs="Times New Roman"/>
          <w:b w:val="0"/>
          <w:bCs w:val="0"/>
          <w:sz w:val="28"/>
          <w:szCs w:val="28"/>
        </w:rPr>
        <w:t xml:space="preserve"> (не более 95% подтвержденных фактически произведенных затрат за отчетный период, св</w:t>
      </w:r>
      <w:r w:rsidR="00E3278D" w:rsidRPr="00A30B8A">
        <w:rPr>
          <w:rFonts w:ascii="Times New Roman" w:eastAsiaTheme="minorEastAsia" w:hAnsi="Times New Roman" w:cs="Times New Roman"/>
          <w:b w:val="0"/>
          <w:bCs w:val="0"/>
          <w:sz w:val="28"/>
          <w:szCs w:val="28"/>
        </w:rPr>
        <w:t xml:space="preserve">язанных </w:t>
      </w:r>
      <w:r w:rsidR="003A183D" w:rsidRPr="00A30B8A">
        <w:rPr>
          <w:rFonts w:ascii="Times New Roman" w:eastAsiaTheme="minorEastAsia" w:hAnsi="Times New Roman" w:cs="Times New Roman"/>
          <w:b w:val="0"/>
          <w:bCs w:val="0"/>
          <w:sz w:val="28"/>
          <w:szCs w:val="28"/>
        </w:rPr>
        <w:t>с производством и реализацией продукции животноводства                    (в соответствии  с абзацем седьмым пункта 10 Приложения 18 к  Постановлению № 637-п))</w:t>
      </w:r>
      <w:r w:rsidRPr="00A30B8A">
        <w:rPr>
          <w:rFonts w:ascii="Times New Roman" w:eastAsiaTheme="minorEastAsia" w:hAnsi="Times New Roman" w:cs="Times New Roman"/>
          <w:b w:val="0"/>
          <w:bCs w:val="0"/>
          <w:sz w:val="28"/>
          <w:szCs w:val="28"/>
        </w:rPr>
        <w:t>:</w:t>
      </w:r>
    </w:p>
    <w:p w:rsidR="00275AC3" w:rsidRPr="00A30B8A" w:rsidRDefault="008060F6">
      <w:pPr>
        <w:widowControl w:val="0"/>
        <w:ind w:firstLine="709"/>
        <w:jc w:val="both"/>
        <w:rPr>
          <w:rFonts w:ascii="Times New Roman" w:hAnsi="Times New Roman" w:cs="Times New Roman"/>
          <w:b w:val="0"/>
          <w:bCs w:val="0"/>
          <w:sz w:val="28"/>
          <w:szCs w:val="28"/>
        </w:rPr>
      </w:pPr>
      <w:r w:rsidRPr="00A30B8A">
        <w:rPr>
          <w:rFonts w:ascii="Times New Roman" w:eastAsiaTheme="minorEastAsia" w:hAnsi="Times New Roman" w:cs="Times New Roman"/>
          <w:b w:val="0"/>
          <w:bCs w:val="0"/>
          <w:sz w:val="28"/>
          <w:szCs w:val="28"/>
          <w:lang w:val="en-US"/>
        </w:rPr>
        <w:t>S</w:t>
      </w:r>
      <w:r w:rsidRPr="00A30B8A">
        <w:rPr>
          <w:rFonts w:ascii="Times New Roman" w:eastAsiaTheme="minorEastAsia" w:hAnsi="Times New Roman" w:cs="Times New Roman"/>
          <w:b w:val="0"/>
          <w:bCs w:val="0"/>
          <w:sz w:val="28"/>
          <w:szCs w:val="28"/>
        </w:rPr>
        <w:t xml:space="preserve"> = Оп х С </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где:</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lang w:val="en-US"/>
        </w:rPr>
        <w:t>S</w:t>
      </w:r>
      <w:r>
        <w:rPr>
          <w:rFonts w:ascii="Times New Roman" w:eastAsiaTheme="minorEastAsia" w:hAnsi="Times New Roman" w:cs="Times New Roman"/>
          <w:b w:val="0"/>
          <w:bCs w:val="0"/>
          <w:sz w:val="28"/>
          <w:szCs w:val="28"/>
        </w:rPr>
        <w:t xml:space="preserve"> - расчетная сумма субсидии;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Оп - объем произведенной и реализованной продукции собственного производства;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lastRenderedPageBreak/>
        <w:t>С - ставка субсидии, соответствующая виду деятельности.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При </w:t>
      </w:r>
      <w:r>
        <w:rPr>
          <w:rFonts w:ascii="Times New Roman" w:eastAsiaTheme="minorEastAsia" w:hAnsi="Times New Roman" w:cs="Times New Roman"/>
          <w:b w:val="0"/>
          <w:bCs w:val="0"/>
          <w:sz w:val="28"/>
          <w:szCs w:val="28"/>
          <w:lang w:val="en-US"/>
        </w:rPr>
        <w:t>S</w:t>
      </w:r>
      <w:r>
        <w:rPr>
          <w:rFonts w:ascii="Times New Roman" w:eastAsiaTheme="minorEastAsia" w:hAnsi="Times New Roman" w:cs="Times New Roman"/>
          <w:b w:val="0"/>
          <w:bCs w:val="0"/>
          <w:sz w:val="28"/>
          <w:szCs w:val="28"/>
        </w:rPr>
        <w:t xml:space="preserve"> &gt; фактически произведенных затрат, связанных с производством продукции животноводства собственного производства (далее - Ф), то объем предоставляемой субсидии составляет  Ф х 95%.</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При  </w:t>
      </w:r>
      <w:r>
        <w:rPr>
          <w:rFonts w:ascii="Times New Roman" w:eastAsiaTheme="minorEastAsia" w:hAnsi="Times New Roman" w:cs="Times New Roman"/>
          <w:b w:val="0"/>
          <w:bCs w:val="0"/>
          <w:sz w:val="28"/>
          <w:szCs w:val="28"/>
          <w:lang w:val="en-US"/>
        </w:rPr>
        <w:t>S</w:t>
      </w:r>
      <w:r>
        <w:rPr>
          <w:rFonts w:ascii="Times New Roman" w:eastAsiaTheme="minorEastAsia" w:hAnsi="Times New Roman" w:cs="Times New Roman"/>
          <w:b w:val="0"/>
          <w:bCs w:val="0"/>
          <w:sz w:val="28"/>
          <w:szCs w:val="28"/>
        </w:rPr>
        <w:t xml:space="preserve"> ≤ Ф х 95%, то субсидия предоставляется в полном объеме.</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Затраты формируются  в соответствии  разделом </w:t>
      </w:r>
      <w:r>
        <w:rPr>
          <w:rFonts w:ascii="Times New Roman" w:eastAsiaTheme="minorEastAsia" w:hAnsi="Times New Roman" w:cs="Times New Roman"/>
          <w:b w:val="0"/>
          <w:bCs w:val="0"/>
          <w:sz w:val="28"/>
          <w:szCs w:val="28"/>
          <w:lang w:val="en-US"/>
        </w:rPr>
        <w:t>II</w:t>
      </w:r>
      <w:r>
        <w:rPr>
          <w:rFonts w:ascii="Times New Roman" w:eastAsiaTheme="minorEastAsia" w:hAnsi="Times New Roman" w:cs="Times New Roman"/>
          <w:b w:val="0"/>
          <w:bCs w:val="0"/>
          <w:sz w:val="28"/>
          <w:szCs w:val="28"/>
        </w:rPr>
        <w:t xml:space="preserve"> приказа Минсельхоза России от 06.06.2003 № 792 «Об утверждении методических рекомендаций по бухгалтерскому учету затрат на производство и калькулированию себестоимости продукции (работ, услуг) в сельскохозяйственных организациях».</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Форма реестра затрат, заявленных к возмещению, утверждается  постановлением администрации города Нефтеюганска.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3.3.2.Содержание маточного поголовья сельскохозяйственных животных, в т.ч. в личных подсобных хозяйствах:</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lang w:val="en-US"/>
        </w:rPr>
        <w:t>S</w:t>
      </w:r>
      <w:r>
        <w:rPr>
          <w:rFonts w:ascii="Times New Roman" w:eastAsiaTheme="minorEastAsia" w:hAnsi="Times New Roman" w:cs="Times New Roman"/>
          <w:b w:val="0"/>
          <w:bCs w:val="0"/>
          <w:sz w:val="28"/>
          <w:szCs w:val="28"/>
        </w:rPr>
        <w:t xml:space="preserve"> = Мп х С </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где:</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lang w:val="en-US"/>
        </w:rPr>
        <w:t>S</w:t>
      </w:r>
      <w:r>
        <w:rPr>
          <w:rFonts w:ascii="Times New Roman" w:eastAsiaTheme="minorEastAsia" w:hAnsi="Times New Roman" w:cs="Times New Roman"/>
          <w:b w:val="0"/>
          <w:bCs w:val="0"/>
          <w:sz w:val="28"/>
          <w:szCs w:val="28"/>
        </w:rPr>
        <w:t xml:space="preserve"> - расчетная сумма субсидии;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Мп - количество голов (условных голов) маточного поголовья животных по состоянию на 1 января текущего финансового года;</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С - ставка субсидии, соответствующая виду деятельности.</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3.4.Уполномоченный орган формирует единый список Получателей             на текущий финансовый год в хронологической последовательности согласно дате и времени регистрации заявления о предоставлении субсидии и прилагаемых к нему документов, указанных в </w:t>
      </w:r>
      <w:hyperlink w:anchor="P74" w:tooltip="#P74" w:history="1">
        <w:r>
          <w:rPr>
            <w:rStyle w:val="InternetLink"/>
            <w:rFonts w:ascii="Times New Roman" w:eastAsiaTheme="minorEastAsia" w:hAnsi="Times New Roman"/>
            <w:b w:val="0"/>
            <w:bCs w:val="0"/>
            <w:color w:val="auto"/>
            <w:sz w:val="28"/>
            <w:szCs w:val="28"/>
            <w:u w:val="none"/>
          </w:rPr>
          <w:t>пункте 2.</w:t>
        </w:r>
      </w:hyperlink>
      <w:r>
        <w:rPr>
          <w:rStyle w:val="InternetLink"/>
          <w:rFonts w:ascii="Times New Roman" w:eastAsiaTheme="minorEastAsia" w:hAnsi="Times New Roman"/>
          <w:b w:val="0"/>
          <w:bCs w:val="0"/>
          <w:color w:val="auto"/>
          <w:sz w:val="28"/>
          <w:szCs w:val="28"/>
          <w:u w:val="none"/>
        </w:rPr>
        <w:t>8</w:t>
      </w:r>
      <w:r>
        <w:rPr>
          <w:rFonts w:ascii="Times New Roman" w:eastAsiaTheme="minorEastAsia" w:hAnsi="Times New Roman" w:cs="Times New Roman"/>
          <w:b w:val="0"/>
          <w:bCs w:val="0"/>
          <w:sz w:val="28"/>
          <w:szCs w:val="28"/>
        </w:rPr>
        <w:t xml:space="preserve"> Порядка,    утверждаемый постановлением администрации города Нефтеюганска.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3.5.На основании постановления администрации города                                         Нефтеюганска о предоставлении субсидии юридическо-правовое управление администрации города Нефтеюганска в течение 3 рабочих дней формирует проект соглашения  о предоставлении субсидии (далее - Соглашение). </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3.6.Основанием для перечисления субсидии является Соглашение, заключенное между должностным лицом Уполномоченного органа, имеющим право подписи от имени главного распорядителя как получателя бюджетных средств на заключение Соглашения, и Получателем.</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3.7.Основаниями для отказа в предоставлении субсидии являются: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добровольный письменный отказ заявителя от субсидии;</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отсутствие лимитов в текущем финансовом году, предусмотренных для предоставления субсидии в бюджете муниципального образования;</w:t>
      </w:r>
    </w:p>
    <w:p w:rsidR="00FF739B"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нарушение срок</w:t>
      </w:r>
      <w:r w:rsidR="00FF739B">
        <w:rPr>
          <w:rFonts w:ascii="Times New Roman" w:eastAsiaTheme="minorEastAsia" w:hAnsi="Times New Roman" w:cs="Times New Roman"/>
          <w:b w:val="0"/>
          <w:bCs w:val="0"/>
          <w:sz w:val="28"/>
          <w:szCs w:val="28"/>
        </w:rPr>
        <w:t>ов</w:t>
      </w:r>
      <w:r>
        <w:rPr>
          <w:rFonts w:ascii="Times New Roman" w:eastAsiaTheme="minorEastAsia" w:hAnsi="Times New Roman" w:cs="Times New Roman"/>
          <w:b w:val="0"/>
          <w:bCs w:val="0"/>
          <w:sz w:val="28"/>
          <w:szCs w:val="28"/>
        </w:rPr>
        <w:t xml:space="preserve"> представления документов, установленн</w:t>
      </w:r>
      <w:r w:rsidR="00FF739B">
        <w:rPr>
          <w:rFonts w:ascii="Times New Roman" w:eastAsiaTheme="minorEastAsia" w:hAnsi="Times New Roman" w:cs="Times New Roman"/>
          <w:b w:val="0"/>
          <w:bCs w:val="0"/>
          <w:sz w:val="28"/>
          <w:szCs w:val="28"/>
        </w:rPr>
        <w:t>ых:</w:t>
      </w:r>
    </w:p>
    <w:p w:rsidR="00FF739B" w:rsidRDefault="00FF739B">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-абзацем первым пункта 2.8.1 </w:t>
      </w:r>
      <w:r w:rsidR="008060F6">
        <w:rPr>
          <w:rFonts w:ascii="Times New Roman" w:eastAsiaTheme="minorEastAsia" w:hAnsi="Times New Roman" w:cs="Times New Roman"/>
          <w:b w:val="0"/>
          <w:bCs w:val="0"/>
          <w:sz w:val="28"/>
          <w:szCs w:val="28"/>
        </w:rPr>
        <w:t>Порядка</w:t>
      </w:r>
      <w:r>
        <w:rPr>
          <w:rFonts w:ascii="Times New Roman" w:eastAsiaTheme="minorEastAsia" w:hAnsi="Times New Roman" w:cs="Times New Roman"/>
          <w:b w:val="0"/>
          <w:bCs w:val="0"/>
          <w:sz w:val="28"/>
          <w:szCs w:val="28"/>
        </w:rPr>
        <w:t>;</w:t>
      </w:r>
    </w:p>
    <w:p w:rsidR="00FF739B" w:rsidRDefault="00FF739B">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-абзацем первым пункта 2.8.</w:t>
      </w:r>
      <w:r w:rsidR="00E86250">
        <w:rPr>
          <w:rFonts w:ascii="Times New Roman" w:eastAsiaTheme="minorEastAsia" w:hAnsi="Times New Roman" w:cs="Times New Roman"/>
          <w:b w:val="0"/>
          <w:bCs w:val="0"/>
          <w:sz w:val="28"/>
          <w:szCs w:val="28"/>
        </w:rPr>
        <w:t>2</w:t>
      </w:r>
      <w:r>
        <w:rPr>
          <w:rFonts w:ascii="Times New Roman" w:eastAsiaTheme="minorEastAsia" w:hAnsi="Times New Roman" w:cs="Times New Roman"/>
          <w:b w:val="0"/>
          <w:bCs w:val="0"/>
          <w:sz w:val="28"/>
          <w:szCs w:val="28"/>
        </w:rPr>
        <w:t xml:space="preserve"> Порядка;</w:t>
      </w:r>
    </w:p>
    <w:p w:rsidR="00FF739B" w:rsidRDefault="00FF739B">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-абзацем первым пункта 2.8.</w:t>
      </w:r>
      <w:r w:rsidR="00E86250">
        <w:rPr>
          <w:rFonts w:ascii="Times New Roman" w:eastAsiaTheme="minorEastAsia" w:hAnsi="Times New Roman" w:cs="Times New Roman"/>
          <w:b w:val="0"/>
          <w:bCs w:val="0"/>
          <w:sz w:val="28"/>
          <w:szCs w:val="28"/>
        </w:rPr>
        <w:t>3</w:t>
      </w:r>
      <w:r>
        <w:rPr>
          <w:rFonts w:ascii="Times New Roman" w:eastAsiaTheme="minorEastAsia" w:hAnsi="Times New Roman" w:cs="Times New Roman"/>
          <w:b w:val="0"/>
          <w:bCs w:val="0"/>
          <w:sz w:val="28"/>
          <w:szCs w:val="28"/>
        </w:rPr>
        <w:t xml:space="preserve"> Порядка;</w:t>
      </w:r>
    </w:p>
    <w:p w:rsidR="00275AC3" w:rsidRDefault="00FF739B">
      <w:pPr>
        <w:widowControl w:val="0"/>
        <w:ind w:firstLine="709"/>
        <w:jc w:val="both"/>
        <w:rPr>
          <w:b w:val="0"/>
        </w:rPr>
      </w:pPr>
      <w:r>
        <w:rPr>
          <w:rFonts w:ascii="Times New Roman" w:eastAsiaTheme="minorEastAsia" w:hAnsi="Times New Roman" w:cs="Times New Roman"/>
          <w:b w:val="0"/>
          <w:bCs w:val="0"/>
          <w:sz w:val="28"/>
          <w:szCs w:val="28"/>
        </w:rPr>
        <w:t>-абзацем первым пункта 2.8.</w:t>
      </w:r>
      <w:r w:rsidR="00E86250">
        <w:rPr>
          <w:rFonts w:ascii="Times New Roman" w:eastAsiaTheme="minorEastAsia" w:hAnsi="Times New Roman" w:cs="Times New Roman"/>
          <w:b w:val="0"/>
          <w:bCs w:val="0"/>
          <w:sz w:val="28"/>
          <w:szCs w:val="28"/>
        </w:rPr>
        <w:t>4</w:t>
      </w:r>
      <w:r>
        <w:rPr>
          <w:rFonts w:ascii="Times New Roman" w:eastAsiaTheme="minorEastAsia" w:hAnsi="Times New Roman" w:cs="Times New Roman"/>
          <w:b w:val="0"/>
          <w:bCs w:val="0"/>
          <w:sz w:val="28"/>
          <w:szCs w:val="28"/>
        </w:rPr>
        <w:t xml:space="preserve"> Порядка</w:t>
      </w:r>
      <w:r w:rsidR="008060F6">
        <w:rPr>
          <w:rFonts w:ascii="Times New Roman" w:eastAsiaTheme="minorEastAsia" w:hAnsi="Times New Roman" w:cs="Times New Roman"/>
          <w:b w:val="0"/>
          <w:bCs w:val="0"/>
          <w:sz w:val="28"/>
          <w:szCs w:val="28"/>
        </w:rPr>
        <w:t>;</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 xml:space="preserve">непредставление заявителем документов (предоставление не в полном объеме), указанных в </w:t>
      </w:r>
      <w:hyperlink w:anchor="P74" w:tooltip="#P74" w:history="1">
        <w:r>
          <w:rPr>
            <w:rStyle w:val="InternetLink"/>
            <w:rFonts w:ascii="Times New Roman" w:eastAsiaTheme="minorEastAsia" w:hAnsi="Times New Roman"/>
            <w:b w:val="0"/>
            <w:bCs w:val="0"/>
            <w:color w:val="auto"/>
            <w:sz w:val="28"/>
            <w:szCs w:val="28"/>
            <w:u w:val="none"/>
          </w:rPr>
          <w:t>пункте 2.</w:t>
        </w:r>
      </w:hyperlink>
      <w:r>
        <w:rPr>
          <w:rStyle w:val="InternetLink"/>
          <w:rFonts w:ascii="Times New Roman" w:eastAsiaTheme="minorEastAsia" w:hAnsi="Times New Roman"/>
          <w:b w:val="0"/>
          <w:bCs w:val="0"/>
          <w:color w:val="auto"/>
          <w:sz w:val="28"/>
          <w:szCs w:val="28"/>
          <w:u w:val="none"/>
        </w:rPr>
        <w:t>8</w:t>
      </w:r>
      <w:r>
        <w:rPr>
          <w:rFonts w:ascii="Times New Roman" w:eastAsiaTheme="minorEastAsia" w:hAnsi="Times New Roman" w:cs="Times New Roman"/>
          <w:b w:val="0"/>
          <w:bCs w:val="0"/>
          <w:sz w:val="28"/>
          <w:szCs w:val="28"/>
        </w:rPr>
        <w:t xml:space="preserve"> Порядка;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представление документов, установленных </w:t>
      </w:r>
      <w:hyperlink w:anchor="P74" w:tooltip="#P74" w:history="1">
        <w:r>
          <w:rPr>
            <w:rStyle w:val="InternetLink"/>
            <w:rFonts w:ascii="Times New Roman" w:eastAsiaTheme="minorEastAsia" w:hAnsi="Times New Roman"/>
            <w:b w:val="0"/>
            <w:bCs w:val="0"/>
            <w:color w:val="auto"/>
            <w:sz w:val="28"/>
            <w:szCs w:val="28"/>
            <w:u w:val="none"/>
          </w:rPr>
          <w:t>пунктом 2</w:t>
        </w:r>
      </w:hyperlink>
      <w:r>
        <w:rPr>
          <w:rFonts w:ascii="Times New Roman" w:eastAsiaTheme="minorEastAsia" w:hAnsi="Times New Roman" w:cs="Times New Roman"/>
          <w:b w:val="0"/>
          <w:bCs w:val="0"/>
          <w:sz w:val="28"/>
          <w:szCs w:val="28"/>
        </w:rPr>
        <w:t xml:space="preserve">.8 Порядка,                      с нарушением требований к их оформлению, указанных абзацем двадцать </w:t>
      </w:r>
      <w:r>
        <w:rPr>
          <w:rFonts w:ascii="Times New Roman" w:eastAsiaTheme="minorEastAsia" w:hAnsi="Times New Roman" w:cs="Times New Roman"/>
          <w:b w:val="0"/>
          <w:bCs w:val="0"/>
          <w:sz w:val="28"/>
          <w:szCs w:val="28"/>
        </w:rPr>
        <w:lastRenderedPageBreak/>
        <w:t>первым пункта 2.8 Порядка;</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 xml:space="preserve">несоответствие заявителя категориям, критериям, требованиям, установленным </w:t>
      </w:r>
      <w:hyperlink w:anchor="P32" w:tooltip="#P32" w:history="1">
        <w:r>
          <w:rPr>
            <w:rStyle w:val="InternetLink"/>
            <w:rFonts w:ascii="Times New Roman" w:eastAsiaTheme="minorEastAsia" w:hAnsi="Times New Roman"/>
            <w:b w:val="0"/>
            <w:bCs w:val="0"/>
            <w:color w:val="auto"/>
            <w:sz w:val="28"/>
            <w:szCs w:val="28"/>
            <w:u w:val="none"/>
          </w:rPr>
          <w:t>пунктами 1.</w:t>
        </w:r>
      </w:hyperlink>
      <w:r>
        <w:rPr>
          <w:rFonts w:ascii="Times New Roman" w:eastAsiaTheme="minorEastAsia" w:hAnsi="Times New Roman" w:cs="Times New Roman"/>
          <w:b w:val="0"/>
          <w:bCs w:val="0"/>
          <w:sz w:val="28"/>
          <w:szCs w:val="28"/>
        </w:rPr>
        <w:t xml:space="preserve">4, </w:t>
      </w:r>
      <w:hyperlink w:anchor="P67" w:tooltip="#P67" w:history="1">
        <w:r>
          <w:rPr>
            <w:rStyle w:val="InternetLink"/>
            <w:rFonts w:ascii="Times New Roman" w:eastAsiaTheme="minorEastAsia" w:hAnsi="Times New Roman"/>
            <w:b w:val="0"/>
            <w:bCs w:val="0"/>
            <w:color w:val="auto"/>
            <w:sz w:val="28"/>
            <w:szCs w:val="28"/>
            <w:u w:val="none"/>
          </w:rPr>
          <w:t>1.5</w:t>
        </w:r>
      </w:hyperlink>
      <w:r>
        <w:rPr>
          <w:rFonts w:ascii="Times New Roman" w:eastAsiaTheme="minorEastAsia" w:hAnsi="Times New Roman" w:cs="Times New Roman"/>
          <w:b w:val="0"/>
          <w:bCs w:val="0"/>
          <w:sz w:val="28"/>
          <w:szCs w:val="28"/>
        </w:rPr>
        <w:t xml:space="preserve">, 2.2 Порядка, и целей предоставления субсидии направлениям, установленным </w:t>
      </w:r>
      <w:hyperlink w:anchor="P20" w:tooltip="#P20" w:history="1">
        <w:r>
          <w:rPr>
            <w:rStyle w:val="InternetLink"/>
            <w:rFonts w:ascii="Times New Roman" w:eastAsiaTheme="minorEastAsia" w:hAnsi="Times New Roman"/>
            <w:b w:val="0"/>
            <w:bCs w:val="0"/>
            <w:color w:val="auto"/>
            <w:sz w:val="28"/>
            <w:szCs w:val="28"/>
            <w:u w:val="none"/>
          </w:rPr>
          <w:t xml:space="preserve">пунктом </w:t>
        </w:r>
      </w:hyperlink>
      <w:r>
        <w:rPr>
          <w:rStyle w:val="InternetLink"/>
          <w:rFonts w:ascii="Times New Roman" w:eastAsiaTheme="minorEastAsia" w:hAnsi="Times New Roman"/>
          <w:b w:val="0"/>
          <w:bCs w:val="0"/>
          <w:color w:val="auto"/>
          <w:sz w:val="28"/>
          <w:szCs w:val="28"/>
          <w:u w:val="none"/>
        </w:rPr>
        <w:t>3.1</w:t>
      </w:r>
      <w:r>
        <w:rPr>
          <w:rFonts w:ascii="Times New Roman" w:eastAsiaTheme="minorEastAsia" w:hAnsi="Times New Roman" w:cs="Times New Roman"/>
          <w:b w:val="0"/>
          <w:bCs w:val="0"/>
          <w:sz w:val="28"/>
          <w:szCs w:val="28"/>
        </w:rPr>
        <w:t xml:space="preserve"> Порядка;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предъявление объемов реализованной сельскохозяйственной продукции, произведенной и (или) переработанной за пределами автономного округа (определяется путем проведении контрольных мероприятий);</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предъявление объемов произведенной и (или) переработанной продукции животноводства, использованной на внутрихозяйственные нужды;</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предъявление объемов реализованного мяса (кроме мяса птицы и при условии ввоза птицы на территорию автономного округа в возрасте не более        10 суток), произведенного методом доращивания и (или) откорма, приобретенного молодняка и (или) взрослого поголовья сельскохозяйственных животных;</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 xml:space="preserve">предъявление объемов реализованной продукции животноводства (птицеводства), не оформленной в соответствии с </w:t>
      </w:r>
      <w:hyperlink r:id="rId40" w:tooltip="consultantplus://offline/ref=F5C90A3542B74DC04FC14AB585416C0F338E3C3E3293E0BF39E36BED05B5AC19458CD6B50A18B6DED308B4D559DDY1G" w:history="1">
        <w:r>
          <w:rPr>
            <w:rStyle w:val="InternetLink"/>
            <w:rFonts w:ascii="Times New Roman" w:eastAsiaTheme="minorEastAsia" w:hAnsi="Times New Roman"/>
            <w:b w:val="0"/>
            <w:bCs w:val="0"/>
            <w:color w:val="auto"/>
            <w:sz w:val="28"/>
            <w:szCs w:val="28"/>
            <w:u w:val="none"/>
          </w:rPr>
          <w:t>приказом</w:t>
        </w:r>
      </w:hyperlink>
      <w:r>
        <w:rPr>
          <w:rFonts w:ascii="Times New Roman" w:eastAsiaTheme="minorEastAsia" w:hAnsi="Times New Roman" w:cs="Times New Roman"/>
          <w:b w:val="0"/>
          <w:bCs w:val="0"/>
          <w:sz w:val="28"/>
          <w:szCs w:val="28"/>
        </w:rPr>
        <w:t xml:space="preserve">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275AC3" w:rsidRPr="00BC62BB" w:rsidRDefault="008060F6">
      <w:pPr>
        <w:widowControl w:val="0"/>
        <w:ind w:firstLine="709"/>
        <w:jc w:val="both"/>
        <w:rPr>
          <w:rFonts w:ascii="Times New Roman" w:hAnsi="Times New Roman" w:cs="Times New Roman"/>
          <w:b w:val="0"/>
          <w:bCs w:val="0"/>
          <w:sz w:val="28"/>
          <w:szCs w:val="28"/>
        </w:rPr>
      </w:pPr>
      <w:r w:rsidRPr="00BC62BB">
        <w:rPr>
          <w:rFonts w:ascii="Times New Roman" w:eastAsiaTheme="minorEastAsia" w:hAnsi="Times New Roman" w:cs="Times New Roman"/>
          <w:b w:val="0"/>
          <w:bCs w:val="0"/>
          <w:sz w:val="28"/>
          <w:szCs w:val="28"/>
        </w:rPr>
        <w:t>предъявление объемов реализованного мяса при реализации животных (птицы) в живом виде (за исключением реализации племенного молодняка сельскохозяйственных животных племенными предприятиями);</w:t>
      </w:r>
    </w:p>
    <w:p w:rsidR="00275AC3" w:rsidRDefault="008060F6">
      <w:pPr>
        <w:pStyle w:val="ConsPlusNormal"/>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недостоверность представленной заявителем информации, определяемой исходя из полученных документов и информации, запрошенной                                              и (или) полученной должностным лицом Уполномоченного органа, ответственного за прием и рассмотрение документов, а также при поступлении соответствующей информации от контролирующих и прочих органов и граждан;</w:t>
      </w:r>
    </w:p>
    <w:p w:rsidR="00275AC3" w:rsidRDefault="008060F6">
      <w:pPr>
        <w:pStyle w:val="ConsPlusNormal"/>
        <w:ind w:firstLine="709"/>
        <w:jc w:val="both"/>
        <w:rPr>
          <w:b/>
        </w:rPr>
      </w:pPr>
      <w:r>
        <w:rPr>
          <w:rFonts w:ascii="Times New Roman" w:eastAsiaTheme="minorEastAsia" w:hAnsi="Times New Roman" w:cs="Times New Roman"/>
          <w:sz w:val="28"/>
          <w:szCs w:val="28"/>
        </w:rPr>
        <w:t xml:space="preserve"> наличие </w:t>
      </w:r>
      <w:r>
        <w:rPr>
          <w:rFonts w:ascii="Times New Roman" w:eastAsiaTheme="minorEastAsia" w:hAnsi="Times New Roman" w:cs="Courier New"/>
          <w:sz w:val="28"/>
          <w:szCs w:val="28"/>
          <w:lang w:bidi="hi-IN"/>
        </w:rPr>
        <w:t>в отчетном периоде нарушений ветеринарных правил содержания сельскохозяйственных животных, подтвержденных уполномоченными органами государственного контроля (с момента выявления нарушений до момента их устранения).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3.8.В течение 3 рабочих дней со дня принятия решения об отказе                                в предоставлении субсидии Уполномоченный орган формирует и направляет Получателю письменное уведомление, подписанное руководителем Уполномоченного органа или лицом, его замещающим, с указанием причин отказа электронным  отправлением или вручает лично.</w:t>
      </w:r>
    </w:p>
    <w:p w:rsidR="00A90F2C" w:rsidRDefault="00A90F2C" w:rsidP="00A90F2C">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3.9.В течение 5 рабочих дней со дня принятия решения  о предоставлении субсидии Уполномоченный орган </w:t>
      </w:r>
      <w:r w:rsidRPr="00A90F2C">
        <w:rPr>
          <w:rFonts w:ascii="Times New Roman" w:eastAsiaTheme="minorEastAsia" w:hAnsi="Times New Roman" w:cs="Times New Roman"/>
          <w:b w:val="0"/>
          <w:bCs w:val="0"/>
          <w:sz w:val="28"/>
          <w:szCs w:val="28"/>
        </w:rPr>
        <w:t xml:space="preserve">вручает </w:t>
      </w:r>
      <w:r w:rsidRPr="00A90F2C">
        <w:rPr>
          <w:rFonts w:ascii="Times New Roman" w:eastAsiaTheme="minorEastAsia" w:hAnsi="Times New Roman" w:cs="Times New Roman"/>
          <w:b w:val="0"/>
          <w:sz w:val="28"/>
          <w:szCs w:val="28"/>
        </w:rPr>
        <w:t xml:space="preserve">лично или направляет почтовым отправлением </w:t>
      </w:r>
      <w:r w:rsidRPr="00A90F2C">
        <w:rPr>
          <w:rFonts w:ascii="Times New Roman" w:eastAsiaTheme="minorEastAsia" w:hAnsi="Times New Roman" w:cs="Times New Roman"/>
          <w:b w:val="0"/>
          <w:bCs w:val="0"/>
          <w:sz w:val="28"/>
          <w:szCs w:val="28"/>
        </w:rPr>
        <w:t>Получателю подписанн</w:t>
      </w:r>
      <w:r>
        <w:rPr>
          <w:rFonts w:ascii="Times New Roman" w:eastAsiaTheme="minorEastAsia" w:hAnsi="Times New Roman" w:cs="Times New Roman"/>
          <w:b w:val="0"/>
          <w:bCs w:val="0"/>
          <w:sz w:val="28"/>
          <w:szCs w:val="28"/>
        </w:rPr>
        <w:t>ое Соглашение (дополнительное соглашение к Соглашению, при наличии действующего Соглашения) для подписания с его стороны.</w:t>
      </w:r>
    </w:p>
    <w:p w:rsidR="00275AC3" w:rsidRPr="00676193" w:rsidRDefault="008060F6">
      <w:pPr>
        <w:widowControl w:val="0"/>
        <w:ind w:firstLine="709"/>
        <w:jc w:val="both"/>
        <w:rPr>
          <w:rFonts w:ascii="Times New Roman" w:hAnsi="Times New Roman" w:cs="Times New Roman"/>
          <w:b w:val="0"/>
          <w:bCs w:val="0"/>
          <w:sz w:val="28"/>
          <w:szCs w:val="28"/>
        </w:rPr>
      </w:pPr>
      <w:r w:rsidRPr="00676193">
        <w:rPr>
          <w:rFonts w:ascii="Times New Roman" w:eastAsiaTheme="minorEastAsia" w:hAnsi="Times New Roman" w:cs="Times New Roman"/>
          <w:b w:val="0"/>
          <w:bCs w:val="0"/>
          <w:sz w:val="28"/>
          <w:szCs w:val="28"/>
        </w:rPr>
        <w:t>Получатель    в    течение 3   рабочих дней  с даты получения Соглашения</w:t>
      </w:r>
    </w:p>
    <w:p w:rsidR="005F2F63" w:rsidRPr="005F2F63" w:rsidRDefault="008060F6">
      <w:pPr>
        <w:widowControl w:val="0"/>
        <w:jc w:val="both"/>
        <w:rPr>
          <w:rFonts w:ascii="Times New Roman" w:hAnsi="Times New Roman" w:cs="Times New Roman"/>
          <w:b w:val="0"/>
          <w:bCs w:val="0"/>
          <w:color w:val="FF0000"/>
          <w:sz w:val="28"/>
          <w:szCs w:val="28"/>
        </w:rPr>
      </w:pPr>
      <w:r w:rsidRPr="00676193">
        <w:rPr>
          <w:rFonts w:ascii="Times New Roman" w:eastAsiaTheme="minorEastAsia" w:hAnsi="Times New Roman" w:cs="Times New Roman"/>
          <w:b w:val="0"/>
          <w:bCs w:val="0"/>
          <w:sz w:val="28"/>
          <w:szCs w:val="28"/>
        </w:rPr>
        <w:lastRenderedPageBreak/>
        <w:t>подписывает и представляет его в Уполномоченный орган</w:t>
      </w:r>
      <w:r w:rsidR="00676193" w:rsidRPr="00676193">
        <w:rPr>
          <w:rFonts w:ascii="Times New Roman" w:eastAsiaTheme="minorEastAsia" w:hAnsi="Times New Roman" w:cs="Times New Roman"/>
          <w:b w:val="0"/>
          <w:bCs w:val="0"/>
          <w:sz w:val="28"/>
          <w:szCs w:val="28"/>
        </w:rPr>
        <w:t xml:space="preserve"> лично или почтовым отправлением</w:t>
      </w:r>
      <w:r w:rsidRPr="00676193">
        <w:rPr>
          <w:rFonts w:ascii="Times New Roman" w:eastAsiaTheme="minorEastAsia" w:hAnsi="Times New Roman" w:cs="Times New Roman"/>
          <w:b w:val="0"/>
          <w:bCs w:val="0"/>
          <w:sz w:val="28"/>
          <w:szCs w:val="28"/>
        </w:rPr>
        <w:t xml:space="preserve">. </w:t>
      </w:r>
      <w:r w:rsidR="005F2F63">
        <w:rPr>
          <w:rFonts w:ascii="Times New Roman" w:eastAsiaTheme="minorEastAsia" w:hAnsi="Times New Roman" w:cs="Times New Roman"/>
          <w:b w:val="0"/>
          <w:bCs w:val="0"/>
          <w:color w:val="FF0000"/>
          <w:sz w:val="28"/>
          <w:szCs w:val="28"/>
        </w:rPr>
        <w:tab/>
      </w:r>
    </w:p>
    <w:p w:rsidR="00275AC3" w:rsidRDefault="008060F6">
      <w:pPr>
        <w:widowControl w:val="0"/>
        <w:ind w:firstLine="708"/>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Получатель субсидии, не представивший в Уполномоченный орган подписанное Соглашение в указанный срок</w:t>
      </w:r>
      <w:r w:rsidR="00676193">
        <w:rPr>
          <w:rFonts w:ascii="Times New Roman" w:eastAsiaTheme="minorEastAsia" w:hAnsi="Times New Roman" w:cs="Times New Roman"/>
          <w:b w:val="0"/>
          <w:bCs w:val="0"/>
          <w:sz w:val="28"/>
          <w:szCs w:val="28"/>
        </w:rPr>
        <w:t xml:space="preserve"> (в случае направления почтовой связью срок исчисляется 3 рабочими днями с даты получения Соглашения Получателем до даты его передачи Получателем почтовой организации)</w:t>
      </w:r>
      <w:r>
        <w:rPr>
          <w:rFonts w:ascii="Times New Roman" w:eastAsiaTheme="minorEastAsia" w:hAnsi="Times New Roman" w:cs="Times New Roman"/>
          <w:b w:val="0"/>
          <w:bCs w:val="0"/>
          <w:sz w:val="28"/>
          <w:szCs w:val="28"/>
        </w:rPr>
        <w:t>, считается отказавшимся  от получения Субсидии.</w:t>
      </w:r>
    </w:p>
    <w:p w:rsidR="00275AC3" w:rsidRDefault="008060F6">
      <w:pPr>
        <w:ind w:firstLine="708"/>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Главный распорядитель как получатель бюджетных средств </w:t>
      </w:r>
      <w:r>
        <w:rPr>
          <w:rFonts w:ascii="Times New Roman" w:eastAsiaTheme="minorEastAsia" w:hAnsi="Times New Roman" w:cs="Times New Roman"/>
          <w:b w:val="0"/>
          <w:bCs w:val="0"/>
          <w:sz w:val="28"/>
          <w:szCs w:val="22"/>
          <w:lang w:eastAsia="en-US"/>
        </w:rPr>
        <w:t xml:space="preserve"> перечисляет субсидию Получателю в пределах утвержденных бюджетных ассигнований. Перечисление субсидии осуществляется по результатам рассмотрения  документов, не позднее 10-го рабочего дня, следующего за днем принятия главным распорядителем как получателем бюджетных средств, решения о предоставлении субсидии</w:t>
      </w:r>
      <w:r>
        <w:rPr>
          <w:rFonts w:ascii="Times New Roman" w:eastAsiaTheme="minorHAnsi" w:hAnsi="Times New Roman" w:cs="Times New Roman"/>
          <w:b w:val="0"/>
          <w:bCs w:val="0"/>
          <w:sz w:val="28"/>
          <w:szCs w:val="28"/>
        </w:rPr>
        <w:t xml:space="preserve"> </w:t>
      </w:r>
      <w:r>
        <w:rPr>
          <w:rFonts w:ascii="Times New Roman" w:eastAsiaTheme="minorHAnsi" w:hAnsi="Times New Roman" w:cs="Times New Roman"/>
          <w:b w:val="0"/>
          <w:bCs w:val="0"/>
          <w:sz w:val="28"/>
          <w:szCs w:val="22"/>
          <w:lang w:eastAsia="en-US"/>
        </w:rPr>
        <w:t xml:space="preserve">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w:t>
      </w:r>
    </w:p>
    <w:p w:rsidR="00275AC3" w:rsidRDefault="008060F6">
      <w:pPr>
        <w:widowControl w:val="0"/>
        <w:ind w:firstLine="709"/>
        <w:jc w:val="both"/>
        <w:rPr>
          <w:b w:val="0"/>
        </w:rPr>
      </w:pPr>
      <w:r>
        <w:rPr>
          <w:rFonts w:ascii="Times New Roman" w:eastAsiaTheme="minorEastAsia" w:hAnsi="Times New Roman" w:cs="Times New Roman"/>
          <w:b w:val="0"/>
          <w:bCs w:val="0"/>
          <w:sz w:val="28"/>
          <w:szCs w:val="22"/>
          <w:lang w:eastAsia="en-US"/>
        </w:rPr>
        <w:t>Соглашение заключается по форме, утвержденной приказом департамента финансов   администрации   города   Нефтеюганска от 12.05.2021 № 53-нп                     «Об утверждении типовых форм соглашения, дополнительного соглашения к соглашению, соглашения о расторжении соглашения о предоставлении субсидии из местного бюджета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r>
        <w:rPr>
          <w:rFonts w:ascii="Times New Roman" w:eastAsiaTheme="minorEastAsia" w:hAnsi="Times New Roman" w:cs="Times New Roman"/>
          <w:b w:val="0"/>
          <w:bCs w:val="0"/>
          <w:spacing w:val="-4"/>
          <w:sz w:val="28"/>
          <w:szCs w:val="28"/>
          <w:lang w:eastAsia="ru-RU"/>
        </w:rPr>
        <w:t xml:space="preserve">                                </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3.10.Соглашение должно содержать следующие положения: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значения показателей результативности;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направления затрат, на возмещение которых предоставляется  субсидия;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согласие Получателя на осуществление Уполномоченным органом, главным распорядителем как получателем бюджетных средств и (или) органами государственного (муниципального) финансового контроля проверок соблюдения Получателем целей, условий и порядка предоставления субсидии;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порядок контроля соблюдения Получателем условий Соглашения;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план контрольных мероприятий;</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расчет размера штрафных санкций;</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отчет о достижении результатов и показателей предоставления субсидии;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sz w:val="28"/>
          <w:szCs w:val="28"/>
        </w:rPr>
        <w:t xml:space="preserve">условия о согласовании новых условий соглашения или о расторжении соглашения при недостижении согласия по новым условиям в случае </w:t>
      </w:r>
      <w:r>
        <w:rPr>
          <w:rFonts w:ascii="Times New Roman" w:eastAsiaTheme="minorEastAsia" w:hAnsi="Times New Roman" w:cs="Times New Roman"/>
          <w:b w:val="0"/>
          <w:sz w:val="28"/>
          <w:szCs w:val="28"/>
        </w:rPr>
        <w:lastRenderedPageBreak/>
        <w:t>уменьшения главному распорядителю как получателю бюджетных средств ранее доведенных лимитов бюджетных обязательств</w:t>
      </w:r>
      <w:r>
        <w:rPr>
          <w:rFonts w:ascii="Times New Roman" w:eastAsiaTheme="minorEastAsia" w:hAnsi="Times New Roman" w:cs="Times New Roman"/>
          <w:b w:val="0"/>
          <w:bCs w:val="0"/>
          <w:sz w:val="28"/>
          <w:szCs w:val="28"/>
        </w:rPr>
        <w:t xml:space="preserve"> на предоставление субсидий                    на соответствующий финансовый год.</w:t>
      </w:r>
      <w:r>
        <w:rPr>
          <w:rFonts w:ascii="Times New Roman" w:eastAsiaTheme="minorEastAsia" w:hAnsi="Times New Roman" w:cs="Times New Roman"/>
          <w:b w:val="0"/>
          <w:sz w:val="28"/>
          <w:szCs w:val="28"/>
        </w:rPr>
        <w:t xml:space="preserve"> </w:t>
      </w:r>
    </w:p>
    <w:p w:rsidR="00275AC3" w:rsidRDefault="008060F6">
      <w:pPr>
        <w:widowControl w:val="0"/>
        <w:shd w:val="clear" w:color="auto" w:fill="FFFFFF"/>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3.11.Уполномоченный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 по направлениям производственной деятельности, осуществляемым Получателем. </w:t>
      </w:r>
    </w:p>
    <w:p w:rsidR="00275AC3" w:rsidRDefault="008060F6">
      <w:pPr>
        <w:widowControl w:val="0"/>
        <w:shd w:val="clear" w:color="auto" w:fill="FFFFFF"/>
        <w:ind w:firstLine="709"/>
        <w:jc w:val="both"/>
        <w:rPr>
          <w:b w:val="0"/>
        </w:rPr>
      </w:pPr>
      <w:r>
        <w:rPr>
          <w:rFonts w:ascii="Times New Roman" w:eastAsiaTheme="minorHAnsi" w:hAnsi="Times New Roman" w:cs="Times New Roman"/>
          <w:b w:val="0"/>
          <w:bCs w:val="0"/>
          <w:sz w:val="28"/>
          <w:szCs w:val="28"/>
        </w:rPr>
        <w:t>Для Получателей,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275AC3" w:rsidRDefault="008060F6">
      <w:pPr>
        <w:widowControl w:val="0"/>
        <w:ind w:firstLine="709"/>
        <w:jc w:val="both"/>
        <w:rPr>
          <w:rFonts w:ascii="Times New Roman" w:eastAsiaTheme="minorHAnsi" w:hAnsi="Times New Roman" w:cs="Times New Roman"/>
          <w:b w:val="0"/>
          <w:sz w:val="28"/>
          <w:szCs w:val="28"/>
        </w:rPr>
      </w:pPr>
      <w:r>
        <w:rPr>
          <w:rFonts w:ascii="Times New Roman" w:eastAsiaTheme="minorHAnsi" w:hAnsi="Times New Roman" w:cs="Times New Roman"/>
          <w:b w:val="0"/>
          <w:sz w:val="28"/>
          <w:szCs w:val="28"/>
        </w:rPr>
        <w:t xml:space="preserve">3.12.Результатом предоставления субсидии является достижение значений результатов и показателей предоставления субсидии, закрепленных </w:t>
      </w:r>
      <w:r>
        <w:rPr>
          <w:rFonts w:ascii="Times New Roman" w:eastAsiaTheme="minorEastAsia" w:hAnsi="Times New Roman" w:cs="Times New Roman"/>
          <w:b w:val="0"/>
          <w:bCs w:val="0"/>
          <w:sz w:val="28"/>
          <w:szCs w:val="22"/>
          <w:lang w:eastAsia="ru-RU"/>
        </w:rPr>
        <w:t xml:space="preserve">муниципальной программой города Нефтеюганска «Социально-экономическое развитие города Нефтеюганска», утвержденной постановлением администрации города Нефтеюганска от 15.11.2018  № 603-п и </w:t>
      </w:r>
      <w:r>
        <w:rPr>
          <w:rFonts w:ascii="Times New Roman" w:eastAsiaTheme="minorHAnsi" w:hAnsi="Times New Roman" w:cs="Times New Roman"/>
          <w:b w:val="0"/>
          <w:sz w:val="28"/>
          <w:szCs w:val="28"/>
        </w:rPr>
        <w:t xml:space="preserve">Соглашением. </w:t>
      </w:r>
    </w:p>
    <w:p w:rsidR="00275AC3" w:rsidRDefault="008060F6">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 3.13.Субсидия предоставляется при наличии лимитов, предусмотренных                в бюджете муниципального образования на ее выплату.</w:t>
      </w:r>
    </w:p>
    <w:p w:rsidR="00275AC3" w:rsidRDefault="00275AC3">
      <w:pPr>
        <w:pStyle w:val="ConsPlusNormal"/>
        <w:ind w:firstLine="709"/>
        <w:jc w:val="both"/>
        <w:rPr>
          <w:rFonts w:ascii="Times New Roman" w:eastAsiaTheme="minorHAnsi" w:hAnsi="Times New Roman" w:cs="Times New Roman"/>
          <w:sz w:val="28"/>
          <w:szCs w:val="28"/>
        </w:rPr>
      </w:pPr>
    </w:p>
    <w:p w:rsidR="00275AC3" w:rsidRDefault="008060F6">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rPr>
        <w:t>4.Требования к отчетности</w:t>
      </w:r>
    </w:p>
    <w:p w:rsidR="00275AC3" w:rsidRDefault="008060F6">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rPr>
        <w:t>Получатель (за исключением личных подсобных хозяйств) представляет в Уполномоченный орган:</w:t>
      </w:r>
    </w:p>
    <w:p w:rsidR="00275AC3" w:rsidRDefault="008060F6">
      <w:pPr>
        <w:ind w:firstLine="708"/>
        <w:jc w:val="both"/>
        <w:rPr>
          <w:rFonts w:ascii="Times New Roman" w:hAnsi="Times New Roman" w:cs="Times New Roman"/>
          <w:bCs w:val="0"/>
          <w:sz w:val="28"/>
          <w:szCs w:val="28"/>
        </w:rPr>
      </w:pPr>
      <w:r>
        <w:rPr>
          <w:rFonts w:ascii="Times New Roman" w:eastAsiaTheme="minorHAnsi" w:hAnsi="Times New Roman" w:cs="Pragmatica"/>
          <w:b w:val="0"/>
          <w:sz w:val="28"/>
          <w:szCs w:val="28"/>
          <w:lang w:eastAsia="ru-RU"/>
        </w:rPr>
        <w:t>отчет о достижении значений результатов и показателей предоставления субсидии не позднее  20 января текущего финансового года  (с отражением показателей за отчетный финансовый год) согласно приложению 5</w:t>
      </w:r>
      <w:r>
        <w:rPr>
          <w:rFonts w:ascii="Times New Roman" w:eastAsiaTheme="minorHAnsi" w:hAnsi="Times New Roman" w:cs="Pragmatica"/>
          <w:b w:val="0"/>
          <w:color w:val="FF0000"/>
          <w:sz w:val="28"/>
          <w:szCs w:val="28"/>
          <w:lang w:eastAsia="ru-RU"/>
        </w:rPr>
        <w:t xml:space="preserve"> </w:t>
      </w:r>
      <w:r>
        <w:rPr>
          <w:rFonts w:ascii="Times New Roman" w:eastAsiaTheme="minorHAnsi" w:hAnsi="Times New Roman" w:cs="Pragmatica"/>
          <w:b w:val="0"/>
          <w:sz w:val="28"/>
          <w:szCs w:val="28"/>
          <w:lang w:eastAsia="ru-RU"/>
        </w:rPr>
        <w:t>к настоящему Порядку.</w:t>
      </w:r>
    </w:p>
    <w:p w:rsidR="00275AC3" w:rsidRDefault="00275AC3">
      <w:pPr>
        <w:pStyle w:val="ConsPlusTitle"/>
        <w:ind w:firstLine="709"/>
        <w:jc w:val="both"/>
        <w:rPr>
          <w:rFonts w:ascii="Times New Roman" w:eastAsiaTheme="minorHAnsi" w:hAnsi="Times New Roman" w:cs="Times New Roman"/>
          <w:b w:val="0"/>
          <w:sz w:val="28"/>
          <w:szCs w:val="28"/>
        </w:rPr>
      </w:pPr>
    </w:p>
    <w:p w:rsidR="00275AC3" w:rsidRDefault="008060F6">
      <w:pPr>
        <w:pStyle w:val="ConsPlusTitle"/>
        <w:ind w:firstLine="709"/>
        <w:jc w:val="both"/>
        <w:rPr>
          <w:rFonts w:ascii="Times New Roman" w:hAnsi="Times New Roman" w:cs="Times New Roman"/>
          <w:b w:val="0"/>
          <w:sz w:val="28"/>
          <w:szCs w:val="28"/>
        </w:rPr>
      </w:pPr>
      <w:r>
        <w:rPr>
          <w:rFonts w:ascii="Times New Roman" w:eastAsiaTheme="minorHAnsi" w:hAnsi="Times New Roman" w:cs="Times New Roman"/>
          <w:b w:val="0"/>
          <w:sz w:val="28"/>
          <w:szCs w:val="28"/>
        </w:rPr>
        <w:t>5.Требования к осуществлению контроля (мониторинга) за соблюдением условий, целей и порядка предоставления субсидий и ответственности за их нарушение</w:t>
      </w:r>
    </w:p>
    <w:p w:rsidR="00275AC3" w:rsidRDefault="008060F6">
      <w:pPr>
        <w:ind w:firstLine="709"/>
        <w:jc w:val="both"/>
        <w:rPr>
          <w:rFonts w:ascii="Times New Roman" w:hAnsi="Times New Roman" w:cs="Times New Roman"/>
          <w:b w:val="0"/>
        </w:rPr>
      </w:pPr>
      <w:r>
        <w:rPr>
          <w:rFonts w:ascii="Times New Roman" w:eastAsiaTheme="minorHAnsi" w:hAnsi="Times New Roman" w:cs="Times New Roman"/>
          <w:b w:val="0"/>
          <w:sz w:val="28"/>
          <w:szCs w:val="28"/>
        </w:rPr>
        <w:t>5.1.Главный распорядитель как получатель бюджетных средств и орган муниципального финансового контроля осуществляет:</w:t>
      </w:r>
    </w:p>
    <w:p w:rsidR="00275AC3" w:rsidRDefault="008060F6">
      <w:pPr>
        <w:ind w:firstLine="709"/>
        <w:jc w:val="both"/>
        <w:rPr>
          <w:rFonts w:ascii="Times New Roman" w:eastAsiaTheme="minorHAnsi" w:hAnsi="Times New Roman" w:cs="Times New Roman"/>
          <w:b w:val="0"/>
          <w:sz w:val="28"/>
          <w:szCs w:val="28"/>
        </w:rPr>
      </w:pPr>
      <w:r>
        <w:rPr>
          <w:rFonts w:ascii="Times New Roman" w:eastAsiaTheme="minorHAnsi" w:hAnsi="Times New Roman" w:cs="Times New Roman"/>
          <w:b w:val="0"/>
          <w:sz w:val="28"/>
          <w:szCs w:val="28"/>
        </w:rPr>
        <w:t>проверку соблюдения условий, целей и порядка предоставления субсидий Получателями субсидии, а также проверку в соответствии с ежегодным планом контрольных мероприятий, закрепленным  в Соглашении;</w:t>
      </w:r>
    </w:p>
    <w:p w:rsidR="00275AC3" w:rsidRDefault="008060F6">
      <w:pPr>
        <w:ind w:firstLine="709"/>
        <w:jc w:val="both"/>
        <w:rPr>
          <w:rFonts w:ascii="Times New Roman" w:eastAsiaTheme="minorHAnsi" w:hAnsi="Times New Roman" w:cs="Times New Roman"/>
          <w:b w:val="0"/>
          <w:sz w:val="28"/>
          <w:szCs w:val="28"/>
        </w:rPr>
      </w:pPr>
      <w:r>
        <w:rPr>
          <w:rFonts w:ascii="Times New Roman" w:eastAsiaTheme="minorHAnsi" w:hAnsi="Times New Roman" w:cs="Times New Roman"/>
          <w:b w:val="0"/>
          <w:sz w:val="28"/>
          <w:szCs w:val="28"/>
        </w:rPr>
        <w:t>внеплановые выездные проверки, в случае выявления противоречий             по содержанию между документами, предоставленными Получателем субсидии,  в том числе по обстоятельствам и фактам, указанным в них, в соответствии                  с законодательством Российской Федерации.</w:t>
      </w:r>
    </w:p>
    <w:p w:rsidR="00275AC3" w:rsidRDefault="008060F6">
      <w:pPr>
        <w:ind w:firstLine="709"/>
        <w:jc w:val="both"/>
        <w:rPr>
          <w:rFonts w:ascii="Times New Roman" w:hAnsi="Times New Roman" w:cs="Times New Roman"/>
          <w:b w:val="0"/>
          <w:sz w:val="28"/>
          <w:szCs w:val="28"/>
        </w:rPr>
      </w:pPr>
      <w:r>
        <w:rPr>
          <w:rFonts w:ascii="Times New Roman" w:eastAsiaTheme="minorHAnsi" w:hAnsi="Times New Roman" w:cs="Times New Roman"/>
          <w:b w:val="0"/>
          <w:sz w:val="28"/>
          <w:szCs w:val="28"/>
        </w:rPr>
        <w:t>5.2.Порядок и сроки возврата субсидий в случае нарушения условий, целей и порядка предоставления субсидий</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5.2.1.Субсидия подлежит возврату в следующих случаях:</w:t>
      </w:r>
    </w:p>
    <w:p w:rsidR="00275AC3" w:rsidRDefault="008060F6">
      <w:pPr>
        <w:widowControl w:val="0"/>
        <w:ind w:firstLine="709"/>
        <w:jc w:val="both"/>
        <w:rPr>
          <w:b w:val="0"/>
        </w:rPr>
      </w:pPr>
      <w:r>
        <w:rPr>
          <w:rFonts w:ascii="Times New Roman" w:eastAsiaTheme="minorHAnsi" w:hAnsi="Times New Roman" w:cs="Times New Roman"/>
          <w:b w:val="0"/>
          <w:bCs w:val="0"/>
          <w:sz w:val="28"/>
          <w:szCs w:val="28"/>
        </w:rPr>
        <w:t>неисполнения или ненадлежащего исполнения обязательств, определенных Соглашением;</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lastRenderedPageBreak/>
        <w:t>нарушения Получателем условий, установленных при их предоставлении;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выявления в результате контроля, излишне выплаченной суммы субсидии;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выявления фактов предоставления Получателем недостоверных сведений о заявителе, о размере затрат, произведенных расходах и иных сведений, содержащихся в составе документов.</w:t>
      </w:r>
    </w:p>
    <w:p w:rsidR="00275AC3" w:rsidRDefault="008060F6">
      <w:pPr>
        <w:widowControl w:val="0"/>
        <w:ind w:firstLine="709"/>
        <w:jc w:val="both"/>
        <w:rPr>
          <w:b w:val="0"/>
        </w:rPr>
      </w:pPr>
      <w:r>
        <w:rPr>
          <w:rFonts w:ascii="Times New Roman" w:eastAsiaTheme="minorHAnsi" w:hAnsi="Times New Roman" w:cs="Times New Roman"/>
          <w:b w:val="0"/>
          <w:bCs w:val="0"/>
          <w:sz w:val="28"/>
          <w:szCs w:val="28"/>
        </w:rPr>
        <w:t xml:space="preserve">5.2.2.В случае установления фактов, указанных в пункте 5.2.1 Порядка, Уполномоченный орган в течение 5 рабочих дней с момента возникновения оснований, предусмотренных пунктом 5.2.1 Порядка, направляет Получателю субсидии письменное уведомление о необходимости возврата субсидии (далее – уведомление). </w:t>
      </w:r>
    </w:p>
    <w:p w:rsidR="0024747F" w:rsidRDefault="0024747F" w:rsidP="0024747F">
      <w:pPr>
        <w:widowControl w:val="0"/>
        <w:ind w:firstLine="709"/>
        <w:jc w:val="both"/>
        <w:rPr>
          <w:b w:val="0"/>
        </w:rPr>
      </w:pPr>
      <w:r>
        <w:rPr>
          <w:rFonts w:ascii="Times New Roman" w:eastAsiaTheme="minorHAnsi" w:hAnsi="Times New Roman" w:cs="Times New Roman"/>
          <w:b w:val="0"/>
          <w:bCs w:val="0"/>
          <w:sz w:val="28"/>
          <w:szCs w:val="28"/>
        </w:rPr>
        <w:t>5.2.3.Субсидия подлежит возврату в течение 30 рабочих дней со дня получения уведомления.</w:t>
      </w:r>
    </w:p>
    <w:p w:rsidR="0024747F" w:rsidRDefault="0024747F" w:rsidP="0024747F">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5.2.4.В случае выявления факта недостижения показателей результативности использования субсидии, установленных Соглашением, Уполномоченный орган в течение 5 рабочих дней направляет Получателю письменное требование о необходимости возврата субсидии (далее - требование) с указанием объема субсидии, подлежащей возврату в бюджет города Нефтеюганска в течение 30 рабочих дней с момента получения требования.</w:t>
      </w:r>
    </w:p>
    <w:p w:rsidR="00275AC3" w:rsidRDefault="008060F6">
      <w:pPr>
        <w:ind w:firstLine="708"/>
        <w:jc w:val="both"/>
        <w:rPr>
          <w:rFonts w:ascii="Times New Roman" w:hAnsi="Times New Roman" w:cs="Times New Roman"/>
          <w:b w:val="0"/>
          <w:bCs w:val="0"/>
          <w:sz w:val="28"/>
          <w:szCs w:val="28"/>
        </w:rPr>
      </w:pPr>
      <w:r w:rsidRPr="00541095">
        <w:rPr>
          <w:rFonts w:ascii="Times New Roman" w:eastAsiaTheme="minorHAnsi" w:hAnsi="Times New Roman" w:cs="Times New Roman"/>
          <w:b w:val="0"/>
          <w:bCs w:val="0"/>
          <w:sz w:val="28"/>
          <w:szCs w:val="28"/>
        </w:rPr>
        <w:t>Объем субсидии (V</w:t>
      </w:r>
      <w:r w:rsidRPr="00541095">
        <w:rPr>
          <w:rFonts w:ascii="Times New Roman" w:eastAsiaTheme="minorHAnsi" w:hAnsi="Times New Roman" w:cs="Times New Roman"/>
          <w:b w:val="0"/>
          <w:bCs w:val="0"/>
          <w:sz w:val="28"/>
          <w:szCs w:val="28"/>
          <w:vertAlign w:val="subscript"/>
        </w:rPr>
        <w:t>возврата</w:t>
      </w:r>
      <w:r>
        <w:rPr>
          <w:rFonts w:ascii="Times New Roman" w:eastAsiaTheme="minorHAnsi" w:hAnsi="Times New Roman" w:cs="Times New Roman"/>
          <w:b w:val="0"/>
          <w:bCs w:val="0"/>
          <w:sz w:val="28"/>
          <w:szCs w:val="28"/>
        </w:rPr>
        <w:t>), подлежащей возврату в бюджет города Нефтеюганска, рассчитывается по формуле согласно приложению 4                             к настоящему постановлению.</w:t>
      </w:r>
    </w:p>
    <w:p w:rsidR="00275AC3" w:rsidRDefault="008060F6">
      <w:pPr>
        <w:ind w:firstLine="708"/>
        <w:jc w:val="both"/>
        <w:rPr>
          <w:rFonts w:ascii="Times New Roman" w:hAnsi="Times New Roman" w:cs="Times New Roman"/>
          <w:b w:val="0"/>
          <w:sz w:val="28"/>
          <w:szCs w:val="28"/>
        </w:rPr>
      </w:pPr>
      <w:r>
        <w:rPr>
          <w:rFonts w:ascii="Times New Roman" w:eastAsiaTheme="minorHAnsi" w:hAnsi="Times New Roman" w:cs="Times New Roman"/>
          <w:b w:val="0"/>
          <w:sz w:val="28"/>
          <w:szCs w:val="28"/>
        </w:rPr>
        <w:t>5.3.В случае, если Получатель субсидии не выполнил требование Уполномоченного органа о возврате субсидии в сроки и объеме, указанные             в письменном уведомлении, Уполномоченный орган обязан применить                        к Получателю штрафные санкции.</w:t>
      </w:r>
    </w:p>
    <w:p w:rsidR="00275AC3" w:rsidRDefault="008060F6">
      <w:pPr>
        <w:ind w:firstLine="708"/>
        <w:jc w:val="both"/>
        <w:rPr>
          <w:rFonts w:ascii="Times New Roman" w:hAnsi="Times New Roman" w:cs="Times New Roman"/>
          <w:b w:val="0"/>
          <w:sz w:val="28"/>
          <w:szCs w:val="28"/>
        </w:rPr>
      </w:pPr>
      <w:r>
        <w:rPr>
          <w:rFonts w:ascii="Times New Roman" w:eastAsiaTheme="minorHAnsi" w:hAnsi="Times New Roman" w:cs="Times New Roman"/>
          <w:b w:val="0"/>
          <w:sz w:val="28"/>
          <w:szCs w:val="28"/>
        </w:rPr>
        <w:t>5.3.1.Штрафные санкции устанавливаются в размере 0,1% за каждый день просрочки со дня истечения срока возврата субсидии в бюджет города Нефтеюганска.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5.3.2.В случае невыполнения требования о возврате субсидии в бюджет города Нефтеюганска взыскание субсидии, штрафных санкций осуществляется в судебном порядке в соответствии с законодательством Российской Федерации.</w:t>
      </w:r>
    </w:p>
    <w:p w:rsidR="00275AC3" w:rsidRDefault="008060F6">
      <w:pPr>
        <w:shd w:val="clear" w:color="auto" w:fill="FFFFFF"/>
        <w:ind w:firstLine="708"/>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5.4.Ответственность за недостоверность фактических показателей, сведений в представленных документах несет Получатель.</w:t>
      </w:r>
    </w:p>
    <w:p w:rsidR="00275AC3" w:rsidRDefault="00275AC3">
      <w:pPr>
        <w:ind w:firstLine="709"/>
        <w:jc w:val="both"/>
        <w:rPr>
          <w:rFonts w:ascii="Times New Roman" w:eastAsiaTheme="minorHAnsi"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sectPr w:rsidR="00275AC3">
          <w:headerReference w:type="default" r:id="rId41"/>
          <w:pgSz w:w="11906" w:h="16838"/>
          <w:pgMar w:top="1134" w:right="567" w:bottom="1134" w:left="1701" w:header="709" w:footer="0" w:gutter="0"/>
          <w:cols w:space="720"/>
          <w:titlePg/>
          <w:docGrid w:linePitch="360"/>
        </w:sectPr>
      </w:pPr>
    </w:p>
    <w:p w:rsidR="00275AC3" w:rsidRDefault="008060F6">
      <w:pPr>
        <w:tabs>
          <w:tab w:val="left" w:pos="5954"/>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lastRenderedPageBreak/>
        <w:t xml:space="preserve">Приложение  1                                         </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к Порядку предоставления субсидии</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на возмещение затрат сельскохозяйственным</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товаропроизводителям, связанных с реализацией</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продукции животноводства собственного</w:t>
      </w:r>
    </w:p>
    <w:p w:rsidR="00275AC3" w:rsidRDefault="008060F6">
      <w:pPr>
        <w:tabs>
          <w:tab w:val="left" w:pos="6096"/>
        </w:tabs>
        <w:jc w:val="right"/>
        <w:outlineLvl w:val="1"/>
        <w:rPr>
          <w:rFonts w:ascii="PT Astra Serif" w:eastAsiaTheme="minorHAnsi"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производства, содержанием маточного</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поголовья сельскохозяйственных животных</w:t>
      </w:r>
    </w:p>
    <w:p w:rsidR="00275AC3" w:rsidRDefault="00275AC3">
      <w:pPr>
        <w:jc w:val="right"/>
        <w:outlineLvl w:val="1"/>
        <w:rPr>
          <w:rFonts w:ascii="PT Astra Serif" w:hAnsi="PT Astra Serif" w:cs="Times New Roman"/>
          <w:b w:val="0"/>
          <w:sz w:val="28"/>
          <w:szCs w:val="28"/>
          <w:lang w:eastAsia="ar-SA"/>
        </w:rPr>
      </w:pPr>
    </w:p>
    <w:p w:rsidR="00275AC3" w:rsidRDefault="008060F6">
      <w:pPr>
        <w:jc w:val="right"/>
        <w:outlineLvl w:val="1"/>
        <w:rPr>
          <w:rFonts w:ascii="PT Astra Serif" w:hAnsi="PT Astra Serif" w:cs="Times New Roman"/>
          <w:b w:val="0"/>
          <w:sz w:val="28"/>
          <w:szCs w:val="28"/>
          <w:lang w:eastAsia="ar-SA"/>
        </w:rPr>
      </w:pPr>
      <w:r>
        <w:rPr>
          <w:rFonts w:ascii="PT Astra Serif" w:eastAsiaTheme="minorHAnsi" w:hAnsi="PT Astra Serif" w:cs="Times New Roman"/>
          <w:b w:val="0"/>
          <w:sz w:val="28"/>
          <w:szCs w:val="28"/>
          <w:lang w:eastAsia="ar-SA"/>
        </w:rPr>
        <w:t>Форма 1</w:t>
      </w:r>
    </w:p>
    <w:p w:rsidR="00275AC3" w:rsidRDefault="008060F6">
      <w:pPr>
        <w:jc w:val="center"/>
        <w:rPr>
          <w:rFonts w:ascii="PT Astra Serif" w:hAnsi="PT Astra Serif" w:cs="Times New Roman"/>
          <w:b w:val="0"/>
          <w:sz w:val="25"/>
          <w:szCs w:val="25"/>
          <w:lang w:eastAsia="ar-SA"/>
        </w:rPr>
      </w:pPr>
      <w:r>
        <w:rPr>
          <w:rFonts w:ascii="PT Astra Serif" w:eastAsiaTheme="minorHAnsi" w:hAnsi="PT Astra Serif" w:cs="Times New Roman"/>
          <w:b w:val="0"/>
          <w:sz w:val="25"/>
          <w:szCs w:val="25"/>
          <w:lang w:eastAsia="ar-SA"/>
        </w:rPr>
        <w:t xml:space="preserve">Справка-расчет субсидии </w:t>
      </w:r>
    </w:p>
    <w:p w:rsidR="00275AC3" w:rsidRDefault="008060F6">
      <w:pPr>
        <w:jc w:val="center"/>
        <w:rPr>
          <w:rFonts w:ascii="PT Astra Serif" w:hAnsi="PT Astra Serif" w:cs="Times New Roman"/>
          <w:b w:val="0"/>
          <w:sz w:val="25"/>
          <w:szCs w:val="25"/>
          <w:lang w:eastAsia="ar-SA"/>
        </w:rPr>
      </w:pPr>
      <w:r>
        <w:rPr>
          <w:rFonts w:ascii="PT Astra Serif" w:eastAsiaTheme="minorHAnsi" w:hAnsi="PT Astra Serif" w:cs="Times New Roman"/>
          <w:b w:val="0"/>
          <w:sz w:val="25"/>
          <w:szCs w:val="25"/>
          <w:lang w:eastAsia="ar-SA"/>
        </w:rPr>
        <w:t>на реализацию молока и молокопродуктов собственного производства</w:t>
      </w:r>
    </w:p>
    <w:p w:rsidR="00275AC3" w:rsidRDefault="008060F6">
      <w:pPr>
        <w:jc w:val="center"/>
        <w:rPr>
          <w:rFonts w:ascii="PT Astra Serif" w:hAnsi="PT Astra Serif" w:cs="Times New Roman"/>
          <w:b w:val="0"/>
          <w:bCs w:val="0"/>
          <w:sz w:val="24"/>
          <w:szCs w:val="24"/>
          <w:lang w:eastAsia="ar-SA"/>
        </w:rPr>
      </w:pPr>
      <w:r>
        <w:rPr>
          <w:rFonts w:ascii="PT Astra Serif" w:eastAsiaTheme="minorHAnsi" w:hAnsi="PT Astra Serif" w:cs="Times New Roman"/>
          <w:b w:val="0"/>
          <w:bCs w:val="0"/>
          <w:sz w:val="24"/>
          <w:szCs w:val="24"/>
          <w:lang w:eastAsia="ar-SA"/>
        </w:rPr>
        <w:t>за_____________________________ 20____ года</w:t>
      </w:r>
    </w:p>
    <w:p w:rsidR="00275AC3" w:rsidRDefault="008060F6">
      <w:pPr>
        <w:jc w:val="cente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________________________________________________________________________</w:t>
      </w:r>
    </w:p>
    <w:p w:rsidR="00275AC3" w:rsidRDefault="008060F6">
      <w:pPr>
        <w:jc w:val="cente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tbl>
      <w:tblPr>
        <w:tblStyle w:val="29"/>
        <w:tblpPr w:leftFromText="180" w:rightFromText="180" w:vertAnchor="text" w:horzAnchor="page" w:tblpX="2435" w:tblpY="9"/>
        <w:tblW w:w="13462" w:type="dxa"/>
        <w:tblLook w:val="04A0" w:firstRow="1" w:lastRow="0" w:firstColumn="1" w:lastColumn="0" w:noHBand="0" w:noVBand="1"/>
      </w:tblPr>
      <w:tblGrid>
        <w:gridCol w:w="2122"/>
        <w:gridCol w:w="1697"/>
        <w:gridCol w:w="1051"/>
        <w:gridCol w:w="968"/>
        <w:gridCol w:w="1117"/>
        <w:gridCol w:w="1281"/>
        <w:gridCol w:w="1115"/>
        <w:gridCol w:w="1984"/>
        <w:gridCol w:w="2127"/>
      </w:tblGrid>
      <w:tr w:rsidR="00275AC3">
        <w:tc>
          <w:tcPr>
            <w:tcW w:w="21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покупателя</w:t>
            </w:r>
          </w:p>
        </w:tc>
        <w:tc>
          <w:tcPr>
            <w:tcW w:w="169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и номер документа</w:t>
            </w:r>
          </w:p>
        </w:tc>
        <w:tc>
          <w:tcPr>
            <w:tcW w:w="105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Вид продукции</w:t>
            </w:r>
          </w:p>
        </w:tc>
        <w:tc>
          <w:tcPr>
            <w:tcW w:w="968"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Процент жирности</w:t>
            </w:r>
          </w:p>
        </w:tc>
        <w:tc>
          <w:tcPr>
            <w:tcW w:w="111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Количество молочной продукции, тонн</w:t>
            </w:r>
          </w:p>
        </w:tc>
        <w:tc>
          <w:tcPr>
            <w:tcW w:w="128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Коэффициент зачета молочных продуктов в молоко*</w:t>
            </w:r>
          </w:p>
        </w:tc>
        <w:tc>
          <w:tcPr>
            <w:tcW w:w="1115"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пересчете на молоко, тонн</w:t>
            </w:r>
          </w:p>
        </w:tc>
        <w:tc>
          <w:tcPr>
            <w:tcW w:w="1984"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Сумма субсидии к выплате, рублей (заполняется уполномоченным органом)</w:t>
            </w:r>
          </w:p>
        </w:tc>
        <w:tc>
          <w:tcPr>
            <w:tcW w:w="212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Сумма реализации, рублей</w:t>
            </w:r>
          </w:p>
        </w:tc>
      </w:tr>
      <w:tr w:rsidR="00275AC3">
        <w:tc>
          <w:tcPr>
            <w:tcW w:w="21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w:t>
            </w:r>
          </w:p>
        </w:tc>
        <w:tc>
          <w:tcPr>
            <w:tcW w:w="169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w:t>
            </w:r>
          </w:p>
        </w:tc>
        <w:tc>
          <w:tcPr>
            <w:tcW w:w="105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w:t>
            </w:r>
          </w:p>
        </w:tc>
        <w:tc>
          <w:tcPr>
            <w:tcW w:w="968"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w:t>
            </w:r>
          </w:p>
        </w:tc>
        <w:tc>
          <w:tcPr>
            <w:tcW w:w="111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w:t>
            </w:r>
          </w:p>
        </w:tc>
        <w:tc>
          <w:tcPr>
            <w:tcW w:w="128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w:t>
            </w:r>
          </w:p>
        </w:tc>
        <w:tc>
          <w:tcPr>
            <w:tcW w:w="1115"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w:t>
            </w:r>
          </w:p>
        </w:tc>
        <w:tc>
          <w:tcPr>
            <w:tcW w:w="1984"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w:t>
            </w:r>
          </w:p>
        </w:tc>
        <w:tc>
          <w:tcPr>
            <w:tcW w:w="212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w:t>
            </w:r>
          </w:p>
        </w:tc>
      </w:tr>
      <w:tr w:rsidR="00275AC3">
        <w:tc>
          <w:tcPr>
            <w:tcW w:w="21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69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05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28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115"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21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69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05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28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115"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bl>
    <w:p w:rsidR="00275AC3" w:rsidRDefault="00275AC3">
      <w:pPr>
        <w:jc w:val="cente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en-US"/>
        </w:rPr>
      </w:pPr>
    </w:p>
    <w:p w:rsidR="00275AC3" w:rsidRDefault="00275AC3">
      <w:pPr>
        <w:widowControl w:val="0"/>
        <w:tabs>
          <w:tab w:val="left" w:pos="5357"/>
          <w:tab w:val="left" w:pos="7760"/>
        </w:tabs>
        <w:spacing w:before="91" w:line="480" w:lineRule="auto"/>
        <w:ind w:right="2700"/>
        <w:rPr>
          <w:rFonts w:ascii="PT Astra Serif" w:hAnsi="PT Astra Serif" w:cs="Times New Roman"/>
          <w:b w:val="0"/>
          <w:bCs w:val="0"/>
          <w:lang w:eastAsia="ru-RU" w:bidi="ru-RU"/>
        </w:rPr>
      </w:pPr>
    </w:p>
    <w:p w:rsidR="00275AC3" w:rsidRDefault="00275AC3">
      <w:pPr>
        <w:widowControl w:val="0"/>
        <w:tabs>
          <w:tab w:val="left" w:pos="5357"/>
          <w:tab w:val="left" w:pos="7760"/>
        </w:tabs>
        <w:spacing w:before="91" w:line="480" w:lineRule="auto"/>
        <w:ind w:right="2700"/>
        <w:rPr>
          <w:rFonts w:ascii="PT Astra Serif" w:hAnsi="PT Astra Serif" w:cs="Times New Roman"/>
          <w:b w:val="0"/>
          <w:bCs w:val="0"/>
          <w:lang w:eastAsia="ru-RU" w:bidi="ru-RU"/>
        </w:rPr>
      </w:pPr>
    </w:p>
    <w:p w:rsidR="00275AC3" w:rsidRDefault="00275AC3">
      <w:pPr>
        <w:widowControl w:val="0"/>
        <w:tabs>
          <w:tab w:val="left" w:pos="5357"/>
          <w:tab w:val="left" w:pos="7760"/>
        </w:tabs>
        <w:spacing w:before="91" w:line="480" w:lineRule="auto"/>
        <w:ind w:right="2700"/>
        <w:rPr>
          <w:rFonts w:ascii="PT Astra Serif" w:hAnsi="PT Astra Serif" w:cs="Times New Roman"/>
          <w:b w:val="0"/>
          <w:bCs w:val="0"/>
          <w:lang w:eastAsia="ru-RU" w:bidi="ru-RU"/>
        </w:rPr>
      </w:pPr>
    </w:p>
    <w:p w:rsidR="00275AC3" w:rsidRDefault="008060F6">
      <w:pPr>
        <w:widowControl w:val="0"/>
        <w:tabs>
          <w:tab w:val="left" w:pos="5357"/>
          <w:tab w:val="left" w:pos="7760"/>
        </w:tabs>
        <w:spacing w:before="91" w:line="480" w:lineRule="auto"/>
        <w:ind w:left="2127" w:right="2700" w:hanging="851"/>
        <w:rPr>
          <w:rFonts w:ascii="PT Astra Serif" w:hAnsi="PT Astra Serif" w:cs="Times New Roman"/>
          <w:b w:val="0"/>
          <w:bCs w:val="0"/>
          <w:lang w:eastAsia="ru-RU" w:bidi="ru-RU"/>
        </w:rPr>
      </w:pPr>
      <w:r>
        <w:rPr>
          <w:rFonts w:ascii="PT Astra Serif" w:eastAsiaTheme="minorHAnsi" w:hAnsi="PT Astra Serif" w:cs="Times New Roman"/>
          <w:b w:val="0"/>
          <w:bCs w:val="0"/>
          <w:lang w:eastAsia="ru-RU" w:bidi="ru-RU"/>
        </w:rPr>
        <w:t>Произведено молока с</w:t>
      </w:r>
      <w:r>
        <w:rPr>
          <w:rFonts w:ascii="PT Astra Serif" w:eastAsiaTheme="minorHAnsi" w:hAnsi="PT Astra Serif" w:cs="Times New Roman"/>
          <w:b w:val="0"/>
          <w:bCs w:val="0"/>
          <w:spacing w:val="-11"/>
          <w:lang w:eastAsia="ru-RU" w:bidi="ru-RU"/>
        </w:rPr>
        <w:t xml:space="preserve"> </w:t>
      </w:r>
      <w:r>
        <w:rPr>
          <w:rFonts w:ascii="PT Astra Serif" w:eastAsiaTheme="minorHAnsi" w:hAnsi="PT Astra Serif" w:cs="Times New Roman"/>
          <w:b w:val="0"/>
          <w:bCs w:val="0"/>
          <w:lang w:eastAsia="ru-RU" w:bidi="ru-RU"/>
        </w:rPr>
        <w:t>начала</w:t>
      </w:r>
      <w:r>
        <w:rPr>
          <w:rFonts w:ascii="PT Astra Serif" w:eastAsiaTheme="minorHAnsi" w:hAnsi="PT Astra Serif" w:cs="Times New Roman"/>
          <w:b w:val="0"/>
          <w:bCs w:val="0"/>
          <w:spacing w:val="-3"/>
          <w:lang w:eastAsia="ru-RU" w:bidi="ru-RU"/>
        </w:rPr>
        <w:t xml:space="preserve"> </w:t>
      </w:r>
      <w:r>
        <w:rPr>
          <w:rFonts w:ascii="PT Astra Serif" w:eastAsiaTheme="minorHAnsi" w:hAnsi="PT Astra Serif" w:cs="Times New Roman"/>
          <w:b w:val="0"/>
          <w:bCs w:val="0"/>
          <w:lang w:eastAsia="ru-RU" w:bidi="ru-RU"/>
        </w:rPr>
        <w:t>года</w:t>
      </w:r>
      <w:r>
        <w:rPr>
          <w:rFonts w:ascii="PT Astra Serif" w:eastAsiaTheme="minorHAnsi" w:hAnsi="PT Astra Serif" w:cs="Times New Roman"/>
          <w:b w:val="0"/>
          <w:bCs w:val="0"/>
          <w:u w:val="single"/>
          <w:lang w:eastAsia="ru-RU" w:bidi="ru-RU"/>
        </w:rPr>
        <w:t xml:space="preserve"> __</w:t>
      </w:r>
      <w:r>
        <w:rPr>
          <w:rFonts w:ascii="PT Astra Serif" w:eastAsiaTheme="minorHAnsi" w:hAnsi="PT Astra Serif" w:cs="Times New Roman"/>
          <w:b w:val="0"/>
          <w:bCs w:val="0"/>
          <w:lang w:eastAsia="ru-RU" w:bidi="ru-RU"/>
        </w:rPr>
        <w:t>тонн, в т.ч.</w:t>
      </w:r>
      <w:r>
        <w:rPr>
          <w:rFonts w:ascii="PT Astra Serif" w:eastAsiaTheme="minorHAnsi" w:hAnsi="PT Astra Serif" w:cs="Times New Roman"/>
          <w:b w:val="0"/>
          <w:bCs w:val="0"/>
          <w:spacing w:val="-6"/>
          <w:lang w:eastAsia="ru-RU" w:bidi="ru-RU"/>
        </w:rPr>
        <w:t xml:space="preserve"> </w:t>
      </w:r>
      <w:r>
        <w:rPr>
          <w:rFonts w:ascii="PT Astra Serif" w:eastAsiaTheme="minorHAnsi" w:hAnsi="PT Astra Serif" w:cs="Times New Roman"/>
          <w:b w:val="0"/>
          <w:bCs w:val="0"/>
          <w:lang w:eastAsia="ru-RU" w:bidi="ru-RU"/>
        </w:rPr>
        <w:t>за</w:t>
      </w:r>
      <w:r>
        <w:rPr>
          <w:rFonts w:ascii="PT Astra Serif" w:eastAsiaTheme="minorHAnsi" w:hAnsi="PT Astra Serif" w:cs="Times New Roman"/>
          <w:b w:val="0"/>
          <w:bCs w:val="0"/>
          <w:spacing w:val="-1"/>
          <w:lang w:eastAsia="ru-RU" w:bidi="ru-RU"/>
        </w:rPr>
        <w:t xml:space="preserve"> </w:t>
      </w:r>
      <w:r>
        <w:rPr>
          <w:rFonts w:ascii="PT Astra Serif" w:eastAsiaTheme="minorHAnsi" w:hAnsi="PT Astra Serif" w:cs="Times New Roman"/>
          <w:b w:val="0"/>
          <w:bCs w:val="0"/>
          <w:lang w:eastAsia="ru-RU" w:bidi="ru-RU"/>
        </w:rPr>
        <w:t>месяц</w:t>
      </w:r>
      <w:r>
        <w:rPr>
          <w:rFonts w:ascii="PT Astra Serif" w:eastAsiaTheme="minorHAnsi" w:hAnsi="PT Astra Serif" w:cs="Times New Roman"/>
          <w:b w:val="0"/>
          <w:bCs w:val="0"/>
          <w:u w:val="single"/>
          <w:lang w:eastAsia="ru-RU" w:bidi="ru-RU"/>
        </w:rPr>
        <w:t xml:space="preserve"> </w:t>
      </w:r>
      <w:r>
        <w:rPr>
          <w:rFonts w:ascii="PT Astra Serif" w:eastAsiaTheme="minorHAnsi" w:hAnsi="PT Astra Serif" w:cs="Times New Roman"/>
          <w:b w:val="0"/>
          <w:bCs w:val="0"/>
          <w:u w:val="single"/>
          <w:lang w:eastAsia="ru-RU" w:bidi="ru-RU"/>
        </w:rPr>
        <w:tab/>
      </w:r>
      <w:r>
        <w:rPr>
          <w:rFonts w:ascii="PT Astra Serif" w:eastAsiaTheme="minorHAnsi" w:hAnsi="PT Astra Serif" w:cs="Times New Roman"/>
          <w:b w:val="0"/>
          <w:bCs w:val="0"/>
          <w:lang w:eastAsia="ru-RU" w:bidi="ru-RU"/>
        </w:rPr>
        <w:t xml:space="preserve">тонн </w:t>
      </w:r>
    </w:p>
    <w:p w:rsidR="00275AC3" w:rsidRDefault="00275AC3">
      <w:pPr>
        <w:ind w:left="2127" w:hanging="851"/>
        <w:rPr>
          <w:rFonts w:ascii="Times New Roman" w:hAnsi="Times New Roman" w:cs="Times New Roman"/>
          <w:b w:val="0"/>
          <w:bCs w:val="0"/>
          <w:sz w:val="18"/>
          <w:szCs w:val="18"/>
          <w:lang w:eastAsia="en-US"/>
        </w:rPr>
      </w:pPr>
    </w:p>
    <w:p w:rsidR="00275AC3" w:rsidRDefault="008060F6">
      <w:pPr>
        <w:ind w:left="2127" w:hanging="851"/>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Default="008060F6">
      <w:pPr>
        <w:ind w:left="2127" w:hanging="851"/>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__________________ _____________________________________</w:t>
      </w:r>
    </w:p>
    <w:p w:rsidR="00275AC3" w:rsidRDefault="008060F6">
      <w:pPr>
        <w:ind w:left="2127" w:hanging="851"/>
        <w:rPr>
          <w:rFonts w:ascii="Times New Roman" w:hAnsi="Times New Roman" w:cs="Times New Roman"/>
          <w:b w:val="0"/>
          <w:bCs w:val="0"/>
          <w:sz w:val="24"/>
          <w:szCs w:val="24"/>
          <w:vertAlign w:val="superscript"/>
          <w:lang w:eastAsia="ar-SA"/>
        </w:rPr>
      </w:pPr>
      <w:r>
        <w:rPr>
          <w:rFonts w:ascii="Times New Roman" w:eastAsiaTheme="minorHAnsi" w:hAnsi="Times New Roman" w:cs="Times New Roman"/>
          <w:b w:val="0"/>
          <w:bCs w:val="0"/>
          <w:sz w:val="24"/>
          <w:szCs w:val="24"/>
          <w:vertAlign w:val="superscript"/>
          <w:lang w:eastAsia="ar-SA"/>
        </w:rPr>
        <w:t xml:space="preserve">   (подпись)         Ф.И.О.</w:t>
      </w:r>
    </w:p>
    <w:p w:rsidR="00275AC3" w:rsidRDefault="008060F6">
      <w:pPr>
        <w:ind w:left="2127" w:hanging="851"/>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Default="008060F6">
      <w:pPr>
        <w:ind w:left="2127" w:hanging="851"/>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__________________ _____________________________________</w:t>
      </w:r>
    </w:p>
    <w:p w:rsidR="00275AC3" w:rsidRDefault="008060F6">
      <w:pPr>
        <w:ind w:left="2127" w:hanging="851"/>
        <w:rPr>
          <w:rFonts w:ascii="Times New Roman" w:hAnsi="Times New Roman" w:cs="Times New Roman"/>
          <w:b w:val="0"/>
          <w:bCs w:val="0"/>
          <w:sz w:val="24"/>
          <w:szCs w:val="24"/>
          <w:vertAlign w:val="superscript"/>
          <w:lang w:eastAsia="ar-SA"/>
        </w:rPr>
      </w:pPr>
      <w:r>
        <w:rPr>
          <w:rFonts w:ascii="Times New Roman" w:eastAsiaTheme="minorHAnsi" w:hAnsi="Times New Roman" w:cs="Times New Roman"/>
          <w:b w:val="0"/>
          <w:bCs w:val="0"/>
          <w:sz w:val="24"/>
          <w:szCs w:val="24"/>
          <w:vertAlign w:val="superscript"/>
          <w:lang w:eastAsia="ar-SA"/>
        </w:rPr>
        <w:t xml:space="preserve">   (подпись)         Ф.И.О.</w:t>
      </w:r>
    </w:p>
    <w:p w:rsidR="00275AC3" w:rsidRDefault="008060F6">
      <w:pPr>
        <w:ind w:left="2127" w:hanging="851"/>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«______»___________________20___г.</w:t>
      </w:r>
    </w:p>
    <w:p w:rsidR="00275AC3" w:rsidRDefault="00275AC3">
      <w:pPr>
        <w:ind w:left="2127" w:hanging="851"/>
        <w:rPr>
          <w:rFonts w:ascii="Times New Roman" w:hAnsi="Times New Roman" w:cs="Times New Roman"/>
          <w:b w:val="0"/>
          <w:bCs w:val="0"/>
          <w:sz w:val="24"/>
          <w:szCs w:val="24"/>
          <w:lang w:eastAsia="ar-SA"/>
        </w:rPr>
      </w:pPr>
    </w:p>
    <w:p w:rsidR="00275AC3" w:rsidRDefault="008060F6">
      <w:pPr>
        <w:ind w:left="2127" w:hanging="851"/>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М.П (при наличии)</w:t>
      </w: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sectPr w:rsidR="00275AC3">
          <w:pgSz w:w="16838" w:h="11906" w:orient="landscape"/>
          <w:pgMar w:top="1701" w:right="1134" w:bottom="567" w:left="1134" w:header="709" w:footer="0" w:gutter="0"/>
          <w:cols w:space="720"/>
          <w:titlePg/>
          <w:docGrid w:linePitch="360"/>
        </w:sectPr>
      </w:pPr>
    </w:p>
    <w:p w:rsidR="00275AC3" w:rsidRDefault="008060F6">
      <w:pP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lastRenderedPageBreak/>
        <w:t xml:space="preserve">Примечание. </w:t>
      </w:r>
    </w:p>
    <w:p w:rsidR="00275AC3" w:rsidRDefault="008060F6">
      <w:pPr>
        <w:jc w:val="both"/>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1.При пересчете молочной продукции в молоко используются следующие коэффициенты зачета молочных продуктов в молоко (Постановление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bl>
      <w:tblPr>
        <w:tblStyle w:val="29"/>
        <w:tblW w:w="0" w:type="auto"/>
        <w:tblLook w:val="04A0" w:firstRow="1" w:lastRow="0" w:firstColumn="1" w:lastColumn="0" w:noHBand="0" w:noVBand="1"/>
      </w:tblPr>
      <w:tblGrid>
        <w:gridCol w:w="1591"/>
        <w:gridCol w:w="1136"/>
        <w:gridCol w:w="821"/>
        <w:gridCol w:w="820"/>
        <w:gridCol w:w="820"/>
        <w:gridCol w:w="820"/>
        <w:gridCol w:w="820"/>
        <w:gridCol w:w="820"/>
        <w:gridCol w:w="820"/>
        <w:gridCol w:w="820"/>
      </w:tblGrid>
      <w:tr w:rsidR="00275AC3">
        <w:tc>
          <w:tcPr>
            <w:tcW w:w="1591"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продукта</w:t>
            </w:r>
          </w:p>
        </w:tc>
        <w:tc>
          <w:tcPr>
            <w:tcW w:w="1136"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жирности</w:t>
            </w:r>
          </w:p>
        </w:tc>
        <w:tc>
          <w:tcPr>
            <w:tcW w:w="6561" w:type="dxa"/>
            <w:gridSpan w:val="8"/>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Жирность продукта</w:t>
            </w:r>
          </w:p>
        </w:tc>
      </w:tr>
      <w:tr w:rsidR="00275AC3">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Молоко во флягах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0,991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0,961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0,908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0,884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0,860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0,838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0,817</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0,996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0,913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0,888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0,865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0,842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0,821</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Молоко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0,776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0,776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0,753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0,711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0,692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0,674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0,657</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0,640Молоко топленое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1,247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1,210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0,176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1,143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1,112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1,083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1,055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1,029</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Молоко топленое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1,808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1,781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1,756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1,710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1,688Ряженка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1,222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1,187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1,154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1,123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1,093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1,065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1,039</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Ряженка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1,102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1,069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0,010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0,983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0,957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0,909</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Бифидок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0,771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0,749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1,727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0,707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0,688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0,670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0,653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0,636</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Бифидок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0,308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0,299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0,290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0,282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0,274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0,260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0,254</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Бифифрут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0,984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0,960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0,927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0,901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0,877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0,854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0,811</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Йогурт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1,076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1050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1,014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0,986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0,910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0,887</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Кефир, снежок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0,779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0,756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0,714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0,695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0,677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0,643</w:t>
            </w:r>
          </w:p>
        </w:tc>
      </w:tr>
    </w:tbl>
    <w:p w:rsidR="00275AC3" w:rsidRDefault="00275AC3">
      <w:pPr>
        <w:rPr>
          <w:rFonts w:ascii="PT Astra Serif" w:hAnsi="PT Astra Serif" w:cs="Times New Roman"/>
          <w:b w:val="0"/>
          <w:bCs w:val="0"/>
          <w:sz w:val="18"/>
          <w:szCs w:val="18"/>
          <w:lang w:eastAsia="en-US"/>
        </w:rPr>
      </w:pPr>
    </w:p>
    <w:p w:rsidR="00275AC3" w:rsidRDefault="008060F6">
      <w:pPr>
        <w:ind w:left="360"/>
        <w:contextualSpacing/>
        <w:jc w:val="both"/>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2. Творог и сырково-творожные изделия</w:t>
      </w:r>
    </w:p>
    <w:tbl>
      <w:tblPr>
        <w:tblStyle w:val="29"/>
        <w:tblW w:w="0" w:type="auto"/>
        <w:tblLook w:val="04A0" w:firstRow="1" w:lastRow="0" w:firstColumn="1" w:lastColumn="0" w:noHBand="0" w:noVBand="1"/>
      </w:tblPr>
      <w:tblGrid>
        <w:gridCol w:w="1591"/>
        <w:gridCol w:w="1136"/>
        <w:gridCol w:w="821"/>
        <w:gridCol w:w="820"/>
        <w:gridCol w:w="820"/>
        <w:gridCol w:w="820"/>
        <w:gridCol w:w="820"/>
        <w:gridCol w:w="820"/>
        <w:gridCol w:w="820"/>
        <w:gridCol w:w="820"/>
      </w:tblGrid>
      <w:tr w:rsidR="00275AC3">
        <w:tc>
          <w:tcPr>
            <w:tcW w:w="1591"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продукта</w:t>
            </w:r>
          </w:p>
        </w:tc>
        <w:tc>
          <w:tcPr>
            <w:tcW w:w="1136"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жирности</w:t>
            </w:r>
          </w:p>
        </w:tc>
        <w:tc>
          <w:tcPr>
            <w:tcW w:w="6561" w:type="dxa"/>
            <w:gridSpan w:val="8"/>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Жирность продукта</w:t>
            </w:r>
          </w:p>
        </w:tc>
      </w:tr>
      <w:tr w:rsidR="00275AC3">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Творог жирный во флягах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6,342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6,155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5,979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5,813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5,656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5,507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5,366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5,232</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6,356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6,169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5,993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5,826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5,669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5,520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5,378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5,244</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Творог жирный во флягах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3,247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3,155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3,062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2,977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2,896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2,820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2,748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2,679</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3,255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3,069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2,983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2,903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2,754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2,685</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Творог жирный во флягах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2,531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2,381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2,316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2,252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2,193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2,084</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2,457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2,387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2,320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2,198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2,142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2,088</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Творог жирный во флягах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1,661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1,612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1,556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1,481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1,442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1,405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1,370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1,668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1,619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1,573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1,529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1,488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1,449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1,412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1,376</w:t>
            </w:r>
          </w:p>
        </w:tc>
      </w:tr>
      <w:tr w:rsidR="00275AC3">
        <w:trPr>
          <w:trHeight w:val="1124"/>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Творог обезжиренный (в пересчете на обезжиренное молоко) во флягах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7,86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7,72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7,55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7,43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7,28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7,28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7,02</w:t>
            </w:r>
          </w:p>
        </w:tc>
      </w:tr>
      <w:tr w:rsidR="00275AC3">
        <w:trPr>
          <w:trHeight w:val="431"/>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8,06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7,92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7,78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7,61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7,49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7,18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7,08</w:t>
            </w:r>
          </w:p>
        </w:tc>
      </w:tr>
      <w:tr w:rsidR="00275AC3">
        <w:trPr>
          <w:trHeight w:val="395"/>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Сырки творожные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6,232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6,135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6,045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5,959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5,578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5,801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5,728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5,659</w:t>
            </w:r>
          </w:p>
        </w:tc>
      </w:tr>
      <w:tr w:rsidR="00275AC3">
        <w:trPr>
          <w:trHeight w:val="428"/>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Сырки творожные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6,826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6,720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6,621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6,527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6,438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6,353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6,274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6,168</w:t>
            </w:r>
          </w:p>
        </w:tc>
      </w:tr>
    </w:tbl>
    <w:p w:rsidR="00275AC3" w:rsidRDefault="00275AC3">
      <w:pPr>
        <w:jc w:val="center"/>
        <w:rPr>
          <w:rFonts w:ascii="PT Astra Serif" w:hAnsi="PT Astra Serif" w:cs="Times New Roman"/>
          <w:b w:val="0"/>
          <w:bCs w:val="0"/>
          <w:sz w:val="18"/>
          <w:szCs w:val="18"/>
          <w:lang w:eastAsia="en-US"/>
        </w:rPr>
      </w:pPr>
    </w:p>
    <w:p w:rsidR="00275AC3" w:rsidRDefault="008060F6">
      <w:pPr>
        <w:ind w:left="360"/>
        <w:contextualSpacing/>
        <w:jc w:val="both"/>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3. Сливки и сметана</w:t>
      </w:r>
    </w:p>
    <w:tbl>
      <w:tblPr>
        <w:tblStyle w:val="29"/>
        <w:tblW w:w="0" w:type="auto"/>
        <w:tblLook w:val="04A0" w:firstRow="1" w:lastRow="0" w:firstColumn="1" w:lastColumn="0" w:noHBand="0" w:noVBand="1"/>
      </w:tblPr>
      <w:tblGrid>
        <w:gridCol w:w="1591"/>
        <w:gridCol w:w="1136"/>
        <w:gridCol w:w="821"/>
        <w:gridCol w:w="820"/>
        <w:gridCol w:w="820"/>
        <w:gridCol w:w="820"/>
        <w:gridCol w:w="820"/>
        <w:gridCol w:w="820"/>
        <w:gridCol w:w="820"/>
        <w:gridCol w:w="820"/>
      </w:tblGrid>
      <w:tr w:rsidR="00275AC3">
        <w:tc>
          <w:tcPr>
            <w:tcW w:w="1591"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продукта</w:t>
            </w:r>
          </w:p>
        </w:tc>
        <w:tc>
          <w:tcPr>
            <w:tcW w:w="1136"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жирности</w:t>
            </w:r>
          </w:p>
        </w:tc>
        <w:tc>
          <w:tcPr>
            <w:tcW w:w="6561" w:type="dxa"/>
            <w:gridSpan w:val="8"/>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Жирность продукта</w:t>
            </w:r>
          </w:p>
        </w:tc>
      </w:tr>
      <w:tr w:rsidR="00275AC3">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21,708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21,057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20,452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19,873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19,329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18,814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18,327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17,865</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18,617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18,060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17,541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17,046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16,578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16,137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15,719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15,321</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15,530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15,063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14,629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14,218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13,826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13,111</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12,611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12,231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11,873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11,537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11,212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10,911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10,626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10,350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lastRenderedPageBreak/>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10,854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10,528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10,226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9,936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9,664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9,407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9,163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8,932</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9,306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9,029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8,770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8,524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8,288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8,068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7,860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7,660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6,202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6,018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5,845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5,682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5,524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5,377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5,239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5,107</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3,101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3,008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2,992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2,840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2,761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2,668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2,619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2,553</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Сметана фасованная</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12,620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12,240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11,887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11,550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11,235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10,933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10,651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10,371</w:t>
            </w:r>
          </w:p>
        </w:tc>
      </w:tr>
      <w:tr w:rsidR="00275AC3">
        <w:trPr>
          <w:trHeight w:val="1124"/>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Сметана фасованная</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40,030,0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9,351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9,073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8,813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8,566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8,330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8,109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7,900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7,699</w:t>
            </w:r>
          </w:p>
        </w:tc>
      </w:tr>
      <w:tr w:rsidR="00275AC3">
        <w:trPr>
          <w:trHeight w:val="431"/>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Сметана фасованная</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7,791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7,561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7,344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7,140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6,947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6,674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6,590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6,425</w:t>
            </w:r>
          </w:p>
        </w:tc>
      </w:tr>
      <w:tr w:rsidR="00275AC3">
        <w:trPr>
          <w:trHeight w:val="395"/>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Сметана фасованная</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4,675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4,536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4,406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4,283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4,165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4,054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3,950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3,848</w:t>
            </w:r>
          </w:p>
        </w:tc>
      </w:tr>
    </w:tbl>
    <w:p w:rsidR="00275AC3" w:rsidRDefault="00275AC3">
      <w:pPr>
        <w:jc w:val="center"/>
        <w:rPr>
          <w:rFonts w:ascii="PT Astra Serif" w:hAnsi="PT Astra Serif" w:cs="Times New Roman"/>
          <w:b w:val="0"/>
          <w:bCs w:val="0"/>
          <w:sz w:val="18"/>
          <w:szCs w:val="18"/>
          <w:lang w:eastAsia="en-US"/>
        </w:rPr>
      </w:pPr>
    </w:p>
    <w:p w:rsidR="00275AC3" w:rsidRDefault="008060F6">
      <w:pPr>
        <w:ind w:left="360"/>
        <w:contextualSpacing/>
        <w:jc w:val="both"/>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4. Масло животное</w:t>
      </w:r>
    </w:p>
    <w:tbl>
      <w:tblPr>
        <w:tblStyle w:val="29"/>
        <w:tblW w:w="0" w:type="auto"/>
        <w:tblLook w:val="04A0" w:firstRow="1" w:lastRow="0" w:firstColumn="1" w:lastColumn="0" w:noHBand="0" w:noVBand="1"/>
      </w:tblPr>
      <w:tblGrid>
        <w:gridCol w:w="1591"/>
        <w:gridCol w:w="1136"/>
        <w:gridCol w:w="821"/>
        <w:gridCol w:w="820"/>
        <w:gridCol w:w="820"/>
        <w:gridCol w:w="820"/>
        <w:gridCol w:w="820"/>
        <w:gridCol w:w="820"/>
        <w:gridCol w:w="820"/>
        <w:gridCol w:w="820"/>
      </w:tblGrid>
      <w:tr w:rsidR="00275AC3">
        <w:tc>
          <w:tcPr>
            <w:tcW w:w="1591"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продукта</w:t>
            </w:r>
          </w:p>
        </w:tc>
        <w:tc>
          <w:tcPr>
            <w:tcW w:w="1136"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жирности</w:t>
            </w:r>
          </w:p>
        </w:tc>
        <w:tc>
          <w:tcPr>
            <w:tcW w:w="6561" w:type="dxa"/>
            <w:gridSpan w:val="8"/>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Жирность продукта</w:t>
            </w:r>
          </w:p>
        </w:tc>
      </w:tr>
      <w:tr w:rsidR="00275AC3">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Масло животное</w:t>
            </w:r>
          </w:p>
        </w:tc>
        <w:tc>
          <w:tcPr>
            <w:tcW w:w="1136"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монолитом</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26,800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26,012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25,268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24,567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23,903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23,274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22,677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22,110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мелкая фасовка</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26,814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26,025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25,281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24,579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23,915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23,285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22,688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22,121</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Масло крестьянское</w:t>
            </w:r>
          </w:p>
        </w:tc>
        <w:tc>
          <w:tcPr>
            <w:tcW w:w="1136"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монолитом</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23,532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22,840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22,187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21,571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20,988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20,435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19,911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19,414</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мелкая фасовка</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23,544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22,851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22,198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21,582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20,998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20,446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19,922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19,423</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xml:space="preserve">Масло топленое </w:t>
            </w:r>
          </w:p>
        </w:tc>
        <w:tc>
          <w:tcPr>
            <w:tcW w:w="1136"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крупной таре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31,067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30,153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29,291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28,478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27,708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26,979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26,287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25,630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мелкая фасовка</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31,083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30,169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29,307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28,492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27,722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26,993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26,301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25,643</w:t>
            </w:r>
          </w:p>
        </w:tc>
      </w:tr>
      <w:tr w:rsidR="00275AC3">
        <w:trPr>
          <w:trHeight w:val="289"/>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xml:space="preserve">Масло топленое </w:t>
            </w:r>
          </w:p>
        </w:tc>
        <w:tc>
          <w:tcPr>
            <w:tcW w:w="1136"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rPr>
          <w:trHeight w:val="431"/>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крупной таре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98,0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32,047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31,105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30,216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29,377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28,583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27,831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27,117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26,439</w:t>
            </w:r>
          </w:p>
        </w:tc>
      </w:tr>
      <w:tr w:rsidR="00275AC3">
        <w:trPr>
          <w:trHeight w:val="395"/>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мелкая фасовка</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98,0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32,064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31,120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30,232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29,932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28,598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27,845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27,131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26,453</w:t>
            </w:r>
          </w:p>
        </w:tc>
      </w:tr>
    </w:tbl>
    <w:p w:rsidR="00275AC3" w:rsidRDefault="00275AC3">
      <w:pPr>
        <w:jc w:val="center"/>
        <w:rPr>
          <w:rFonts w:ascii="PT Astra Serif" w:hAnsi="PT Astra Serif" w:cs="Times New Roman"/>
          <w:b w:val="0"/>
          <w:bCs w:val="0"/>
          <w:sz w:val="28"/>
          <w:szCs w:val="28"/>
          <w:lang w:eastAsia="en-US"/>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sectPr w:rsidR="00275AC3">
          <w:pgSz w:w="11906" w:h="16838"/>
          <w:pgMar w:top="1134" w:right="567" w:bottom="1134" w:left="1701" w:header="709" w:footer="0" w:gutter="0"/>
          <w:cols w:space="720"/>
          <w:titlePg/>
          <w:docGrid w:linePitch="360"/>
        </w:sectPr>
      </w:pPr>
    </w:p>
    <w:p w:rsidR="00275AC3" w:rsidRDefault="008060F6">
      <w:pPr>
        <w:jc w:val="right"/>
        <w:outlineLvl w:val="1"/>
        <w:rPr>
          <w:rFonts w:ascii="PT Astra Serif" w:hAnsi="PT Astra Serif" w:cs="Times New Roman"/>
          <w:b w:val="0"/>
          <w:sz w:val="28"/>
          <w:szCs w:val="28"/>
          <w:lang w:eastAsia="ar-SA"/>
        </w:rPr>
      </w:pPr>
      <w:r>
        <w:rPr>
          <w:rFonts w:ascii="PT Astra Serif" w:eastAsiaTheme="minorHAnsi" w:hAnsi="PT Astra Serif" w:cs="Times New Roman"/>
          <w:b w:val="0"/>
          <w:sz w:val="28"/>
          <w:szCs w:val="28"/>
          <w:lang w:eastAsia="ar-SA"/>
        </w:rPr>
        <w:lastRenderedPageBreak/>
        <w:t>Форма 2</w:t>
      </w:r>
    </w:p>
    <w:p w:rsidR="00275AC3" w:rsidRDefault="00275AC3">
      <w:pPr>
        <w:jc w:val="right"/>
        <w:rPr>
          <w:rFonts w:ascii="Times New Roman" w:hAnsi="Times New Roman" w:cs="Times New Roman"/>
          <w:b w:val="0"/>
          <w:sz w:val="24"/>
          <w:szCs w:val="24"/>
          <w:lang w:eastAsia="ar-SA"/>
        </w:rPr>
      </w:pPr>
    </w:p>
    <w:p w:rsidR="00275AC3" w:rsidRDefault="008060F6">
      <w:pPr>
        <w:jc w:val="center"/>
        <w:rPr>
          <w:rFonts w:ascii="Times New Roman" w:hAnsi="Times New Roman" w:cs="Times New Roman"/>
          <w:b w:val="0"/>
          <w:sz w:val="24"/>
          <w:szCs w:val="24"/>
          <w:lang w:eastAsia="ar-SA"/>
        </w:rPr>
      </w:pPr>
      <w:r>
        <w:rPr>
          <w:rFonts w:ascii="Times New Roman" w:eastAsiaTheme="minorHAnsi" w:hAnsi="Times New Roman" w:cs="Times New Roman"/>
          <w:b w:val="0"/>
          <w:sz w:val="24"/>
          <w:szCs w:val="24"/>
          <w:lang w:eastAsia="ar-SA"/>
        </w:rPr>
        <w:t xml:space="preserve">Справка-расчет субсидии </w:t>
      </w:r>
    </w:p>
    <w:p w:rsidR="00275AC3" w:rsidRDefault="008060F6">
      <w:pPr>
        <w:jc w:val="center"/>
        <w:rPr>
          <w:rFonts w:ascii="Times New Roman" w:hAnsi="Times New Roman" w:cs="Times New Roman"/>
          <w:b w:val="0"/>
          <w:sz w:val="24"/>
          <w:szCs w:val="24"/>
          <w:lang w:eastAsia="ar-SA"/>
        </w:rPr>
      </w:pPr>
      <w:r>
        <w:rPr>
          <w:rFonts w:ascii="Times New Roman" w:eastAsiaTheme="minorHAnsi" w:hAnsi="Times New Roman" w:cs="Times New Roman"/>
          <w:b w:val="0"/>
          <w:sz w:val="24"/>
          <w:szCs w:val="24"/>
          <w:lang w:eastAsia="ar-SA"/>
        </w:rPr>
        <w:t>на реализацию мяса крупного и мелкого рогатого скота, лошадей, мяса тяжеловесного (не менее 450 кг) молодняка (в возрасте не старше 18 месяцев) крупного рогатого скота, мяса тяжеловесного (не менее 450 кг) молодняка (в возрасте не старше 18 месяцев) крупного рогатого скота специализированных мясных пород, мяса свиней, мяса кроликов (собственного производства)</w:t>
      </w:r>
    </w:p>
    <w:p w:rsidR="00275AC3" w:rsidRDefault="008060F6">
      <w:pPr>
        <w:jc w:val="center"/>
        <w:rPr>
          <w:rFonts w:ascii="PT Astra Serif" w:hAnsi="PT Astra Serif" w:cs="Times New Roman"/>
          <w:b w:val="0"/>
          <w:bCs w:val="0"/>
          <w:sz w:val="24"/>
          <w:szCs w:val="24"/>
          <w:lang w:eastAsia="ar-SA"/>
        </w:rPr>
      </w:pPr>
      <w:r>
        <w:rPr>
          <w:rFonts w:ascii="PT Astra Serif" w:eastAsiaTheme="minorHAnsi" w:hAnsi="PT Astra Serif" w:cs="Times New Roman"/>
          <w:b w:val="0"/>
          <w:bCs w:val="0"/>
          <w:sz w:val="24"/>
          <w:szCs w:val="24"/>
          <w:lang w:eastAsia="ar-SA"/>
        </w:rPr>
        <w:t>за_____________________________ 20____ года</w:t>
      </w:r>
    </w:p>
    <w:p w:rsidR="00275AC3" w:rsidRDefault="008060F6">
      <w:pPr>
        <w:jc w:val="cente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_______________________________________________________________________</w:t>
      </w:r>
    </w:p>
    <w:p w:rsidR="00275AC3" w:rsidRDefault="008060F6">
      <w:pPr>
        <w:jc w:val="cente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Default="00275AC3">
      <w:pPr>
        <w:jc w:val="center"/>
        <w:rPr>
          <w:rFonts w:ascii="PT Astra Serif" w:hAnsi="PT Astra Serif" w:cs="Times New Roman"/>
          <w:b w:val="0"/>
          <w:bCs w:val="0"/>
          <w:sz w:val="18"/>
          <w:szCs w:val="18"/>
          <w:lang w:eastAsia="ar-SA"/>
        </w:rPr>
      </w:pPr>
    </w:p>
    <w:tbl>
      <w:tblPr>
        <w:tblStyle w:val="29"/>
        <w:tblW w:w="14033" w:type="dxa"/>
        <w:tblInd w:w="704" w:type="dxa"/>
        <w:tblLayout w:type="fixed"/>
        <w:tblLook w:val="04A0" w:firstRow="1" w:lastRow="0" w:firstColumn="1" w:lastColumn="0" w:noHBand="0" w:noVBand="1"/>
      </w:tblPr>
      <w:tblGrid>
        <w:gridCol w:w="1843"/>
        <w:gridCol w:w="1701"/>
        <w:gridCol w:w="1417"/>
        <w:gridCol w:w="1229"/>
        <w:gridCol w:w="1323"/>
        <w:gridCol w:w="1134"/>
        <w:gridCol w:w="1093"/>
        <w:gridCol w:w="1033"/>
        <w:gridCol w:w="1559"/>
        <w:gridCol w:w="1701"/>
      </w:tblGrid>
      <w:tr w:rsidR="00275AC3">
        <w:tc>
          <w:tcPr>
            <w:tcW w:w="184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получателя</w:t>
            </w:r>
          </w:p>
        </w:tc>
        <w:tc>
          <w:tcPr>
            <w:tcW w:w="170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и номер документа</w:t>
            </w:r>
          </w:p>
        </w:tc>
        <w:tc>
          <w:tcPr>
            <w:tcW w:w="141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Вид продукции</w:t>
            </w:r>
          </w:p>
        </w:tc>
        <w:tc>
          <w:tcPr>
            <w:tcW w:w="1229"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Количество продукции, тонн</w:t>
            </w:r>
          </w:p>
        </w:tc>
        <w:tc>
          <w:tcPr>
            <w:tcW w:w="132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Коэффициент зачета продукции в мясо</w:t>
            </w:r>
          </w:p>
        </w:tc>
        <w:tc>
          <w:tcPr>
            <w:tcW w:w="1134"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Количество мяса, тонн</w:t>
            </w:r>
          </w:p>
        </w:tc>
        <w:tc>
          <w:tcPr>
            <w:tcW w:w="109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Коэффици-ент перевода мяса в живой вес*</w:t>
            </w:r>
          </w:p>
        </w:tc>
        <w:tc>
          <w:tcPr>
            <w:tcW w:w="1033" w:type="dxa"/>
            <w:tcBorders>
              <w:top w:val="single" w:sz="4" w:space="0" w:color="auto"/>
              <w:left w:val="single" w:sz="4" w:space="0" w:color="auto"/>
              <w:bottom w:val="single" w:sz="4" w:space="0" w:color="auto"/>
              <w:right w:val="single" w:sz="4" w:space="0" w:color="auto"/>
            </w:tcBorders>
          </w:tcPr>
          <w:p w:rsidR="00275AC3" w:rsidRDefault="008060F6">
            <w:pPr>
              <w:ind w:left="-118" w:right="-184"/>
              <w:jc w:val="center"/>
              <w:rPr>
                <w:rFonts w:ascii="PT Astra Serif" w:hAnsi="PT Astra Serif" w:cs="Times New Roman"/>
                <w:b w:val="0"/>
                <w:bCs w:val="0"/>
                <w:sz w:val="18"/>
                <w:szCs w:val="18"/>
                <w:lang w:eastAsia="ar-SA"/>
              </w:rPr>
            </w:pPr>
            <w:r>
              <w:rPr>
                <w:rFonts w:ascii="PT Astra Serif" w:hAnsi="PT Astra Serif" w:cs="Times New Roman"/>
                <w:b w:val="0"/>
                <w:bCs w:val="0"/>
                <w:sz w:val="18"/>
                <w:szCs w:val="18"/>
                <w:lang w:eastAsia="ar-SA"/>
              </w:rPr>
              <w:t xml:space="preserve">Живой вес, </w:t>
            </w:r>
          </w:p>
          <w:p w:rsidR="00275AC3" w:rsidRDefault="008060F6">
            <w:pPr>
              <w:ind w:left="-118" w:right="-184"/>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тонн</w:t>
            </w:r>
          </w:p>
        </w:tc>
        <w:tc>
          <w:tcPr>
            <w:tcW w:w="1559"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Сумма субсидии к выплате, рублей (заполняется уполномоченным органом)</w:t>
            </w:r>
          </w:p>
        </w:tc>
        <w:tc>
          <w:tcPr>
            <w:tcW w:w="170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Сумма реализации, рублей</w:t>
            </w:r>
          </w:p>
        </w:tc>
      </w:tr>
      <w:tr w:rsidR="00275AC3">
        <w:tc>
          <w:tcPr>
            <w:tcW w:w="184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w:t>
            </w:r>
          </w:p>
        </w:tc>
        <w:tc>
          <w:tcPr>
            <w:tcW w:w="170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w:t>
            </w:r>
          </w:p>
        </w:tc>
        <w:tc>
          <w:tcPr>
            <w:tcW w:w="141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w:t>
            </w:r>
          </w:p>
        </w:tc>
        <w:tc>
          <w:tcPr>
            <w:tcW w:w="1229"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w:t>
            </w:r>
          </w:p>
        </w:tc>
        <w:tc>
          <w:tcPr>
            <w:tcW w:w="132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w:t>
            </w:r>
          </w:p>
        </w:tc>
        <w:tc>
          <w:tcPr>
            <w:tcW w:w="1134"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w:t>
            </w:r>
          </w:p>
        </w:tc>
        <w:tc>
          <w:tcPr>
            <w:tcW w:w="109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w:t>
            </w:r>
          </w:p>
        </w:tc>
        <w:tc>
          <w:tcPr>
            <w:tcW w:w="103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w:t>
            </w:r>
          </w:p>
        </w:tc>
        <w:tc>
          <w:tcPr>
            <w:tcW w:w="1559"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w:t>
            </w:r>
          </w:p>
        </w:tc>
        <w:tc>
          <w:tcPr>
            <w:tcW w:w="170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w:t>
            </w:r>
          </w:p>
        </w:tc>
      </w:tr>
      <w:tr w:rsidR="00275AC3">
        <w:tc>
          <w:tcPr>
            <w:tcW w:w="184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229"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32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09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03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184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229"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32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09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03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bl>
    <w:p w:rsidR="00275AC3" w:rsidRDefault="00275AC3">
      <w:pPr>
        <w:rPr>
          <w:rFonts w:ascii="PT Astra Serif" w:hAnsi="PT Astra Serif" w:cs="Times New Roman"/>
          <w:b w:val="0"/>
          <w:bCs w:val="0"/>
          <w:sz w:val="18"/>
          <w:szCs w:val="18"/>
          <w:lang w:eastAsia="en-US"/>
        </w:rPr>
      </w:pPr>
    </w:p>
    <w:p w:rsidR="00275AC3" w:rsidRDefault="008060F6">
      <w:pPr>
        <w:ind w:left="1843" w:hanging="1134"/>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Default="008060F6">
      <w:pPr>
        <w:ind w:left="1843" w:hanging="1134"/>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__________________ _____________________________________</w:t>
      </w:r>
    </w:p>
    <w:p w:rsidR="00275AC3" w:rsidRDefault="008060F6">
      <w:pPr>
        <w:ind w:left="1843" w:hanging="1134"/>
        <w:rPr>
          <w:rFonts w:ascii="Times New Roman" w:hAnsi="Times New Roman" w:cs="Times New Roman"/>
          <w:b w:val="0"/>
          <w:bCs w:val="0"/>
          <w:sz w:val="24"/>
          <w:szCs w:val="24"/>
          <w:vertAlign w:val="superscript"/>
          <w:lang w:eastAsia="ar-SA"/>
        </w:rPr>
      </w:pPr>
      <w:r>
        <w:rPr>
          <w:rFonts w:ascii="Times New Roman" w:eastAsiaTheme="minorHAnsi" w:hAnsi="Times New Roman" w:cs="Times New Roman"/>
          <w:b w:val="0"/>
          <w:bCs w:val="0"/>
          <w:sz w:val="24"/>
          <w:szCs w:val="24"/>
          <w:vertAlign w:val="superscript"/>
          <w:lang w:eastAsia="ar-SA"/>
        </w:rPr>
        <w:t xml:space="preserve">   (подпись)         Ф.И.О.</w:t>
      </w:r>
    </w:p>
    <w:p w:rsidR="00275AC3" w:rsidRDefault="008060F6">
      <w:pPr>
        <w:ind w:left="1843" w:hanging="1134"/>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Default="008060F6">
      <w:pPr>
        <w:ind w:left="1843" w:hanging="1134"/>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__________________ _____________________________________</w:t>
      </w:r>
    </w:p>
    <w:p w:rsidR="00275AC3" w:rsidRDefault="008060F6">
      <w:pPr>
        <w:ind w:left="1843" w:hanging="1134"/>
        <w:rPr>
          <w:rFonts w:ascii="Times New Roman" w:hAnsi="Times New Roman" w:cs="Times New Roman"/>
          <w:b w:val="0"/>
          <w:bCs w:val="0"/>
          <w:sz w:val="24"/>
          <w:szCs w:val="24"/>
          <w:vertAlign w:val="superscript"/>
          <w:lang w:eastAsia="ar-SA"/>
        </w:rPr>
      </w:pPr>
      <w:r>
        <w:rPr>
          <w:rFonts w:ascii="Times New Roman" w:eastAsiaTheme="minorHAnsi" w:hAnsi="Times New Roman" w:cs="Times New Roman"/>
          <w:b w:val="0"/>
          <w:bCs w:val="0"/>
          <w:sz w:val="24"/>
          <w:szCs w:val="24"/>
          <w:vertAlign w:val="superscript"/>
          <w:lang w:eastAsia="ar-SA"/>
        </w:rPr>
        <w:t xml:space="preserve">   (подпись)         Ф.И.О.</w:t>
      </w:r>
    </w:p>
    <w:p w:rsidR="00275AC3" w:rsidRDefault="008060F6">
      <w:pPr>
        <w:ind w:left="1843" w:hanging="1134"/>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«______»___________________20___г.</w:t>
      </w:r>
    </w:p>
    <w:p w:rsidR="00275AC3" w:rsidRDefault="008060F6">
      <w:pPr>
        <w:ind w:left="1843" w:hanging="1134"/>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М.П (при наличии)</w:t>
      </w:r>
    </w:p>
    <w:p w:rsidR="00275AC3" w:rsidRDefault="00275AC3">
      <w:pPr>
        <w:ind w:hanging="1134"/>
        <w:rPr>
          <w:rFonts w:ascii="PT Astra Serif" w:hAnsi="PT Astra Serif" w:cs="Times New Roman"/>
          <w:b w:val="0"/>
          <w:bCs w:val="0"/>
          <w:sz w:val="24"/>
          <w:szCs w:val="24"/>
          <w:lang w:eastAsia="ar-SA"/>
        </w:rPr>
      </w:pPr>
    </w:p>
    <w:p w:rsidR="00275AC3" w:rsidRDefault="00275AC3">
      <w:pPr>
        <w:rPr>
          <w:rFonts w:ascii="PT Astra Serif" w:hAnsi="PT Astra Serif" w:cs="Times New Roman"/>
          <w:b w:val="0"/>
          <w:bCs w:val="0"/>
          <w:sz w:val="24"/>
          <w:szCs w:val="24"/>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sectPr w:rsidR="00275AC3">
          <w:pgSz w:w="16838" w:h="11906" w:orient="landscape"/>
          <w:pgMar w:top="1701" w:right="1134" w:bottom="567" w:left="1134" w:header="709" w:footer="0" w:gutter="0"/>
          <w:cols w:space="720"/>
          <w:titlePg/>
          <w:docGrid w:linePitch="360"/>
        </w:sectPr>
      </w:pPr>
    </w:p>
    <w:p w:rsidR="00275AC3" w:rsidRDefault="008060F6">
      <w:pP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lastRenderedPageBreak/>
        <w:t>*Примечание. При пересчете мясной продукции в мясо и живой вес используются следующие коэффициенты зачета и перевода:</w:t>
      </w:r>
    </w:p>
    <w:p w:rsidR="00275AC3" w:rsidRDefault="00275AC3">
      <w:pPr>
        <w:rPr>
          <w:rFonts w:ascii="PT Astra Serif" w:hAnsi="PT Astra Serif" w:cs="Times New Roman"/>
          <w:b w:val="0"/>
          <w:bCs w:val="0"/>
          <w:sz w:val="18"/>
          <w:szCs w:val="18"/>
          <w:lang w:eastAsia="ar-SA"/>
        </w:rPr>
      </w:pPr>
    </w:p>
    <w:tbl>
      <w:tblPr>
        <w:tblStyle w:val="29"/>
        <w:tblW w:w="0" w:type="auto"/>
        <w:tblLook w:val="04A0" w:firstRow="1" w:lastRow="0" w:firstColumn="1" w:lastColumn="0" w:noHBand="0" w:noVBand="1"/>
      </w:tblPr>
      <w:tblGrid>
        <w:gridCol w:w="675"/>
        <w:gridCol w:w="3969"/>
        <w:gridCol w:w="2322"/>
        <w:gridCol w:w="2322"/>
      </w:tblGrid>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продукта</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Коэффициент пересчета</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Примечание</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w:t>
            </w:r>
          </w:p>
        </w:tc>
      </w:tr>
      <w:tr w:rsidR="00275AC3">
        <w:tc>
          <w:tcPr>
            <w:tcW w:w="9288" w:type="dxa"/>
            <w:gridSpan w:val="4"/>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Мясные продукты</w:t>
            </w: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Колбасные изделия (средний коэффициент)</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1,37</w:t>
            </w:r>
          </w:p>
        </w:tc>
        <w:tc>
          <w:tcPr>
            <w:tcW w:w="2322"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Колбасы вареные, сосиски, сардельки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Колбасы полукопченые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Колбасы варено-копченые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rPr>
          <w:trHeight w:val="275"/>
        </w:trPr>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Колбасы сырокопченые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Пельмени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0,387</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Манты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0,768</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Котлеты мясные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rPr>
          <w:trHeight w:val="281"/>
        </w:trPr>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Котлеты мясорастительные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966" w:type="dxa"/>
            <w:gridSpan w:val="3"/>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Консервы мясные</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10</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для пересчета из условных банок</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11</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для пересчета из веса (тонн)</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12</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Консервы мясорастительные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0,18</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13</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Фрикадельки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14</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Суповые наборы, рагу</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15</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Свинокопчености и шпиг соленый</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16</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Копчености в оболочке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17</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Кулинарные изделия из птицы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18</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Субпродукты 2 категории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19</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Сало пищевое топленое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20</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Сырокопчености и консервированные ветчины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21</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Полуфабрикаты мякотные, порционные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966" w:type="dxa"/>
            <w:gridSpan w:val="3"/>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Полуфабрикаты крупнокусковые и блоки</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22</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из говядины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23</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из свинины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24</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Фарш мясной натуральный</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25</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Мясо сублимационной сушки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9,7</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26</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Быстрозамороженные полуфабрикаты с гарниром</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9288" w:type="dxa"/>
            <w:gridSpan w:val="4"/>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Коэффициенты перевода сельскохозяйственных животных в живой вес</w:t>
            </w: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Крупный рогатый скот, лошади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взрослый</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Молодняк</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Высший</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2,16</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2,14</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Средний</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2,30</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2,26</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н\средний</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2,47</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2,44</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Тощак</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2,63</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2,59</w:t>
            </w: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Птица потрошеная (в т.ч. разделанная на части):</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Куры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1,61</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ar-SA"/>
              </w:rPr>
            </w:pPr>
            <w:r>
              <w:rPr>
                <w:rFonts w:ascii="PT Astra Serif" w:hAnsi="PT Astra Serif" w:cs="Times New Roman"/>
                <w:b w:val="0"/>
                <w:bCs w:val="0"/>
                <w:sz w:val="18"/>
                <w:szCs w:val="18"/>
                <w:lang w:eastAsia="ar-SA"/>
              </w:rPr>
              <w:t>Цыплята</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ar-SA"/>
              </w:rPr>
            </w:pP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1,67</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Утки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1,67</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Утята</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1,69</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1,67</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Бройлеры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1,60</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1,6</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Гуси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1,66</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Индейки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1,52</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Птица полупотрошеная:</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xml:space="preserve">Куры, перепела, </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1,24</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ar-SA"/>
              </w:rPr>
            </w:pPr>
            <w:r>
              <w:rPr>
                <w:rFonts w:ascii="PT Astra Serif" w:hAnsi="PT Astra Serif" w:cs="Times New Roman"/>
                <w:b w:val="0"/>
                <w:bCs w:val="0"/>
                <w:sz w:val="18"/>
                <w:szCs w:val="18"/>
                <w:lang w:eastAsia="ar-SA"/>
              </w:rPr>
              <w:t>Цыплята, утята</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ar-SA"/>
              </w:rPr>
            </w:pP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1,24</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Бройлеры</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1,22</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Гуси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1,26</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Утки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1,25</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Индейки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1,20</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3</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Баранина и козлятина первой категории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275AC3">
            <w:pPr>
              <w:rPr>
                <w:rFonts w:ascii="PT Astra Serif" w:hAnsi="PT Astra Serif" w:cs="Times New Roman"/>
                <w:b w:val="0"/>
                <w:bCs w:val="0"/>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Баранина и козлятина второй категории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4</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Мясо кроликов первой категории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275AC3">
            <w:pPr>
              <w:rPr>
                <w:rFonts w:ascii="PT Astra Serif" w:hAnsi="PT Astra Serif" w:cs="Times New Roman"/>
                <w:b w:val="0"/>
                <w:bCs w:val="0"/>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Мясо кроликов второй категории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5</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Свинина жирная</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1,35</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275AC3">
            <w:pPr>
              <w:rPr>
                <w:rFonts w:ascii="PT Astra Serif" w:hAnsi="PT Astra Serif" w:cs="Times New Roman"/>
                <w:b w:val="0"/>
                <w:bCs w:val="0"/>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Свинина мясная</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1,55</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bl>
    <w:p w:rsidR="00275AC3" w:rsidRDefault="00275AC3">
      <w:pPr>
        <w:jc w:val="center"/>
        <w:rPr>
          <w:rFonts w:ascii="PT Astra Serif" w:hAnsi="PT Astra Serif" w:cs="Times New Roman"/>
          <w:b w:val="0"/>
          <w:bCs w:val="0"/>
          <w:sz w:val="18"/>
          <w:szCs w:val="18"/>
          <w:lang w:eastAsia="en-US"/>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sectPr w:rsidR="00275AC3">
          <w:pgSz w:w="11906" w:h="16838"/>
          <w:pgMar w:top="1134" w:right="567" w:bottom="1134" w:left="1701" w:header="709" w:footer="0" w:gutter="0"/>
          <w:cols w:space="720"/>
          <w:titlePg/>
          <w:docGrid w:linePitch="360"/>
        </w:sectPr>
      </w:pPr>
    </w:p>
    <w:p w:rsidR="00275AC3" w:rsidRPr="00CE272F" w:rsidRDefault="008060F6">
      <w:pPr>
        <w:jc w:val="right"/>
        <w:outlineLvl w:val="1"/>
        <w:rPr>
          <w:rFonts w:ascii="Times New Roman" w:hAnsi="Times New Roman" w:cs="Times New Roman"/>
          <w:b w:val="0"/>
          <w:sz w:val="28"/>
          <w:szCs w:val="28"/>
          <w:lang w:eastAsia="ar-SA"/>
        </w:rPr>
      </w:pPr>
      <w:r w:rsidRPr="00CE272F">
        <w:rPr>
          <w:rFonts w:ascii="Times New Roman" w:eastAsiaTheme="minorHAnsi" w:hAnsi="Times New Roman" w:cs="Times New Roman"/>
          <w:b w:val="0"/>
          <w:sz w:val="28"/>
          <w:szCs w:val="28"/>
          <w:lang w:eastAsia="ar-SA"/>
        </w:rPr>
        <w:lastRenderedPageBreak/>
        <w:t>Форма 3</w:t>
      </w:r>
    </w:p>
    <w:p w:rsidR="00275AC3" w:rsidRPr="00CE272F" w:rsidRDefault="00275AC3">
      <w:pPr>
        <w:jc w:val="right"/>
        <w:rPr>
          <w:rFonts w:ascii="Times New Roman" w:hAnsi="Times New Roman" w:cs="Times New Roman"/>
          <w:b w:val="0"/>
          <w:sz w:val="25"/>
          <w:szCs w:val="25"/>
          <w:lang w:eastAsia="ar-SA"/>
        </w:rPr>
      </w:pP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 xml:space="preserve">Справка-расчет субсидии </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на реализацию продукции птицеводства собственного производства</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tbl>
      <w:tblPr>
        <w:tblStyle w:val="29"/>
        <w:tblpPr w:leftFromText="180" w:rightFromText="180" w:vertAnchor="text" w:horzAnchor="page" w:tblpX="2786" w:tblpY="22"/>
        <w:tblW w:w="0" w:type="auto"/>
        <w:tblLook w:val="04A0" w:firstRow="1" w:lastRow="0" w:firstColumn="1" w:lastColumn="0" w:noHBand="0" w:noVBand="1"/>
      </w:tblPr>
      <w:tblGrid>
        <w:gridCol w:w="1560"/>
        <w:gridCol w:w="1552"/>
        <w:gridCol w:w="1051"/>
        <w:gridCol w:w="1371"/>
        <w:gridCol w:w="1162"/>
        <w:gridCol w:w="938"/>
        <w:gridCol w:w="2284"/>
        <w:gridCol w:w="2268"/>
      </w:tblGrid>
      <w:tr w:rsidR="00275AC3" w:rsidRPr="00CE272F">
        <w:tc>
          <w:tcPr>
            <w:tcW w:w="156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Наименование получателя</w:t>
            </w:r>
          </w:p>
        </w:tc>
        <w:tc>
          <w:tcPr>
            <w:tcW w:w="155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Наименование и номер документа</w:t>
            </w:r>
          </w:p>
        </w:tc>
        <w:tc>
          <w:tcPr>
            <w:tcW w:w="10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Вид продукции</w:t>
            </w:r>
          </w:p>
        </w:tc>
        <w:tc>
          <w:tcPr>
            <w:tcW w:w="137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Коэффициент зачета и перевода яйцепродуктов *</w:t>
            </w:r>
          </w:p>
        </w:tc>
        <w:tc>
          <w:tcPr>
            <w:tcW w:w="116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Количество, штук</w:t>
            </w:r>
          </w:p>
        </w:tc>
        <w:tc>
          <w:tcPr>
            <w:tcW w:w="93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Ставка субсидий</w:t>
            </w:r>
          </w:p>
        </w:tc>
        <w:tc>
          <w:tcPr>
            <w:tcW w:w="228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Сумма субсидии к выплате, рублей (заполняется уполномоченным органом)</w:t>
            </w:r>
          </w:p>
        </w:tc>
        <w:tc>
          <w:tcPr>
            <w:tcW w:w="226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Сумма реализации, рублей</w:t>
            </w:r>
          </w:p>
        </w:tc>
      </w:tr>
      <w:tr w:rsidR="00275AC3" w:rsidRPr="00CE272F">
        <w:tc>
          <w:tcPr>
            <w:tcW w:w="156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155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10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137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116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93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228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226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r>
      <w:tr w:rsidR="00275AC3" w:rsidRPr="00CE272F">
        <w:tc>
          <w:tcPr>
            <w:tcW w:w="156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7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6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3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228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56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7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6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3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228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275AC3">
      <w:pPr>
        <w:jc w:val="center"/>
        <w:rPr>
          <w:rFonts w:ascii="Times New Roman" w:hAnsi="Times New Roman" w:cs="Times New Roman"/>
          <w:b w:val="0"/>
          <w:bCs w:val="0"/>
          <w:sz w:val="18"/>
          <w:szCs w:val="18"/>
          <w:lang w:eastAsia="ar-SA"/>
        </w:rPr>
      </w:pPr>
    </w:p>
    <w:p w:rsidR="00275AC3" w:rsidRPr="00CE272F" w:rsidRDefault="00275AC3">
      <w:pPr>
        <w:rPr>
          <w:rFonts w:ascii="Times New Roman" w:hAnsi="Times New Roman" w:cs="Times New Roman"/>
          <w:b w:val="0"/>
          <w:bCs w:val="0"/>
          <w:sz w:val="24"/>
          <w:szCs w:val="24"/>
          <w:lang w:eastAsia="en-US"/>
        </w:rPr>
      </w:pP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8060F6">
      <w:pPr>
        <w:ind w:left="1560" w:firstLine="141"/>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ind w:left="1560" w:firstLine="141"/>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ind w:left="1560" w:firstLine="141"/>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ind w:left="1560" w:firstLine="141"/>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 получателя субсидии (при наличии)</w:t>
      </w:r>
    </w:p>
    <w:p w:rsidR="00275AC3" w:rsidRPr="00CE272F" w:rsidRDefault="008060F6">
      <w:pPr>
        <w:ind w:left="1560" w:firstLine="141"/>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ind w:left="1560" w:firstLine="141"/>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ind w:left="1560" w:firstLine="141"/>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275AC3">
      <w:pPr>
        <w:ind w:left="1560" w:firstLine="141"/>
        <w:rPr>
          <w:rFonts w:ascii="Times New Roman" w:hAnsi="Times New Roman" w:cs="Times New Roman"/>
          <w:b w:val="0"/>
          <w:bCs w:val="0"/>
          <w:sz w:val="24"/>
          <w:szCs w:val="24"/>
          <w:lang w:eastAsia="ar-SA"/>
        </w:rPr>
      </w:pPr>
    </w:p>
    <w:p w:rsidR="00275AC3" w:rsidRPr="00CE272F" w:rsidRDefault="008060F6">
      <w:pPr>
        <w:ind w:left="1560" w:firstLine="141"/>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24"/>
          <w:szCs w:val="24"/>
          <w:lang w:eastAsia="ar-SA"/>
        </w:rPr>
        <w:t>М.П (при наличии)</w:t>
      </w:r>
    </w:p>
    <w:p w:rsidR="00275AC3" w:rsidRPr="00CE272F" w:rsidRDefault="00275AC3">
      <w:pPr>
        <w:ind w:left="1560" w:firstLine="141"/>
        <w:rPr>
          <w:rFonts w:ascii="Times New Roman" w:hAnsi="Times New Roman"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sectPr w:rsidR="00275AC3">
          <w:pgSz w:w="16838" w:h="11906" w:orient="landscape"/>
          <w:pgMar w:top="1701" w:right="1134" w:bottom="567" w:left="1134" w:header="709" w:footer="0" w:gutter="0"/>
          <w:cols w:space="720"/>
          <w:titlePg/>
          <w:docGrid w:linePitch="360"/>
        </w:sectPr>
      </w:pPr>
    </w:p>
    <w:p w:rsidR="00275AC3" w:rsidRDefault="008060F6">
      <w:pP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lastRenderedPageBreak/>
        <w:t>*Примечание. При пересчете яйцепродуктов используются следующие коэффициенты зачета и перевода:</w:t>
      </w:r>
    </w:p>
    <w:tbl>
      <w:tblPr>
        <w:tblStyle w:val="29"/>
        <w:tblW w:w="0" w:type="auto"/>
        <w:tblLook w:val="04A0" w:firstRow="1" w:lastRow="0" w:firstColumn="1" w:lastColumn="0" w:noHBand="0" w:noVBand="1"/>
      </w:tblPr>
      <w:tblGrid>
        <w:gridCol w:w="3096"/>
        <w:gridCol w:w="698"/>
        <w:gridCol w:w="5494"/>
      </w:tblGrid>
      <w:tr w:rsidR="00275AC3" w:rsidRPr="00CE272F">
        <w:tc>
          <w:tcPr>
            <w:tcW w:w="9288" w:type="dxa"/>
            <w:gridSpan w:val="3"/>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Яйцепродукты</w:t>
            </w:r>
          </w:p>
        </w:tc>
      </w:tr>
      <w:tr w:rsidR="00275AC3" w:rsidRPr="00CE272F">
        <w:tc>
          <w:tcPr>
            <w:tcW w:w="3096" w:type="dxa"/>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Меланж</w:t>
            </w:r>
          </w:p>
        </w:tc>
        <w:tc>
          <w:tcPr>
            <w:tcW w:w="698" w:type="dxa"/>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24,0</w:t>
            </w:r>
          </w:p>
        </w:tc>
        <w:tc>
          <w:tcPr>
            <w:tcW w:w="5494" w:type="dxa"/>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275AC3" w:rsidRPr="00CE272F">
        <w:tc>
          <w:tcPr>
            <w:tcW w:w="3096" w:type="dxa"/>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Яичный порошок</w:t>
            </w:r>
          </w:p>
        </w:tc>
        <w:tc>
          <w:tcPr>
            <w:tcW w:w="698" w:type="dxa"/>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90,0</w:t>
            </w:r>
          </w:p>
        </w:tc>
        <w:tc>
          <w:tcPr>
            <w:tcW w:w="5494" w:type="dxa"/>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bl>
    <w:p w:rsidR="00275AC3" w:rsidRDefault="00275AC3">
      <w:pPr>
        <w:rPr>
          <w:rFonts w:ascii="PT Astra Serif" w:hAnsi="PT Astra Serif" w:cs="Times New Roman"/>
          <w:b w:val="0"/>
          <w:bCs w:val="0"/>
          <w:sz w:val="18"/>
          <w:szCs w:val="18"/>
          <w:lang w:eastAsia="en-US"/>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rPr>
          <w:rFonts w:ascii="PT Astra Serif" w:hAnsi="PT Astra Serif" w:cs="Times New Roman"/>
          <w:b w:val="0"/>
          <w:bCs w:val="0"/>
          <w:sz w:val="18"/>
          <w:szCs w:val="18"/>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sectPr w:rsidR="00275AC3">
          <w:pgSz w:w="11906" w:h="16838"/>
          <w:pgMar w:top="1134" w:right="567" w:bottom="1134" w:left="1701" w:header="709" w:footer="0" w:gutter="0"/>
          <w:cols w:space="720"/>
          <w:titlePg/>
          <w:docGrid w:linePitch="360"/>
        </w:sectPr>
      </w:pPr>
    </w:p>
    <w:p w:rsidR="00275AC3" w:rsidRPr="00CE272F" w:rsidRDefault="008060F6">
      <w:pPr>
        <w:jc w:val="right"/>
        <w:outlineLvl w:val="1"/>
        <w:rPr>
          <w:rFonts w:ascii="Times New Roman" w:hAnsi="Times New Roman" w:cs="Times New Roman"/>
          <w:b w:val="0"/>
          <w:sz w:val="28"/>
          <w:szCs w:val="28"/>
          <w:lang w:eastAsia="ar-SA"/>
        </w:rPr>
      </w:pPr>
      <w:r w:rsidRPr="00CE272F">
        <w:rPr>
          <w:rFonts w:ascii="Times New Roman" w:eastAsiaTheme="minorHAnsi" w:hAnsi="Times New Roman" w:cs="Times New Roman"/>
          <w:b w:val="0"/>
          <w:sz w:val="28"/>
          <w:szCs w:val="28"/>
          <w:lang w:eastAsia="ar-SA"/>
        </w:rPr>
        <w:lastRenderedPageBreak/>
        <w:t>Форма 4</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 крупного рогатого скота молочных пород)</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CE272F" w:rsidRDefault="00275AC3">
      <w:pPr>
        <w:jc w:val="center"/>
        <w:rPr>
          <w:rFonts w:ascii="Times New Roman" w:hAnsi="Times New Roman" w:cs="Times New Roman"/>
          <w:b w:val="0"/>
          <w:bCs w:val="0"/>
          <w:sz w:val="18"/>
          <w:szCs w:val="18"/>
          <w:lang w:eastAsia="ar-SA"/>
        </w:rPr>
      </w:pPr>
    </w:p>
    <w:tbl>
      <w:tblPr>
        <w:tblStyle w:val="29"/>
        <w:tblW w:w="14458" w:type="dxa"/>
        <w:tblInd w:w="279" w:type="dxa"/>
        <w:tblLayout w:type="fixed"/>
        <w:tblLook w:val="04A0" w:firstRow="1" w:lastRow="0" w:firstColumn="1" w:lastColumn="0" w:noHBand="0" w:noVBand="1"/>
      </w:tblPr>
      <w:tblGrid>
        <w:gridCol w:w="1843"/>
        <w:gridCol w:w="1134"/>
        <w:gridCol w:w="992"/>
        <w:gridCol w:w="1209"/>
        <w:gridCol w:w="1059"/>
        <w:gridCol w:w="992"/>
        <w:gridCol w:w="851"/>
        <w:gridCol w:w="992"/>
        <w:gridCol w:w="992"/>
        <w:gridCol w:w="1134"/>
        <w:gridCol w:w="851"/>
        <w:gridCol w:w="850"/>
        <w:gridCol w:w="1559"/>
      </w:tblGrid>
      <w:tr w:rsidR="00275AC3" w:rsidRPr="00CE272F">
        <w:tc>
          <w:tcPr>
            <w:tcW w:w="1843"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1134"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252"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5670"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559"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конец месяца</w:t>
            </w:r>
          </w:p>
        </w:tc>
      </w:tr>
      <w:tr w:rsidR="00275AC3" w:rsidRPr="00CE272F">
        <w:tc>
          <w:tcPr>
            <w:tcW w:w="1843"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Прочее выбытие</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1559"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Быки производители</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в т.ч</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дойные</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сухостойные</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нетели</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Молодняк на откорме </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старше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старше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до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до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до 6 мес</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до 6 мес</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крупного рогатого скота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275AC3">
      <w:pPr>
        <w:rPr>
          <w:rFonts w:ascii="Times New Roman" w:hAnsi="Times New Roman" w:cs="Times New Roman"/>
          <w:b w:val="0"/>
          <w:bCs w:val="0"/>
          <w:sz w:val="18"/>
          <w:szCs w:val="18"/>
          <w:lang w:eastAsia="ar-SA"/>
        </w:rPr>
      </w:pP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ind w:left="284"/>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ind w:left="284"/>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М.П (при наличии)</w:t>
      </w:r>
    </w:p>
    <w:p w:rsidR="00275AC3" w:rsidRDefault="00275AC3">
      <w:pPr>
        <w:ind w:left="284"/>
        <w:rPr>
          <w:rFonts w:ascii="Times New Roman" w:hAnsi="Times New Roman" w:cs="Times New Roman"/>
          <w:b w:val="0"/>
          <w:bCs w:val="0"/>
          <w:sz w:val="18"/>
          <w:szCs w:val="18"/>
          <w:lang w:eastAsia="ar-SA"/>
        </w:rPr>
      </w:pPr>
    </w:p>
    <w:p w:rsidR="00D27959" w:rsidRDefault="00D27959">
      <w:pPr>
        <w:ind w:left="284"/>
        <w:rPr>
          <w:rFonts w:ascii="Times New Roman" w:hAnsi="Times New Roman" w:cs="Times New Roman"/>
          <w:b w:val="0"/>
          <w:bCs w:val="0"/>
          <w:sz w:val="18"/>
          <w:szCs w:val="18"/>
          <w:lang w:eastAsia="ar-SA"/>
        </w:rPr>
      </w:pPr>
    </w:p>
    <w:p w:rsidR="00D27959" w:rsidRDefault="00D27959">
      <w:pPr>
        <w:ind w:left="284"/>
        <w:rPr>
          <w:rFonts w:ascii="Times New Roman" w:hAnsi="Times New Roman" w:cs="Times New Roman"/>
          <w:b w:val="0"/>
          <w:bCs w:val="0"/>
          <w:sz w:val="18"/>
          <w:szCs w:val="18"/>
          <w:lang w:eastAsia="ar-SA"/>
        </w:rPr>
      </w:pPr>
    </w:p>
    <w:p w:rsidR="00D27959" w:rsidRPr="00CE272F" w:rsidRDefault="00D27959">
      <w:pPr>
        <w:ind w:left="284"/>
        <w:rPr>
          <w:rFonts w:ascii="Times New Roman" w:hAnsi="Times New Roman" w:cs="Times New Roman"/>
          <w:b w:val="0"/>
          <w:bCs w:val="0"/>
          <w:sz w:val="18"/>
          <w:szCs w:val="18"/>
          <w:lang w:eastAsia="ar-SA"/>
        </w:rPr>
      </w:pPr>
    </w:p>
    <w:p w:rsidR="00275AC3" w:rsidRPr="00CE272F" w:rsidRDefault="008060F6">
      <w:pPr>
        <w:jc w:val="right"/>
        <w:outlineLvl w:val="1"/>
        <w:rPr>
          <w:rFonts w:ascii="Times New Roman" w:hAnsi="Times New Roman" w:cs="Times New Roman"/>
          <w:b w:val="0"/>
          <w:sz w:val="25"/>
          <w:szCs w:val="25"/>
          <w:lang w:eastAsia="ar-SA"/>
        </w:rPr>
      </w:pPr>
      <w:r w:rsidRPr="00CE272F">
        <w:rPr>
          <w:rFonts w:ascii="Times New Roman" w:eastAsiaTheme="minorHAnsi" w:hAnsi="Times New Roman" w:cs="Times New Roman"/>
          <w:b w:val="0"/>
          <w:sz w:val="28"/>
          <w:szCs w:val="28"/>
          <w:lang w:eastAsia="ar-SA"/>
        </w:rPr>
        <w:lastRenderedPageBreak/>
        <w:t>Форма 5</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(свиней, лошадей, мелкого рогатого скота)</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CE272F" w:rsidRDefault="00275AC3">
      <w:pPr>
        <w:jc w:val="center"/>
        <w:rPr>
          <w:rFonts w:ascii="Times New Roman" w:hAnsi="Times New Roman" w:cs="Times New Roman"/>
          <w:b w:val="0"/>
          <w:bCs w:val="0"/>
          <w:sz w:val="18"/>
          <w:szCs w:val="18"/>
          <w:lang w:eastAsia="ar-SA"/>
        </w:rPr>
      </w:pPr>
    </w:p>
    <w:tbl>
      <w:tblPr>
        <w:tblStyle w:val="29"/>
        <w:tblW w:w="15026" w:type="dxa"/>
        <w:tblInd w:w="-147" w:type="dxa"/>
        <w:tblLook w:val="04A0" w:firstRow="1" w:lastRow="0" w:firstColumn="1" w:lastColumn="0" w:noHBand="0" w:noVBand="1"/>
      </w:tblPr>
      <w:tblGrid>
        <w:gridCol w:w="2977"/>
        <w:gridCol w:w="1103"/>
        <w:gridCol w:w="1583"/>
        <w:gridCol w:w="973"/>
        <w:gridCol w:w="968"/>
        <w:gridCol w:w="918"/>
        <w:gridCol w:w="769"/>
        <w:gridCol w:w="836"/>
        <w:gridCol w:w="981"/>
        <w:gridCol w:w="1189"/>
        <w:gridCol w:w="663"/>
        <w:gridCol w:w="764"/>
        <w:gridCol w:w="1302"/>
      </w:tblGrid>
      <w:tr w:rsidR="00275AC3" w:rsidRPr="00CE272F">
        <w:tc>
          <w:tcPr>
            <w:tcW w:w="2977"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1103"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ind w:right="3"/>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442"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ind w:right="3"/>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5202"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302"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конец месяца,голов</w:t>
            </w:r>
          </w:p>
        </w:tc>
      </w:tr>
      <w:tr w:rsidR="00275AC3" w:rsidRPr="00CE272F">
        <w:tc>
          <w:tcPr>
            <w:tcW w:w="2977"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103"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8060F6">
            <w:pPr>
              <w:ind w:left="-80" w:right="20" w:firstLine="67"/>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Прочее выбытие</w:t>
            </w: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1302"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Хряки - производители</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Свиноматки основные</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Свиноматки разовые</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старше 6 мес.</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ind w:left="-3879"/>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от 3 до 6-ти мес.</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ind w:left="-3879"/>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от 1 до 6 мес.</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свиней</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Жеребцы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Кобылы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старше года</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до года</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лошадей</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Бараны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Овцематки</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овец</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овец</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Козлы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Козематки</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Молодняк коз</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Итого коз</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              _________________ _____________________________________</w:t>
      </w:r>
      <w:r w:rsidRPr="00CE272F">
        <w:rPr>
          <w:rFonts w:ascii="Times New Roman" w:eastAsiaTheme="minorHAnsi" w:hAnsi="Times New Roman" w:cs="Times New Roman"/>
          <w:b w:val="0"/>
          <w:bCs w:val="0"/>
          <w:sz w:val="24"/>
          <w:szCs w:val="24"/>
          <w:vertAlign w:val="superscript"/>
          <w:lang w:eastAsia="ar-SA"/>
        </w:rPr>
        <w:t xml:space="preserve">   (подпись)         Ф.И.О.</w:t>
      </w:r>
      <w:r w:rsidRPr="00CE272F">
        <w:rPr>
          <w:rFonts w:ascii="Times New Roman" w:eastAsiaTheme="minorHAnsi" w:hAnsi="Times New Roman" w:cs="Times New Roman"/>
          <w:b w:val="0"/>
          <w:bCs w:val="0"/>
          <w:sz w:val="24"/>
          <w:szCs w:val="24"/>
          <w:lang w:eastAsia="ar-SA"/>
        </w:rPr>
        <w:t>«______»___________________20___г.                                               М.П (при наличии)</w:t>
      </w:r>
    </w:p>
    <w:p w:rsidR="00275AC3" w:rsidRPr="00CE272F" w:rsidRDefault="008060F6">
      <w:pPr>
        <w:jc w:val="right"/>
        <w:outlineLvl w:val="1"/>
        <w:rPr>
          <w:rFonts w:ascii="Times New Roman" w:hAnsi="Times New Roman" w:cs="Times New Roman"/>
          <w:b w:val="0"/>
          <w:sz w:val="25"/>
          <w:szCs w:val="25"/>
          <w:lang w:eastAsia="ar-SA"/>
        </w:rPr>
      </w:pPr>
      <w:r w:rsidRPr="00CE272F">
        <w:rPr>
          <w:rFonts w:ascii="Times New Roman" w:eastAsiaTheme="minorHAnsi" w:hAnsi="Times New Roman" w:cs="Times New Roman"/>
          <w:b w:val="0"/>
          <w:sz w:val="28"/>
          <w:szCs w:val="28"/>
          <w:lang w:eastAsia="ar-SA"/>
        </w:rPr>
        <w:lastRenderedPageBreak/>
        <w:t>Форма 6</w:t>
      </w:r>
    </w:p>
    <w:p w:rsidR="00275AC3" w:rsidRPr="00CE272F" w:rsidRDefault="00275AC3">
      <w:pPr>
        <w:jc w:val="center"/>
        <w:rPr>
          <w:rFonts w:ascii="Times New Roman" w:hAnsi="Times New Roman" w:cs="Times New Roman"/>
          <w:b w:val="0"/>
          <w:sz w:val="25"/>
          <w:szCs w:val="25"/>
          <w:lang w:eastAsia="ar-SA"/>
        </w:rPr>
      </w:pP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(крупного рогатого скота мясных пород)</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tbl>
      <w:tblPr>
        <w:tblStyle w:val="29"/>
        <w:tblW w:w="15622" w:type="dxa"/>
        <w:tblInd w:w="-601" w:type="dxa"/>
        <w:tblLook w:val="04A0" w:firstRow="1" w:lastRow="0" w:firstColumn="1" w:lastColumn="0" w:noHBand="0" w:noVBand="1"/>
      </w:tblPr>
      <w:tblGrid>
        <w:gridCol w:w="2579"/>
        <w:gridCol w:w="996"/>
        <w:gridCol w:w="1275"/>
        <w:gridCol w:w="992"/>
        <w:gridCol w:w="1417"/>
        <w:gridCol w:w="1252"/>
        <w:gridCol w:w="743"/>
        <w:gridCol w:w="990"/>
        <w:gridCol w:w="1037"/>
        <w:gridCol w:w="1119"/>
        <w:gridCol w:w="840"/>
        <w:gridCol w:w="1117"/>
        <w:gridCol w:w="1265"/>
      </w:tblGrid>
      <w:tr w:rsidR="00275AC3" w:rsidRPr="00CE272F">
        <w:tc>
          <w:tcPr>
            <w:tcW w:w="2581"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992"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938"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5846"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265"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конец месяца</w:t>
            </w:r>
          </w:p>
        </w:tc>
      </w:tr>
      <w:tr w:rsidR="00275AC3" w:rsidRPr="00CE272F">
        <w:tc>
          <w:tcPr>
            <w:tcW w:w="2581"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Прочее выбытие</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1265"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Быки производители</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всего</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в т.ч</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с подсосными телятами</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сухостойные</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Нетели</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Молодняк на откорме </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старше 1 года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старше 1 года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после отъема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после отъема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на подсосе</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на подсосе</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крупного рогатого скота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275AC3">
      <w:pPr>
        <w:rPr>
          <w:rFonts w:ascii="Times New Roman" w:hAnsi="Times New Roman" w:cs="Times New Roman"/>
          <w:b w:val="0"/>
          <w:bCs w:val="0"/>
          <w:sz w:val="18"/>
          <w:szCs w:val="18"/>
          <w:lang w:eastAsia="ar-SA"/>
        </w:rPr>
      </w:pPr>
    </w:p>
    <w:p w:rsidR="00275AC3" w:rsidRPr="00CE272F" w:rsidRDefault="00275AC3">
      <w:pPr>
        <w:rPr>
          <w:rFonts w:ascii="Times New Roman" w:hAnsi="Times New Roman" w:cs="Times New Roman"/>
          <w:b w:val="0"/>
          <w:bCs w:val="0"/>
          <w:sz w:val="18"/>
          <w:szCs w:val="18"/>
          <w:lang w:eastAsia="ar-SA"/>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М.П (при наличии)</w:t>
      </w:r>
    </w:p>
    <w:p w:rsidR="00275AC3" w:rsidRPr="00CE272F" w:rsidRDefault="00275AC3">
      <w:pPr>
        <w:rPr>
          <w:rFonts w:ascii="Times New Roman" w:hAnsi="Times New Roman" w:cs="Times New Roman"/>
          <w:b w:val="0"/>
          <w:bCs w:val="0"/>
          <w:sz w:val="24"/>
          <w:szCs w:val="24"/>
          <w:lang w:eastAsia="ar-SA"/>
        </w:rPr>
      </w:pPr>
    </w:p>
    <w:p w:rsidR="00275AC3" w:rsidRPr="00CE272F" w:rsidRDefault="008060F6">
      <w:pPr>
        <w:jc w:val="right"/>
        <w:outlineLvl w:val="1"/>
        <w:rPr>
          <w:rFonts w:ascii="Times New Roman" w:hAnsi="Times New Roman" w:cs="Times New Roman"/>
          <w:b w:val="0"/>
          <w:sz w:val="25"/>
          <w:szCs w:val="25"/>
          <w:lang w:eastAsia="ar-SA"/>
        </w:rPr>
      </w:pPr>
      <w:r w:rsidRPr="00CE272F">
        <w:rPr>
          <w:rFonts w:ascii="Times New Roman" w:eastAsiaTheme="minorHAnsi" w:hAnsi="Times New Roman" w:cs="Times New Roman"/>
          <w:b w:val="0"/>
          <w:sz w:val="28"/>
          <w:szCs w:val="28"/>
          <w:lang w:eastAsia="ar-SA"/>
        </w:rPr>
        <w:lastRenderedPageBreak/>
        <w:t>Форма 7</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 (птицы)</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CE272F" w:rsidRDefault="00275AC3">
      <w:pPr>
        <w:jc w:val="center"/>
        <w:rPr>
          <w:rFonts w:ascii="Times New Roman" w:hAnsi="Times New Roman" w:cs="Times New Roman"/>
          <w:b w:val="0"/>
          <w:bCs w:val="0"/>
          <w:sz w:val="18"/>
          <w:szCs w:val="18"/>
          <w:lang w:eastAsia="ar-SA"/>
        </w:rPr>
      </w:pPr>
    </w:p>
    <w:tbl>
      <w:tblPr>
        <w:tblStyle w:val="29"/>
        <w:tblW w:w="0" w:type="auto"/>
        <w:tblLook w:val="04A0" w:firstRow="1" w:lastRow="0" w:firstColumn="1" w:lastColumn="0" w:noHBand="0" w:noVBand="1"/>
      </w:tblPr>
      <w:tblGrid>
        <w:gridCol w:w="1490"/>
        <w:gridCol w:w="1120"/>
        <w:gridCol w:w="1086"/>
        <w:gridCol w:w="1094"/>
        <w:gridCol w:w="1089"/>
        <w:gridCol w:w="1084"/>
        <w:gridCol w:w="1075"/>
        <w:gridCol w:w="1075"/>
        <w:gridCol w:w="1089"/>
        <w:gridCol w:w="1119"/>
        <w:gridCol w:w="1065"/>
        <w:gridCol w:w="1076"/>
        <w:gridCol w:w="1098"/>
      </w:tblGrid>
      <w:tr w:rsidR="00275AC3" w:rsidRPr="00CE272F">
        <w:tc>
          <w:tcPr>
            <w:tcW w:w="1489"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1131"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416"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6643"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107"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конец месяца</w:t>
            </w:r>
          </w:p>
        </w:tc>
      </w:tr>
      <w:tr w:rsidR="00275AC3" w:rsidRPr="00CE272F">
        <w:tc>
          <w:tcPr>
            <w:tcW w:w="0" w:type="auto"/>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Прочие выбытие</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Куры несушки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кур до 3 мес.</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Цыплята яичных пород до 1 мес.</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Цыплята бройлерные</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Перепела несушки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Перепела на откорме</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Цыплята перепелов до 1 мес.</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Гуси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Утки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Индюки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птицы</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275AC3">
      <w:pPr>
        <w:rPr>
          <w:rFonts w:ascii="Times New Roman" w:hAnsi="Times New Roman" w:cs="Times New Roman"/>
          <w:b w:val="0"/>
          <w:bCs w:val="0"/>
          <w:sz w:val="18"/>
          <w:szCs w:val="18"/>
          <w:lang w:eastAsia="en-US"/>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275AC3">
      <w:pPr>
        <w:rPr>
          <w:rFonts w:ascii="Times New Roman" w:hAnsi="Times New Roman" w:cs="Times New Roman"/>
          <w:b w:val="0"/>
          <w:bCs w:val="0"/>
          <w:sz w:val="24"/>
          <w:szCs w:val="24"/>
          <w:lang w:eastAsia="ar-SA"/>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 xml:space="preserve">М.П (при наличии) </w:t>
      </w:r>
    </w:p>
    <w:p w:rsidR="00275AC3" w:rsidRPr="00CE272F" w:rsidRDefault="00275AC3">
      <w:pPr>
        <w:rPr>
          <w:rFonts w:ascii="Times New Roman" w:hAnsi="Times New Roman" w:cs="Times New Roman"/>
          <w:b w:val="0"/>
          <w:bCs w:val="0"/>
          <w:sz w:val="18"/>
          <w:szCs w:val="18"/>
          <w:lang w:eastAsia="ar-SA"/>
        </w:rPr>
      </w:pPr>
    </w:p>
    <w:p w:rsidR="00275AC3" w:rsidRPr="00CE272F" w:rsidRDefault="00275AC3">
      <w:pPr>
        <w:rPr>
          <w:rFonts w:ascii="Times New Roman" w:hAnsi="Times New Roman" w:cs="Times New Roman"/>
          <w:b w:val="0"/>
          <w:bCs w:val="0"/>
          <w:sz w:val="18"/>
          <w:szCs w:val="18"/>
          <w:lang w:eastAsia="ar-SA"/>
        </w:rPr>
      </w:pPr>
    </w:p>
    <w:p w:rsidR="00275AC3" w:rsidRPr="00CE272F" w:rsidRDefault="008060F6">
      <w:pPr>
        <w:jc w:val="right"/>
        <w:outlineLvl w:val="1"/>
        <w:rPr>
          <w:rFonts w:ascii="Times New Roman" w:hAnsi="Times New Roman" w:cs="Times New Roman"/>
          <w:b w:val="0"/>
          <w:sz w:val="28"/>
          <w:szCs w:val="28"/>
          <w:lang w:eastAsia="ar-SA"/>
        </w:rPr>
      </w:pPr>
      <w:r w:rsidRPr="00CE272F">
        <w:rPr>
          <w:rFonts w:ascii="Times New Roman" w:eastAsiaTheme="minorHAnsi" w:hAnsi="Times New Roman" w:cs="Times New Roman"/>
          <w:b w:val="0"/>
          <w:sz w:val="28"/>
          <w:szCs w:val="28"/>
          <w:lang w:eastAsia="ar-SA"/>
        </w:rPr>
        <w:lastRenderedPageBreak/>
        <w:t>Форма 8</w:t>
      </w:r>
    </w:p>
    <w:p w:rsidR="00275AC3" w:rsidRPr="00CE272F" w:rsidRDefault="00275AC3">
      <w:pPr>
        <w:jc w:val="right"/>
        <w:rPr>
          <w:rFonts w:ascii="Times New Roman" w:hAnsi="Times New Roman" w:cs="Times New Roman"/>
          <w:b w:val="0"/>
          <w:sz w:val="25"/>
          <w:szCs w:val="25"/>
          <w:lang w:eastAsia="ar-SA"/>
        </w:rPr>
      </w:pP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 xml:space="preserve">о движении поголовья сельскохозяйственных животных (кроликов) </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за_______ полугодие 20____ года</w:t>
      </w:r>
    </w:p>
    <w:p w:rsidR="00275AC3" w:rsidRPr="00CE272F" w:rsidRDefault="00275AC3">
      <w:pPr>
        <w:widowControl w:val="0"/>
        <w:tabs>
          <w:tab w:val="left" w:pos="5082"/>
          <w:tab w:val="left" w:pos="5731"/>
        </w:tabs>
        <w:ind w:right="559"/>
        <w:jc w:val="center"/>
        <w:rPr>
          <w:rFonts w:ascii="Times New Roman" w:hAnsi="Times New Roman" w:cs="Times New Roman"/>
          <w:b w:val="0"/>
          <w:bCs w:val="0"/>
          <w:sz w:val="28"/>
          <w:szCs w:val="28"/>
          <w:lang w:eastAsia="ar-SA"/>
        </w:rPr>
      </w:pPr>
    </w:p>
    <w:p w:rsidR="00275AC3" w:rsidRPr="00CE272F" w:rsidRDefault="008060F6">
      <w:pPr>
        <w:widowControl w:val="0"/>
        <w:spacing w:before="11"/>
        <w:jc w:val="center"/>
        <w:rPr>
          <w:rFonts w:ascii="Times New Roman" w:hAnsi="Times New Roman" w:cs="Times New Roman"/>
          <w:b w:val="0"/>
          <w:bCs w:val="0"/>
          <w:sz w:val="15"/>
          <w:lang w:eastAsia="ru-RU" w:bidi="ru-RU"/>
        </w:rPr>
      </w:pPr>
      <w:r w:rsidRPr="00CE272F">
        <w:rPr>
          <w:rFonts w:ascii="Times New Roman" w:eastAsiaTheme="minorHAnsi" w:hAnsi="Times New Roman" w:cs="Times New Roman"/>
          <w:b w:val="0"/>
          <w:bCs w:val="0"/>
          <w:noProof/>
          <w:lang w:eastAsia="ru-RU"/>
        </w:rPr>
        <mc:AlternateContent>
          <mc:Choice Requires="wpg">
            <w:drawing>
              <wp:anchor distT="0" distB="0" distL="0" distR="0" simplePos="0" relativeHeight="251661312" behindDoc="1" locked="0" layoutInCell="1" allowOverlap="1">
                <wp:simplePos x="0" y="0"/>
                <wp:positionH relativeFrom="page">
                  <wp:posOffset>1013460</wp:posOffset>
                </wp:positionH>
                <wp:positionV relativeFrom="paragraph">
                  <wp:posOffset>144145</wp:posOffset>
                </wp:positionV>
                <wp:extent cx="5708650" cy="0"/>
                <wp:effectExtent l="0" t="0" r="25400" b="19050"/>
                <wp:wrapTopAndBottom/>
                <wp:docPr id="4" name="Прямая соединительная линия 344"/>
                <wp:cNvGraphicFramePr/>
                <a:graphic xmlns:a="http://schemas.openxmlformats.org/drawingml/2006/main">
                  <a:graphicData uri="http://schemas.microsoft.com/office/word/2010/wordprocessingShape">
                    <wps:wsp>
                      <wps:cNvCnPr/>
                      <wps:spPr bwMode="auto">
                        <a:xfrm>
                          <a:off x="0" y="0"/>
                          <a:ext cx="5708650" cy="0"/>
                        </a:xfrm>
                        <a:prstGeom prst="line">
                          <a:avLst/>
                        </a:prstGeom>
                        <a:noFill/>
                        <a:ln w="506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cx1="http://schemas.microsoft.com/office/drawing/2015/9/8/chartex">
            <w:pict>
              <v:shape id="shape 3" o:spid="_x0000_s3" o:spt="20" style="position:absolute;mso-wrap-distance-left:0.0pt;mso-wrap-distance-top:0.0pt;mso-wrap-distance-right:0.0pt;mso-wrap-distance-bottom:0.0pt;z-index:-251661312;o:allowoverlap:true;o:allowincell:true;mso-position-horizontal-relative:page;margin-left:79.8pt;mso-position-horizontal:absolute;mso-position-vertical-relative:text;margin-top:11.3pt;mso-position-vertical:absolute;width:449.5pt;height:0.0pt;" coordsize="100000,100000" path="" filled="f" strokecolor="#000000" strokeweight="0.40pt">
                <v:path textboxrect="0,0,0,0"/>
                <w10:wrap type="topAndBottom"/>
              </v:shape>
            </w:pict>
          </mc:Fallback>
        </mc:AlternateContent>
      </w:r>
      <w:r w:rsidRPr="00CE272F">
        <w:rPr>
          <w:rFonts w:ascii="Times New Roman" w:eastAsiaTheme="minorHAnsi" w:hAnsi="Times New Roman" w:cs="Times New Roman"/>
          <w:b w:val="0"/>
          <w:bCs w:val="0"/>
          <w:sz w:val="15"/>
          <w:lang w:eastAsia="ru-RU" w:bidi="ru-RU"/>
        </w:rPr>
        <w:t xml:space="preserve"> </w:t>
      </w:r>
    </w:p>
    <w:p w:rsidR="00275AC3" w:rsidRPr="00CE272F" w:rsidRDefault="008060F6">
      <w:pPr>
        <w:widowControl w:val="0"/>
        <w:spacing w:line="199" w:lineRule="exact"/>
        <w:ind w:left="142" w:right="-150"/>
        <w:jc w:val="center"/>
        <w:rPr>
          <w:rFonts w:ascii="Times New Roman" w:hAnsi="Times New Roman" w:cs="Times New Roman"/>
          <w:b w:val="0"/>
          <w:bCs w:val="0"/>
          <w:lang w:eastAsia="ru-RU" w:bidi="ru-RU"/>
        </w:rPr>
      </w:pPr>
      <w:r w:rsidRPr="00CE272F">
        <w:rPr>
          <w:rFonts w:ascii="Times New Roman" w:eastAsiaTheme="minorHAnsi" w:hAnsi="Times New Roman" w:cs="Times New Roman"/>
          <w:b w:val="0"/>
          <w:bCs w:val="0"/>
          <w:lang w:eastAsia="ru-RU" w:bidi="ru-RU"/>
        </w:rPr>
        <w:t>(наименование юридического лица (за исключением государственных муниципальных) учреждений),</w:t>
      </w:r>
    </w:p>
    <w:p w:rsidR="00275AC3" w:rsidRPr="00CE272F" w:rsidRDefault="008060F6">
      <w:pPr>
        <w:widowControl w:val="0"/>
        <w:ind w:left="142" w:right="-150"/>
        <w:jc w:val="center"/>
        <w:rPr>
          <w:rFonts w:ascii="Times New Roman" w:hAnsi="Times New Roman" w:cs="Times New Roman"/>
          <w:b w:val="0"/>
          <w:bCs w:val="0"/>
          <w:lang w:eastAsia="ru-RU" w:bidi="ru-RU"/>
        </w:rPr>
      </w:pPr>
      <w:r w:rsidRPr="00CE272F">
        <w:rPr>
          <w:rFonts w:ascii="Times New Roman" w:eastAsiaTheme="minorHAnsi" w:hAnsi="Times New Roman" w:cs="Times New Roman"/>
          <w:b w:val="0"/>
          <w:bCs w:val="0"/>
          <w:lang w:eastAsia="ru-RU" w:bidi="ru-RU"/>
        </w:rPr>
        <w:t>крестьянского (фермерского) хозяйства, индивидуального предпринимателя (Ф.И.О.))</w:t>
      </w:r>
    </w:p>
    <w:p w:rsidR="00275AC3" w:rsidRPr="00CE272F" w:rsidRDefault="00275AC3">
      <w:pPr>
        <w:widowControl w:val="0"/>
        <w:spacing w:before="7" w:after="1"/>
        <w:rPr>
          <w:rFonts w:ascii="Times New Roman" w:hAnsi="Times New Roman" w:cs="Times New Roman"/>
          <w:b w:val="0"/>
          <w:bCs w:val="0"/>
          <w:lang w:eastAsia="ru-RU" w:bidi="ru-RU"/>
        </w:rPr>
      </w:pPr>
    </w:p>
    <w:tbl>
      <w:tblPr>
        <w:tblStyle w:val="TableNormal15"/>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2"/>
        <w:gridCol w:w="1407"/>
        <w:gridCol w:w="993"/>
        <w:gridCol w:w="1134"/>
        <w:gridCol w:w="1134"/>
        <w:gridCol w:w="992"/>
        <w:gridCol w:w="992"/>
        <w:gridCol w:w="851"/>
        <w:gridCol w:w="1275"/>
        <w:gridCol w:w="1418"/>
        <w:gridCol w:w="709"/>
        <w:gridCol w:w="1134"/>
        <w:gridCol w:w="1275"/>
      </w:tblGrid>
      <w:tr w:rsidR="00275AC3" w:rsidRPr="00CE272F">
        <w:trPr>
          <w:trHeight w:val="378"/>
        </w:trPr>
        <w:tc>
          <w:tcPr>
            <w:tcW w:w="1712" w:type="dxa"/>
            <w:vMerge w:val="restart"/>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535" w:hanging="392"/>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Половозрастные группы</w:t>
            </w:r>
          </w:p>
        </w:tc>
        <w:tc>
          <w:tcPr>
            <w:tcW w:w="1407" w:type="dxa"/>
            <w:vMerge w:val="restart"/>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7" w:right="41" w:hanging="1"/>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Наличие поголовья на начало месяца (гол.)</w:t>
            </w:r>
          </w:p>
        </w:tc>
        <w:tc>
          <w:tcPr>
            <w:tcW w:w="4253" w:type="dxa"/>
            <w:gridSpan w:val="4"/>
            <w:tcBorders>
              <w:top w:val="single" w:sz="4" w:space="0" w:color="000000"/>
              <w:left w:val="single" w:sz="4" w:space="0" w:color="000000"/>
              <w:bottom w:val="single" w:sz="4" w:space="0" w:color="000000"/>
              <w:right w:val="single" w:sz="6" w:space="0" w:color="000000"/>
            </w:tcBorders>
          </w:tcPr>
          <w:p w:rsidR="00275AC3" w:rsidRPr="00CE272F" w:rsidRDefault="008060F6">
            <w:pPr>
              <w:spacing w:before="67"/>
              <w:ind w:left="801"/>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Приход (голов)</w:t>
            </w:r>
          </w:p>
        </w:tc>
        <w:tc>
          <w:tcPr>
            <w:tcW w:w="6379" w:type="dxa"/>
            <w:gridSpan w:val="6"/>
            <w:tcBorders>
              <w:top w:val="single" w:sz="4" w:space="0" w:color="000000"/>
              <w:left w:val="single" w:sz="6" w:space="0" w:color="000000"/>
              <w:bottom w:val="single" w:sz="4" w:space="0" w:color="000000"/>
              <w:right w:val="single" w:sz="4" w:space="0" w:color="000000"/>
            </w:tcBorders>
          </w:tcPr>
          <w:p w:rsidR="00275AC3" w:rsidRPr="00CE272F" w:rsidRDefault="008060F6">
            <w:pPr>
              <w:spacing w:before="67"/>
              <w:ind w:left="1291" w:right="1298"/>
              <w:jc w:val="center"/>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Расход (голов)</w:t>
            </w:r>
          </w:p>
        </w:tc>
        <w:tc>
          <w:tcPr>
            <w:tcW w:w="1275" w:type="dxa"/>
            <w:vMerge w:val="restart"/>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56" w:right="66" w:hanging="1"/>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Наличие поголовья на конец месяца (голов)</w:t>
            </w:r>
          </w:p>
        </w:tc>
      </w:tr>
      <w:tr w:rsidR="00275AC3" w:rsidRPr="00CE272F">
        <w:trPr>
          <w:trHeight w:val="1070"/>
        </w:trPr>
        <w:tc>
          <w:tcPr>
            <w:tcW w:w="1712" w:type="dxa"/>
            <w:vMerge/>
            <w:tcBorders>
              <w:top w:val="single" w:sz="4" w:space="0" w:color="000000"/>
              <w:left w:val="single" w:sz="4" w:space="0" w:color="000000"/>
              <w:bottom w:val="single" w:sz="4" w:space="0" w:color="000000"/>
              <w:right w:val="single" w:sz="4" w:space="0" w:color="000000"/>
            </w:tcBorders>
            <w:vAlign w:val="center"/>
          </w:tcPr>
          <w:p w:rsidR="00275AC3" w:rsidRPr="00CE272F" w:rsidRDefault="00275AC3">
            <w:pPr>
              <w:rPr>
                <w:rFonts w:ascii="Times New Roman" w:hAnsi="Times New Roman" w:cs="Times New Roman"/>
                <w:b w:val="0"/>
                <w:sz w:val="24"/>
                <w:szCs w:val="24"/>
                <w:lang w:eastAsia="ru-RU" w:bidi="ru-RU"/>
              </w:rPr>
            </w:pPr>
          </w:p>
        </w:tc>
        <w:tc>
          <w:tcPr>
            <w:tcW w:w="1407" w:type="dxa"/>
            <w:vMerge/>
            <w:tcBorders>
              <w:top w:val="single" w:sz="4" w:space="0" w:color="000000"/>
              <w:left w:val="single" w:sz="4" w:space="0" w:color="000000"/>
              <w:bottom w:val="single" w:sz="4" w:space="0" w:color="000000"/>
              <w:right w:val="single" w:sz="4" w:space="0" w:color="000000"/>
            </w:tcBorders>
            <w:vAlign w:val="center"/>
          </w:tcPr>
          <w:p w:rsidR="00275AC3" w:rsidRPr="00CE272F" w:rsidRDefault="00275AC3">
            <w:pPr>
              <w:rPr>
                <w:rFonts w:ascii="Times New Roman" w:hAnsi="Times New Roman" w:cs="Times New Roman"/>
                <w:b w:val="0"/>
                <w:sz w:val="24"/>
                <w:szCs w:val="24"/>
                <w:lang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26" w:right="21" w:firstLine="45"/>
              <w:jc w:val="both"/>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куплено на племя (гол./вес)</w:t>
            </w: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6"/>
              <w:jc w:val="center"/>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 xml:space="preserve">получено     </w:t>
            </w:r>
            <w:r w:rsidRPr="00CE272F">
              <w:rPr>
                <w:rFonts w:ascii="Times New Roman" w:hAnsi="Times New Roman" w:cs="Times New Roman"/>
                <w:b w:val="0"/>
                <w:spacing w:val="-1"/>
                <w:sz w:val="24"/>
                <w:szCs w:val="24"/>
                <w:lang w:val="en-US" w:eastAsia="ru-RU" w:bidi="ru-RU"/>
              </w:rPr>
              <w:t>приплод</w:t>
            </w:r>
            <w:r w:rsidRPr="00CE272F">
              <w:rPr>
                <w:rFonts w:ascii="Times New Roman" w:hAnsi="Times New Roman" w:cs="Times New Roman"/>
                <w:b w:val="0"/>
                <w:sz w:val="24"/>
                <w:szCs w:val="24"/>
                <w:lang w:val="en-US" w:eastAsia="ru-RU" w:bidi="ru-RU"/>
              </w:rPr>
              <w:t>а</w:t>
            </w: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6" w:right="7" w:firstLine="1"/>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приход из  младших групп</w:t>
            </w: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8060F6">
            <w:pPr>
              <w:spacing w:before="70"/>
              <w:ind w:left="51" w:right="46"/>
              <w:jc w:val="center"/>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итого приход</w:t>
            </w: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8060F6">
            <w:pPr>
              <w:spacing w:before="70"/>
              <w:ind w:left="7" w:right="11"/>
              <w:jc w:val="center"/>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забито  всего</w:t>
            </w: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8" w:firstLine="45"/>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живой вес (кг)</w:t>
            </w: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31" w:right="36" w:hanging="2"/>
              <w:jc w:val="center"/>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прочее выбытие</w:t>
            </w: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8" w:right="24" w:hanging="2"/>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переведено в старшие группы</w:t>
            </w: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77"/>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пало</w:t>
            </w: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1" w:right="4" w:firstLine="52"/>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итого расход</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8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Кроли</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78"/>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Крольчихи</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61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Проверяемый молодняк</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609"/>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14" w:right="677"/>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Кролики на откор</w:t>
            </w:r>
            <w:r w:rsidRPr="00CE272F">
              <w:rPr>
                <w:rFonts w:ascii="Times New Roman" w:hAnsi="Times New Roman" w:cs="Times New Roman"/>
                <w:b w:val="0"/>
                <w:sz w:val="24"/>
                <w:szCs w:val="24"/>
                <w:lang w:eastAsia="ru-RU" w:bidi="ru-RU"/>
              </w:rPr>
              <w:t>м</w:t>
            </w:r>
            <w:r w:rsidRPr="00CE272F">
              <w:rPr>
                <w:rFonts w:ascii="Times New Roman" w:hAnsi="Times New Roman" w:cs="Times New Roman"/>
                <w:b w:val="0"/>
                <w:sz w:val="24"/>
                <w:szCs w:val="24"/>
                <w:lang w:val="en-US" w:eastAsia="ru-RU" w:bidi="ru-RU"/>
              </w:rPr>
              <w:t>е</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8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 xml:space="preserve">Молодняк </w:t>
            </w:r>
          </w:p>
          <w:p w:rsidR="00275AC3" w:rsidRPr="00CE272F" w:rsidRDefault="008060F6">
            <w:pPr>
              <w:spacing w:before="67"/>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до 3 мес.</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78"/>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Приплод</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8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Итого кроликов</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bl>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    М.П (при наличии)</w:t>
      </w:r>
    </w:p>
    <w:p w:rsidR="00275AC3" w:rsidRPr="00CE272F" w:rsidRDefault="008060F6">
      <w:pPr>
        <w:ind w:left="12744" w:firstLine="708"/>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sz w:val="28"/>
          <w:szCs w:val="28"/>
          <w:lang w:eastAsia="ar-SA"/>
        </w:rPr>
        <w:lastRenderedPageBreak/>
        <w:t>Форма 9</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 xml:space="preserve"> на содержание маточного поголовья сельскохозяйственных животных </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за_______ полугодие 20____ года</w:t>
      </w:r>
    </w:p>
    <w:p w:rsidR="00275AC3" w:rsidRPr="00CE272F" w:rsidRDefault="00275AC3">
      <w:pPr>
        <w:jc w:val="center"/>
        <w:rPr>
          <w:rFonts w:ascii="Times New Roman" w:hAnsi="Times New Roman" w:cs="Times New Roman"/>
          <w:b w:val="0"/>
          <w:sz w:val="25"/>
          <w:szCs w:val="25"/>
          <w:lang w:eastAsia="ar-SA"/>
        </w:rPr>
      </w:pP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CE272F" w:rsidRDefault="00275AC3">
      <w:pPr>
        <w:jc w:val="center"/>
        <w:rPr>
          <w:rFonts w:ascii="Times New Roman" w:hAnsi="Times New Roman" w:cs="Times New Roman"/>
          <w:b w:val="0"/>
          <w:bCs w:val="0"/>
          <w:sz w:val="18"/>
          <w:szCs w:val="18"/>
          <w:lang w:eastAsia="ar-SA"/>
        </w:rPr>
      </w:pPr>
    </w:p>
    <w:tbl>
      <w:tblPr>
        <w:tblStyle w:val="29"/>
        <w:tblW w:w="14458" w:type="dxa"/>
        <w:tblInd w:w="421" w:type="dxa"/>
        <w:tblLook w:val="04A0" w:firstRow="1" w:lastRow="0" w:firstColumn="1" w:lastColumn="0" w:noHBand="0" w:noVBand="1"/>
      </w:tblPr>
      <w:tblGrid>
        <w:gridCol w:w="3402"/>
        <w:gridCol w:w="3624"/>
        <w:gridCol w:w="2545"/>
        <w:gridCol w:w="1206"/>
        <w:gridCol w:w="1555"/>
        <w:gridCol w:w="2126"/>
      </w:tblGrid>
      <w:tr w:rsidR="00275AC3" w:rsidRPr="00CE272F">
        <w:tc>
          <w:tcPr>
            <w:tcW w:w="340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Наименование вида сельскохозяйственных животных (за исключением птицы)</w:t>
            </w:r>
          </w:p>
        </w:tc>
        <w:tc>
          <w:tcPr>
            <w:tcW w:w="362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Наличие маточного поголовья сельскохозяйственных животных на 01.01. 20_____, голов</w:t>
            </w:r>
          </w:p>
        </w:tc>
        <w:tc>
          <w:tcPr>
            <w:tcW w:w="254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Коэффициент перевода маточного поголовья сельскохозяйственных животных в условные головы*</w:t>
            </w:r>
          </w:p>
        </w:tc>
        <w:tc>
          <w:tcPr>
            <w:tcW w:w="120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Итого условных голов</w:t>
            </w:r>
          </w:p>
        </w:tc>
        <w:tc>
          <w:tcPr>
            <w:tcW w:w="155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Ставка субсидий на 1 условную голову в полугодие, рублей</w:t>
            </w:r>
          </w:p>
        </w:tc>
        <w:tc>
          <w:tcPr>
            <w:tcW w:w="212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hAnsi="Times New Roman" w:cs="Times New Roman"/>
                <w:b w:val="0"/>
                <w:bCs w:val="0"/>
                <w:sz w:val="24"/>
                <w:szCs w:val="24"/>
                <w:lang w:eastAsia="ar-SA"/>
              </w:rPr>
              <w:t>Сумма субсидии к выплате, рублей (заполняется уполномоченным органом)</w:t>
            </w:r>
          </w:p>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гр.4хгр.5</w:t>
            </w:r>
          </w:p>
        </w:tc>
      </w:tr>
      <w:tr w:rsidR="00275AC3" w:rsidRPr="00CE272F">
        <w:tc>
          <w:tcPr>
            <w:tcW w:w="340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1</w:t>
            </w:r>
          </w:p>
        </w:tc>
        <w:tc>
          <w:tcPr>
            <w:tcW w:w="362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2</w:t>
            </w:r>
          </w:p>
        </w:tc>
        <w:tc>
          <w:tcPr>
            <w:tcW w:w="254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3</w:t>
            </w:r>
          </w:p>
        </w:tc>
        <w:tc>
          <w:tcPr>
            <w:tcW w:w="120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4</w:t>
            </w:r>
          </w:p>
        </w:tc>
        <w:tc>
          <w:tcPr>
            <w:tcW w:w="155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5</w:t>
            </w:r>
          </w:p>
        </w:tc>
        <w:tc>
          <w:tcPr>
            <w:tcW w:w="212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6</w:t>
            </w:r>
          </w:p>
        </w:tc>
      </w:tr>
      <w:tr w:rsidR="00275AC3" w:rsidRPr="00CE272F">
        <w:tc>
          <w:tcPr>
            <w:tcW w:w="3402" w:type="dxa"/>
            <w:tcBorders>
              <w:top w:val="single" w:sz="4" w:space="0" w:color="auto"/>
              <w:left w:val="single" w:sz="4" w:space="0" w:color="auto"/>
              <w:bottom w:val="single" w:sz="4" w:space="0" w:color="auto"/>
              <w:right w:val="single" w:sz="4" w:space="0" w:color="auto"/>
            </w:tcBorders>
          </w:tcPr>
          <w:p w:rsidR="00275AC3" w:rsidRPr="00CE272F" w:rsidRDefault="00275AC3">
            <w:pPr>
              <w:rPr>
                <w:rFonts w:ascii="Times New Roman" w:hAnsi="Times New Roman" w:cs="Times New Roman"/>
                <w:b w:val="0"/>
                <w:bCs w:val="0"/>
                <w:sz w:val="24"/>
                <w:szCs w:val="24"/>
                <w:lang w:eastAsia="en-US"/>
              </w:rPr>
            </w:pPr>
          </w:p>
        </w:tc>
        <w:tc>
          <w:tcPr>
            <w:tcW w:w="3624" w:type="dxa"/>
            <w:tcBorders>
              <w:top w:val="single" w:sz="4" w:space="0" w:color="auto"/>
              <w:left w:val="single" w:sz="4" w:space="0" w:color="auto"/>
              <w:bottom w:val="single" w:sz="4" w:space="0" w:color="auto"/>
              <w:right w:val="single" w:sz="4" w:space="0" w:color="auto"/>
            </w:tcBorders>
          </w:tcPr>
          <w:p w:rsidR="00275AC3" w:rsidRPr="00CE272F" w:rsidRDefault="00275AC3">
            <w:pPr>
              <w:rPr>
                <w:rFonts w:ascii="Times New Roman" w:hAnsi="Times New Roman" w:cs="Times New Roman"/>
                <w:b w:val="0"/>
                <w:bCs w:val="0"/>
                <w:sz w:val="24"/>
                <w:szCs w:val="24"/>
                <w:lang w:eastAsia="en-US"/>
              </w:rPr>
            </w:pPr>
          </w:p>
        </w:tc>
        <w:tc>
          <w:tcPr>
            <w:tcW w:w="2545" w:type="dxa"/>
            <w:tcBorders>
              <w:top w:val="single" w:sz="4" w:space="0" w:color="auto"/>
              <w:left w:val="single" w:sz="4" w:space="0" w:color="auto"/>
              <w:bottom w:val="single" w:sz="4" w:space="0" w:color="auto"/>
              <w:right w:val="single" w:sz="4" w:space="0" w:color="auto"/>
            </w:tcBorders>
          </w:tcPr>
          <w:p w:rsidR="00275AC3" w:rsidRPr="00CE272F" w:rsidRDefault="00275AC3">
            <w:pPr>
              <w:rPr>
                <w:rFonts w:ascii="Times New Roman" w:hAnsi="Times New Roman" w:cs="Times New Roman"/>
                <w:b w:val="0"/>
                <w:bCs w:val="0"/>
                <w:sz w:val="24"/>
                <w:szCs w:val="24"/>
                <w:lang w:eastAsia="en-US"/>
              </w:rPr>
            </w:pPr>
          </w:p>
        </w:tc>
        <w:tc>
          <w:tcPr>
            <w:tcW w:w="1206" w:type="dxa"/>
            <w:tcBorders>
              <w:top w:val="single" w:sz="4" w:space="0" w:color="auto"/>
              <w:left w:val="single" w:sz="4" w:space="0" w:color="auto"/>
              <w:bottom w:val="single" w:sz="4" w:space="0" w:color="auto"/>
              <w:right w:val="single" w:sz="4" w:space="0" w:color="auto"/>
            </w:tcBorders>
          </w:tcPr>
          <w:p w:rsidR="00275AC3" w:rsidRPr="00CE272F" w:rsidRDefault="00275AC3">
            <w:pPr>
              <w:rPr>
                <w:rFonts w:ascii="Times New Roman" w:hAnsi="Times New Roman" w:cs="Times New Roman"/>
                <w:b w:val="0"/>
                <w:bCs w:val="0"/>
                <w:sz w:val="24"/>
                <w:szCs w:val="24"/>
                <w:lang w:eastAsia="en-US"/>
              </w:rPr>
            </w:pPr>
          </w:p>
        </w:tc>
        <w:tc>
          <w:tcPr>
            <w:tcW w:w="1555" w:type="dxa"/>
            <w:tcBorders>
              <w:top w:val="single" w:sz="4" w:space="0" w:color="auto"/>
              <w:left w:val="single" w:sz="4" w:space="0" w:color="auto"/>
              <w:bottom w:val="single" w:sz="4" w:space="0" w:color="auto"/>
              <w:right w:val="single" w:sz="4" w:space="0" w:color="auto"/>
            </w:tcBorders>
          </w:tcPr>
          <w:p w:rsidR="00275AC3" w:rsidRPr="00CE272F" w:rsidRDefault="00275AC3">
            <w:pPr>
              <w:rPr>
                <w:rFonts w:ascii="Times New Roman" w:hAnsi="Times New Roman" w:cs="Times New Roman"/>
                <w:b w:val="0"/>
                <w:bCs w:val="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275AC3" w:rsidRPr="00CE272F" w:rsidRDefault="00275AC3">
            <w:pPr>
              <w:rPr>
                <w:rFonts w:ascii="Times New Roman" w:hAnsi="Times New Roman" w:cs="Times New Roman"/>
                <w:b w:val="0"/>
                <w:bCs w:val="0"/>
                <w:sz w:val="24"/>
                <w:szCs w:val="24"/>
                <w:lang w:eastAsia="en-US"/>
              </w:rPr>
            </w:pPr>
          </w:p>
        </w:tc>
      </w:tr>
    </w:tbl>
    <w:p w:rsidR="00275AC3" w:rsidRPr="00CE272F" w:rsidRDefault="008060F6">
      <w:pPr>
        <w:widowControl w:val="0"/>
        <w:ind w:right="1101"/>
        <w:jc w:val="both"/>
        <w:rPr>
          <w:rFonts w:ascii="Times New Roman" w:hAnsi="Times New Roman" w:cs="Times New Roman"/>
          <w:b w:val="0"/>
          <w:bCs w:val="0"/>
          <w:lang w:eastAsia="ru-RU" w:bidi="ru-RU"/>
        </w:rPr>
      </w:pPr>
      <w:r w:rsidRPr="00CE272F">
        <w:rPr>
          <w:rFonts w:ascii="Times New Roman" w:eastAsiaTheme="minorHAnsi" w:hAnsi="Times New Roman" w:cs="Times New Roman"/>
          <w:b w:val="0"/>
          <w:bCs w:val="0"/>
          <w:lang w:eastAsia="ru-RU" w:bidi="ru-RU"/>
        </w:rPr>
        <w:t>*(приказ Министерства сельского хозяйства Российской Федерации от 19.02.2015 № 63 «Об утверждении документов, предусмотренных Правилами предоставлении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№1257»)</w:t>
      </w:r>
    </w:p>
    <w:p w:rsidR="00275AC3" w:rsidRPr="00CE272F" w:rsidRDefault="00275AC3">
      <w:pPr>
        <w:rPr>
          <w:rFonts w:ascii="Times New Roman" w:hAnsi="Times New Roman" w:cs="Times New Roman"/>
          <w:b w:val="0"/>
          <w:bCs w:val="0"/>
          <w:sz w:val="18"/>
          <w:szCs w:val="18"/>
          <w:lang w:eastAsia="ar-SA"/>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М.П (при наличии)</w:t>
      </w:r>
    </w:p>
    <w:p w:rsidR="00275AC3" w:rsidRPr="00CE272F" w:rsidRDefault="00275AC3">
      <w:pPr>
        <w:shd w:val="clear" w:color="auto" w:fill="FFFFFF"/>
        <w:spacing w:line="259" w:lineRule="atLeast"/>
        <w:ind w:firstLine="547"/>
        <w:jc w:val="right"/>
        <w:rPr>
          <w:rFonts w:ascii="Times New Roman" w:hAnsi="Times New Roman" w:cs="Times New Roman"/>
          <w:b w:val="0"/>
          <w:bCs w:val="0"/>
          <w:color w:val="000000"/>
          <w:sz w:val="28"/>
          <w:szCs w:val="28"/>
          <w:lang w:eastAsia="ru-RU"/>
        </w:rPr>
      </w:pPr>
    </w:p>
    <w:p w:rsidR="00275AC3" w:rsidRPr="00CE272F" w:rsidRDefault="00275AC3">
      <w:pPr>
        <w:shd w:val="clear" w:color="auto" w:fill="FFFFFF"/>
        <w:spacing w:line="259" w:lineRule="atLeast"/>
        <w:ind w:firstLine="547"/>
        <w:jc w:val="right"/>
        <w:rPr>
          <w:rFonts w:ascii="Times New Roman" w:hAnsi="Times New Roman" w:cs="Times New Roman"/>
          <w:b w:val="0"/>
          <w:bCs w:val="0"/>
          <w:color w:val="000000"/>
          <w:sz w:val="28"/>
          <w:szCs w:val="28"/>
          <w:lang w:eastAsia="ru-RU"/>
        </w:rPr>
        <w:sectPr w:rsidR="00275AC3" w:rsidRPr="00CE272F">
          <w:pgSz w:w="16838" w:h="11906" w:orient="landscape"/>
          <w:pgMar w:top="851" w:right="1134" w:bottom="567" w:left="1134" w:header="709" w:footer="0" w:gutter="0"/>
          <w:cols w:space="720"/>
          <w:titlePg/>
          <w:docGrid w:linePitch="360"/>
        </w:sectPr>
      </w:pPr>
    </w:p>
    <w:p w:rsidR="00275AC3" w:rsidRPr="0064522E" w:rsidRDefault="008060F6">
      <w:pPr>
        <w:tabs>
          <w:tab w:val="left" w:pos="5954"/>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lastRenderedPageBreak/>
        <w:t xml:space="preserve">Приложение  2                                         </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к Порядку предоставления субсидии</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товаропроизводителям, связанных с реализацией</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продукции животноводства собственного</w:t>
      </w:r>
    </w:p>
    <w:p w:rsidR="00275AC3" w:rsidRPr="0064522E" w:rsidRDefault="008060F6">
      <w:pPr>
        <w:tabs>
          <w:tab w:val="left" w:pos="6096"/>
        </w:tabs>
        <w:jc w:val="right"/>
        <w:outlineLvl w:val="1"/>
        <w:rPr>
          <w:rFonts w:ascii="Times New Roman" w:eastAsiaTheme="minorHAnsi"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производства, содержанием маточного</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поголовья сельскохозяйственных животных</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w:t>
      </w:r>
    </w:p>
    <w:p w:rsidR="00275AC3" w:rsidRDefault="00275AC3">
      <w:pPr>
        <w:ind w:left="6379"/>
        <w:outlineLvl w:val="0"/>
        <w:rPr>
          <w:rFonts w:ascii="Times New Roman" w:hAnsi="Times New Roman" w:cs="Times New Roman"/>
          <w:b w:val="0"/>
          <w:sz w:val="28"/>
          <w:szCs w:val="28"/>
          <w:lang w:eastAsia="ru-RU"/>
        </w:rPr>
      </w:pPr>
    </w:p>
    <w:p w:rsidR="00275AC3" w:rsidRDefault="008060F6">
      <w:pPr>
        <w:ind w:left="6379"/>
        <w:outlineLvl w:val="0"/>
        <w:rPr>
          <w:rFonts w:ascii="Times New Roman" w:hAnsi="Times New Roman" w:cs="Times New Roman"/>
          <w:b w:val="0"/>
          <w:sz w:val="28"/>
          <w:szCs w:val="28"/>
          <w:lang w:eastAsia="ru-RU"/>
        </w:rPr>
      </w:pPr>
      <w:r>
        <w:rPr>
          <w:rFonts w:ascii="Times New Roman" w:eastAsiaTheme="minorHAnsi" w:hAnsi="Times New Roman" w:cs="Times New Roman"/>
          <w:b w:val="0"/>
          <w:sz w:val="28"/>
          <w:szCs w:val="28"/>
          <w:lang w:eastAsia="ru-RU"/>
        </w:rPr>
        <w:t xml:space="preserve">В департамент экономического развития администрации города Нефтеюганска </w:t>
      </w:r>
    </w:p>
    <w:p w:rsidR="00275AC3" w:rsidRDefault="008060F6">
      <w:pPr>
        <w:jc w:val="center"/>
        <w:outlineLvl w:val="0"/>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Заявление</w:t>
      </w:r>
    </w:p>
    <w:p w:rsidR="00275AC3" w:rsidRDefault="008060F6">
      <w:pPr>
        <w:jc w:val="center"/>
        <w:outlineLvl w:val="0"/>
        <w:rPr>
          <w:rFonts w:ascii="Times New Roman" w:eastAsiaTheme="minorHAnsi" w:hAnsi="Times New Roman" w:cs="Times New Roman"/>
          <w:b w:val="0"/>
          <w:bCs w:val="0"/>
          <w:sz w:val="28"/>
          <w:szCs w:val="22"/>
          <w:lang w:eastAsia="ru-RU"/>
        </w:rPr>
      </w:pPr>
      <w:r>
        <w:rPr>
          <w:rFonts w:ascii="Times New Roman" w:eastAsiaTheme="minorEastAsia" w:hAnsi="Times New Roman" w:cs="Times New Roman"/>
          <w:b w:val="0"/>
          <w:bCs w:val="0"/>
          <w:sz w:val="28"/>
          <w:szCs w:val="28"/>
        </w:rPr>
        <w:t xml:space="preserve"> на участие в отборе для получения субсидии </w:t>
      </w:r>
      <w:r>
        <w:rPr>
          <w:rFonts w:ascii="Times New Roman" w:eastAsiaTheme="minorHAnsi" w:hAnsi="Times New Roman" w:cs="Times New Roman"/>
          <w:b w:val="0"/>
          <w:bCs w:val="0"/>
          <w:sz w:val="28"/>
          <w:szCs w:val="22"/>
          <w:lang w:eastAsia="ru-RU"/>
        </w:rPr>
        <w:t>на возмещение затрат сельскохозяйственным товаропроизводителям, связанных с реализацией  продукции животноводства собственного  производства</w:t>
      </w:r>
    </w:p>
    <w:p w:rsidR="00275AC3" w:rsidRDefault="00275AC3">
      <w:pPr>
        <w:jc w:val="center"/>
        <w:outlineLvl w:val="0"/>
        <w:rPr>
          <w:rFonts w:ascii="Times New Roman" w:hAnsi="Times New Roman" w:cs="Times New Roman"/>
          <w:b w:val="0"/>
          <w:sz w:val="28"/>
          <w:szCs w:val="28"/>
          <w:lang w:eastAsia="ru-RU"/>
        </w:rPr>
      </w:pP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Заявитель ___________________________________________________________                             (полное наименование)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В    лице_____________________________________________________________</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 xml:space="preserve">(фамилия, имя, отчество, должность руководителя или доверенного лица)          </w:t>
      </w:r>
      <w:r>
        <w:rPr>
          <w:rFonts w:ascii="Times New Roman" w:eastAsiaTheme="minorHAnsi" w:hAnsi="Times New Roman" w:cs="Times New Roman"/>
          <w:b w:val="0"/>
          <w:bCs w:val="0"/>
          <w:sz w:val="24"/>
          <w:szCs w:val="24"/>
          <w:lang w:eastAsia="ru-RU"/>
        </w:rPr>
        <w:t>(№ доверенности, дата выдачи, срок действия)</w:t>
      </w:r>
    </w:p>
    <w:p w:rsidR="00275AC3" w:rsidRDefault="00275AC3">
      <w:pPr>
        <w:widowControl w:val="0"/>
        <w:jc w:val="both"/>
        <w:rPr>
          <w:rFonts w:ascii="Times New Roman" w:hAnsi="Times New Roman" w:cs="Times New Roman"/>
          <w:b w:val="0"/>
          <w:bCs w:val="0"/>
          <w:sz w:val="28"/>
          <w:szCs w:val="28"/>
          <w:lang w:eastAsia="ru-RU"/>
        </w:rPr>
      </w:pPr>
    </w:p>
    <w:p w:rsidR="00275AC3" w:rsidRDefault="008060F6">
      <w:pPr>
        <w:widowControl w:val="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просит   предоставить   финансовую поддержку (субсидию) </w:t>
      </w:r>
      <w:r>
        <w:rPr>
          <w:rFonts w:ascii="Times New Roman" w:eastAsiaTheme="minorHAnsi" w:hAnsi="Times New Roman" w:cs="Times New Roman"/>
          <w:b w:val="0"/>
          <w:bCs w:val="0"/>
          <w:sz w:val="28"/>
          <w:szCs w:val="28"/>
        </w:rPr>
        <w:t xml:space="preserve">в рамках </w:t>
      </w:r>
      <w:r>
        <w:rPr>
          <w:rFonts w:ascii="Times New Roman" w:eastAsiaTheme="minorHAnsi" w:hAnsi="Times New Roman" w:cs="Times New Roman"/>
          <w:b w:val="0"/>
          <w:bCs w:val="0"/>
          <w:sz w:val="28"/>
          <w:szCs w:val="22"/>
          <w:lang w:eastAsia="ru-RU"/>
        </w:rPr>
        <w:t xml:space="preserve">муниципальной программы города Нефтеюганска «Социально-экономическое развитие города Нефтеюганска» </w:t>
      </w:r>
      <w:r>
        <w:rPr>
          <w:rFonts w:ascii="Times New Roman" w:eastAsiaTheme="minorHAnsi" w:hAnsi="Times New Roman" w:cs="Times New Roman"/>
          <w:b w:val="0"/>
          <w:bCs w:val="0"/>
          <w:sz w:val="28"/>
          <w:szCs w:val="28"/>
          <w:lang w:eastAsia="ru-RU"/>
        </w:rPr>
        <w:t xml:space="preserve">в следующем направлении: ____________________________________________________________________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 основании предоставленных документов за ________________________ года</w:t>
      </w:r>
    </w:p>
    <w:p w:rsidR="00275AC3" w:rsidRDefault="008060F6">
      <w:pPr>
        <w:widowControl w:val="0"/>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4"/>
          <w:szCs w:val="24"/>
          <w:lang w:eastAsia="ru-RU"/>
        </w:rPr>
        <w:t>(период)</w:t>
      </w:r>
    </w:p>
    <w:p w:rsidR="00275AC3" w:rsidRDefault="008060F6">
      <w:pPr>
        <w:widowControl w:val="0"/>
        <w:ind w:firstLine="708"/>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1.Информация о заявителе: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ОГРН (ОГРНИП) 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ИНН/КПП 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Основной вид деятельности (ОКВЭД)___________________________________ </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Юридический адрес__________________________________________________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Фактический адрес___________________________________________________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Наименование банка__________________________________________________ 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Р/сч. 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К/сч.________________________________________________________________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БИК________________________________________________________________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Форма налогообложения по основному заявленному виду деятельности 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lastRenderedPageBreak/>
        <w:t>Контакты: телефон___________________________________________________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Электронный адрес (e-mail)____________________________________________</w:t>
      </w:r>
    </w:p>
    <w:p w:rsidR="00275AC3" w:rsidRDefault="008060F6">
      <w:pPr>
        <w:widowControl w:val="0"/>
        <w:ind w:firstLine="54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2.Среднесписочная численность работников за предшествующий календарный год ____________________________________________________</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lang w:eastAsia="ru-RU"/>
        </w:rPr>
        <w:t>3.Заявитель подтверждает, что</w:t>
      </w:r>
      <w:r>
        <w:rPr>
          <w:rFonts w:ascii="Times New Roman" w:eastAsiaTheme="minorHAnsi" w:hAnsi="Times New Roman" w:cs="Times New Roman"/>
          <w:b w:val="0"/>
          <w:bCs w:val="0"/>
          <w:sz w:val="28"/>
          <w:szCs w:val="28"/>
          <w:lang w:eastAsia="en-US"/>
        </w:rPr>
        <w:t xml:space="preserve"> на дату подачи</w:t>
      </w:r>
      <w:r>
        <w:rPr>
          <w:rFonts w:ascii="Times New Roman" w:eastAsiaTheme="minorEastAsia" w:hAnsi="Times New Roman" w:cs="Times New Roman"/>
          <w:b w:val="0"/>
          <w:bCs w:val="0"/>
          <w:sz w:val="28"/>
          <w:szCs w:val="28"/>
        </w:rPr>
        <w:t xml:space="preserve"> заявления на участие в отборе для получения субсидии</w:t>
      </w:r>
      <w:r>
        <w:rPr>
          <w:rFonts w:ascii="Times New Roman" w:eastAsiaTheme="minorHAnsi" w:hAnsi="Times New Roman" w:cs="Times New Roman"/>
          <w:b w:val="0"/>
          <w:bCs w:val="0"/>
          <w:sz w:val="28"/>
          <w:szCs w:val="28"/>
          <w:lang w:eastAsia="ru-RU"/>
        </w:rPr>
        <w:t>:</w:t>
      </w:r>
      <w:r>
        <w:rPr>
          <w:rFonts w:ascii="Times New Roman" w:eastAsiaTheme="minorHAnsi" w:hAnsi="Times New Roman" w:cs="Times New Roman"/>
          <w:b w:val="0"/>
          <w:bCs w:val="0"/>
          <w:sz w:val="28"/>
          <w:szCs w:val="28"/>
        </w:rPr>
        <w:t xml:space="preserve"> </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юридические лица не находятся в процессе реорганизации  (за исключением реорганизации в форме присоединения к юридическому лицу-заявителю,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  не получают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75AC3" w:rsidRDefault="008060F6">
      <w:pPr>
        <w:ind w:firstLine="567"/>
        <w:jc w:val="right"/>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Подтверждаю__________________</w:t>
      </w:r>
    </w:p>
    <w:p w:rsidR="00275AC3" w:rsidRDefault="008060F6">
      <w:pPr>
        <w:widowControl w:val="0"/>
        <w:ind w:firstLine="709"/>
        <w:jc w:val="right"/>
        <w:rPr>
          <w:rFonts w:ascii="Times New Roman"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М.П. (при наличии)</w:t>
      </w:r>
    </w:p>
    <w:p w:rsidR="00275AC3" w:rsidRDefault="00275AC3">
      <w:pPr>
        <w:widowControl w:val="0"/>
        <w:spacing w:line="259" w:lineRule="auto"/>
        <w:ind w:firstLine="709"/>
        <w:jc w:val="both"/>
        <w:rPr>
          <w:rFonts w:ascii="Times New Roman" w:eastAsiaTheme="minorHAnsi" w:hAnsi="Times New Roman" w:cs="Times New Roman"/>
          <w:b w:val="0"/>
          <w:bCs w:val="0"/>
          <w:sz w:val="28"/>
          <w:szCs w:val="28"/>
          <w:lang w:eastAsia="ru-RU"/>
        </w:rPr>
      </w:pPr>
    </w:p>
    <w:p w:rsidR="00275AC3" w:rsidRDefault="008060F6">
      <w:pPr>
        <w:widowControl w:val="0"/>
        <w:spacing w:line="259" w:lineRule="auto"/>
        <w:ind w:firstLine="709"/>
        <w:jc w:val="both"/>
        <w:rPr>
          <w:rFonts w:ascii="Times New Roman" w:eastAsiaTheme="minorHAnsi"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4.Даю согласие на </w:t>
      </w:r>
      <w:r>
        <w:rPr>
          <w:rFonts w:ascii="Times New Roman" w:eastAsiaTheme="minorHAnsi" w:hAnsi="Times New Roman" w:cs="Times New Roman"/>
          <w:b w:val="0"/>
          <w:bCs w:val="0"/>
          <w:sz w:val="28"/>
          <w:szCs w:val="28"/>
          <w:lang w:eastAsia="en-US"/>
        </w:rPr>
        <w:t>осуществление администрацией города Нефтеюганска и органами муниципального финансового контроля, проверок соблюдения условий, целей и порядка их предоставления.</w:t>
      </w:r>
    </w:p>
    <w:p w:rsidR="00275AC3" w:rsidRDefault="008060F6">
      <w:pPr>
        <w:widowControl w:val="0"/>
        <w:spacing w:line="259" w:lineRule="auto"/>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5.Я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законом от 24.07.2007 № 209-ФЗ          </w:t>
      </w:r>
      <w:r>
        <w:rPr>
          <w:rFonts w:ascii="Times New Roman" w:eastAsiaTheme="minorHAnsi" w:hAnsi="Times New Roman" w:cs="Times New Roman"/>
          <w:b w:val="0"/>
          <w:bCs w:val="0"/>
          <w:spacing w:val="-4"/>
          <w:sz w:val="28"/>
          <w:szCs w:val="28"/>
          <w:lang w:eastAsia="ru-RU"/>
        </w:rPr>
        <w:t>«О развитии малого и среднего предпринимательства в Российской Федерации».</w:t>
      </w:r>
      <w:r>
        <w:rPr>
          <w:rFonts w:ascii="Times New Roman" w:eastAsiaTheme="minorHAnsi" w:hAnsi="Times New Roman" w:cs="Times New Roman"/>
          <w:b w:val="0"/>
          <w:bCs w:val="0"/>
          <w:sz w:val="28"/>
          <w:szCs w:val="28"/>
          <w:lang w:eastAsia="ru-RU"/>
        </w:rPr>
        <w:t xml:space="preserve"> </w:t>
      </w:r>
    </w:p>
    <w:p w:rsidR="00275AC3" w:rsidRDefault="008060F6">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6.Я согласен на обработку персональных данных в соответствии                          с Федеральным законом от 27.07.2006 № 152-ФЗ «О персональных данных».</w:t>
      </w:r>
    </w:p>
    <w:p w:rsidR="0064522E" w:rsidRPr="009C2338" w:rsidRDefault="0064522E" w:rsidP="0064522E">
      <w:pPr>
        <w:widowControl w:val="0"/>
        <w:ind w:firstLine="709"/>
        <w:jc w:val="both"/>
        <w:rPr>
          <w:rFonts w:ascii="Times New Roman" w:hAnsi="Times New Roman" w:cs="Times New Roman"/>
          <w:b w:val="0"/>
          <w:bCs w:val="0"/>
          <w:sz w:val="28"/>
          <w:szCs w:val="28"/>
          <w:lang w:eastAsia="ru-RU"/>
        </w:rPr>
      </w:pPr>
      <w:r w:rsidRPr="009C2338">
        <w:rPr>
          <w:rFonts w:ascii="Times New Roman" w:eastAsiaTheme="minorHAnsi" w:hAnsi="Times New Roman" w:cs="Times New Roman"/>
          <w:b w:val="0"/>
          <w:bCs w:val="0"/>
          <w:sz w:val="28"/>
          <w:szCs w:val="28"/>
          <w:lang w:eastAsia="ru-RU"/>
        </w:rPr>
        <w:t>7.Я согласен на публикацию (размещение) в информационно-телекоммуникационной сети Интернет информации об участнике отбора.</w:t>
      </w:r>
    </w:p>
    <w:p w:rsidR="00275AC3" w:rsidRDefault="0064522E">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8</w:t>
      </w:r>
      <w:r w:rsidR="008060F6">
        <w:rPr>
          <w:rFonts w:ascii="Times New Roman" w:eastAsiaTheme="minorHAnsi" w:hAnsi="Times New Roman" w:cs="Times New Roman"/>
          <w:b w:val="0"/>
          <w:bCs w:val="0"/>
          <w:sz w:val="28"/>
          <w:szCs w:val="28"/>
          <w:lang w:eastAsia="ru-RU"/>
        </w:rPr>
        <w:t xml:space="preserve">.Я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275AC3" w:rsidRDefault="008060F6">
      <w:pPr>
        <w:widowControl w:val="0"/>
        <w:ind w:firstLine="708"/>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Опись документов прилагается на отдельном листе в пакете документов для предоставления субсидии.</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______________                      _____________                    ____________________  </w:t>
      </w:r>
      <w:r>
        <w:rPr>
          <w:rFonts w:ascii="Times New Roman" w:eastAsiaTheme="minorHAnsi" w:hAnsi="Times New Roman" w:cs="Times New Roman"/>
          <w:b w:val="0"/>
          <w:bCs w:val="0"/>
          <w:sz w:val="24"/>
          <w:szCs w:val="24"/>
          <w:lang w:eastAsia="ru-RU"/>
        </w:rPr>
        <w:t>(должность)                                         (подпись)                                                   (Ф.И.О.)</w:t>
      </w:r>
      <w:r>
        <w:rPr>
          <w:rFonts w:ascii="Times New Roman" w:eastAsiaTheme="minorHAnsi" w:hAnsi="Times New Roman" w:cs="Times New Roman"/>
          <w:b w:val="0"/>
          <w:bCs w:val="0"/>
          <w:sz w:val="28"/>
          <w:szCs w:val="28"/>
          <w:lang w:eastAsia="ru-RU"/>
        </w:rPr>
        <w:t xml:space="preserve">                                              </w:t>
      </w:r>
    </w:p>
    <w:p w:rsidR="00275AC3" w:rsidRDefault="008060F6">
      <w:pPr>
        <w:widowControl w:val="0"/>
        <w:spacing w:line="360" w:lineRule="auto"/>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2"/>
          <w:szCs w:val="22"/>
          <w:lang w:eastAsia="ru-RU"/>
        </w:rPr>
        <w:t xml:space="preserve">М.П. (при наличии)                                                                                          </w:t>
      </w:r>
      <w:r>
        <w:rPr>
          <w:rFonts w:ascii="Times New Roman" w:eastAsiaTheme="minorHAnsi" w:hAnsi="Times New Roman" w:cs="Times New Roman"/>
          <w:b w:val="0"/>
          <w:bCs w:val="0"/>
          <w:sz w:val="28"/>
          <w:szCs w:val="28"/>
          <w:lang w:eastAsia="ru-RU"/>
        </w:rPr>
        <w:t xml:space="preserve">_______________ </w:t>
      </w:r>
      <w:r>
        <w:rPr>
          <w:rFonts w:ascii="Times New Roman" w:eastAsiaTheme="minorHAnsi" w:hAnsi="Times New Roman" w:cs="Times New Roman"/>
          <w:b w:val="0"/>
          <w:bCs w:val="0"/>
          <w:sz w:val="24"/>
          <w:szCs w:val="24"/>
          <w:lang w:eastAsia="ru-RU"/>
        </w:rPr>
        <w:t>(дата)</w:t>
      </w: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Pr="0064522E" w:rsidRDefault="008060F6">
      <w:pPr>
        <w:tabs>
          <w:tab w:val="left" w:pos="5954"/>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Приложение  3                                         </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к Порядку предоставления субсидии</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товаропроизводителям, связанных с реализацией</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продукции животноводства собственного</w:t>
      </w:r>
    </w:p>
    <w:p w:rsidR="00275AC3" w:rsidRPr="0064522E" w:rsidRDefault="008060F6">
      <w:pPr>
        <w:tabs>
          <w:tab w:val="left" w:pos="6096"/>
        </w:tabs>
        <w:jc w:val="right"/>
        <w:outlineLvl w:val="1"/>
        <w:rPr>
          <w:rFonts w:ascii="Times New Roman" w:eastAsiaTheme="minorHAnsi"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производства, содержанием маточного</w:t>
      </w:r>
    </w:p>
    <w:p w:rsidR="00275AC3" w:rsidRDefault="008060F6">
      <w:pPr>
        <w:tabs>
          <w:tab w:val="left" w:pos="6096"/>
        </w:tabs>
        <w:jc w:val="right"/>
        <w:outlineLvl w:val="1"/>
        <w:rPr>
          <w:rFonts w:ascii="PT Astra Serif" w:hAnsi="PT Astra Serif"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поголовья сельскохозяйственных животных</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w:t>
      </w:r>
    </w:p>
    <w:p w:rsidR="00275AC3" w:rsidRDefault="00275AC3">
      <w:pPr>
        <w:ind w:left="6379"/>
        <w:outlineLvl w:val="0"/>
        <w:rPr>
          <w:rFonts w:ascii="Times New Roman" w:hAnsi="Times New Roman" w:cs="Times New Roman"/>
          <w:b w:val="0"/>
          <w:sz w:val="28"/>
          <w:szCs w:val="28"/>
          <w:lang w:eastAsia="ru-RU"/>
        </w:rPr>
      </w:pPr>
    </w:p>
    <w:p w:rsidR="00275AC3" w:rsidRDefault="008060F6">
      <w:pPr>
        <w:ind w:left="6379"/>
        <w:outlineLvl w:val="0"/>
        <w:rPr>
          <w:rFonts w:ascii="Times New Roman" w:hAnsi="Times New Roman" w:cs="Times New Roman"/>
          <w:b w:val="0"/>
          <w:sz w:val="28"/>
          <w:szCs w:val="28"/>
          <w:lang w:eastAsia="ru-RU"/>
        </w:rPr>
      </w:pPr>
      <w:r>
        <w:rPr>
          <w:rFonts w:ascii="Times New Roman" w:eastAsiaTheme="minorHAnsi" w:hAnsi="Times New Roman" w:cs="Times New Roman"/>
          <w:b w:val="0"/>
          <w:sz w:val="28"/>
          <w:szCs w:val="28"/>
          <w:lang w:eastAsia="ru-RU"/>
        </w:rPr>
        <w:t xml:space="preserve">В департамент экономического развития администрации города Нефтеюганска </w:t>
      </w:r>
    </w:p>
    <w:p w:rsidR="00275AC3" w:rsidRDefault="008060F6">
      <w:pPr>
        <w:jc w:val="center"/>
        <w:outlineLvl w:val="0"/>
        <w:rPr>
          <w:rFonts w:ascii="Times New Roman" w:hAnsi="Times New Roman" w:cs="Times New Roman"/>
          <w:b w:val="0"/>
          <w:sz w:val="28"/>
          <w:szCs w:val="28"/>
          <w:lang w:eastAsia="ru-RU"/>
        </w:rPr>
      </w:pPr>
      <w:r>
        <w:rPr>
          <w:rFonts w:ascii="Times New Roman" w:eastAsiaTheme="minorHAnsi" w:hAnsi="Times New Roman" w:cs="Times New Roman"/>
          <w:b w:val="0"/>
          <w:sz w:val="28"/>
          <w:szCs w:val="28"/>
          <w:lang w:eastAsia="ru-RU"/>
        </w:rPr>
        <w:t>Заявление</w:t>
      </w:r>
    </w:p>
    <w:p w:rsidR="00275AC3" w:rsidRDefault="008060F6">
      <w:pPr>
        <w:jc w:val="center"/>
        <w:outlineLvl w:val="0"/>
        <w:rPr>
          <w:rFonts w:ascii="Times New Roman" w:hAnsi="Times New Roman" w:cs="Times New Roman"/>
          <w:b w:val="0"/>
          <w:sz w:val="28"/>
          <w:szCs w:val="28"/>
          <w:lang w:eastAsia="ru-RU"/>
        </w:rPr>
      </w:pPr>
      <w:r>
        <w:rPr>
          <w:rFonts w:ascii="Times New Roman" w:eastAsiaTheme="minorEastAsia" w:hAnsi="Times New Roman" w:cs="Times New Roman"/>
          <w:b w:val="0"/>
          <w:bCs w:val="0"/>
          <w:sz w:val="28"/>
          <w:szCs w:val="28"/>
        </w:rPr>
        <w:t>на участие в отборе для получения субсидии</w:t>
      </w:r>
      <w:r>
        <w:rPr>
          <w:rFonts w:ascii="Times New Roman" w:eastAsiaTheme="minorHAnsi" w:hAnsi="Times New Roman" w:cs="Times New Roman"/>
          <w:b w:val="0"/>
          <w:sz w:val="28"/>
          <w:szCs w:val="28"/>
          <w:lang w:eastAsia="ru-RU"/>
        </w:rPr>
        <w:t xml:space="preserve"> </w:t>
      </w:r>
      <w:r>
        <w:rPr>
          <w:rFonts w:ascii="Times New Roman" w:eastAsiaTheme="minorHAnsi" w:hAnsi="Times New Roman" w:cs="Times New Roman"/>
          <w:b w:val="0"/>
          <w:bCs w:val="0"/>
          <w:sz w:val="28"/>
          <w:szCs w:val="22"/>
          <w:lang w:eastAsia="ru-RU"/>
        </w:rPr>
        <w:t>на возмещение затрат сельскохозяйственным товаропроизводителям, связанных с содержанием маточного поголовья сельскохозяйственных животных.</w:t>
      </w: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Заявитель ___________________________________________________________                             (полное наименование)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В    лице_____________________________________________________________</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 xml:space="preserve">(фамилия, имя, отчество, должность руководителя или доверенного лица)          </w:t>
      </w:r>
      <w:r>
        <w:rPr>
          <w:rFonts w:ascii="Times New Roman" w:eastAsiaTheme="minorHAnsi" w:hAnsi="Times New Roman" w:cs="Times New Roman"/>
          <w:b w:val="0"/>
          <w:bCs w:val="0"/>
          <w:sz w:val="24"/>
          <w:szCs w:val="24"/>
          <w:lang w:eastAsia="ru-RU"/>
        </w:rPr>
        <w:t>(№ доверенности, дата выдачи, срок действия)</w:t>
      </w:r>
    </w:p>
    <w:p w:rsidR="00275AC3" w:rsidRDefault="00275AC3">
      <w:pPr>
        <w:widowControl w:val="0"/>
        <w:jc w:val="both"/>
        <w:rPr>
          <w:rFonts w:ascii="Times New Roman" w:hAnsi="Times New Roman" w:cs="Times New Roman"/>
          <w:b w:val="0"/>
          <w:bCs w:val="0"/>
          <w:sz w:val="28"/>
          <w:szCs w:val="28"/>
          <w:lang w:eastAsia="ru-RU"/>
        </w:rPr>
      </w:pPr>
    </w:p>
    <w:p w:rsidR="00275AC3" w:rsidRDefault="008060F6">
      <w:pPr>
        <w:widowControl w:val="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просит   предоставить   финансовую поддержку (субсидию) </w:t>
      </w:r>
      <w:r>
        <w:rPr>
          <w:rFonts w:ascii="Times New Roman" w:eastAsiaTheme="minorHAnsi" w:hAnsi="Times New Roman" w:cs="Times New Roman"/>
          <w:b w:val="0"/>
          <w:bCs w:val="0"/>
          <w:sz w:val="28"/>
          <w:szCs w:val="28"/>
        </w:rPr>
        <w:t xml:space="preserve">в рамках </w:t>
      </w:r>
      <w:r>
        <w:rPr>
          <w:rFonts w:ascii="Times New Roman" w:eastAsiaTheme="minorHAnsi" w:hAnsi="Times New Roman" w:cs="Times New Roman"/>
          <w:b w:val="0"/>
          <w:bCs w:val="0"/>
          <w:sz w:val="28"/>
          <w:szCs w:val="22"/>
          <w:lang w:eastAsia="ru-RU"/>
        </w:rPr>
        <w:t xml:space="preserve">муниципальной программы города Нефтеюганска «Социально-экономическое развитие города Нефтеюганска» </w:t>
      </w:r>
      <w:r>
        <w:rPr>
          <w:rFonts w:ascii="Times New Roman" w:eastAsiaTheme="minorHAnsi" w:hAnsi="Times New Roman" w:cs="Times New Roman"/>
          <w:b w:val="0"/>
          <w:bCs w:val="0"/>
          <w:sz w:val="28"/>
          <w:szCs w:val="28"/>
          <w:lang w:eastAsia="ru-RU"/>
        </w:rPr>
        <w:t xml:space="preserve">в следующем направлении: ____________________________________________________________________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 основании предоставленных документов за ________________________ года</w:t>
      </w:r>
    </w:p>
    <w:p w:rsidR="00275AC3" w:rsidRDefault="008060F6">
      <w:pPr>
        <w:widowControl w:val="0"/>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4"/>
          <w:szCs w:val="24"/>
          <w:lang w:eastAsia="ru-RU"/>
        </w:rPr>
        <w:t>(период)</w:t>
      </w:r>
    </w:p>
    <w:p w:rsidR="00275AC3" w:rsidRDefault="008060F6">
      <w:pPr>
        <w:widowControl w:val="0"/>
        <w:ind w:firstLine="708"/>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1.Информация о заявителе: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ОГРН (ОГРНИП) 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ИНН/КПП 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Основной вид деятельности (ОКВЭД)___________________________________ </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Юридический адрес__________________________________________________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Фактический адрес___________________________________________________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Наименование банка__________________________________________________ 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Р/сч. 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К/сч.________________________________________________________________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БИК________________________________________________________________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Форма налогообложения по основному заявленному виду деятельности 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lastRenderedPageBreak/>
        <w:t>Контакты: телефон___________________________________________________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Электронный адрес (e-mail)____________________________________________</w:t>
      </w:r>
    </w:p>
    <w:p w:rsidR="00275AC3" w:rsidRDefault="008060F6">
      <w:pPr>
        <w:widowControl w:val="0"/>
        <w:ind w:firstLine="54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2.Среднесписочная численность работников за предшествующий календарный год ____________________________________________________</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lang w:eastAsia="ru-RU"/>
        </w:rPr>
        <w:t>3.Заявитель подтверждает, что</w:t>
      </w:r>
      <w:r>
        <w:rPr>
          <w:rFonts w:ascii="Times New Roman" w:eastAsiaTheme="minorHAnsi" w:hAnsi="Times New Roman" w:cs="Times New Roman"/>
          <w:b w:val="0"/>
          <w:bCs w:val="0"/>
          <w:sz w:val="28"/>
          <w:szCs w:val="28"/>
          <w:lang w:eastAsia="en-US"/>
        </w:rPr>
        <w:t xml:space="preserve"> на дату подачи</w:t>
      </w:r>
      <w:r>
        <w:rPr>
          <w:rFonts w:ascii="Times New Roman" w:eastAsiaTheme="minorEastAsia" w:hAnsi="Times New Roman" w:cs="Times New Roman"/>
          <w:b w:val="0"/>
          <w:bCs w:val="0"/>
          <w:sz w:val="28"/>
          <w:szCs w:val="28"/>
        </w:rPr>
        <w:t xml:space="preserve"> заявления на участие в отборе для получения субсидии</w:t>
      </w:r>
      <w:r>
        <w:rPr>
          <w:rFonts w:ascii="Times New Roman" w:eastAsiaTheme="minorHAnsi" w:hAnsi="Times New Roman" w:cs="Times New Roman"/>
          <w:b w:val="0"/>
          <w:bCs w:val="0"/>
          <w:sz w:val="28"/>
          <w:szCs w:val="28"/>
          <w:lang w:eastAsia="ru-RU"/>
        </w:rPr>
        <w:t>:</w:t>
      </w:r>
      <w:r>
        <w:rPr>
          <w:rFonts w:ascii="Times New Roman" w:eastAsiaTheme="minorHAnsi" w:hAnsi="Times New Roman" w:cs="Times New Roman"/>
          <w:b w:val="0"/>
          <w:bCs w:val="0"/>
          <w:sz w:val="28"/>
          <w:szCs w:val="28"/>
        </w:rPr>
        <w:t xml:space="preserve"> </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юридические лица не находятся в процессе реорганизации  (за исключением реорганизации в форме присоединения к юридическому лицу-заявителю,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  не получают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75AC3" w:rsidRDefault="0064522E">
      <w:pPr>
        <w:ind w:firstLine="567"/>
        <w:jc w:val="right"/>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w:t>
      </w:r>
      <w:r w:rsidR="008060F6">
        <w:rPr>
          <w:rFonts w:ascii="Times New Roman" w:eastAsiaTheme="minorHAnsi" w:hAnsi="Times New Roman" w:cs="Times New Roman"/>
          <w:b w:val="0"/>
          <w:bCs w:val="0"/>
          <w:sz w:val="28"/>
          <w:szCs w:val="28"/>
          <w:lang w:eastAsia="ru-RU"/>
        </w:rPr>
        <w:t>одтверждаю__________________</w:t>
      </w:r>
    </w:p>
    <w:p w:rsidR="00275AC3" w:rsidRDefault="008060F6">
      <w:pPr>
        <w:widowControl w:val="0"/>
        <w:ind w:firstLine="709"/>
        <w:jc w:val="right"/>
        <w:rPr>
          <w:rFonts w:ascii="Times New Roman"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М.П. (при наличии)</w:t>
      </w:r>
    </w:p>
    <w:p w:rsidR="00275AC3" w:rsidRDefault="00275AC3">
      <w:pPr>
        <w:widowControl w:val="0"/>
        <w:spacing w:line="259" w:lineRule="auto"/>
        <w:ind w:firstLine="709"/>
        <w:jc w:val="both"/>
        <w:rPr>
          <w:rFonts w:ascii="Times New Roman" w:eastAsiaTheme="minorHAnsi" w:hAnsi="Times New Roman" w:cs="Times New Roman"/>
          <w:b w:val="0"/>
          <w:bCs w:val="0"/>
          <w:sz w:val="28"/>
          <w:szCs w:val="28"/>
          <w:lang w:eastAsia="ru-RU"/>
        </w:rPr>
      </w:pPr>
    </w:p>
    <w:p w:rsidR="00275AC3" w:rsidRDefault="00275AC3">
      <w:pPr>
        <w:widowControl w:val="0"/>
        <w:spacing w:line="259" w:lineRule="auto"/>
        <w:ind w:firstLine="709"/>
        <w:jc w:val="both"/>
        <w:rPr>
          <w:rFonts w:ascii="Times New Roman" w:eastAsiaTheme="minorHAnsi" w:hAnsi="Times New Roman" w:cs="Times New Roman"/>
          <w:b w:val="0"/>
          <w:bCs w:val="0"/>
          <w:sz w:val="28"/>
          <w:szCs w:val="28"/>
          <w:lang w:eastAsia="ru-RU"/>
        </w:rPr>
      </w:pPr>
    </w:p>
    <w:p w:rsidR="00275AC3" w:rsidRDefault="008060F6">
      <w:pPr>
        <w:widowControl w:val="0"/>
        <w:spacing w:line="259" w:lineRule="auto"/>
        <w:ind w:firstLine="709"/>
        <w:jc w:val="both"/>
        <w:rPr>
          <w:rFonts w:ascii="Times New Roman" w:hAnsi="Times New Roman" w:cs="Times New Roman"/>
          <w:b w:val="0"/>
          <w:bCs w:val="0"/>
          <w:sz w:val="28"/>
          <w:szCs w:val="28"/>
          <w:lang w:eastAsia="en-US"/>
        </w:rPr>
      </w:pPr>
      <w:r>
        <w:rPr>
          <w:rFonts w:ascii="Times New Roman" w:eastAsiaTheme="minorHAnsi" w:hAnsi="Times New Roman" w:cs="Times New Roman"/>
          <w:b w:val="0"/>
          <w:bCs w:val="0"/>
          <w:sz w:val="28"/>
          <w:szCs w:val="28"/>
          <w:lang w:eastAsia="ru-RU"/>
        </w:rPr>
        <w:t xml:space="preserve">4.Даю согласие на </w:t>
      </w:r>
      <w:r>
        <w:rPr>
          <w:rFonts w:ascii="Times New Roman" w:eastAsiaTheme="minorHAnsi" w:hAnsi="Times New Roman" w:cs="Times New Roman"/>
          <w:b w:val="0"/>
          <w:bCs w:val="0"/>
          <w:sz w:val="28"/>
          <w:szCs w:val="28"/>
          <w:lang w:eastAsia="en-US"/>
        </w:rPr>
        <w:t>осуществление администрацией города Нефтеюганска и органами муниципального финансового контроля, проверок соблюдения условий, целей и порядка их предоставления.</w:t>
      </w:r>
    </w:p>
    <w:p w:rsidR="00275AC3" w:rsidRDefault="008060F6">
      <w:pPr>
        <w:widowControl w:val="0"/>
        <w:spacing w:line="259" w:lineRule="auto"/>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5.Я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законом от 24.07.2007 № 209-ФЗ          </w:t>
      </w:r>
      <w:r>
        <w:rPr>
          <w:rFonts w:ascii="Times New Roman" w:eastAsiaTheme="minorHAnsi" w:hAnsi="Times New Roman" w:cs="Times New Roman"/>
          <w:b w:val="0"/>
          <w:bCs w:val="0"/>
          <w:spacing w:val="-4"/>
          <w:sz w:val="28"/>
          <w:szCs w:val="28"/>
          <w:lang w:eastAsia="ru-RU"/>
        </w:rPr>
        <w:t>«О развитии малого и среднего предпринимательства в Российской Федерации».</w:t>
      </w:r>
      <w:r>
        <w:rPr>
          <w:rFonts w:ascii="Times New Roman" w:eastAsiaTheme="minorHAnsi" w:hAnsi="Times New Roman" w:cs="Times New Roman"/>
          <w:b w:val="0"/>
          <w:bCs w:val="0"/>
          <w:sz w:val="28"/>
          <w:szCs w:val="28"/>
          <w:lang w:eastAsia="ru-RU"/>
        </w:rPr>
        <w:t xml:space="preserve"> </w:t>
      </w:r>
    </w:p>
    <w:p w:rsidR="00275AC3" w:rsidRPr="009C2338" w:rsidRDefault="008060F6">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6.Я согласен на обработку персональных данных в соответствии                          </w:t>
      </w:r>
      <w:r w:rsidRPr="009C2338">
        <w:rPr>
          <w:rFonts w:ascii="Times New Roman" w:eastAsiaTheme="minorHAnsi" w:hAnsi="Times New Roman" w:cs="Times New Roman"/>
          <w:b w:val="0"/>
          <w:bCs w:val="0"/>
          <w:sz w:val="28"/>
          <w:szCs w:val="28"/>
          <w:lang w:eastAsia="ru-RU"/>
        </w:rPr>
        <w:t>с Федеральным законом от 27.07.2006 № 152-ФЗ «О персональных данных».</w:t>
      </w:r>
    </w:p>
    <w:p w:rsidR="0064522E" w:rsidRPr="009C2338" w:rsidRDefault="0064522E" w:rsidP="0064522E">
      <w:pPr>
        <w:widowControl w:val="0"/>
        <w:ind w:firstLine="709"/>
        <w:jc w:val="both"/>
        <w:rPr>
          <w:rFonts w:ascii="Times New Roman" w:hAnsi="Times New Roman" w:cs="Times New Roman"/>
          <w:b w:val="0"/>
          <w:bCs w:val="0"/>
          <w:sz w:val="28"/>
          <w:szCs w:val="28"/>
          <w:lang w:eastAsia="ru-RU"/>
        </w:rPr>
      </w:pPr>
      <w:r w:rsidRPr="009C2338">
        <w:rPr>
          <w:rFonts w:ascii="Times New Roman" w:eastAsiaTheme="minorHAnsi" w:hAnsi="Times New Roman" w:cs="Times New Roman"/>
          <w:b w:val="0"/>
          <w:bCs w:val="0"/>
          <w:sz w:val="28"/>
          <w:szCs w:val="28"/>
          <w:lang w:eastAsia="ru-RU"/>
        </w:rPr>
        <w:t>7.Я согласен на публикацию (размещение) в информационно-телекоммуникационной сети Интернет информации об участнике отбора.</w:t>
      </w:r>
    </w:p>
    <w:p w:rsidR="00275AC3" w:rsidRDefault="0064522E">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8</w:t>
      </w:r>
      <w:r w:rsidR="008060F6">
        <w:rPr>
          <w:rFonts w:ascii="Times New Roman" w:eastAsiaTheme="minorHAnsi" w:hAnsi="Times New Roman" w:cs="Times New Roman"/>
          <w:b w:val="0"/>
          <w:bCs w:val="0"/>
          <w:sz w:val="28"/>
          <w:szCs w:val="28"/>
          <w:lang w:eastAsia="ru-RU"/>
        </w:rPr>
        <w:t xml:space="preserve">.Я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275AC3" w:rsidRDefault="008060F6">
      <w:pPr>
        <w:widowControl w:val="0"/>
        <w:ind w:firstLine="708"/>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Опись документов прилагается на отдельном листе в пакете документов для предоставления субсидии.</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______________                      _____________                    ____________________  </w:t>
      </w:r>
      <w:r>
        <w:rPr>
          <w:rFonts w:ascii="Times New Roman" w:eastAsiaTheme="minorHAnsi" w:hAnsi="Times New Roman" w:cs="Times New Roman"/>
          <w:b w:val="0"/>
          <w:bCs w:val="0"/>
          <w:sz w:val="24"/>
          <w:szCs w:val="24"/>
          <w:lang w:eastAsia="ru-RU"/>
        </w:rPr>
        <w:t>(должность)                                         (подпись)                                                   (Ф.И.О.)</w:t>
      </w:r>
      <w:r>
        <w:rPr>
          <w:rFonts w:ascii="Times New Roman" w:eastAsiaTheme="minorHAnsi" w:hAnsi="Times New Roman" w:cs="Times New Roman"/>
          <w:b w:val="0"/>
          <w:bCs w:val="0"/>
          <w:sz w:val="28"/>
          <w:szCs w:val="28"/>
          <w:lang w:eastAsia="ru-RU"/>
        </w:rPr>
        <w:t xml:space="preserve">                                              </w:t>
      </w:r>
    </w:p>
    <w:p w:rsidR="00275AC3" w:rsidRDefault="008060F6">
      <w:pPr>
        <w:widowControl w:val="0"/>
        <w:spacing w:line="360" w:lineRule="auto"/>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2"/>
          <w:szCs w:val="22"/>
          <w:lang w:eastAsia="ru-RU"/>
        </w:rPr>
        <w:t xml:space="preserve">М.П. (при наличии)                                                                                          </w:t>
      </w:r>
      <w:r>
        <w:rPr>
          <w:rFonts w:ascii="Times New Roman" w:eastAsiaTheme="minorHAnsi" w:hAnsi="Times New Roman" w:cs="Times New Roman"/>
          <w:b w:val="0"/>
          <w:bCs w:val="0"/>
          <w:sz w:val="28"/>
          <w:szCs w:val="28"/>
          <w:lang w:eastAsia="ru-RU"/>
        </w:rPr>
        <w:t xml:space="preserve">_______________ </w:t>
      </w:r>
      <w:r>
        <w:rPr>
          <w:rFonts w:ascii="Times New Roman" w:eastAsiaTheme="minorHAnsi" w:hAnsi="Times New Roman" w:cs="Times New Roman"/>
          <w:b w:val="0"/>
          <w:bCs w:val="0"/>
          <w:sz w:val="24"/>
          <w:szCs w:val="24"/>
          <w:lang w:eastAsia="ru-RU"/>
        </w:rPr>
        <w:t>(дата)</w:t>
      </w: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Pr="0064522E" w:rsidRDefault="008060F6">
      <w:pPr>
        <w:tabs>
          <w:tab w:val="left" w:pos="5954"/>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lastRenderedPageBreak/>
        <w:t xml:space="preserve">Приложение 4                                         </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к Порядку предоставления субсидии</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товаропроизводителям, связанных с реализацией</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продукции животноводства собственного</w:t>
      </w:r>
    </w:p>
    <w:p w:rsidR="00275AC3" w:rsidRPr="0064522E" w:rsidRDefault="008060F6">
      <w:pPr>
        <w:tabs>
          <w:tab w:val="left" w:pos="6096"/>
        </w:tabs>
        <w:jc w:val="right"/>
        <w:outlineLvl w:val="1"/>
        <w:rPr>
          <w:rFonts w:ascii="Times New Roman" w:eastAsiaTheme="minorHAnsi"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производства, содержанием маточного</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поголовья сельскохозяйственных животных</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w:t>
      </w:r>
    </w:p>
    <w:p w:rsidR="00275AC3" w:rsidRDefault="00275AC3">
      <w:pPr>
        <w:ind w:left="5388" w:firstLine="708"/>
        <w:jc w:val="both"/>
        <w:rPr>
          <w:rFonts w:ascii="Times New Roman" w:hAnsi="Times New Roman" w:cs="Times New Roman"/>
          <w:b w:val="0"/>
          <w:bCs w:val="0"/>
          <w:sz w:val="28"/>
          <w:szCs w:val="28"/>
          <w:lang w:eastAsia="ru-RU"/>
        </w:rPr>
      </w:pPr>
    </w:p>
    <w:p w:rsidR="00275AC3" w:rsidRDefault="008060F6">
      <w:pPr>
        <w:ind w:left="6379"/>
        <w:outlineLvl w:val="0"/>
        <w:rPr>
          <w:rFonts w:ascii="Times New Roman" w:hAnsi="Times New Roman" w:cs="Times New Roman"/>
          <w:b w:val="0"/>
          <w:sz w:val="28"/>
          <w:szCs w:val="28"/>
          <w:lang w:eastAsia="ru-RU"/>
        </w:rPr>
      </w:pPr>
      <w:r>
        <w:rPr>
          <w:rFonts w:ascii="Times New Roman" w:eastAsiaTheme="minorHAnsi" w:hAnsi="Times New Roman" w:cs="Times New Roman"/>
          <w:b w:val="0"/>
          <w:sz w:val="28"/>
          <w:szCs w:val="28"/>
          <w:lang w:eastAsia="ru-RU"/>
        </w:rPr>
        <w:t xml:space="preserve">В департамент экономического развития администрации города Нефтеюганска </w:t>
      </w:r>
    </w:p>
    <w:p w:rsidR="00275AC3" w:rsidRDefault="00275AC3">
      <w:pPr>
        <w:ind w:left="5664" w:firstLine="708"/>
        <w:jc w:val="both"/>
        <w:outlineLvl w:val="0"/>
        <w:rPr>
          <w:rFonts w:ascii="Times New Roman" w:hAnsi="Times New Roman" w:cs="Times New Roman"/>
          <w:b w:val="0"/>
          <w:sz w:val="28"/>
          <w:szCs w:val="28"/>
          <w:lang w:eastAsia="ru-RU"/>
        </w:rPr>
      </w:pPr>
    </w:p>
    <w:p w:rsidR="00275AC3" w:rsidRDefault="008060F6">
      <w:pPr>
        <w:jc w:val="center"/>
        <w:outlineLvl w:val="0"/>
        <w:rPr>
          <w:rFonts w:ascii="Times New Roman" w:eastAsiaTheme="minorEastAsia" w:hAnsi="Times New Roman" w:cs="Times New Roman"/>
          <w:b w:val="0"/>
          <w:bCs w:val="0"/>
          <w:sz w:val="28"/>
          <w:szCs w:val="28"/>
        </w:rPr>
      </w:pPr>
      <w:r>
        <w:rPr>
          <w:rFonts w:ascii="Times New Roman" w:eastAsiaTheme="minorHAnsi" w:hAnsi="Times New Roman" w:cs="Pragmatica"/>
          <w:b w:val="0"/>
          <w:sz w:val="28"/>
          <w:szCs w:val="28"/>
          <w:lang w:eastAsia="ru-RU"/>
        </w:rPr>
        <w:t xml:space="preserve"> З</w:t>
      </w:r>
      <w:r>
        <w:rPr>
          <w:rFonts w:ascii="Times New Roman" w:eastAsiaTheme="minorEastAsia" w:hAnsi="Times New Roman" w:cs="Times New Roman"/>
          <w:b w:val="0"/>
          <w:bCs w:val="0"/>
          <w:sz w:val="28"/>
          <w:szCs w:val="28"/>
        </w:rPr>
        <w:t>аявление</w:t>
      </w:r>
    </w:p>
    <w:p w:rsidR="00275AC3" w:rsidRDefault="008060F6">
      <w:pPr>
        <w:jc w:val="center"/>
        <w:outlineLvl w:val="0"/>
        <w:rPr>
          <w:rFonts w:ascii="Times New Roman" w:eastAsiaTheme="minorHAnsi" w:hAnsi="Times New Roman" w:cs="Pragmatica"/>
          <w:b w:val="0"/>
          <w:sz w:val="28"/>
          <w:szCs w:val="28"/>
          <w:lang w:eastAsia="ru-RU"/>
        </w:rPr>
      </w:pPr>
      <w:r>
        <w:rPr>
          <w:rFonts w:ascii="Times New Roman" w:eastAsiaTheme="minorEastAsia" w:hAnsi="Times New Roman" w:cs="Times New Roman"/>
          <w:b w:val="0"/>
          <w:bCs w:val="0"/>
          <w:sz w:val="28"/>
          <w:szCs w:val="28"/>
        </w:rPr>
        <w:t xml:space="preserve"> на участие в отборе для получения субсидии </w:t>
      </w:r>
      <w:r>
        <w:rPr>
          <w:rFonts w:ascii="Times New Roman" w:eastAsiaTheme="minorHAnsi" w:hAnsi="Times New Roman" w:cs="Times New Roman"/>
          <w:b w:val="0"/>
          <w:bCs w:val="0"/>
          <w:sz w:val="28"/>
          <w:szCs w:val="22"/>
          <w:lang w:eastAsia="ru-RU"/>
        </w:rPr>
        <w:t>на возмещение затрат сельскохозяйственным товаропроизводителям, связанных с содержанием маточного поголовья сельскохозяйственных животных</w:t>
      </w:r>
      <w:r>
        <w:rPr>
          <w:rFonts w:ascii="Times New Roman" w:eastAsiaTheme="minorHAnsi" w:hAnsi="Times New Roman" w:cs="Pragmatica"/>
          <w:b w:val="0"/>
          <w:sz w:val="28"/>
          <w:szCs w:val="28"/>
          <w:lang w:eastAsia="ru-RU"/>
        </w:rPr>
        <w:t xml:space="preserve"> </w:t>
      </w:r>
    </w:p>
    <w:p w:rsidR="00275AC3" w:rsidRDefault="008060F6">
      <w:pPr>
        <w:jc w:val="center"/>
        <w:outlineLvl w:val="0"/>
        <w:rPr>
          <w:rFonts w:ascii="Times New Roman" w:hAnsi="Times New Roman" w:cs="Pragmatica"/>
          <w:b w:val="0"/>
          <w:sz w:val="28"/>
          <w:szCs w:val="28"/>
          <w:lang w:eastAsia="ru-RU"/>
        </w:rPr>
      </w:pPr>
      <w:r>
        <w:rPr>
          <w:rFonts w:ascii="Times New Roman" w:eastAsiaTheme="minorHAnsi" w:hAnsi="Times New Roman" w:cs="Pragmatica"/>
          <w:b w:val="0"/>
          <w:sz w:val="28"/>
          <w:szCs w:val="28"/>
          <w:lang w:eastAsia="ru-RU"/>
        </w:rPr>
        <w:t xml:space="preserve">(для граждан, ведущих личные подсобные хозяйства).  </w:t>
      </w:r>
    </w:p>
    <w:p w:rsidR="00275AC3" w:rsidRDefault="00275AC3">
      <w:pPr>
        <w:jc w:val="center"/>
        <w:outlineLvl w:val="0"/>
        <w:rPr>
          <w:rFonts w:ascii="Times New Roman" w:hAnsi="Times New Roman" w:cs="Times New Roman"/>
          <w:b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Заявитель 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____________________________________________________________________</w:t>
      </w: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 Ф.И.О. </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в лице 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____________________________________________________________________</w:t>
      </w: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(фамилия, имя, отчество, доверенного лица)  </w:t>
      </w: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доверенности, дата выдачи, срок действия)</w:t>
      </w:r>
    </w:p>
    <w:p w:rsidR="00275AC3" w:rsidRDefault="00275AC3">
      <w:pPr>
        <w:widowControl w:val="0"/>
        <w:jc w:val="center"/>
        <w:rPr>
          <w:rFonts w:ascii="Times New Roman" w:hAnsi="Times New Roman" w:cs="Times New Roman"/>
          <w:b w:val="0"/>
          <w:bCs w:val="0"/>
          <w:sz w:val="28"/>
          <w:szCs w:val="28"/>
          <w:lang w:eastAsia="ru-RU"/>
        </w:rPr>
      </w:pPr>
    </w:p>
    <w:p w:rsidR="00275AC3" w:rsidRDefault="008060F6">
      <w:pPr>
        <w:widowControl w:val="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просит   предоставить   финансовую поддержку  </w:t>
      </w:r>
      <w:r>
        <w:rPr>
          <w:rFonts w:ascii="Times New Roman" w:eastAsiaTheme="minorHAnsi" w:hAnsi="Times New Roman" w:cs="Times New Roman"/>
          <w:b w:val="0"/>
          <w:bCs w:val="0"/>
          <w:sz w:val="28"/>
          <w:szCs w:val="28"/>
        </w:rPr>
        <w:t xml:space="preserve">в рамках </w:t>
      </w:r>
      <w:r>
        <w:rPr>
          <w:rFonts w:ascii="Times New Roman" w:eastAsiaTheme="minorHAnsi" w:hAnsi="Times New Roman" w:cs="Times New Roman"/>
          <w:b w:val="0"/>
          <w:bCs w:val="0"/>
          <w:sz w:val="28"/>
          <w:szCs w:val="22"/>
          <w:lang w:eastAsia="ru-RU"/>
        </w:rPr>
        <w:t xml:space="preserve">муниципальной программы города Нефтеюганска «Социально-экономическое развитие города Нефтеюганска» </w:t>
      </w:r>
      <w:r>
        <w:rPr>
          <w:rFonts w:ascii="Times New Roman" w:eastAsiaTheme="minorHAnsi" w:hAnsi="Times New Roman" w:cs="Times New Roman"/>
          <w:b w:val="0"/>
          <w:bCs w:val="0"/>
          <w:sz w:val="28"/>
          <w:szCs w:val="28"/>
          <w:lang w:eastAsia="ru-RU"/>
        </w:rPr>
        <w:t xml:space="preserve">в следующем направлении: </w:t>
      </w:r>
    </w:p>
    <w:p w:rsidR="00275AC3" w:rsidRDefault="008060F6">
      <w:pPr>
        <w:widowControl w:val="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________________________________________________________________________________________________________________________________________ </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 основании предоставленных документов за ________________________ года</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t>(период)</w:t>
      </w:r>
    </w:p>
    <w:p w:rsidR="00275AC3" w:rsidRDefault="008060F6">
      <w:pPr>
        <w:widowControl w:val="0"/>
        <w:ind w:firstLine="708"/>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1.Информация о заявителе: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Паспорт_____________________________________________________________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ИНН________________________________________________________________</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Адрес регистрации___________________________________________________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Фактический адрес 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Наименование банка 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Р/сч. 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К/сч.________________________________________________________________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БИК 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lastRenderedPageBreak/>
        <w:t>Контакты: телефон __________________________________________________ Электронный адрес (e-mail)_____________________________________________</w:t>
      </w:r>
    </w:p>
    <w:p w:rsidR="00275AC3" w:rsidRDefault="008060F6">
      <w:pPr>
        <w:widowControl w:val="0"/>
        <w:ind w:firstLine="709"/>
        <w:jc w:val="both"/>
        <w:rPr>
          <w:rFonts w:ascii="Times New Roman" w:hAnsi="Times New Roman" w:cs="Arial"/>
          <w:b w:val="0"/>
          <w:bCs w:val="0"/>
          <w:sz w:val="28"/>
          <w:szCs w:val="28"/>
        </w:rPr>
      </w:pPr>
      <w:r>
        <w:rPr>
          <w:rFonts w:ascii="Times New Roman" w:eastAsiaTheme="minorHAnsi" w:hAnsi="Times New Roman" w:cs="Arial"/>
          <w:b w:val="0"/>
          <w:bCs w:val="0"/>
          <w:sz w:val="28"/>
          <w:szCs w:val="28"/>
        </w:rPr>
        <w:t>2.</w:t>
      </w:r>
      <w:r>
        <w:rPr>
          <w:rFonts w:ascii="Times New Roman" w:eastAsiaTheme="minorHAnsi" w:hAnsi="Times New Roman" w:cs="Times New Roman"/>
          <w:b w:val="0"/>
          <w:bCs w:val="0"/>
          <w:sz w:val="28"/>
          <w:szCs w:val="28"/>
          <w:lang w:eastAsia="ru-RU"/>
        </w:rPr>
        <w:t>Заявитель - гражданин, ведущий личное подсобное хозяйство подтверждает, что</w:t>
      </w:r>
      <w:r>
        <w:rPr>
          <w:rFonts w:ascii="Times New Roman" w:eastAsiaTheme="minorHAnsi" w:hAnsi="Times New Roman" w:cs="Times New Roman"/>
          <w:b w:val="0"/>
          <w:bCs w:val="0"/>
          <w:sz w:val="28"/>
          <w:szCs w:val="28"/>
          <w:lang w:eastAsia="en-US"/>
        </w:rPr>
        <w:t xml:space="preserve"> на  дату подачи </w:t>
      </w:r>
      <w:r>
        <w:rPr>
          <w:rFonts w:ascii="Times New Roman" w:eastAsiaTheme="minorEastAsia" w:hAnsi="Times New Roman" w:cs="Times New Roman"/>
          <w:b w:val="0"/>
          <w:bCs w:val="0"/>
          <w:sz w:val="28"/>
          <w:szCs w:val="28"/>
        </w:rPr>
        <w:t>заявления на участие в отборе для получения субсидии</w:t>
      </w:r>
      <w:r>
        <w:rPr>
          <w:rFonts w:ascii="Times New Roman" w:eastAsiaTheme="minorHAnsi" w:hAnsi="Times New Roman" w:cs="Times New Roman"/>
          <w:b w:val="0"/>
          <w:bCs w:val="0"/>
          <w:sz w:val="28"/>
          <w:szCs w:val="28"/>
          <w:lang w:eastAsia="ru-RU"/>
        </w:rPr>
        <w:t>:</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получают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75AC3" w:rsidRDefault="00275AC3">
      <w:pPr>
        <w:widowControl w:val="0"/>
        <w:shd w:val="clear" w:color="auto" w:fill="FFFFFF"/>
        <w:ind w:firstLine="709"/>
        <w:jc w:val="both"/>
        <w:rPr>
          <w:rFonts w:ascii="Calibri" w:hAnsi="Calibri" w:cs="Calibri"/>
          <w:b w:val="0"/>
          <w:bCs w:val="0"/>
          <w:sz w:val="22"/>
        </w:rPr>
      </w:pPr>
    </w:p>
    <w:p w:rsidR="00275AC3" w:rsidRDefault="008060F6">
      <w:pPr>
        <w:ind w:firstLine="567"/>
        <w:jc w:val="right"/>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Подтверждаю__________________</w:t>
      </w:r>
    </w:p>
    <w:p w:rsidR="00275AC3" w:rsidRDefault="00275AC3">
      <w:pPr>
        <w:widowControl w:val="0"/>
        <w:ind w:firstLine="709"/>
        <w:jc w:val="right"/>
        <w:rPr>
          <w:rFonts w:ascii="Times New Roman" w:hAnsi="Times New Roman" w:cs="Times New Roman"/>
          <w:b w:val="0"/>
          <w:bCs w:val="0"/>
          <w:sz w:val="28"/>
          <w:szCs w:val="28"/>
          <w:lang w:eastAsia="ru-RU"/>
        </w:rPr>
      </w:pPr>
    </w:p>
    <w:p w:rsidR="00275AC3" w:rsidRDefault="008060F6">
      <w:pPr>
        <w:widowControl w:val="0"/>
        <w:ind w:firstLine="709"/>
        <w:jc w:val="both"/>
        <w:rPr>
          <w:rFonts w:ascii="Times New Roman" w:hAnsi="Times New Roman" w:cs="Times New Roman"/>
          <w:b w:val="0"/>
          <w:bCs w:val="0"/>
          <w:sz w:val="28"/>
          <w:szCs w:val="28"/>
          <w:lang w:eastAsia="en-US"/>
        </w:rPr>
      </w:pPr>
      <w:r>
        <w:rPr>
          <w:rFonts w:ascii="Times New Roman" w:eastAsiaTheme="minorHAnsi" w:hAnsi="Times New Roman" w:cs="Times New Roman"/>
          <w:b w:val="0"/>
          <w:bCs w:val="0"/>
          <w:sz w:val="28"/>
          <w:szCs w:val="28"/>
          <w:lang w:eastAsia="ru-RU"/>
        </w:rPr>
        <w:t xml:space="preserve">3.Даю согласие на </w:t>
      </w:r>
      <w:r>
        <w:rPr>
          <w:rFonts w:ascii="Times New Roman" w:eastAsiaTheme="minorHAnsi" w:hAnsi="Times New Roman" w:cs="Times New Roman"/>
          <w:b w:val="0"/>
          <w:bCs w:val="0"/>
          <w:sz w:val="28"/>
          <w:szCs w:val="28"/>
          <w:lang w:eastAsia="en-US"/>
        </w:rPr>
        <w:t>осуществление администрацией города Нефтеюганска и органами муниципального финансового контроля, проверок соблюдения условий, целей и порядка их предоставления.</w:t>
      </w:r>
    </w:p>
    <w:p w:rsidR="00275AC3" w:rsidRPr="009C2338" w:rsidRDefault="008060F6">
      <w:pPr>
        <w:widowControl w:val="0"/>
        <w:ind w:firstLine="709"/>
        <w:jc w:val="both"/>
        <w:rPr>
          <w:rFonts w:ascii="Times New Roman" w:eastAsiaTheme="minorHAnsi"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4.Я согласен на обработку персональных данных в соответствии с </w:t>
      </w:r>
      <w:r w:rsidRPr="009C2338">
        <w:rPr>
          <w:rFonts w:ascii="Times New Roman" w:eastAsiaTheme="minorHAnsi" w:hAnsi="Times New Roman" w:cs="Times New Roman"/>
          <w:b w:val="0"/>
          <w:bCs w:val="0"/>
          <w:sz w:val="28"/>
          <w:szCs w:val="28"/>
          <w:lang w:eastAsia="ru-RU"/>
        </w:rPr>
        <w:t>Федеральным законом от 27.07.2006 № 152-ФЗ «О персональных данных».</w:t>
      </w:r>
    </w:p>
    <w:p w:rsidR="0064522E" w:rsidRPr="009C2338" w:rsidRDefault="0064522E">
      <w:pPr>
        <w:widowControl w:val="0"/>
        <w:ind w:firstLine="709"/>
        <w:jc w:val="both"/>
        <w:rPr>
          <w:rFonts w:ascii="Times New Roman" w:hAnsi="Times New Roman" w:cs="Times New Roman"/>
          <w:b w:val="0"/>
          <w:bCs w:val="0"/>
          <w:sz w:val="28"/>
          <w:szCs w:val="28"/>
          <w:lang w:eastAsia="ru-RU"/>
        </w:rPr>
      </w:pPr>
      <w:r w:rsidRPr="009C2338">
        <w:rPr>
          <w:rFonts w:ascii="Times New Roman" w:eastAsiaTheme="minorHAnsi" w:hAnsi="Times New Roman" w:cs="Times New Roman"/>
          <w:b w:val="0"/>
          <w:bCs w:val="0"/>
          <w:sz w:val="28"/>
          <w:szCs w:val="28"/>
          <w:lang w:eastAsia="ru-RU"/>
        </w:rPr>
        <w:t>5.Я согласен на публикацию (размещение) в информационно-телекоммуникационной сети Интернет информации об участнике отбора.</w:t>
      </w:r>
    </w:p>
    <w:p w:rsidR="00275AC3" w:rsidRDefault="0064522E">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6</w:t>
      </w:r>
      <w:r w:rsidR="008060F6">
        <w:rPr>
          <w:rFonts w:ascii="Times New Roman" w:eastAsiaTheme="minorHAnsi" w:hAnsi="Times New Roman" w:cs="Times New Roman"/>
          <w:b w:val="0"/>
          <w:bCs w:val="0"/>
          <w:sz w:val="28"/>
          <w:szCs w:val="28"/>
          <w:lang w:eastAsia="ru-RU"/>
        </w:rPr>
        <w:t xml:space="preserve">.Я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275AC3" w:rsidRDefault="008060F6">
      <w:pPr>
        <w:widowControl w:val="0"/>
        <w:ind w:firstLine="708"/>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Опись документов прилагается на отдельном листе в пакете документов для предоставления субсидии.</w:t>
      </w:r>
    </w:p>
    <w:p w:rsidR="00275AC3" w:rsidRDefault="008060F6">
      <w:pPr>
        <w:widowControl w:val="0"/>
        <w:ind w:left="708"/>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                    ____________________  (подпись)                                                    (Ф.И.О.)</w:t>
      </w:r>
    </w:p>
    <w:p w:rsidR="00275AC3" w:rsidRDefault="008060F6">
      <w:pPr>
        <w:widowControl w:val="0"/>
        <w:spacing w:line="360" w:lineRule="auto"/>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                                                                                          _______________     (дата)</w:t>
      </w:r>
    </w:p>
    <w:p w:rsidR="00275AC3" w:rsidRPr="0064522E" w:rsidRDefault="008060F6">
      <w:pPr>
        <w:tabs>
          <w:tab w:val="left" w:pos="5954"/>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lastRenderedPageBreak/>
        <w:t xml:space="preserve">Приложение 5                                       </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к Порядку предоставления субсидии</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товаропроизводителям, связанных с реализацией</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продукции животноводства собственного</w:t>
      </w:r>
    </w:p>
    <w:p w:rsidR="00275AC3" w:rsidRPr="0064522E" w:rsidRDefault="008060F6">
      <w:pPr>
        <w:tabs>
          <w:tab w:val="left" w:pos="6096"/>
        </w:tabs>
        <w:jc w:val="right"/>
        <w:outlineLvl w:val="1"/>
        <w:rPr>
          <w:rFonts w:ascii="Times New Roman" w:eastAsiaTheme="minorHAnsi"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производства, содержанием маточного</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поголовья сельскохозяйственных животных</w:t>
      </w:r>
    </w:p>
    <w:p w:rsidR="00275AC3" w:rsidRDefault="00275AC3">
      <w:pPr>
        <w:ind w:left="6096"/>
        <w:rPr>
          <w:rFonts w:ascii="Times New Roman" w:hAnsi="Times New Roman" w:cs="Times New Roman"/>
          <w:b w:val="0"/>
          <w:bCs w:val="0"/>
          <w:sz w:val="24"/>
          <w:szCs w:val="24"/>
          <w:lang w:eastAsia="ru-RU"/>
        </w:rPr>
      </w:pPr>
    </w:p>
    <w:p w:rsidR="00275AC3" w:rsidRDefault="008060F6">
      <w:pPr>
        <w:ind w:left="6096" w:firstLine="708"/>
        <w:jc w:val="both"/>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 xml:space="preserve">Срок предоставления: </w:t>
      </w:r>
    </w:p>
    <w:p w:rsidR="00275AC3" w:rsidRDefault="008060F6">
      <w:pPr>
        <w:ind w:left="6804"/>
        <w:jc w:val="both"/>
        <w:rPr>
          <w:rFonts w:ascii="Times New Roman" w:hAnsi="Times New Roman" w:cs="Times New Roman"/>
          <w:b w:val="0"/>
          <w:bCs w:val="0"/>
          <w:sz w:val="24"/>
          <w:szCs w:val="24"/>
        </w:rPr>
      </w:pPr>
      <w:r>
        <w:rPr>
          <w:rFonts w:ascii="Times New Roman" w:eastAsiaTheme="minorHAnsi" w:hAnsi="Times New Roman" w:cs="Pragmatica"/>
          <w:b w:val="0"/>
          <w:sz w:val="24"/>
          <w:szCs w:val="24"/>
          <w:lang w:eastAsia="ru-RU"/>
        </w:rPr>
        <w:t>не позднее  20 января   текущего финансового года</w:t>
      </w:r>
    </w:p>
    <w:p w:rsidR="00275AC3" w:rsidRDefault="00275AC3">
      <w:pPr>
        <w:jc w:val="center"/>
        <w:rPr>
          <w:rFonts w:ascii="Times New Roman" w:hAnsi="Times New Roman" w:cs="Times New Roman"/>
          <w:b w:val="0"/>
          <w:bCs w:val="0"/>
          <w:sz w:val="28"/>
          <w:szCs w:val="28"/>
        </w:rPr>
      </w:pPr>
    </w:p>
    <w:p w:rsidR="00275AC3" w:rsidRDefault="008060F6">
      <w:pPr>
        <w:jc w:val="center"/>
        <w:rPr>
          <w:rFonts w:ascii="Times New Roman" w:hAnsi="Times New Roman" w:cs="Pragmatica"/>
          <w:b w:val="0"/>
          <w:sz w:val="28"/>
          <w:szCs w:val="28"/>
          <w:lang w:eastAsia="ru-RU"/>
        </w:rPr>
      </w:pPr>
      <w:r>
        <w:rPr>
          <w:rFonts w:ascii="Times New Roman" w:eastAsiaTheme="minorHAnsi" w:hAnsi="Times New Roman" w:cs="Pragmatica"/>
          <w:b w:val="0"/>
          <w:sz w:val="28"/>
          <w:szCs w:val="28"/>
          <w:lang w:eastAsia="ru-RU"/>
        </w:rPr>
        <w:t>Отчет о достижении значений результатов и показателей предоставления субсидии</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___________________________________________</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(наименование сельскохозяйственного товаропроизводителя)</w:t>
      </w:r>
    </w:p>
    <w:p w:rsidR="00275AC3" w:rsidRDefault="00275AC3">
      <w:pPr>
        <w:widowControl w:val="0"/>
        <w:jc w:val="center"/>
        <w:rPr>
          <w:rFonts w:ascii="Times New Roman" w:hAnsi="Times New Roman" w:cs="Times New Roman"/>
          <w:b w:val="0"/>
          <w:bCs w:val="0"/>
          <w:sz w:val="22"/>
          <w:lang w:eastAsia="ru-RU"/>
        </w:rPr>
      </w:pPr>
    </w:p>
    <w:tbl>
      <w:tblPr>
        <w:tblW w:w="96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3738"/>
        <w:gridCol w:w="862"/>
        <w:gridCol w:w="1725"/>
        <w:gridCol w:w="1438"/>
        <w:gridCol w:w="1295"/>
      </w:tblGrid>
      <w:tr w:rsidR="00275AC3">
        <w:trPr>
          <w:trHeight w:val="631"/>
        </w:trPr>
        <w:tc>
          <w:tcPr>
            <w:tcW w:w="576"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N п/п</w:t>
            </w:r>
          </w:p>
        </w:tc>
        <w:tc>
          <w:tcPr>
            <w:tcW w:w="3686"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Показатели результативности</w:t>
            </w:r>
          </w:p>
        </w:tc>
        <w:tc>
          <w:tcPr>
            <w:tcW w:w="850"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Ед. изм.</w:t>
            </w:r>
          </w:p>
        </w:tc>
        <w:tc>
          <w:tcPr>
            <w:tcW w:w="1701"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Плановое значение                   (в соответствии с Соглашением)</w:t>
            </w:r>
          </w:p>
        </w:tc>
        <w:tc>
          <w:tcPr>
            <w:tcW w:w="141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Фактическое исполнение</w:t>
            </w:r>
          </w:p>
        </w:tc>
        <w:tc>
          <w:tcPr>
            <w:tcW w:w="1277"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Отклонение (+/-)</w:t>
            </w:r>
          </w:p>
        </w:tc>
      </w:tr>
      <w:tr w:rsidR="00275AC3">
        <w:trPr>
          <w:trHeight w:val="870"/>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Производство (реализация) мяса (скот на убой) в живом весе - всего</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val="en-US"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val="en-US" w:eastAsia="en-US"/>
              </w:rPr>
            </w:pPr>
          </w:p>
        </w:tc>
      </w:tr>
      <w:tr w:rsidR="00275AC3">
        <w:trPr>
          <w:trHeight w:val="503"/>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1.1.</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в том числе:</w:t>
            </w:r>
          </w:p>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крупного рогатого скота</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1.2.</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свиней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1.3.</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птицы</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1.4.</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овец и коз</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1.5.</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лошадей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1.6.</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оленей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14"/>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1.7.</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кроликов</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417"/>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2.</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Производство (реализация) молока</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417"/>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2.1.</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в том числе:</w:t>
            </w:r>
          </w:p>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молока высшего сорта</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2.2.</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молока I сорта</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3.</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Производство яйца кур</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тыс. шт.</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Поголовье:</w:t>
            </w:r>
          </w:p>
        </w:tc>
        <w:tc>
          <w:tcPr>
            <w:tcW w:w="850"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44"/>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4.1</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 xml:space="preserve">Поголовье крупного рогатого скота, в </w:t>
            </w:r>
            <w:r>
              <w:rPr>
                <w:rFonts w:ascii="Times New Roman" w:hAnsi="Times New Roman" w:cs="Times New Roman"/>
                <w:b w:val="0"/>
                <w:bCs w:val="0"/>
                <w:sz w:val="22"/>
                <w:lang w:eastAsia="en-US"/>
              </w:rPr>
              <w:lastRenderedPageBreak/>
              <w:t>т.ч.</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lastRenderedPageBreak/>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lastRenderedPageBreak/>
              <w:t>4.1.1</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коров</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4.2.</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свиней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14"/>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4.3.</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основных свиноматок</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4.4.</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овец и коз</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4.5.</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лошадей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4.6.</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оленей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14"/>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4.7.</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птицы всех возрастов</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4.8.</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пушных зверей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r>
      <w:tr w:rsidR="00275AC3">
        <w:trPr>
          <w:trHeight w:val="380"/>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4.9.</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кроликов</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r>
    </w:tbl>
    <w:tbl>
      <w:tblPr>
        <w:tblpPr w:leftFromText="180" w:rightFromText="180" w:vertAnchor="text" w:horzAnchor="page" w:tblpX="2351" w:tblpY="39"/>
        <w:tblW w:w="8911" w:type="dxa"/>
        <w:tblLook w:val="04A0" w:firstRow="1" w:lastRow="0" w:firstColumn="1" w:lastColumn="0" w:noHBand="0" w:noVBand="1"/>
      </w:tblPr>
      <w:tblGrid>
        <w:gridCol w:w="8911"/>
      </w:tblGrid>
      <w:tr w:rsidR="00275AC3">
        <w:trPr>
          <w:trHeight w:val="562"/>
        </w:trPr>
        <w:tc>
          <w:tcPr>
            <w:tcW w:w="8911" w:type="dxa"/>
          </w:tcPr>
          <w:p w:rsidR="00275AC3" w:rsidRDefault="008060F6">
            <w:pPr>
              <w:spacing w:after="160" w:line="256" w:lineRule="auto"/>
              <w:jc w:val="center"/>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w:t>
            </w:r>
          </w:p>
          <w:p w:rsidR="00275AC3" w:rsidRDefault="00275AC3">
            <w:pPr>
              <w:spacing w:after="160" w:line="256" w:lineRule="auto"/>
              <w:jc w:val="center"/>
              <w:rPr>
                <w:rFonts w:ascii="Times New Roman" w:eastAsiaTheme="minorHAnsi" w:hAnsi="Times New Roman" w:cs="Times New Roman"/>
                <w:b w:val="0"/>
                <w:bCs w:val="0"/>
                <w:sz w:val="22"/>
                <w:szCs w:val="22"/>
                <w:lang w:eastAsia="ru-RU"/>
              </w:rPr>
            </w:pPr>
          </w:p>
          <w:p w:rsidR="00275AC3" w:rsidRDefault="008060F6">
            <w:pPr>
              <w:spacing w:after="160" w:line="256" w:lineRule="auto"/>
              <w:jc w:val="center"/>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Получатель субсидии</w:t>
            </w:r>
          </w:p>
        </w:tc>
      </w:tr>
      <w:tr w:rsidR="00275AC3">
        <w:trPr>
          <w:trHeight w:val="1612"/>
        </w:trPr>
        <w:tc>
          <w:tcPr>
            <w:tcW w:w="8911" w:type="dxa"/>
          </w:tcPr>
          <w:p w:rsidR="00275AC3" w:rsidRDefault="008060F6">
            <w:pPr>
              <w:spacing w:after="160" w:line="256" w:lineRule="auto"/>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_______________</w:t>
            </w:r>
          </w:p>
          <w:p w:rsidR="00275AC3" w:rsidRDefault="008060F6">
            <w:pPr>
              <w:spacing w:after="160" w:line="256" w:lineRule="auto"/>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МП (при наличии)   </w:t>
            </w:r>
          </w:p>
          <w:p w:rsidR="00275AC3" w:rsidRDefault="00275AC3">
            <w:pPr>
              <w:spacing w:after="160" w:line="256" w:lineRule="auto"/>
              <w:rPr>
                <w:rFonts w:ascii="Times New Roman" w:eastAsiaTheme="minorHAnsi" w:hAnsi="Times New Roman" w:cs="Times New Roman"/>
                <w:b w:val="0"/>
                <w:bCs w:val="0"/>
                <w:sz w:val="24"/>
                <w:szCs w:val="24"/>
                <w:lang w:eastAsia="ru-RU"/>
              </w:rPr>
            </w:pPr>
          </w:p>
        </w:tc>
      </w:tr>
    </w:tbl>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eastAsiaTheme="minorHAnsi" w:hAnsi="Times New Roman" w:cs="Times New Roman"/>
          <w:b w:val="0"/>
          <w:sz w:val="28"/>
          <w:szCs w:val="28"/>
        </w:rPr>
      </w:pPr>
    </w:p>
    <w:p w:rsidR="00275AC3" w:rsidRDefault="00275AC3">
      <w:pPr>
        <w:ind w:left="6379"/>
        <w:rPr>
          <w:rFonts w:ascii="Times New Roman" w:eastAsiaTheme="minorHAnsi" w:hAnsi="Times New Roman" w:cs="Times New Roman"/>
          <w:b w:val="0"/>
          <w:sz w:val="28"/>
          <w:szCs w:val="28"/>
        </w:rPr>
      </w:pPr>
    </w:p>
    <w:p w:rsidR="00275AC3" w:rsidRDefault="00275AC3">
      <w:pPr>
        <w:ind w:left="6379"/>
        <w:rPr>
          <w:rFonts w:ascii="Times New Roman" w:eastAsiaTheme="minorHAnsi" w:hAnsi="Times New Roman" w:cs="Times New Roman"/>
          <w:b w:val="0"/>
          <w:sz w:val="28"/>
          <w:szCs w:val="28"/>
        </w:rPr>
      </w:pPr>
    </w:p>
    <w:p w:rsidR="00275AC3" w:rsidRDefault="00275AC3">
      <w:pPr>
        <w:ind w:left="6379"/>
        <w:rPr>
          <w:rFonts w:ascii="Times New Roman" w:eastAsiaTheme="minorHAnsi" w:hAnsi="Times New Roman" w:cs="Times New Roman"/>
          <w:b w:val="0"/>
          <w:sz w:val="28"/>
          <w:szCs w:val="28"/>
        </w:rPr>
      </w:pPr>
    </w:p>
    <w:p w:rsidR="00275AC3" w:rsidRDefault="00275AC3">
      <w:pPr>
        <w:ind w:left="6379"/>
        <w:rPr>
          <w:rFonts w:ascii="Times New Roman" w:eastAsiaTheme="minorHAnsi" w:hAnsi="Times New Roman" w:cs="Times New Roman"/>
          <w:b w:val="0"/>
          <w:sz w:val="28"/>
          <w:szCs w:val="28"/>
        </w:rPr>
      </w:pPr>
    </w:p>
    <w:p w:rsidR="008B1A81" w:rsidRDefault="008B1A81" w:rsidP="008B1A81">
      <w:pPr>
        <w:jc w:val="center"/>
        <w:rPr>
          <w:rFonts w:ascii="Times New Roman" w:hAnsi="Times New Roman" w:cs="Times New Roman"/>
          <w:b w:val="0"/>
          <w:sz w:val="28"/>
          <w:szCs w:val="28"/>
        </w:rPr>
      </w:pPr>
      <w:r>
        <w:rPr>
          <w:rFonts w:ascii="Times New Roman" w:eastAsiaTheme="minorHAnsi" w:hAnsi="Times New Roman" w:cs="Times New Roman"/>
          <w:b w:val="0"/>
          <w:sz w:val="28"/>
          <w:szCs w:val="28"/>
        </w:rPr>
        <w:lastRenderedPageBreak/>
        <w:t xml:space="preserve">Расчет </w:t>
      </w:r>
    </w:p>
    <w:p w:rsidR="008B1A81" w:rsidRDefault="008B1A81" w:rsidP="008B1A81">
      <w:pPr>
        <w:rPr>
          <w:rFonts w:ascii="Times New Roman" w:hAnsi="Times New Roman" w:cs="Times New Roman"/>
          <w:b w:val="0"/>
          <w:sz w:val="28"/>
          <w:szCs w:val="28"/>
        </w:rPr>
      </w:pPr>
      <w:r>
        <w:rPr>
          <w:rFonts w:ascii="Times New Roman" w:eastAsiaTheme="minorHAnsi" w:hAnsi="Times New Roman" w:cs="Times New Roman"/>
          <w:b w:val="0"/>
          <w:sz w:val="28"/>
          <w:szCs w:val="28"/>
        </w:rPr>
        <w:t xml:space="preserve"> объема субсидии, подлежащей возврату в бюджет города Нефтеюганска </w:t>
      </w:r>
    </w:p>
    <w:p w:rsidR="008B1A81" w:rsidRDefault="008B1A81" w:rsidP="008B1A81">
      <w:pPr>
        <w:rPr>
          <w:rFonts w:ascii="Times New Roman" w:hAnsi="Times New Roman" w:cs="Times New Roman"/>
          <w:b w:val="0"/>
          <w:sz w:val="28"/>
          <w:szCs w:val="28"/>
        </w:rPr>
      </w:pPr>
    </w:p>
    <w:p w:rsidR="008B1A81" w:rsidRDefault="008B1A81" w:rsidP="008B1A81">
      <w:pPr>
        <w:rPr>
          <w:rFonts w:ascii="Times New Roman" w:hAnsi="Times New Roman" w:cs="Times New Roman"/>
          <w:b w:val="0"/>
          <w:sz w:val="28"/>
          <w:szCs w:val="28"/>
        </w:rPr>
      </w:pPr>
    </w:p>
    <w:p w:rsidR="008B1A81" w:rsidRDefault="008B1A81" w:rsidP="008B1A81">
      <w:pPr>
        <w:ind w:firstLine="709"/>
        <w:jc w:val="center"/>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val="en-US" w:eastAsia="en-US"/>
        </w:rPr>
        <w:t>V</w:t>
      </w:r>
      <w:r>
        <w:rPr>
          <w:rFonts w:ascii="Times New Roman" w:eastAsiaTheme="minorHAnsi" w:hAnsi="Times New Roman" w:cs="Times New Roman"/>
          <w:b w:val="0"/>
          <w:sz w:val="28"/>
          <w:szCs w:val="28"/>
          <w:vertAlign w:val="superscript"/>
          <w:lang w:eastAsia="en-US"/>
        </w:rPr>
        <w:t>возврат субсидии</w:t>
      </w:r>
      <w:r>
        <w:rPr>
          <w:rFonts w:ascii="Times New Roman" w:eastAsiaTheme="minorHAnsi" w:hAnsi="Times New Roman" w:cs="Times New Roman"/>
          <w:b w:val="0"/>
          <w:sz w:val="28"/>
          <w:szCs w:val="28"/>
          <w:lang w:eastAsia="en-US"/>
        </w:rPr>
        <w:t xml:space="preserve"> = (</w:t>
      </w:r>
      <w:r>
        <w:rPr>
          <w:rFonts w:ascii="Times New Roman" w:eastAsiaTheme="minorHAnsi" w:hAnsi="Times New Roman" w:cs="Times New Roman"/>
          <w:b w:val="0"/>
          <w:sz w:val="28"/>
          <w:szCs w:val="28"/>
          <w:lang w:val="en-US" w:eastAsia="en-US"/>
        </w:rPr>
        <w:t>V</w:t>
      </w:r>
      <w:r>
        <w:rPr>
          <w:rFonts w:ascii="Times New Roman" w:eastAsiaTheme="minorHAnsi" w:hAnsi="Times New Roman" w:cs="Times New Roman"/>
          <w:b w:val="0"/>
          <w:sz w:val="28"/>
          <w:szCs w:val="28"/>
          <w:vertAlign w:val="superscript"/>
          <w:lang w:eastAsia="en-US"/>
        </w:rPr>
        <w:t>субсидии</w:t>
      </w:r>
      <w:r>
        <w:rPr>
          <w:rFonts w:ascii="Times New Roman" w:eastAsiaTheme="minorHAnsi" w:hAnsi="Times New Roman" w:cs="Times New Roman"/>
          <w:b w:val="0"/>
          <w:sz w:val="28"/>
          <w:szCs w:val="28"/>
          <w:lang w:eastAsia="en-US"/>
        </w:rPr>
        <w:t>х</w:t>
      </w:r>
      <w:r>
        <w:rPr>
          <w:rFonts w:ascii="Times New Roman" w:eastAsiaTheme="minorHAnsi" w:hAnsi="Times New Roman" w:cs="Times New Roman"/>
          <w:b w:val="0"/>
          <w:sz w:val="28"/>
          <w:szCs w:val="28"/>
          <w:lang w:val="en-US" w:eastAsia="en-US"/>
        </w:rPr>
        <w:t>k</w:t>
      </w:r>
      <w:r>
        <w:rPr>
          <w:rFonts w:ascii="Times New Roman" w:eastAsiaTheme="minorHAnsi" w:hAnsi="Times New Roman" w:cs="Times New Roman"/>
          <w:b w:val="0"/>
          <w:sz w:val="28"/>
          <w:szCs w:val="28"/>
          <w:lang w:eastAsia="en-US"/>
        </w:rPr>
        <w:t>х</w:t>
      </w:r>
      <w:r>
        <w:rPr>
          <w:rFonts w:ascii="Times New Roman" w:eastAsiaTheme="minorHAnsi" w:hAnsi="Times New Roman" w:cs="Times New Roman"/>
          <w:b w:val="0"/>
          <w:sz w:val="28"/>
          <w:szCs w:val="28"/>
          <w:lang w:val="en-US" w:eastAsia="en-US"/>
        </w:rPr>
        <w:t>m</w:t>
      </w:r>
      <w:r>
        <w:rPr>
          <w:rFonts w:ascii="Times New Roman" w:eastAsiaTheme="minorHAnsi" w:hAnsi="Times New Roman" w:cs="Times New Roman"/>
          <w:b w:val="0"/>
          <w:sz w:val="28"/>
          <w:szCs w:val="28"/>
          <w:lang w:eastAsia="en-US"/>
        </w:rPr>
        <w:t>/</w:t>
      </w:r>
      <w:r>
        <w:rPr>
          <w:rFonts w:ascii="Times New Roman" w:eastAsiaTheme="minorHAnsi" w:hAnsi="Times New Roman" w:cs="Times New Roman"/>
          <w:b w:val="0"/>
          <w:sz w:val="28"/>
          <w:szCs w:val="28"/>
          <w:lang w:val="en-US" w:eastAsia="en-US"/>
        </w:rPr>
        <w:t>n</w:t>
      </w:r>
      <w:r>
        <w:rPr>
          <w:rFonts w:ascii="Times New Roman" w:eastAsiaTheme="minorHAnsi" w:hAnsi="Times New Roman" w:cs="Times New Roman"/>
          <w:b w:val="0"/>
          <w:sz w:val="28"/>
          <w:szCs w:val="28"/>
          <w:lang w:eastAsia="en-US"/>
        </w:rPr>
        <w:t>) х 0,1</w:t>
      </w:r>
    </w:p>
    <w:p w:rsidR="008B1A81" w:rsidRDefault="008B1A81" w:rsidP="008B1A81">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eastAsia="en-US"/>
        </w:rPr>
        <w:t>где:</w:t>
      </w:r>
    </w:p>
    <w:p w:rsidR="008B1A81" w:rsidRDefault="008B1A81" w:rsidP="008B1A81">
      <w:pPr>
        <w:jc w:val="both"/>
        <w:rPr>
          <w:rFonts w:ascii="Times New Roman" w:eastAsia="Calibri" w:hAnsi="Times New Roman" w:cs="Times New Roman"/>
          <w:b w:val="0"/>
          <w:sz w:val="28"/>
          <w:szCs w:val="28"/>
          <w:lang w:eastAsia="en-US"/>
        </w:rPr>
      </w:pPr>
    </w:p>
    <w:p w:rsidR="008B1A81" w:rsidRDefault="008B1A81" w:rsidP="008B1A81">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val="en-US" w:eastAsia="en-US"/>
        </w:rPr>
        <w:t>V</w:t>
      </w:r>
      <w:r>
        <w:rPr>
          <w:rFonts w:ascii="Times New Roman" w:eastAsiaTheme="minorHAnsi" w:hAnsi="Times New Roman" w:cs="Times New Roman"/>
          <w:b w:val="0"/>
          <w:sz w:val="28"/>
          <w:szCs w:val="28"/>
          <w:vertAlign w:val="superscript"/>
          <w:lang w:eastAsia="en-US"/>
        </w:rPr>
        <w:t xml:space="preserve">возврат субсидии – </w:t>
      </w:r>
      <w:r>
        <w:rPr>
          <w:rFonts w:ascii="Times New Roman" w:eastAsiaTheme="minorHAnsi" w:hAnsi="Times New Roman" w:cs="Times New Roman"/>
          <w:b w:val="0"/>
          <w:sz w:val="28"/>
          <w:szCs w:val="28"/>
          <w:lang w:eastAsia="en-US"/>
        </w:rPr>
        <w:t>объем субсидии, подлежащий возврату Получателем в бюджет города Нефтеюганска;</w:t>
      </w:r>
    </w:p>
    <w:p w:rsidR="008B1A81" w:rsidRDefault="008B1A81" w:rsidP="008B1A81">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noProof/>
          <w:position w:val="-14"/>
          <w:sz w:val="28"/>
          <w:szCs w:val="28"/>
          <w:lang w:eastAsia="ru-RU"/>
        </w:rPr>
        <w:drawing>
          <wp:inline distT="0" distB="0" distL="0" distR="0">
            <wp:extent cx="542925" cy="276225"/>
            <wp:effectExtent l="0" t="0" r="9525" b="9525"/>
            <wp:docPr id="7" name="Рисунок 7" descr="base_1_220138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base_1_220138_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Pr>
          <w:rFonts w:ascii="Times New Roman" w:eastAsiaTheme="minorHAnsi" w:hAnsi="Times New Roman" w:cs="Times New Roman"/>
          <w:b w:val="0"/>
          <w:sz w:val="28"/>
          <w:szCs w:val="28"/>
          <w:lang w:eastAsia="en-US"/>
        </w:rPr>
        <w:t xml:space="preserve"> - объем субсидии, предоставленный Получателю по видам деятельности в отчетном финансовом году;</w:t>
      </w:r>
    </w:p>
    <w:p w:rsidR="008B1A81" w:rsidRDefault="008B1A81" w:rsidP="008B1A81">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eastAsia="en-US"/>
        </w:rPr>
        <w:t>m - количество результатов, показателей по конкретному виду деятельности предоставления субсидии, по которым индекс, отражающий уровень недостижения i-го результата, показателя предоставления субсидии, имеет положительное значение;</w:t>
      </w:r>
    </w:p>
    <w:p w:rsidR="008B1A81" w:rsidRDefault="008B1A81" w:rsidP="008B1A81">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n - общее количество результатов, показателей предоставления субсидии </w:t>
      </w:r>
      <w:r>
        <w:rPr>
          <w:rFonts w:ascii="Times New Roman" w:eastAsiaTheme="minorHAnsi" w:hAnsi="Times New Roman" w:cs="Times New Roman"/>
          <w:b w:val="0"/>
          <w:sz w:val="28"/>
          <w:szCs w:val="28"/>
          <w:lang w:eastAsia="en-US"/>
        </w:rPr>
        <w:br/>
        <w:t>в отчетном финансовом году;</w:t>
      </w:r>
    </w:p>
    <w:p w:rsidR="008B1A81" w:rsidRDefault="008B1A81" w:rsidP="008B1A81">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eastAsia="en-US"/>
        </w:rPr>
        <w:t>k - коэффициент объема возврата субсидии.</w:t>
      </w:r>
    </w:p>
    <w:p w:rsidR="008B1A81" w:rsidRDefault="008B1A81" w:rsidP="008B1A81">
      <w:pPr>
        <w:ind w:firstLine="709"/>
        <w:jc w:val="both"/>
        <w:rPr>
          <w:rFonts w:ascii="Times New Roman" w:eastAsia="Calibri" w:hAnsi="Times New Roman" w:cs="Times New Roman"/>
          <w:b w:val="0"/>
          <w:sz w:val="28"/>
          <w:szCs w:val="28"/>
          <w:lang w:eastAsia="en-US"/>
        </w:rPr>
      </w:pPr>
    </w:p>
    <w:p w:rsidR="008B1A81" w:rsidRDefault="008B1A81" w:rsidP="008B1A81">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eastAsia="en-US"/>
        </w:rPr>
        <w:t>Коэффициент объема возврата субсидии рассчитывается по формуле:</w:t>
      </w:r>
    </w:p>
    <w:p w:rsidR="008B1A81" w:rsidRDefault="008B1A81" w:rsidP="008B1A81">
      <w:pPr>
        <w:ind w:firstLine="709"/>
        <w:jc w:val="both"/>
        <w:rPr>
          <w:rFonts w:ascii="Times New Roman" w:eastAsia="Calibri" w:hAnsi="Times New Roman" w:cs="Times New Roman"/>
          <w:b w:val="0"/>
          <w:sz w:val="28"/>
          <w:szCs w:val="28"/>
          <w:lang w:eastAsia="en-US"/>
        </w:rPr>
      </w:pPr>
    </w:p>
    <w:p w:rsidR="008B1A81" w:rsidRDefault="008B1A81" w:rsidP="008B1A81">
      <w:pPr>
        <w:ind w:firstLine="709"/>
        <w:jc w:val="center"/>
        <w:rPr>
          <w:rFonts w:ascii="Times New Roman" w:eastAsia="Calibri" w:hAnsi="Times New Roman" w:cs="Times New Roman"/>
          <w:b w:val="0"/>
          <w:sz w:val="28"/>
          <w:szCs w:val="28"/>
          <w:lang w:eastAsia="en-US"/>
        </w:rPr>
      </w:pPr>
      <w:r>
        <w:rPr>
          <w:rFonts w:ascii="Times New Roman" w:eastAsiaTheme="minorHAnsi" w:hAnsi="Times New Roman" w:cs="Times New Roman"/>
          <w:b w:val="0"/>
          <w:noProof/>
          <w:position w:val="-12"/>
          <w:sz w:val="28"/>
          <w:szCs w:val="28"/>
          <w:lang w:eastAsia="ru-RU"/>
        </w:rPr>
        <w:drawing>
          <wp:inline distT="0" distB="0" distL="0" distR="0">
            <wp:extent cx="1162050" cy="247650"/>
            <wp:effectExtent l="0" t="0" r="0" b="0"/>
            <wp:docPr id="6" name="Рисунок 6" descr="base_1_220138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ase_1_220138_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62050" cy="247650"/>
                    </a:xfrm>
                    <a:prstGeom prst="rect">
                      <a:avLst/>
                    </a:prstGeom>
                    <a:noFill/>
                    <a:ln>
                      <a:noFill/>
                    </a:ln>
                  </pic:spPr>
                </pic:pic>
              </a:graphicData>
            </a:graphic>
          </wp:inline>
        </w:drawing>
      </w:r>
      <w:r>
        <w:rPr>
          <w:rFonts w:ascii="Times New Roman" w:eastAsiaTheme="minorHAnsi" w:hAnsi="Times New Roman" w:cs="Times New Roman"/>
          <w:b w:val="0"/>
          <w:sz w:val="28"/>
          <w:szCs w:val="28"/>
          <w:lang w:eastAsia="en-US"/>
        </w:rPr>
        <w:t>,</w:t>
      </w:r>
    </w:p>
    <w:p w:rsidR="008B1A81" w:rsidRDefault="008B1A81" w:rsidP="008B1A81">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eastAsia="en-US"/>
        </w:rPr>
        <w:t>где:</w:t>
      </w:r>
    </w:p>
    <w:p w:rsidR="008B1A81" w:rsidRDefault="008B1A81" w:rsidP="008B1A81">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noProof/>
          <w:position w:val="-12"/>
          <w:sz w:val="28"/>
          <w:szCs w:val="28"/>
          <w:lang w:eastAsia="ru-RU"/>
        </w:rPr>
        <w:drawing>
          <wp:inline distT="0" distB="0" distL="0" distR="0">
            <wp:extent cx="219075" cy="247650"/>
            <wp:effectExtent l="0" t="0" r="9525" b="0"/>
            <wp:docPr id="5" name="Рисунок 5" descr="base_1_220138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ase_1_220138_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Times New Roman" w:eastAsiaTheme="minorHAnsi" w:hAnsi="Times New Roman" w:cs="Times New Roman"/>
          <w:b w:val="0"/>
          <w:sz w:val="28"/>
          <w:szCs w:val="28"/>
          <w:lang w:eastAsia="en-US"/>
        </w:rPr>
        <w:t xml:space="preserve"> - индекс, отражающий уровень недостижения i-го результата, показателя предоставления субсидии.</w:t>
      </w:r>
    </w:p>
    <w:p w:rsidR="008B1A81" w:rsidRDefault="008B1A81" w:rsidP="008B1A81">
      <w:pPr>
        <w:ind w:firstLine="709"/>
        <w:jc w:val="both"/>
        <w:rPr>
          <w:rFonts w:ascii="Times New Roman" w:eastAsia="Calibri" w:hAnsi="Times New Roman" w:cs="Times New Roman"/>
          <w:b w:val="0"/>
          <w:sz w:val="28"/>
          <w:szCs w:val="28"/>
          <w:lang w:eastAsia="en-US"/>
        </w:rPr>
      </w:pPr>
    </w:p>
    <w:p w:rsidR="008B1A81" w:rsidRDefault="008B1A81" w:rsidP="008B1A81">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eastAsia="en-US"/>
        </w:rPr>
        <w:t>Индекс, отражающий уровень недостижения i-го результата, показателя предоставления субсидии, определяется по формуле:</w:t>
      </w:r>
    </w:p>
    <w:p w:rsidR="008B1A81" w:rsidRDefault="008B1A81" w:rsidP="008B1A81">
      <w:pPr>
        <w:ind w:firstLine="709"/>
        <w:jc w:val="center"/>
        <w:rPr>
          <w:rFonts w:ascii="Times New Roman" w:eastAsia="Calibri" w:hAnsi="Times New Roman" w:cs="Times New Roman"/>
          <w:b w:val="0"/>
          <w:position w:val="-12"/>
          <w:sz w:val="28"/>
          <w:szCs w:val="28"/>
          <w:lang w:eastAsia="en-US"/>
        </w:rPr>
      </w:pPr>
    </w:p>
    <w:p w:rsidR="008B1A81" w:rsidRDefault="008B1A81" w:rsidP="008B1A81">
      <w:pPr>
        <w:ind w:firstLine="709"/>
        <w:jc w:val="center"/>
        <w:rPr>
          <w:rFonts w:ascii="Times New Roman" w:eastAsia="Calibri" w:hAnsi="Times New Roman" w:cs="Times New Roman"/>
          <w:b w:val="0"/>
          <w:sz w:val="28"/>
          <w:szCs w:val="28"/>
          <w:lang w:eastAsia="en-US"/>
        </w:rPr>
      </w:pPr>
      <w:r>
        <w:rPr>
          <w:rFonts w:ascii="Times New Roman" w:eastAsiaTheme="minorHAnsi" w:hAnsi="Times New Roman" w:cs="Times New Roman"/>
          <w:b w:val="0"/>
          <w:noProof/>
          <w:position w:val="-12"/>
          <w:sz w:val="28"/>
          <w:szCs w:val="28"/>
          <w:lang w:eastAsia="ru-RU"/>
        </w:rPr>
        <w:drawing>
          <wp:inline distT="0" distB="0" distL="0" distR="0">
            <wp:extent cx="1038225" cy="247650"/>
            <wp:effectExtent l="0" t="0" r="9525" b="0"/>
            <wp:docPr id="3" name="Рисунок 3" descr="base_1_220138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1_220138_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38225" cy="247650"/>
                    </a:xfrm>
                    <a:prstGeom prst="rect">
                      <a:avLst/>
                    </a:prstGeom>
                    <a:noFill/>
                    <a:ln>
                      <a:noFill/>
                    </a:ln>
                  </pic:spPr>
                </pic:pic>
              </a:graphicData>
            </a:graphic>
          </wp:inline>
        </w:drawing>
      </w:r>
      <w:r>
        <w:rPr>
          <w:rFonts w:ascii="Times New Roman" w:eastAsiaTheme="minorHAnsi" w:hAnsi="Times New Roman" w:cs="Times New Roman"/>
          <w:b w:val="0"/>
          <w:sz w:val="28"/>
          <w:szCs w:val="28"/>
          <w:lang w:eastAsia="en-US"/>
        </w:rPr>
        <w:t>,</w:t>
      </w:r>
    </w:p>
    <w:p w:rsidR="008B1A81" w:rsidRDefault="008B1A81" w:rsidP="008B1A81">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eastAsia="en-US"/>
        </w:rPr>
        <w:t>где:</w:t>
      </w:r>
    </w:p>
    <w:p w:rsidR="008B1A81" w:rsidRDefault="008B1A81" w:rsidP="008B1A81">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noProof/>
          <w:position w:val="-12"/>
          <w:sz w:val="28"/>
          <w:szCs w:val="28"/>
          <w:lang w:eastAsia="ru-RU"/>
        </w:rPr>
        <w:drawing>
          <wp:inline distT="0" distB="0" distL="0" distR="0">
            <wp:extent cx="171450" cy="247650"/>
            <wp:effectExtent l="0" t="0" r="0" b="0"/>
            <wp:docPr id="2" name="Рисунок 2" descr="base_1_220138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ase_1_220138_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Pr>
          <w:rFonts w:ascii="Times New Roman" w:eastAsiaTheme="minorHAnsi" w:hAnsi="Times New Roman" w:cs="Times New Roman"/>
          <w:b w:val="0"/>
          <w:sz w:val="28"/>
          <w:szCs w:val="28"/>
          <w:lang w:eastAsia="en-US"/>
        </w:rPr>
        <w:t xml:space="preserve"> - фактически достигнутое значение i-го результата, показателя предоставления субсидии за отчетный финансовый год (или на иную отчетную дату);</w:t>
      </w:r>
    </w:p>
    <w:p w:rsidR="008B1A81" w:rsidRDefault="008B1A81" w:rsidP="008B1A81">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noProof/>
          <w:position w:val="-12"/>
          <w:sz w:val="28"/>
          <w:szCs w:val="28"/>
          <w:lang w:eastAsia="ru-RU"/>
        </w:rPr>
        <w:drawing>
          <wp:inline distT="0" distB="0" distL="0" distR="0">
            <wp:extent cx="171450" cy="247650"/>
            <wp:effectExtent l="0" t="0" r="0" b="0"/>
            <wp:docPr id="1" name="Рисунок 1" descr="base_1_220138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1_220138_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Pr>
          <w:rFonts w:ascii="Times New Roman" w:eastAsiaTheme="minorHAnsi" w:hAnsi="Times New Roman" w:cs="Times New Roman"/>
          <w:b w:val="0"/>
          <w:sz w:val="28"/>
          <w:szCs w:val="28"/>
          <w:lang w:eastAsia="en-US"/>
        </w:rPr>
        <w:t xml:space="preserve"> - плановое значение i-го результата, показателя предоставления субсидии, установленное Соглашением.</w:t>
      </w:r>
    </w:p>
    <w:p w:rsidR="008B1A81" w:rsidRDefault="008B1A81" w:rsidP="008B1A81">
      <w:pPr>
        <w:jc w:val="center"/>
        <w:rPr>
          <w:rFonts w:ascii="Times New Roman" w:hAnsi="Times New Roman" w:cs="Times New Roman"/>
          <w:b w:val="0"/>
          <w:bCs w:val="0"/>
          <w:sz w:val="28"/>
          <w:szCs w:val="28"/>
        </w:rPr>
      </w:pPr>
    </w:p>
    <w:p w:rsidR="008B1A81" w:rsidRDefault="008B1A81" w:rsidP="008B1A81">
      <w:pPr>
        <w:jc w:val="center"/>
        <w:rPr>
          <w:rFonts w:ascii="Times New Roman" w:hAnsi="Times New Roman" w:cs="Times New Roman"/>
          <w:b w:val="0"/>
          <w:bCs w:val="0"/>
          <w:sz w:val="28"/>
          <w:szCs w:val="28"/>
        </w:rPr>
      </w:pPr>
    </w:p>
    <w:p w:rsidR="008B1A81" w:rsidRDefault="008B1A81">
      <w:pPr>
        <w:ind w:left="6379"/>
        <w:rPr>
          <w:rFonts w:ascii="Times New Roman" w:eastAsiaTheme="minorHAnsi" w:hAnsi="Times New Roman" w:cs="Times New Roman"/>
          <w:b w:val="0"/>
          <w:sz w:val="28"/>
          <w:szCs w:val="28"/>
        </w:rPr>
      </w:pPr>
    </w:p>
    <w:p w:rsidR="008B1A81" w:rsidRDefault="008B1A81">
      <w:pPr>
        <w:ind w:left="6379"/>
        <w:rPr>
          <w:rFonts w:ascii="Times New Roman" w:eastAsiaTheme="minorHAnsi" w:hAnsi="Times New Roman" w:cs="Times New Roman"/>
          <w:b w:val="0"/>
          <w:sz w:val="28"/>
          <w:szCs w:val="28"/>
        </w:rPr>
      </w:pPr>
    </w:p>
    <w:sectPr w:rsidR="008B1A81" w:rsidSect="00433CF9">
      <w:pgSz w:w="11906" w:h="16838"/>
      <w:pgMar w:top="1134" w:right="566" w:bottom="1134" w:left="1701"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4C1" w:rsidRDefault="004164C1">
      <w:r>
        <w:separator/>
      </w:r>
    </w:p>
  </w:endnote>
  <w:endnote w:type="continuationSeparator" w:id="0">
    <w:p w:rsidR="004164C1" w:rsidRDefault="0041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Pragmatica;Times New 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4C1" w:rsidRDefault="004164C1">
      <w:r>
        <w:separator/>
      </w:r>
    </w:p>
  </w:footnote>
  <w:footnote w:type="continuationSeparator" w:id="0">
    <w:p w:rsidR="004164C1" w:rsidRDefault="004164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CE" w:rsidRDefault="004B72CE">
    <w:pPr>
      <w:pStyle w:val="af8"/>
      <w:jc w:val="center"/>
    </w:pPr>
    <w:r>
      <w:fldChar w:fldCharType="begin"/>
    </w:r>
    <w:r>
      <w:instrText>PAGE</w:instrText>
    </w:r>
    <w:r>
      <w:fldChar w:fldCharType="separate"/>
    </w:r>
    <w:r w:rsidR="003914A0">
      <w:rPr>
        <w:noProof/>
      </w:rPr>
      <w:t>2</w:t>
    </w:r>
    <w:r>
      <w:fldChar w:fldCharType="end"/>
    </w:r>
  </w:p>
  <w:p w:rsidR="004B72CE" w:rsidRDefault="004B72CE">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1CA2"/>
    <w:multiLevelType w:val="multilevel"/>
    <w:tmpl w:val="179405E8"/>
    <w:lvl w:ilvl="0">
      <w:start w:val="2"/>
      <w:numFmt w:val="decimal"/>
      <w:lvlText w:val="%1."/>
      <w:lvlJc w:val="left"/>
      <w:pPr>
        <w:ind w:left="360" w:hanging="360"/>
      </w:pPr>
      <w:rPr>
        <w:rFonts w:hint="default"/>
      </w:rPr>
    </w:lvl>
    <w:lvl w:ilvl="1">
      <w:start w:val="8"/>
      <w:numFmt w:val="decimal"/>
      <w:lvlText w:val="%1.%2."/>
      <w:lvlJc w:val="left"/>
      <w:pPr>
        <w:ind w:left="1495"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15:restartNumberingAfterBreak="0">
    <w:nsid w:val="1B23546A"/>
    <w:multiLevelType w:val="multilevel"/>
    <w:tmpl w:val="F4E8343A"/>
    <w:lvl w:ilvl="0">
      <w:start w:val="2"/>
      <w:numFmt w:val="decimal"/>
      <w:lvlText w:val="%1"/>
      <w:lvlJc w:val="left"/>
      <w:pPr>
        <w:ind w:left="420" w:hanging="420"/>
      </w:pPr>
      <w:rPr>
        <w:rFonts w:hint="default"/>
      </w:rPr>
    </w:lvl>
    <w:lvl w:ilvl="1">
      <w:start w:val="20"/>
      <w:numFmt w:val="decimal"/>
      <w:lvlText w:val="%1.%2"/>
      <w:lvlJc w:val="left"/>
      <w:pPr>
        <w:ind w:left="1240" w:hanging="4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2" w15:restartNumberingAfterBreak="0">
    <w:nsid w:val="1B8E574F"/>
    <w:multiLevelType w:val="multilevel"/>
    <w:tmpl w:val="143242AA"/>
    <w:lvl w:ilvl="0">
      <w:start w:val="1"/>
      <w:numFmt w:val="decimal"/>
      <w:lvlText w:val="%1."/>
      <w:lvlJc w:val="left"/>
      <w:pPr>
        <w:ind w:left="450" w:hanging="450"/>
      </w:pPr>
      <w:rPr>
        <w:rFonts w:hint="default"/>
      </w:rPr>
    </w:lvl>
    <w:lvl w:ilvl="1">
      <w:start w:val="7"/>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3" w15:restartNumberingAfterBreak="0">
    <w:nsid w:val="1D267251"/>
    <w:multiLevelType w:val="multilevel"/>
    <w:tmpl w:val="E812785C"/>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21FB4836"/>
    <w:multiLevelType w:val="multilevel"/>
    <w:tmpl w:val="02D4E9DA"/>
    <w:lvl w:ilvl="0">
      <w:start w:val="2"/>
      <w:numFmt w:val="decimal"/>
      <w:lvlText w:val="%1."/>
      <w:lvlJc w:val="left"/>
      <w:pPr>
        <w:ind w:left="450" w:hanging="450"/>
      </w:pPr>
      <w:rPr>
        <w:rFonts w:hint="default"/>
      </w:rPr>
    </w:lvl>
    <w:lvl w:ilvl="1">
      <w:start w:val="9"/>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240224E7"/>
    <w:multiLevelType w:val="multilevel"/>
    <w:tmpl w:val="1696D6C2"/>
    <w:lvl w:ilvl="0">
      <w:start w:val="1"/>
      <w:numFmt w:val="decimal"/>
      <w:lvlText w:val="%1."/>
      <w:lvlJc w:val="left"/>
      <w:pPr>
        <w:ind w:left="450" w:hanging="450"/>
      </w:pPr>
      <w:rPr>
        <w:rFonts w:hint="default"/>
      </w:rPr>
    </w:lvl>
    <w:lvl w:ilvl="1">
      <w:start w:val="9"/>
      <w:numFmt w:val="decimal"/>
      <w:lvlText w:val="%1.%2."/>
      <w:lvlJc w:val="left"/>
      <w:pPr>
        <w:ind w:left="2368" w:hanging="720"/>
      </w:pPr>
      <w:rPr>
        <w:rFonts w:hint="default"/>
      </w:rPr>
    </w:lvl>
    <w:lvl w:ilvl="2">
      <w:start w:val="1"/>
      <w:numFmt w:val="decimal"/>
      <w:lvlText w:val="%1.%2.%3."/>
      <w:lvlJc w:val="left"/>
      <w:pPr>
        <w:ind w:left="4016" w:hanging="720"/>
      </w:pPr>
      <w:rPr>
        <w:rFonts w:hint="default"/>
      </w:rPr>
    </w:lvl>
    <w:lvl w:ilvl="3">
      <w:start w:val="1"/>
      <w:numFmt w:val="decimal"/>
      <w:lvlText w:val="%1.%2.%3.%4."/>
      <w:lvlJc w:val="left"/>
      <w:pPr>
        <w:ind w:left="6024" w:hanging="1080"/>
      </w:pPr>
      <w:rPr>
        <w:rFonts w:hint="default"/>
      </w:rPr>
    </w:lvl>
    <w:lvl w:ilvl="4">
      <w:start w:val="1"/>
      <w:numFmt w:val="decimal"/>
      <w:lvlText w:val="%1.%2.%3.%4.%5."/>
      <w:lvlJc w:val="left"/>
      <w:pPr>
        <w:ind w:left="7672" w:hanging="1080"/>
      </w:pPr>
      <w:rPr>
        <w:rFonts w:hint="default"/>
      </w:rPr>
    </w:lvl>
    <w:lvl w:ilvl="5">
      <w:start w:val="1"/>
      <w:numFmt w:val="decimal"/>
      <w:lvlText w:val="%1.%2.%3.%4.%5.%6."/>
      <w:lvlJc w:val="left"/>
      <w:pPr>
        <w:ind w:left="9680" w:hanging="1440"/>
      </w:pPr>
      <w:rPr>
        <w:rFonts w:hint="default"/>
      </w:rPr>
    </w:lvl>
    <w:lvl w:ilvl="6">
      <w:start w:val="1"/>
      <w:numFmt w:val="decimal"/>
      <w:lvlText w:val="%1.%2.%3.%4.%5.%6.%7."/>
      <w:lvlJc w:val="left"/>
      <w:pPr>
        <w:ind w:left="11688" w:hanging="1800"/>
      </w:pPr>
      <w:rPr>
        <w:rFonts w:hint="default"/>
      </w:rPr>
    </w:lvl>
    <w:lvl w:ilvl="7">
      <w:start w:val="1"/>
      <w:numFmt w:val="decimal"/>
      <w:lvlText w:val="%1.%2.%3.%4.%5.%6.%7.%8."/>
      <w:lvlJc w:val="left"/>
      <w:pPr>
        <w:ind w:left="13336" w:hanging="1800"/>
      </w:pPr>
      <w:rPr>
        <w:rFonts w:hint="default"/>
      </w:rPr>
    </w:lvl>
    <w:lvl w:ilvl="8">
      <w:start w:val="1"/>
      <w:numFmt w:val="decimal"/>
      <w:lvlText w:val="%1.%2.%3.%4.%5.%6.%7.%8.%9."/>
      <w:lvlJc w:val="left"/>
      <w:pPr>
        <w:ind w:left="15344" w:hanging="2160"/>
      </w:pPr>
      <w:rPr>
        <w:rFonts w:hint="default"/>
      </w:rPr>
    </w:lvl>
  </w:abstractNum>
  <w:abstractNum w:abstractNumId="6" w15:restartNumberingAfterBreak="0">
    <w:nsid w:val="27A93656"/>
    <w:multiLevelType w:val="multilevel"/>
    <w:tmpl w:val="5AC0CACC"/>
    <w:lvl w:ilvl="0">
      <w:start w:val="1"/>
      <w:numFmt w:val="decimal"/>
      <w:lvlText w:val="%1."/>
      <w:lvlJc w:val="left"/>
      <w:pPr>
        <w:ind w:left="1849" w:hanging="114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A5670FF"/>
    <w:multiLevelType w:val="multilevel"/>
    <w:tmpl w:val="ADAC3C9A"/>
    <w:lvl w:ilvl="0">
      <w:start w:val="2"/>
      <w:numFmt w:val="decimal"/>
      <w:lvlText w:val="%1."/>
      <w:lvlJc w:val="left"/>
      <w:pPr>
        <w:ind w:left="480" w:hanging="480"/>
      </w:pPr>
      <w:rPr>
        <w:rFonts w:hint="default"/>
      </w:rPr>
    </w:lvl>
    <w:lvl w:ilvl="1">
      <w:start w:val="1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8" w15:restartNumberingAfterBreak="0">
    <w:nsid w:val="385D1991"/>
    <w:multiLevelType w:val="multilevel"/>
    <w:tmpl w:val="6A3868C8"/>
    <w:lvl w:ilvl="0">
      <w:start w:val="3"/>
      <w:numFmt w:val="decimal"/>
      <w:lvlText w:val="%1."/>
      <w:lvlJc w:val="left"/>
      <w:pPr>
        <w:ind w:left="2209" w:hanging="36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2569" w:hanging="720"/>
      </w:pPr>
      <w:rPr>
        <w:rFonts w:hint="default"/>
      </w:rPr>
    </w:lvl>
    <w:lvl w:ilvl="3">
      <w:start w:val="1"/>
      <w:numFmt w:val="decimal"/>
      <w:isLgl/>
      <w:lvlText w:val="%1.%2.%3.%4."/>
      <w:lvlJc w:val="left"/>
      <w:pPr>
        <w:ind w:left="2929" w:hanging="1080"/>
      </w:pPr>
      <w:rPr>
        <w:rFonts w:hint="default"/>
      </w:rPr>
    </w:lvl>
    <w:lvl w:ilvl="4">
      <w:start w:val="1"/>
      <w:numFmt w:val="decimal"/>
      <w:isLgl/>
      <w:lvlText w:val="%1.%2.%3.%4.%5."/>
      <w:lvlJc w:val="left"/>
      <w:pPr>
        <w:ind w:left="2929" w:hanging="1080"/>
      </w:pPr>
      <w:rPr>
        <w:rFonts w:hint="default"/>
      </w:rPr>
    </w:lvl>
    <w:lvl w:ilvl="5">
      <w:start w:val="1"/>
      <w:numFmt w:val="decimal"/>
      <w:isLgl/>
      <w:lvlText w:val="%1.%2.%3.%4.%5.%6."/>
      <w:lvlJc w:val="left"/>
      <w:pPr>
        <w:ind w:left="3289" w:hanging="1440"/>
      </w:pPr>
      <w:rPr>
        <w:rFonts w:hint="default"/>
      </w:rPr>
    </w:lvl>
    <w:lvl w:ilvl="6">
      <w:start w:val="1"/>
      <w:numFmt w:val="decimal"/>
      <w:isLgl/>
      <w:lvlText w:val="%1.%2.%3.%4.%5.%6.%7."/>
      <w:lvlJc w:val="left"/>
      <w:pPr>
        <w:ind w:left="3649" w:hanging="1800"/>
      </w:pPr>
      <w:rPr>
        <w:rFonts w:hint="default"/>
      </w:rPr>
    </w:lvl>
    <w:lvl w:ilvl="7">
      <w:start w:val="1"/>
      <w:numFmt w:val="decimal"/>
      <w:isLgl/>
      <w:lvlText w:val="%1.%2.%3.%4.%5.%6.%7.%8."/>
      <w:lvlJc w:val="left"/>
      <w:pPr>
        <w:ind w:left="3649" w:hanging="1800"/>
      </w:pPr>
      <w:rPr>
        <w:rFonts w:hint="default"/>
      </w:rPr>
    </w:lvl>
    <w:lvl w:ilvl="8">
      <w:start w:val="1"/>
      <w:numFmt w:val="decimal"/>
      <w:isLgl/>
      <w:lvlText w:val="%1.%2.%3.%4.%5.%6.%7.%8.%9."/>
      <w:lvlJc w:val="left"/>
      <w:pPr>
        <w:ind w:left="4009" w:hanging="2160"/>
      </w:pPr>
      <w:rPr>
        <w:rFonts w:hint="default"/>
      </w:rPr>
    </w:lvl>
  </w:abstractNum>
  <w:abstractNum w:abstractNumId="9" w15:restartNumberingAfterBreak="0">
    <w:nsid w:val="39F766E9"/>
    <w:multiLevelType w:val="multilevel"/>
    <w:tmpl w:val="3B94EED2"/>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A9C246E"/>
    <w:multiLevelType w:val="multilevel"/>
    <w:tmpl w:val="895C3614"/>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DD26C51"/>
    <w:multiLevelType w:val="multilevel"/>
    <w:tmpl w:val="06C2A5BE"/>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2" w15:restartNumberingAfterBreak="0">
    <w:nsid w:val="438F0D44"/>
    <w:multiLevelType w:val="multilevel"/>
    <w:tmpl w:val="F2F2BD76"/>
    <w:lvl w:ilvl="0">
      <w:start w:val="2"/>
      <w:numFmt w:val="decimal"/>
      <w:lvlText w:val="%1"/>
      <w:lvlJc w:val="left"/>
      <w:pPr>
        <w:ind w:left="420" w:hanging="420"/>
      </w:pPr>
      <w:rPr>
        <w:rFonts w:hint="default"/>
      </w:rPr>
    </w:lvl>
    <w:lvl w:ilvl="1">
      <w:start w:val="20"/>
      <w:numFmt w:val="decimal"/>
      <w:lvlText w:val="%1.%2"/>
      <w:lvlJc w:val="left"/>
      <w:pPr>
        <w:ind w:left="1240" w:hanging="4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13" w15:restartNumberingAfterBreak="0">
    <w:nsid w:val="49A63456"/>
    <w:multiLevelType w:val="hybridMultilevel"/>
    <w:tmpl w:val="2EB074CC"/>
    <w:lvl w:ilvl="0" w:tplc="488A50C2">
      <w:start w:val="1"/>
      <w:numFmt w:val="decimal"/>
      <w:lvlText w:val="%1."/>
      <w:lvlJc w:val="left"/>
      <w:pPr>
        <w:ind w:left="360" w:hanging="360"/>
      </w:pPr>
    </w:lvl>
    <w:lvl w:ilvl="1" w:tplc="B922EBD8">
      <w:start w:val="1"/>
      <w:numFmt w:val="decimal"/>
      <w:lvlText w:val="%2."/>
      <w:lvlJc w:val="left"/>
      <w:pPr>
        <w:tabs>
          <w:tab w:val="num" w:pos="1440"/>
        </w:tabs>
        <w:ind w:left="1440" w:hanging="360"/>
      </w:pPr>
    </w:lvl>
    <w:lvl w:ilvl="2" w:tplc="61EABE1E">
      <w:start w:val="1"/>
      <w:numFmt w:val="decimal"/>
      <w:lvlText w:val="%3."/>
      <w:lvlJc w:val="left"/>
      <w:pPr>
        <w:tabs>
          <w:tab w:val="num" w:pos="2160"/>
        </w:tabs>
        <w:ind w:left="2160" w:hanging="360"/>
      </w:pPr>
    </w:lvl>
    <w:lvl w:ilvl="3" w:tplc="FC3AF03C">
      <w:start w:val="1"/>
      <w:numFmt w:val="decimal"/>
      <w:lvlText w:val="%4."/>
      <w:lvlJc w:val="left"/>
      <w:pPr>
        <w:tabs>
          <w:tab w:val="num" w:pos="2880"/>
        </w:tabs>
        <w:ind w:left="2880" w:hanging="360"/>
      </w:pPr>
    </w:lvl>
    <w:lvl w:ilvl="4" w:tplc="B77C7FAA">
      <w:start w:val="1"/>
      <w:numFmt w:val="decimal"/>
      <w:lvlText w:val="%5."/>
      <w:lvlJc w:val="left"/>
      <w:pPr>
        <w:tabs>
          <w:tab w:val="num" w:pos="3600"/>
        </w:tabs>
        <w:ind w:left="3600" w:hanging="360"/>
      </w:pPr>
    </w:lvl>
    <w:lvl w:ilvl="5" w:tplc="2ABA865E">
      <w:start w:val="1"/>
      <w:numFmt w:val="decimal"/>
      <w:lvlText w:val="%6."/>
      <w:lvlJc w:val="left"/>
      <w:pPr>
        <w:tabs>
          <w:tab w:val="num" w:pos="4320"/>
        </w:tabs>
        <w:ind w:left="4320" w:hanging="360"/>
      </w:pPr>
    </w:lvl>
    <w:lvl w:ilvl="6" w:tplc="2D80F238">
      <w:start w:val="1"/>
      <w:numFmt w:val="decimal"/>
      <w:lvlText w:val="%7."/>
      <w:lvlJc w:val="left"/>
      <w:pPr>
        <w:tabs>
          <w:tab w:val="num" w:pos="5040"/>
        </w:tabs>
        <w:ind w:left="5040" w:hanging="360"/>
      </w:pPr>
    </w:lvl>
    <w:lvl w:ilvl="7" w:tplc="D310B732">
      <w:start w:val="1"/>
      <w:numFmt w:val="decimal"/>
      <w:lvlText w:val="%8."/>
      <w:lvlJc w:val="left"/>
      <w:pPr>
        <w:tabs>
          <w:tab w:val="num" w:pos="5760"/>
        </w:tabs>
        <w:ind w:left="5760" w:hanging="360"/>
      </w:pPr>
    </w:lvl>
    <w:lvl w:ilvl="8" w:tplc="89E0CE76">
      <w:start w:val="1"/>
      <w:numFmt w:val="decimal"/>
      <w:lvlText w:val="%9."/>
      <w:lvlJc w:val="left"/>
      <w:pPr>
        <w:tabs>
          <w:tab w:val="num" w:pos="6480"/>
        </w:tabs>
        <w:ind w:left="6480" w:hanging="360"/>
      </w:pPr>
    </w:lvl>
  </w:abstractNum>
  <w:abstractNum w:abstractNumId="14" w15:restartNumberingAfterBreak="0">
    <w:nsid w:val="4CE653AA"/>
    <w:multiLevelType w:val="multilevel"/>
    <w:tmpl w:val="E9F881B6"/>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542E268D"/>
    <w:multiLevelType w:val="multilevel"/>
    <w:tmpl w:val="A53C7A70"/>
    <w:lvl w:ilvl="0">
      <w:start w:val="1"/>
      <w:numFmt w:val="decimal"/>
      <w:lvlText w:val="%1."/>
      <w:lvlJc w:val="left"/>
      <w:pPr>
        <w:ind w:left="450" w:hanging="450"/>
      </w:pPr>
      <w:rPr>
        <w:rFonts w:hint="default"/>
      </w:rPr>
    </w:lvl>
    <w:lvl w:ilvl="1">
      <w:start w:val="7"/>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6" w15:restartNumberingAfterBreak="0">
    <w:nsid w:val="63115B84"/>
    <w:multiLevelType w:val="multilevel"/>
    <w:tmpl w:val="8AA4397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3EE6A8D"/>
    <w:multiLevelType w:val="multilevel"/>
    <w:tmpl w:val="2FF05C30"/>
    <w:lvl w:ilvl="0">
      <w:start w:val="2"/>
      <w:numFmt w:val="decimal"/>
      <w:lvlText w:val="%1."/>
      <w:lvlJc w:val="left"/>
      <w:pPr>
        <w:ind w:left="360" w:hanging="360"/>
      </w:pPr>
      <w:rPr>
        <w:rFonts w:hint="default"/>
      </w:rPr>
    </w:lvl>
    <w:lvl w:ilvl="1">
      <w:start w:val="8"/>
      <w:numFmt w:val="decimal"/>
      <w:lvlText w:val="%1.%2."/>
      <w:lvlJc w:val="left"/>
      <w:pPr>
        <w:ind w:left="5606"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8" w15:restartNumberingAfterBreak="0">
    <w:nsid w:val="659148C0"/>
    <w:multiLevelType w:val="hybridMultilevel"/>
    <w:tmpl w:val="7E086A86"/>
    <w:lvl w:ilvl="0" w:tplc="01547074">
      <w:start w:val="1"/>
      <w:numFmt w:val="decimal"/>
      <w:lvlText w:val="%1)"/>
      <w:lvlJc w:val="left"/>
      <w:pPr>
        <w:ind w:left="1429" w:hanging="360"/>
      </w:pPr>
    </w:lvl>
    <w:lvl w:ilvl="1" w:tplc="A6348A6A">
      <w:start w:val="1"/>
      <w:numFmt w:val="lowerLetter"/>
      <w:lvlText w:val="%2."/>
      <w:lvlJc w:val="left"/>
      <w:pPr>
        <w:ind w:left="2149" w:hanging="360"/>
      </w:pPr>
    </w:lvl>
    <w:lvl w:ilvl="2" w:tplc="761454EE">
      <w:start w:val="1"/>
      <w:numFmt w:val="lowerRoman"/>
      <w:lvlText w:val="%3."/>
      <w:lvlJc w:val="right"/>
      <w:pPr>
        <w:ind w:left="2869" w:hanging="180"/>
      </w:pPr>
    </w:lvl>
    <w:lvl w:ilvl="3" w:tplc="B03EEBF4">
      <w:start w:val="1"/>
      <w:numFmt w:val="decimal"/>
      <w:lvlText w:val="%4."/>
      <w:lvlJc w:val="left"/>
      <w:pPr>
        <w:ind w:left="3589" w:hanging="360"/>
      </w:pPr>
    </w:lvl>
    <w:lvl w:ilvl="4" w:tplc="72361DCA">
      <w:start w:val="1"/>
      <w:numFmt w:val="lowerLetter"/>
      <w:lvlText w:val="%5."/>
      <w:lvlJc w:val="left"/>
      <w:pPr>
        <w:ind w:left="4309" w:hanging="360"/>
      </w:pPr>
    </w:lvl>
    <w:lvl w:ilvl="5" w:tplc="498A8A44">
      <w:start w:val="1"/>
      <w:numFmt w:val="lowerRoman"/>
      <w:lvlText w:val="%6."/>
      <w:lvlJc w:val="right"/>
      <w:pPr>
        <w:ind w:left="5029" w:hanging="180"/>
      </w:pPr>
    </w:lvl>
    <w:lvl w:ilvl="6" w:tplc="CF8A9E82">
      <w:start w:val="1"/>
      <w:numFmt w:val="decimal"/>
      <w:lvlText w:val="%7."/>
      <w:lvlJc w:val="left"/>
      <w:pPr>
        <w:ind w:left="5749" w:hanging="360"/>
      </w:pPr>
    </w:lvl>
    <w:lvl w:ilvl="7" w:tplc="79C4C6DE">
      <w:start w:val="1"/>
      <w:numFmt w:val="lowerLetter"/>
      <w:lvlText w:val="%8."/>
      <w:lvlJc w:val="left"/>
      <w:pPr>
        <w:ind w:left="6469" w:hanging="360"/>
      </w:pPr>
    </w:lvl>
    <w:lvl w:ilvl="8" w:tplc="CF1E3FCA">
      <w:start w:val="1"/>
      <w:numFmt w:val="lowerRoman"/>
      <w:lvlText w:val="%9."/>
      <w:lvlJc w:val="right"/>
      <w:pPr>
        <w:ind w:left="7189" w:hanging="180"/>
      </w:pPr>
    </w:lvl>
  </w:abstractNum>
  <w:abstractNum w:abstractNumId="19" w15:restartNumberingAfterBreak="0">
    <w:nsid w:val="69286D0E"/>
    <w:multiLevelType w:val="multilevel"/>
    <w:tmpl w:val="08C03174"/>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6F5D0702"/>
    <w:multiLevelType w:val="multilevel"/>
    <w:tmpl w:val="8118D5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64699B"/>
    <w:multiLevelType w:val="multilevel"/>
    <w:tmpl w:val="19BEFD12"/>
    <w:lvl w:ilvl="0">
      <w:start w:val="4"/>
      <w:numFmt w:val="decimal"/>
      <w:lvlText w:val="%1."/>
      <w:lvlJc w:val="left"/>
      <w:pPr>
        <w:ind w:left="480" w:hanging="480"/>
      </w:pPr>
      <w:rPr>
        <w:rFonts w:hint="default"/>
      </w:rPr>
    </w:lvl>
    <w:lvl w:ilvl="1">
      <w:start w:val="10"/>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FA7D49"/>
    <w:multiLevelType w:val="multilevel"/>
    <w:tmpl w:val="30826A1E"/>
    <w:lvl w:ilvl="0">
      <w:start w:val="2"/>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70FC51D6"/>
    <w:multiLevelType w:val="hybridMultilevel"/>
    <w:tmpl w:val="7DEEA080"/>
    <w:lvl w:ilvl="0" w:tplc="EB105F2E">
      <w:start w:val="1"/>
      <w:numFmt w:val="none"/>
      <w:suff w:val="nothing"/>
      <w:lvlText w:val=""/>
      <w:lvlJc w:val="left"/>
      <w:pPr>
        <w:tabs>
          <w:tab w:val="num" w:pos="0"/>
        </w:tabs>
        <w:ind w:left="0" w:firstLine="0"/>
      </w:pPr>
    </w:lvl>
    <w:lvl w:ilvl="1" w:tplc="E50EDD26">
      <w:start w:val="1"/>
      <w:numFmt w:val="bullet"/>
      <w:suff w:val="nothing"/>
      <w:lvlText w:val=""/>
      <w:lvlJc w:val="left"/>
      <w:pPr>
        <w:tabs>
          <w:tab w:val="num" w:pos="0"/>
        </w:tabs>
        <w:ind w:left="0" w:firstLine="0"/>
      </w:pPr>
      <w:rPr>
        <w:rFonts w:ascii="Symbol" w:hAnsi="Symbol"/>
        <w:b w:val="0"/>
        <w:sz w:val="28"/>
        <w:szCs w:val="28"/>
      </w:rPr>
    </w:lvl>
    <w:lvl w:ilvl="2" w:tplc="B10A61B0">
      <w:start w:val="1"/>
      <w:numFmt w:val="lowerRoman"/>
      <w:suff w:val="nothing"/>
      <w:lvlText w:val=".%3"/>
      <w:lvlJc w:val="left"/>
      <w:pPr>
        <w:tabs>
          <w:tab w:val="num" w:pos="0"/>
        </w:tabs>
        <w:ind w:left="0" w:firstLine="0"/>
      </w:pPr>
    </w:lvl>
    <w:lvl w:ilvl="3" w:tplc="F3DCF1DE">
      <w:start w:val="1"/>
      <w:numFmt w:val="decimal"/>
      <w:suff w:val="nothing"/>
      <w:lvlText w:val=".%4"/>
      <w:lvlJc w:val="left"/>
      <w:pPr>
        <w:tabs>
          <w:tab w:val="num" w:pos="0"/>
        </w:tabs>
        <w:ind w:left="0" w:firstLine="0"/>
      </w:pPr>
    </w:lvl>
    <w:lvl w:ilvl="4" w:tplc="563CA704">
      <w:start w:val="1"/>
      <w:numFmt w:val="lowerLetter"/>
      <w:suff w:val="nothing"/>
      <w:lvlText w:val=".%5"/>
      <w:lvlJc w:val="left"/>
      <w:pPr>
        <w:tabs>
          <w:tab w:val="num" w:pos="0"/>
        </w:tabs>
        <w:ind w:left="0" w:firstLine="0"/>
      </w:pPr>
    </w:lvl>
    <w:lvl w:ilvl="5" w:tplc="B9662018">
      <w:start w:val="1"/>
      <w:numFmt w:val="lowerRoman"/>
      <w:suff w:val="nothing"/>
      <w:lvlText w:val=".%6"/>
      <w:lvlJc w:val="left"/>
      <w:pPr>
        <w:tabs>
          <w:tab w:val="num" w:pos="0"/>
        </w:tabs>
        <w:ind w:left="0" w:firstLine="0"/>
      </w:pPr>
    </w:lvl>
    <w:lvl w:ilvl="6" w:tplc="7A964F10">
      <w:start w:val="1"/>
      <w:numFmt w:val="decimal"/>
      <w:suff w:val="nothing"/>
      <w:lvlText w:val=".%7"/>
      <w:lvlJc w:val="left"/>
      <w:pPr>
        <w:tabs>
          <w:tab w:val="num" w:pos="0"/>
        </w:tabs>
        <w:ind w:left="0" w:firstLine="0"/>
      </w:pPr>
    </w:lvl>
    <w:lvl w:ilvl="7" w:tplc="A8903672">
      <w:start w:val="1"/>
      <w:numFmt w:val="lowerLetter"/>
      <w:suff w:val="nothing"/>
      <w:lvlText w:val=".%8"/>
      <w:lvlJc w:val="left"/>
      <w:pPr>
        <w:tabs>
          <w:tab w:val="num" w:pos="0"/>
        </w:tabs>
        <w:ind w:left="0" w:firstLine="0"/>
      </w:pPr>
    </w:lvl>
    <w:lvl w:ilvl="8" w:tplc="31BA2372">
      <w:start w:val="1"/>
      <w:numFmt w:val="lowerRoman"/>
      <w:suff w:val="nothing"/>
      <w:lvlText w:val=".%9"/>
      <w:lvlJc w:val="left"/>
      <w:pPr>
        <w:tabs>
          <w:tab w:val="num" w:pos="0"/>
        </w:tabs>
        <w:ind w:left="0" w:firstLine="0"/>
      </w:pPr>
    </w:lvl>
  </w:abstractNum>
  <w:abstractNum w:abstractNumId="24" w15:restartNumberingAfterBreak="0">
    <w:nsid w:val="72446E0D"/>
    <w:multiLevelType w:val="hybridMultilevel"/>
    <w:tmpl w:val="7FB24830"/>
    <w:lvl w:ilvl="0" w:tplc="B8BA4F6A">
      <w:start w:val="1"/>
      <w:numFmt w:val="decimal"/>
      <w:lvlText w:val="%1)"/>
      <w:lvlJc w:val="left"/>
      <w:pPr>
        <w:ind w:left="1429" w:hanging="360"/>
      </w:pPr>
    </w:lvl>
    <w:lvl w:ilvl="1" w:tplc="F900179A">
      <w:start w:val="1"/>
      <w:numFmt w:val="lowerLetter"/>
      <w:lvlText w:val="%2."/>
      <w:lvlJc w:val="left"/>
      <w:pPr>
        <w:ind w:left="2149" w:hanging="360"/>
      </w:pPr>
    </w:lvl>
    <w:lvl w:ilvl="2" w:tplc="CC7EAED4">
      <w:start w:val="1"/>
      <w:numFmt w:val="lowerRoman"/>
      <w:lvlText w:val="%3."/>
      <w:lvlJc w:val="right"/>
      <w:pPr>
        <w:ind w:left="2869" w:hanging="180"/>
      </w:pPr>
    </w:lvl>
    <w:lvl w:ilvl="3" w:tplc="94948A86">
      <w:start w:val="1"/>
      <w:numFmt w:val="decimal"/>
      <w:lvlText w:val="%4."/>
      <w:lvlJc w:val="left"/>
      <w:pPr>
        <w:ind w:left="3589" w:hanging="360"/>
      </w:pPr>
    </w:lvl>
    <w:lvl w:ilvl="4" w:tplc="DFA0A904">
      <w:start w:val="1"/>
      <w:numFmt w:val="lowerLetter"/>
      <w:lvlText w:val="%5."/>
      <w:lvlJc w:val="left"/>
      <w:pPr>
        <w:ind w:left="4309" w:hanging="360"/>
      </w:pPr>
    </w:lvl>
    <w:lvl w:ilvl="5" w:tplc="9ABC8312">
      <w:start w:val="1"/>
      <w:numFmt w:val="lowerRoman"/>
      <w:lvlText w:val="%6."/>
      <w:lvlJc w:val="right"/>
      <w:pPr>
        <w:ind w:left="5029" w:hanging="180"/>
      </w:pPr>
    </w:lvl>
    <w:lvl w:ilvl="6" w:tplc="E1143B3C">
      <w:start w:val="1"/>
      <w:numFmt w:val="decimal"/>
      <w:lvlText w:val="%7."/>
      <w:lvlJc w:val="left"/>
      <w:pPr>
        <w:ind w:left="5749" w:hanging="360"/>
      </w:pPr>
    </w:lvl>
    <w:lvl w:ilvl="7" w:tplc="F80C9DF2">
      <w:start w:val="1"/>
      <w:numFmt w:val="lowerLetter"/>
      <w:lvlText w:val="%8."/>
      <w:lvlJc w:val="left"/>
      <w:pPr>
        <w:ind w:left="6469" w:hanging="360"/>
      </w:pPr>
    </w:lvl>
    <w:lvl w:ilvl="8" w:tplc="F88A767A">
      <w:start w:val="1"/>
      <w:numFmt w:val="lowerRoman"/>
      <w:lvlText w:val="%9."/>
      <w:lvlJc w:val="right"/>
      <w:pPr>
        <w:ind w:left="7189" w:hanging="180"/>
      </w:pPr>
    </w:lvl>
  </w:abstractNum>
  <w:abstractNum w:abstractNumId="25" w15:restartNumberingAfterBreak="0">
    <w:nsid w:val="79E63886"/>
    <w:multiLevelType w:val="multilevel"/>
    <w:tmpl w:val="8A901D1A"/>
    <w:lvl w:ilvl="0">
      <w:start w:val="2"/>
      <w:numFmt w:val="decimal"/>
      <w:lvlText w:val="%1."/>
      <w:lvlJc w:val="left"/>
      <w:pPr>
        <w:ind w:left="450" w:hanging="450"/>
      </w:pPr>
      <w:rPr>
        <w:rFonts w:hint="default"/>
      </w:rPr>
    </w:lvl>
    <w:lvl w:ilvl="1">
      <w:start w:val="5"/>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6" w15:restartNumberingAfterBreak="0">
    <w:nsid w:val="7C89648C"/>
    <w:multiLevelType w:val="multilevel"/>
    <w:tmpl w:val="E954DDFE"/>
    <w:lvl w:ilvl="0">
      <w:start w:val="2"/>
      <w:numFmt w:val="decimal"/>
      <w:lvlText w:val="%1."/>
      <w:lvlJc w:val="left"/>
      <w:pPr>
        <w:ind w:left="480" w:hanging="480"/>
      </w:pPr>
      <w:rPr>
        <w:rFonts w:hint="default"/>
      </w:rPr>
    </w:lvl>
    <w:lvl w:ilvl="1">
      <w:start w:val="17"/>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15:restartNumberingAfterBreak="0">
    <w:nsid w:val="7DC12876"/>
    <w:multiLevelType w:val="hybridMultilevel"/>
    <w:tmpl w:val="DD7C6C1A"/>
    <w:lvl w:ilvl="0" w:tplc="7F0A2CB8">
      <w:start w:val="1"/>
      <w:numFmt w:val="none"/>
      <w:pStyle w:val="1"/>
      <w:suff w:val="nothing"/>
      <w:lvlText w:val=""/>
      <w:lvlJc w:val="left"/>
      <w:pPr>
        <w:ind w:left="0" w:firstLine="0"/>
      </w:pPr>
    </w:lvl>
    <w:lvl w:ilvl="1" w:tplc="DD468214">
      <w:start w:val="1"/>
      <w:numFmt w:val="none"/>
      <w:pStyle w:val="2"/>
      <w:suff w:val="nothing"/>
      <w:lvlText w:val=""/>
      <w:lvlJc w:val="left"/>
      <w:pPr>
        <w:ind w:left="0" w:firstLine="0"/>
      </w:pPr>
    </w:lvl>
    <w:lvl w:ilvl="2" w:tplc="C4743866">
      <w:start w:val="1"/>
      <w:numFmt w:val="none"/>
      <w:pStyle w:val="3"/>
      <w:suff w:val="nothing"/>
      <w:lvlText w:val=""/>
      <w:lvlJc w:val="left"/>
      <w:pPr>
        <w:ind w:left="0" w:firstLine="0"/>
      </w:pPr>
    </w:lvl>
    <w:lvl w:ilvl="3" w:tplc="F3222976">
      <w:start w:val="1"/>
      <w:numFmt w:val="none"/>
      <w:suff w:val="nothing"/>
      <w:lvlText w:val=""/>
      <w:lvlJc w:val="left"/>
      <w:pPr>
        <w:ind w:left="0" w:firstLine="0"/>
      </w:pPr>
    </w:lvl>
    <w:lvl w:ilvl="4" w:tplc="DCB0FBA8">
      <w:start w:val="1"/>
      <w:numFmt w:val="none"/>
      <w:suff w:val="nothing"/>
      <w:lvlText w:val=""/>
      <w:lvlJc w:val="left"/>
      <w:pPr>
        <w:ind w:left="0" w:firstLine="0"/>
      </w:pPr>
    </w:lvl>
    <w:lvl w:ilvl="5" w:tplc="234A4954">
      <w:start w:val="1"/>
      <w:numFmt w:val="none"/>
      <w:suff w:val="nothing"/>
      <w:lvlText w:val=""/>
      <w:lvlJc w:val="left"/>
      <w:pPr>
        <w:ind w:left="0" w:firstLine="0"/>
      </w:pPr>
    </w:lvl>
    <w:lvl w:ilvl="6" w:tplc="A2F2BB7E">
      <w:start w:val="1"/>
      <w:numFmt w:val="none"/>
      <w:pStyle w:val="7"/>
      <w:suff w:val="nothing"/>
      <w:lvlText w:val=""/>
      <w:lvlJc w:val="left"/>
      <w:pPr>
        <w:ind w:left="0" w:firstLine="0"/>
      </w:pPr>
    </w:lvl>
    <w:lvl w:ilvl="7" w:tplc="44281C84">
      <w:start w:val="1"/>
      <w:numFmt w:val="none"/>
      <w:suff w:val="nothing"/>
      <w:lvlText w:val=""/>
      <w:lvlJc w:val="left"/>
      <w:pPr>
        <w:ind w:left="0" w:firstLine="0"/>
      </w:pPr>
    </w:lvl>
    <w:lvl w:ilvl="8" w:tplc="591C1AD2">
      <w:start w:val="1"/>
      <w:numFmt w:val="none"/>
      <w:suff w:val="nothing"/>
      <w:lvlText w:val=""/>
      <w:lvlJc w:val="left"/>
      <w:pPr>
        <w:ind w:left="0" w:firstLine="0"/>
      </w:pPr>
    </w:lvl>
  </w:abstractNum>
  <w:num w:numId="1">
    <w:abstractNumId w:val="27"/>
  </w:num>
  <w:num w:numId="2">
    <w:abstractNumId w:val="2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7"/>
  </w:num>
  <w:num w:numId="5">
    <w:abstractNumId w:val="26"/>
  </w:num>
  <w:num w:numId="6">
    <w:abstractNumId w:val="20"/>
  </w:num>
  <w:num w:numId="7">
    <w:abstractNumId w:val="21"/>
  </w:num>
  <w:num w:numId="8">
    <w:abstractNumId w:val="9"/>
  </w:num>
  <w:num w:numId="9">
    <w:abstractNumId w:val="14"/>
  </w:num>
  <w:num w:numId="10">
    <w:abstractNumId w:val="17"/>
  </w:num>
  <w:num w:numId="11">
    <w:abstractNumId w:val="3"/>
  </w:num>
  <w:num w:numId="12">
    <w:abstractNumId w:val="1"/>
  </w:num>
  <w:num w:numId="1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2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5"/>
  </w:num>
  <w:num w:numId="27">
    <w:abstractNumId w:val="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5"/>
  </w:num>
  <w:num w:numId="32">
    <w:abstractNumId w:val="15"/>
  </w:num>
  <w:num w:numId="33">
    <w:abstractNumId w:val="22"/>
  </w:num>
  <w:num w:numId="34">
    <w:abstractNumId w:val="11"/>
  </w:num>
  <w:num w:numId="35">
    <w:abstractNumId w:val="10"/>
  </w:num>
  <w:num w:numId="3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C3"/>
    <w:rsid w:val="000D63AE"/>
    <w:rsid w:val="0024747F"/>
    <w:rsid w:val="00275AC3"/>
    <w:rsid w:val="003914A0"/>
    <w:rsid w:val="003974C1"/>
    <w:rsid w:val="003A183D"/>
    <w:rsid w:val="003A6681"/>
    <w:rsid w:val="003E5BFA"/>
    <w:rsid w:val="003F1670"/>
    <w:rsid w:val="004164C1"/>
    <w:rsid w:val="00433CF9"/>
    <w:rsid w:val="00441CF0"/>
    <w:rsid w:val="004947D7"/>
    <w:rsid w:val="004A4058"/>
    <w:rsid w:val="004B72CE"/>
    <w:rsid w:val="004D0056"/>
    <w:rsid w:val="00541095"/>
    <w:rsid w:val="005D539B"/>
    <w:rsid w:val="005F2F63"/>
    <w:rsid w:val="0064522E"/>
    <w:rsid w:val="00676193"/>
    <w:rsid w:val="008047C9"/>
    <w:rsid w:val="008060F6"/>
    <w:rsid w:val="0081484C"/>
    <w:rsid w:val="008467A2"/>
    <w:rsid w:val="00884915"/>
    <w:rsid w:val="008B1A81"/>
    <w:rsid w:val="00921B2A"/>
    <w:rsid w:val="00931850"/>
    <w:rsid w:val="00935C4E"/>
    <w:rsid w:val="009B4F4B"/>
    <w:rsid w:val="009C2338"/>
    <w:rsid w:val="00A30B8A"/>
    <w:rsid w:val="00A90F2C"/>
    <w:rsid w:val="00AC47D5"/>
    <w:rsid w:val="00B23ED5"/>
    <w:rsid w:val="00B64297"/>
    <w:rsid w:val="00BC62BB"/>
    <w:rsid w:val="00C2599B"/>
    <w:rsid w:val="00C86327"/>
    <w:rsid w:val="00CD487C"/>
    <w:rsid w:val="00CE272F"/>
    <w:rsid w:val="00D27959"/>
    <w:rsid w:val="00E3278D"/>
    <w:rsid w:val="00E568F9"/>
    <w:rsid w:val="00E667DE"/>
    <w:rsid w:val="00E86250"/>
    <w:rsid w:val="00ED0930"/>
    <w:rsid w:val="00EE64FD"/>
    <w:rsid w:val="00F6797C"/>
    <w:rsid w:val="00FF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C3DEE-B0F8-4118-9563-811C7B2B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Pragmatica;Times New Roman" w:eastAsia="Times New Roman" w:hAnsi="Pragmatica;Times New Roman" w:cs="Pragmatica;Times New Roman"/>
      <w:b/>
      <w:bCs/>
      <w:sz w:val="20"/>
      <w:szCs w:val="20"/>
      <w:lang w:val="ru-RU" w:bidi="ar-SA"/>
    </w:rPr>
  </w:style>
  <w:style w:type="paragraph" w:styleId="1">
    <w:name w:val="heading 1"/>
    <w:basedOn w:val="a"/>
    <w:next w:val="a"/>
    <w:link w:val="11"/>
    <w:uiPriority w:val="9"/>
    <w:qFormat/>
    <w:pPr>
      <w:keepNext/>
      <w:numPr>
        <w:numId w:val="1"/>
      </w:numPr>
      <w:jc w:val="center"/>
      <w:outlineLvl w:val="0"/>
    </w:pPr>
    <w:rPr>
      <w:rFonts w:ascii="Cambria" w:hAnsi="Cambria" w:cs="Times New Roman"/>
      <w:sz w:val="32"/>
      <w:szCs w:val="32"/>
      <w:lang w:val="en-US"/>
    </w:rPr>
  </w:style>
  <w:style w:type="paragraph" w:styleId="2">
    <w:name w:val="heading 2"/>
    <w:basedOn w:val="a"/>
    <w:next w:val="a"/>
    <w:link w:val="21"/>
    <w:qFormat/>
    <w:pPr>
      <w:keepNext/>
      <w:numPr>
        <w:ilvl w:val="1"/>
        <w:numId w:val="1"/>
      </w:numPr>
      <w:spacing w:before="240" w:after="60"/>
      <w:outlineLvl w:val="1"/>
    </w:pPr>
    <w:rPr>
      <w:rFonts w:ascii="Arial" w:hAnsi="Arial" w:cs="Times New Roman"/>
      <w:i/>
      <w:iCs/>
      <w:sz w:val="28"/>
      <w:szCs w:val="28"/>
      <w:lang w:val="en-US"/>
    </w:rPr>
  </w:style>
  <w:style w:type="paragraph" w:styleId="3">
    <w:name w:val="heading 3"/>
    <w:basedOn w:val="a"/>
    <w:next w:val="a"/>
    <w:link w:val="31"/>
    <w:qFormat/>
    <w:pPr>
      <w:keepNext/>
      <w:numPr>
        <w:ilvl w:val="2"/>
        <w:numId w:val="1"/>
      </w:numPr>
      <w:jc w:val="center"/>
      <w:outlineLvl w:val="2"/>
    </w:pPr>
    <w:rPr>
      <w:rFonts w:ascii="Cambria" w:hAnsi="Cambria" w:cs="Times New Roman"/>
      <w:sz w:val="26"/>
      <w:szCs w:val="26"/>
      <w:lang w:val="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sz w:val="26"/>
      <w:szCs w:val="26"/>
    </w:rPr>
  </w:style>
  <w:style w:type="paragraph" w:styleId="5">
    <w:name w:val="heading 5"/>
    <w:basedOn w:val="a"/>
    <w:next w:val="a"/>
    <w:link w:val="50"/>
    <w:uiPriority w:val="99"/>
    <w:qFormat/>
    <w:pPr>
      <w:tabs>
        <w:tab w:val="num" w:pos="0"/>
      </w:tabs>
      <w:spacing w:before="240" w:after="60"/>
      <w:ind w:left="1008" w:hanging="1008"/>
      <w:outlineLvl w:val="4"/>
    </w:pPr>
    <w:rPr>
      <w:rFonts w:ascii="Times New Roman" w:eastAsia="Calibri" w:hAnsi="Times New Roman" w:cs="Times New Roman"/>
      <w:i/>
      <w:iCs/>
      <w:sz w:val="26"/>
      <w:szCs w:val="26"/>
      <w:lang w:eastAsia="ar-SA"/>
    </w:rPr>
  </w:style>
  <w:style w:type="paragraph" w:styleId="6">
    <w:name w:val="heading 6"/>
    <w:basedOn w:val="a"/>
    <w:next w:val="a"/>
    <w:link w:val="60"/>
    <w:semiHidden/>
    <w:unhideWhenUsed/>
    <w:qFormat/>
    <w:pPr>
      <w:keepNext/>
      <w:spacing w:line="360" w:lineRule="auto"/>
      <w:ind w:firstLine="709"/>
      <w:jc w:val="both"/>
      <w:outlineLvl w:val="5"/>
    </w:pPr>
    <w:rPr>
      <w:rFonts w:ascii="Times New Roman" w:hAnsi="Times New Roman" w:cs="Times New Roman"/>
      <w:bCs w:val="0"/>
      <w:iCs/>
      <w:sz w:val="24"/>
      <w:szCs w:val="24"/>
      <w:lang w:eastAsia="ru-RU"/>
    </w:rPr>
  </w:style>
  <w:style w:type="paragraph" w:styleId="7">
    <w:name w:val="heading 7"/>
    <w:basedOn w:val="a"/>
    <w:next w:val="a"/>
    <w:link w:val="71"/>
    <w:qFormat/>
    <w:pPr>
      <w:numPr>
        <w:ilvl w:val="6"/>
        <w:numId w:val="1"/>
      </w:numPr>
      <w:spacing w:before="240" w:after="60"/>
      <w:outlineLvl w:val="6"/>
    </w:pPr>
    <w:rPr>
      <w:rFonts w:ascii="Calibri" w:hAnsi="Calibri" w:cs="Times New Roman"/>
      <w:sz w:val="24"/>
      <w:szCs w:val="24"/>
      <w:lang w:val="en-U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1">
    <w:name w:val="Заголовок 7 Знак1"/>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FooterChar">
    <w:name w:val="Footer Char"/>
    <w:basedOn w:val="a0"/>
    <w:uiPriority w:val="99"/>
  </w:style>
  <w:style w:type="character" w:customStyle="1" w:styleId="10">
    <w:name w:val="Нижний колонтитул Знак1"/>
    <w:link w:val="a9"/>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Pr>
      <w:color w:val="404040"/>
      <w:sz w:val="20"/>
      <w:szCs w:val="20"/>
      <w:lang w:val="ru-RU"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sz w:val="20"/>
      <w:szCs w:val="20"/>
      <w:lang w:val="ru-RU" w:eastAsia="ru-RU"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Pr>
      <w:color w:val="404040"/>
      <w:sz w:val="20"/>
      <w:szCs w:val="20"/>
      <w:lang w:val="ru-RU" w:eastAsia="ru-RU"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Pr>
      <w:color w:val="404040"/>
      <w:sz w:val="20"/>
      <w:szCs w:val="20"/>
      <w:lang w:val="ru-RU" w:eastAsia="ru-RU"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Pr>
      <w:color w:val="404040"/>
      <w:sz w:val="20"/>
      <w:szCs w:val="20"/>
      <w:lang w:val="ru-RU" w:eastAsia="ru-RU"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Pr>
      <w:color w:val="404040"/>
      <w:sz w:val="20"/>
      <w:szCs w:val="20"/>
      <w:lang w:val="ru-RU" w:eastAsia="ru-RU"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Pr>
      <w:color w:val="404040"/>
      <w:sz w:val="20"/>
      <w:szCs w:val="20"/>
      <w:lang w:val="ru-RU" w:eastAsia="ru-RU"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a">
    <w:name w:val="footnote reference"/>
    <w:basedOn w:val="a0"/>
    <w:uiPriority w:val="99"/>
    <w:unhideWhenUsed/>
    <w:rPr>
      <w:vertAlign w:val="superscript"/>
    </w:rPr>
  </w:style>
  <w:style w:type="character" w:customStyle="1" w:styleId="EndnoteTextChar">
    <w:name w:val="Endnote Text Char"/>
    <w:uiPriority w:val="99"/>
    <w:rPr>
      <w:sz w:val="20"/>
    </w:r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style>
  <w:style w:type="character" w:customStyle="1" w:styleId="WW8Num1z0">
    <w:name w:val="WW8Num1z0"/>
    <w:qFormat/>
    <w:rPr>
      <w:rFonts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cs="Times New Roman"/>
    </w:rPr>
  </w:style>
  <w:style w:type="character" w:customStyle="1" w:styleId="WW8Num3z0">
    <w:name w:val="WW8Num3z0"/>
    <w:qFormat/>
    <w:rPr>
      <w:rFonts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cs="Times New Roman"/>
    </w:rPr>
  </w:style>
  <w:style w:type="character" w:customStyle="1" w:styleId="WW8Num7z0">
    <w:name w:val="WW8Num7z0"/>
    <w:qFormat/>
    <w:rPr>
      <w:rFonts w:cs="Times New Roman"/>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cs="Times New Roman"/>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cs="Times New Roman"/>
    </w:rPr>
  </w:style>
  <w:style w:type="character" w:customStyle="1" w:styleId="WW8Num12z0">
    <w:name w:val="WW8Num12z0"/>
    <w:qFormat/>
    <w:rPr>
      <w:rFonts w:cs="Times New Roman"/>
    </w:rPr>
  </w:style>
  <w:style w:type="character" w:customStyle="1" w:styleId="WW8Num13z0">
    <w:name w:val="WW8Num13z0"/>
    <w:qFormat/>
    <w:rPr>
      <w:rFonts w:cs="Times New Roman"/>
    </w:rPr>
  </w:style>
  <w:style w:type="character" w:customStyle="1" w:styleId="WW8Num14z0">
    <w:name w:val="WW8Num14z0"/>
    <w:qFormat/>
    <w:rPr>
      <w:rFonts w:cs="Times New Roman"/>
    </w:rPr>
  </w:style>
  <w:style w:type="character" w:customStyle="1" w:styleId="WW8Num15z0">
    <w:name w:val="WW8Num15z0"/>
    <w:qFormat/>
    <w:rPr>
      <w:rFonts w:cs="Times New Roman"/>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cs="Times New Roman"/>
    </w:rPr>
  </w:style>
  <w:style w:type="character" w:customStyle="1" w:styleId="WW8Num20z0">
    <w:name w:val="WW8Num20z0"/>
    <w:qFormat/>
    <w:rPr>
      <w:rFonts w:ascii="Symbol" w:hAnsi="Symbol" w:cs="Symbol"/>
    </w:rPr>
  </w:style>
  <w:style w:type="character" w:customStyle="1" w:styleId="WW8Num20z1">
    <w:name w:val="WW8Num20z1"/>
    <w:qFormat/>
    <w:rPr>
      <w:rFonts w:cs="Times New Roman"/>
    </w:rPr>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13">
    <w:name w:val="Заголовок 1 Знак"/>
    <w:uiPriority w:val="9"/>
    <w:qFormat/>
    <w:rPr>
      <w:rFonts w:ascii="Cambria" w:hAnsi="Cambria" w:cs="Cambria"/>
      <w:b/>
      <w:bCs/>
      <w:sz w:val="32"/>
      <w:szCs w:val="32"/>
    </w:rPr>
  </w:style>
  <w:style w:type="character" w:customStyle="1" w:styleId="25">
    <w:name w:val="Заголовок 2 Знак"/>
    <w:qFormat/>
    <w:rPr>
      <w:rFonts w:ascii="Arial" w:hAnsi="Arial" w:cs="Arial"/>
      <w:b/>
      <w:bCs/>
      <w:i/>
      <w:iCs/>
      <w:sz w:val="28"/>
      <w:szCs w:val="28"/>
    </w:rPr>
  </w:style>
  <w:style w:type="character" w:customStyle="1" w:styleId="33">
    <w:name w:val="Заголовок 3 Знак"/>
    <w:qFormat/>
    <w:rPr>
      <w:rFonts w:ascii="Cambria" w:hAnsi="Cambria" w:cs="Cambria"/>
      <w:b/>
      <w:bCs/>
      <w:sz w:val="26"/>
      <w:szCs w:val="26"/>
    </w:rPr>
  </w:style>
  <w:style w:type="character" w:customStyle="1" w:styleId="72">
    <w:name w:val="Заголовок 7 Знак"/>
    <w:qFormat/>
    <w:rPr>
      <w:rFonts w:ascii="Calibri" w:hAnsi="Calibri" w:cs="Calibri"/>
      <w:b/>
      <w:bCs/>
      <w:sz w:val="24"/>
      <w:szCs w:val="24"/>
    </w:rPr>
  </w:style>
  <w:style w:type="character" w:customStyle="1" w:styleId="ad">
    <w:name w:val="Основной текст с отступом Знак"/>
    <w:qFormat/>
    <w:rPr>
      <w:rFonts w:cs="Times New Roman"/>
      <w:sz w:val="24"/>
      <w:szCs w:val="24"/>
    </w:rPr>
  </w:style>
  <w:style w:type="character" w:customStyle="1" w:styleId="ae">
    <w:name w:val="Верхний колонтитул Знак"/>
    <w:uiPriority w:val="99"/>
    <w:qFormat/>
    <w:rPr>
      <w:rFonts w:ascii="Pragmatica;Times New Roman" w:hAnsi="Pragmatica;Times New Roman" w:cs="Pragmatica;Times New Roman"/>
      <w:b/>
      <w:bCs/>
    </w:rPr>
  </w:style>
  <w:style w:type="character" w:customStyle="1" w:styleId="af">
    <w:name w:val="Нижний колонтитул Знак"/>
    <w:uiPriority w:val="99"/>
    <w:qFormat/>
    <w:rPr>
      <w:rFonts w:ascii="Pragmatica;Times New Roman" w:hAnsi="Pragmatica;Times New Roman" w:cs="Pragmatica;Times New Roman"/>
      <w:b/>
      <w:bCs/>
    </w:rPr>
  </w:style>
  <w:style w:type="character" w:customStyle="1" w:styleId="af0">
    <w:name w:val="Текст выноски Знак"/>
    <w:uiPriority w:val="99"/>
    <w:qFormat/>
    <w:rPr>
      <w:rFonts w:cs="Times New Roman"/>
      <w:b/>
      <w:bCs/>
      <w:sz w:val="2"/>
      <w:szCs w:val="2"/>
    </w:rPr>
  </w:style>
  <w:style w:type="character" w:customStyle="1" w:styleId="af1">
    <w:name w:val="Основной текст Знак"/>
    <w:uiPriority w:val="1"/>
    <w:qFormat/>
    <w:rPr>
      <w:rFonts w:ascii="Pragmatica;Times New Roman" w:hAnsi="Pragmatica;Times New Roman" w:cs="Pragmatica;Times New Roman"/>
      <w:b/>
      <w:bCs/>
      <w:sz w:val="20"/>
      <w:szCs w:val="20"/>
    </w:rPr>
  </w:style>
  <w:style w:type="character" w:customStyle="1" w:styleId="26">
    <w:name w:val="Основной текст 2 Знак"/>
    <w:qFormat/>
    <w:rPr>
      <w:rFonts w:ascii="Pragmatica;Times New Roman" w:hAnsi="Pragmatica;Times New Roman" w:cs="Pragmatica;Times New Roman"/>
      <w:b/>
      <w:bCs/>
      <w:sz w:val="20"/>
      <w:szCs w:val="20"/>
    </w:rPr>
  </w:style>
  <w:style w:type="character" w:customStyle="1" w:styleId="34">
    <w:name w:val="Основной текст 3 Знак"/>
    <w:qFormat/>
    <w:rPr>
      <w:rFonts w:ascii="Pragmatica;Times New Roman" w:hAnsi="Pragmatica;Times New Roman" w:cs="Pragmatica;Times New Roman"/>
      <w:b/>
      <w:bCs/>
      <w:sz w:val="16"/>
      <w:szCs w:val="16"/>
    </w:rPr>
  </w:style>
  <w:style w:type="character" w:customStyle="1" w:styleId="InternetLink">
    <w:name w:val="Internet Link"/>
    <w:rPr>
      <w:rFonts w:cs="Times New Roman"/>
      <w:color w:val="0000FF"/>
      <w:u w:val="single"/>
    </w:rPr>
  </w:style>
  <w:style w:type="character" w:customStyle="1" w:styleId="af2">
    <w:name w:val="Марка Знак"/>
    <w:qFormat/>
    <w:rPr>
      <w:rFonts w:ascii="Georgia" w:hAnsi="Georgia" w:cs="Georgia"/>
      <w:i/>
      <w:sz w:val="22"/>
      <w:lang w:val="ru-RU"/>
    </w:rPr>
  </w:style>
  <w:style w:type="character" w:styleId="af3">
    <w:name w:val="page number"/>
    <w:rPr>
      <w:rFonts w:cs="Times New Roman"/>
    </w:rPr>
  </w:style>
  <w:style w:type="character" w:customStyle="1" w:styleId="TextNPA">
    <w:name w:val="Text NPA"/>
    <w:qFormat/>
    <w:rPr>
      <w:rFonts w:ascii="Courier New" w:hAnsi="Courier New" w:cs="Courier New"/>
    </w:rPr>
  </w:style>
  <w:style w:type="character" w:customStyle="1" w:styleId="Pro-List2">
    <w:name w:val="Pro-List #2 Знак"/>
    <w:qFormat/>
    <w:rPr>
      <w:rFonts w:ascii="Georgia" w:hAnsi="Georgia" w:cs="Georgia"/>
      <w:sz w:val="24"/>
      <w:lang w:val="ru-RU"/>
    </w:rPr>
  </w:style>
  <w:style w:type="character" w:customStyle="1" w:styleId="Pro-List1">
    <w:name w:val="Pro-List #1 Знак Знак"/>
    <w:qFormat/>
    <w:rPr>
      <w:rFonts w:ascii="Georgia" w:hAnsi="Georgia" w:cs="Georgia"/>
      <w:sz w:val="24"/>
      <w:lang w:val="ru-RU"/>
    </w:rPr>
  </w:style>
  <w:style w:type="character" w:customStyle="1" w:styleId="StrongEmphasis">
    <w:name w:val="Strong Emphasis"/>
    <w:qFormat/>
    <w:rPr>
      <w:rFonts w:cs="Times New Roman"/>
      <w:b/>
      <w:bCs/>
    </w:rPr>
  </w:style>
  <w:style w:type="character" w:customStyle="1" w:styleId="apple-style-span">
    <w:name w:val="apple-style-span"/>
    <w:qFormat/>
    <w:rPr>
      <w:rFonts w:cs="Times New Roman"/>
    </w:rPr>
  </w:style>
  <w:style w:type="character" w:customStyle="1" w:styleId="apple-converted-space">
    <w:name w:val="apple-converted-space"/>
    <w:qFormat/>
    <w:rPr>
      <w:rFonts w:cs="Times New Roman"/>
    </w:rPr>
  </w:style>
  <w:style w:type="character" w:customStyle="1" w:styleId="HeaderChar">
    <w:name w:val="Header Char"/>
    <w:qFormat/>
    <w:rPr>
      <w:rFonts w:ascii="Pragmatica;Times New Roman" w:hAnsi="Pragmatica;Times New Roman" w:cs="Pragmatica;Times New Roman"/>
      <w:b/>
      <w:bCs/>
    </w:rPr>
  </w:style>
  <w:style w:type="paragraph" w:customStyle="1" w:styleId="Heading">
    <w:name w:val="Heading"/>
    <w:basedOn w:val="a"/>
    <w:next w:val="af4"/>
    <w:qFormat/>
    <w:pPr>
      <w:keepNext/>
      <w:spacing w:before="240" w:after="120"/>
    </w:pPr>
    <w:rPr>
      <w:rFonts w:ascii="Arial" w:eastAsia="DejaVu Sans" w:hAnsi="Arial" w:cs="DejaVu Sans"/>
      <w:sz w:val="28"/>
      <w:szCs w:val="28"/>
    </w:rPr>
  </w:style>
  <w:style w:type="paragraph" w:styleId="af4">
    <w:name w:val="Body Text"/>
    <w:basedOn w:val="a"/>
    <w:uiPriority w:val="1"/>
    <w:qFormat/>
    <w:rPr>
      <w:rFonts w:cs="Times New Roman"/>
      <w:lang w:val="en-US"/>
    </w:rPr>
  </w:style>
  <w:style w:type="paragraph" w:styleId="af5">
    <w:name w:val="List"/>
    <w:basedOn w:val="af4"/>
  </w:style>
  <w:style w:type="paragraph" w:styleId="af6">
    <w:name w:val="caption"/>
    <w:basedOn w:val="a"/>
    <w:next w:val="a"/>
    <w:qFormat/>
    <w:pPr>
      <w:spacing w:before="120" w:after="120"/>
    </w:pPr>
    <w:rPr>
      <w:sz w:val="28"/>
      <w:szCs w:val="28"/>
    </w:rPr>
  </w:style>
  <w:style w:type="paragraph" w:customStyle="1" w:styleId="Index">
    <w:name w:val="Index"/>
    <w:basedOn w:val="a"/>
    <w:qFormat/>
    <w:pPr>
      <w:suppressLineNumbers/>
    </w:pPr>
  </w:style>
  <w:style w:type="paragraph" w:styleId="af7">
    <w:name w:val="Body Text Indent"/>
    <w:basedOn w:val="a"/>
    <w:pPr>
      <w:ind w:firstLine="540"/>
    </w:pPr>
    <w:rPr>
      <w:rFonts w:ascii="Times New Roman" w:hAnsi="Times New Roman" w:cs="Times New Roman"/>
      <w:b w:val="0"/>
      <w:bCs w:val="0"/>
      <w:sz w:val="24"/>
      <w:szCs w:val="24"/>
      <w:lang w:val="en-US"/>
    </w:rPr>
  </w:style>
  <w:style w:type="paragraph" w:customStyle="1" w:styleId="ConsPlusNormal">
    <w:name w:val="ConsPlusNormal"/>
    <w:link w:val="ConsPlusNormal0"/>
    <w:qFormat/>
    <w:pPr>
      <w:widowControl w:val="0"/>
      <w:ind w:firstLine="720"/>
    </w:pPr>
    <w:rPr>
      <w:rFonts w:ascii="Arial" w:eastAsia="Times New Roman" w:hAnsi="Arial" w:cs="Arial"/>
      <w:sz w:val="20"/>
      <w:szCs w:val="20"/>
      <w:lang w:val="ru-RU" w:bidi="ar-SA"/>
    </w:rPr>
  </w:style>
  <w:style w:type="paragraph" w:styleId="af8">
    <w:name w:val="header"/>
    <w:basedOn w:val="a"/>
    <w:uiPriority w:val="99"/>
    <w:pPr>
      <w:tabs>
        <w:tab w:val="center" w:pos="4677"/>
        <w:tab w:val="right" w:pos="9355"/>
      </w:tabs>
    </w:pPr>
    <w:rPr>
      <w:rFonts w:cs="Times New Roman"/>
      <w:lang w:val="en-US"/>
    </w:rPr>
  </w:style>
  <w:style w:type="paragraph" w:styleId="a9">
    <w:name w:val="footer"/>
    <w:basedOn w:val="a"/>
    <w:link w:val="10"/>
    <w:uiPriority w:val="99"/>
    <w:pPr>
      <w:tabs>
        <w:tab w:val="center" w:pos="4677"/>
        <w:tab w:val="right" w:pos="9355"/>
      </w:tabs>
    </w:pPr>
    <w:rPr>
      <w:rFonts w:cs="Times New Roman"/>
      <w:lang w:val="en-US"/>
    </w:rPr>
  </w:style>
  <w:style w:type="paragraph" w:styleId="af9">
    <w:name w:val="Balloon Text"/>
    <w:basedOn w:val="a"/>
    <w:uiPriority w:val="99"/>
    <w:qFormat/>
    <w:rPr>
      <w:rFonts w:ascii="Times New Roman" w:hAnsi="Times New Roman" w:cs="Times New Roman"/>
      <w:sz w:val="2"/>
      <w:szCs w:val="2"/>
      <w:lang w:val="en-US"/>
    </w:rPr>
  </w:style>
  <w:style w:type="paragraph" w:customStyle="1" w:styleId="ConsPlusTitle">
    <w:name w:val="ConsPlusTitle"/>
    <w:qFormat/>
    <w:pPr>
      <w:widowControl w:val="0"/>
    </w:pPr>
    <w:rPr>
      <w:rFonts w:ascii="Arial" w:eastAsia="Times New Roman" w:hAnsi="Arial" w:cs="Arial"/>
      <w:b/>
      <w:bCs/>
      <w:sz w:val="20"/>
      <w:szCs w:val="20"/>
      <w:lang w:val="ru-RU" w:bidi="ar-SA"/>
    </w:rPr>
  </w:style>
  <w:style w:type="paragraph" w:customStyle="1" w:styleId="Default">
    <w:name w:val="Default"/>
    <w:qFormat/>
    <w:rPr>
      <w:rFonts w:ascii="Verdana" w:eastAsia="Times New Roman" w:hAnsi="Verdana" w:cs="Verdana"/>
      <w:color w:val="000000"/>
      <w:lang w:val="ru-RU" w:bidi="ar-SA"/>
    </w:rPr>
  </w:style>
  <w:style w:type="paragraph" w:styleId="27">
    <w:name w:val="Body Text 2"/>
    <w:basedOn w:val="a"/>
    <w:qFormat/>
    <w:rPr>
      <w:rFonts w:cs="Times New Roman"/>
      <w:lang w:val="en-US"/>
    </w:rPr>
  </w:style>
  <w:style w:type="paragraph" w:styleId="35">
    <w:name w:val="Body Text 3"/>
    <w:basedOn w:val="a"/>
    <w:qFormat/>
    <w:pPr>
      <w:jc w:val="both"/>
    </w:pPr>
    <w:rPr>
      <w:rFonts w:cs="Times New Roman"/>
      <w:sz w:val="16"/>
      <w:szCs w:val="16"/>
      <w:lang w:val="en-US"/>
    </w:rPr>
  </w:style>
  <w:style w:type="paragraph" w:customStyle="1" w:styleId="afa">
    <w:name w:val="Марка"/>
    <w:basedOn w:val="a"/>
    <w:qFormat/>
    <w:pPr>
      <w:tabs>
        <w:tab w:val="left" w:pos="1680"/>
      </w:tabs>
      <w:spacing w:after="120" w:line="288" w:lineRule="auto"/>
      <w:ind w:left="1680"/>
      <w:jc w:val="both"/>
    </w:pPr>
    <w:rPr>
      <w:rFonts w:ascii="Georgia" w:hAnsi="Georgia" w:cs="Times New Roman"/>
      <w:b w:val="0"/>
      <w:bCs w:val="0"/>
      <w:i/>
      <w:sz w:val="22"/>
    </w:rPr>
  </w:style>
  <w:style w:type="paragraph" w:customStyle="1" w:styleId="ConsNonformat">
    <w:name w:val="ConsNonformat"/>
    <w:qFormat/>
    <w:pPr>
      <w:widowControl w:val="0"/>
    </w:pPr>
    <w:rPr>
      <w:rFonts w:ascii="Courier New" w:eastAsia="Times New Roman" w:hAnsi="Courier New" w:cs="Courier New"/>
      <w:sz w:val="20"/>
      <w:szCs w:val="20"/>
      <w:lang w:val="ru-RU" w:bidi="ar-SA"/>
    </w:rPr>
  </w:style>
  <w:style w:type="paragraph" w:customStyle="1" w:styleId="afb">
    <w:name w:val="Знак Знак Знак Знак Знак Знак Знак"/>
    <w:basedOn w:val="a"/>
    <w:qFormat/>
    <w:rPr>
      <w:rFonts w:ascii="Verdana" w:hAnsi="Verdana" w:cs="Verdana"/>
      <w:b w:val="0"/>
      <w:bCs w:val="0"/>
      <w:lang w:val="en-US"/>
    </w:rPr>
  </w:style>
  <w:style w:type="paragraph" w:customStyle="1" w:styleId="Pro-List20">
    <w:name w:val="Pro-List #2"/>
    <w:basedOn w:val="a"/>
    <w:qFormat/>
    <w:pPr>
      <w:tabs>
        <w:tab w:val="left" w:pos="2040"/>
      </w:tabs>
      <w:spacing w:before="180" w:line="288" w:lineRule="auto"/>
      <w:ind w:left="2040" w:hanging="480"/>
      <w:jc w:val="both"/>
    </w:pPr>
    <w:rPr>
      <w:rFonts w:ascii="Georgia" w:hAnsi="Georgia" w:cs="Times New Roman"/>
      <w:b w:val="0"/>
      <w:bCs w:val="0"/>
      <w:sz w:val="24"/>
    </w:rPr>
  </w:style>
  <w:style w:type="paragraph" w:customStyle="1" w:styleId="Pro-List10">
    <w:name w:val="Pro-List #1"/>
    <w:basedOn w:val="a"/>
    <w:qFormat/>
    <w:pPr>
      <w:tabs>
        <w:tab w:val="left" w:pos="1134"/>
      </w:tabs>
      <w:spacing w:before="180" w:line="288" w:lineRule="auto"/>
      <w:ind w:left="1134" w:hanging="295"/>
      <w:jc w:val="both"/>
    </w:pPr>
    <w:rPr>
      <w:rFonts w:ascii="Georgia" w:hAnsi="Georgia" w:cs="Times New Roman"/>
      <w:b w:val="0"/>
      <w:bCs w:val="0"/>
      <w:sz w:val="24"/>
    </w:rPr>
  </w:style>
  <w:style w:type="paragraph" w:styleId="afc">
    <w:name w:val="No Spacing"/>
    <w:link w:val="afd"/>
    <w:uiPriority w:val="1"/>
    <w:qFormat/>
    <w:rPr>
      <w:rFonts w:ascii="Calibri" w:eastAsia="Times New Roman" w:hAnsi="Calibri" w:cs="Calibri"/>
      <w:sz w:val="22"/>
      <w:szCs w:val="22"/>
      <w:lang w:val="ru-RU" w:bidi="ar-SA"/>
    </w:rPr>
  </w:style>
  <w:style w:type="paragraph" w:styleId="afe">
    <w:name w:val="Normal (Web)"/>
    <w:basedOn w:val="a"/>
    <w:uiPriority w:val="99"/>
    <w:qFormat/>
    <w:rPr>
      <w:b w:val="0"/>
      <w:bCs w:val="0"/>
      <w:sz w:val="24"/>
      <w:szCs w:val="24"/>
    </w:rPr>
  </w:style>
  <w:style w:type="paragraph" w:styleId="14">
    <w:name w:val="toc 1"/>
    <w:basedOn w:val="a"/>
    <w:next w:val="a"/>
    <w:pPr>
      <w:ind w:firstLine="567"/>
      <w:jc w:val="both"/>
    </w:pPr>
    <w:rPr>
      <w:b w:val="0"/>
      <w:bCs w:val="0"/>
      <w:color w:val="000000"/>
      <w:sz w:val="24"/>
      <w:szCs w:val="24"/>
    </w:rPr>
  </w:style>
  <w:style w:type="paragraph" w:customStyle="1" w:styleId="210">
    <w:name w:val="Основной текст 21"/>
    <w:basedOn w:val="a"/>
    <w:qFormat/>
    <w:rPr>
      <w:b w:val="0"/>
      <w:bCs w:val="0"/>
      <w:sz w:val="28"/>
      <w:szCs w:val="28"/>
    </w:rPr>
  </w:style>
  <w:style w:type="paragraph" w:customStyle="1" w:styleId="ConsPlusNonformat">
    <w:name w:val="ConsPlusNonformat"/>
    <w:qFormat/>
    <w:rPr>
      <w:rFonts w:ascii="Courier New" w:eastAsia="Times New Roman" w:hAnsi="Courier New" w:cs="Courier New"/>
      <w:sz w:val="20"/>
      <w:szCs w:val="20"/>
      <w:lang w:val="ru-RU" w:bidi="ar-SA"/>
    </w:rPr>
  </w:style>
  <w:style w:type="paragraph" w:customStyle="1" w:styleId="ConsPlusCell">
    <w:name w:val="ConsPlusCell"/>
    <w:qFormat/>
    <w:pPr>
      <w:widowControl w:val="0"/>
    </w:pPr>
    <w:rPr>
      <w:rFonts w:ascii="Arial" w:eastAsia="Times New Roman" w:hAnsi="Arial" w:cs="Arial"/>
      <w:sz w:val="20"/>
      <w:szCs w:val="20"/>
      <w:lang w:val="ru-RU" w:bidi="ar-SA"/>
    </w:rPr>
  </w:style>
  <w:style w:type="paragraph" w:customStyle="1" w:styleId="aff">
    <w:name w:val="Знак Знак Знак Знак"/>
    <w:basedOn w:val="a"/>
    <w:qFormat/>
    <w:pPr>
      <w:spacing w:after="160" w:line="240" w:lineRule="exact"/>
    </w:pPr>
    <w:rPr>
      <w:rFonts w:ascii="Verdana" w:hAnsi="Verdana" w:cs="Verdana"/>
      <w:b w:val="0"/>
      <w:bCs w:val="0"/>
      <w:lang w:val="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character" w:styleId="aff0">
    <w:name w:val="Hyperlink"/>
    <w:basedOn w:val="a0"/>
    <w:uiPriority w:val="99"/>
    <w:unhideWhenUsed/>
    <w:rPr>
      <w:color w:val="0563C1" w:themeColor="hyperlink"/>
      <w:u w:val="single"/>
    </w:rPr>
  </w:style>
  <w:style w:type="table" w:styleId="aff1">
    <w:name w:val="Table Grid"/>
    <w:basedOn w:val="a1"/>
    <w:uiPriority w:val="59"/>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uiPriority w:val="99"/>
    <w:rPr>
      <w:rFonts w:eastAsia="Calibri" w:cs="Times New Roman"/>
      <w:b/>
      <w:bCs/>
      <w:i/>
      <w:iCs/>
      <w:sz w:val="26"/>
      <w:szCs w:val="26"/>
      <w:lang w:val="ru-RU" w:eastAsia="ar-SA" w:bidi="ar-SA"/>
    </w:rPr>
  </w:style>
  <w:style w:type="character" w:customStyle="1" w:styleId="60">
    <w:name w:val="Заголовок 6 Знак"/>
    <w:basedOn w:val="a0"/>
    <w:link w:val="6"/>
    <w:semiHidden/>
    <w:rPr>
      <w:rFonts w:eastAsia="Times New Roman" w:cs="Times New Roman"/>
      <w:b/>
      <w:iCs/>
      <w:lang w:val="ru-RU" w:eastAsia="ru-RU" w:bidi="ar-SA"/>
    </w:rPr>
  </w:style>
  <w:style w:type="numbering" w:customStyle="1" w:styleId="15">
    <w:name w:val="Нет списка1"/>
    <w:next w:val="a2"/>
    <w:uiPriority w:val="99"/>
    <w:semiHidden/>
    <w:unhideWhenUsed/>
  </w:style>
  <w:style w:type="paragraph" w:styleId="aff2">
    <w:name w:val="List Paragraph"/>
    <w:basedOn w:val="a"/>
    <w:link w:val="aff3"/>
    <w:uiPriority w:val="1"/>
    <w:qFormat/>
    <w:pPr>
      <w:ind w:left="720"/>
    </w:pPr>
    <w:rPr>
      <w:rFonts w:ascii="Times New Roman" w:hAnsi="Times New Roman" w:cs="Times New Roman"/>
      <w:b w:val="0"/>
      <w:bCs w:val="0"/>
      <w:lang w:eastAsia="ar-SA"/>
    </w:rPr>
  </w:style>
  <w:style w:type="paragraph" w:customStyle="1" w:styleId="Standard">
    <w:name w:val="Standard"/>
    <w:uiPriority w:val="99"/>
    <w:pPr>
      <w:widowControl w:val="0"/>
    </w:pPr>
    <w:rPr>
      <w:rFonts w:eastAsia="Times New Roman" w:cs="Times New Roman"/>
      <w:lang w:val="de-DE" w:eastAsia="fa-IR" w:bidi="fa-IR"/>
    </w:rPr>
  </w:style>
  <w:style w:type="paragraph" w:customStyle="1" w:styleId="16">
    <w:name w:val="Цитата1"/>
    <w:basedOn w:val="a"/>
    <w:uiPriority w:val="99"/>
    <w:pPr>
      <w:widowControl w:val="0"/>
      <w:shd w:val="clear" w:color="auto" w:fill="FFFFFF"/>
      <w:spacing w:line="266" w:lineRule="exact"/>
      <w:ind w:left="2873" w:right="864" w:hanging="1663"/>
      <w:jc w:val="center"/>
    </w:pPr>
    <w:rPr>
      <w:rFonts w:ascii="Times New Roman" w:hAnsi="Times New Roman" w:cs="Times New Roman"/>
      <w:color w:val="000000"/>
      <w:sz w:val="24"/>
      <w:szCs w:val="22"/>
      <w:lang w:eastAsia="ar-SA"/>
    </w:rPr>
  </w:style>
  <w:style w:type="character" w:styleId="aff4">
    <w:name w:val="Emphasis"/>
    <w:uiPriority w:val="20"/>
    <w:qFormat/>
    <w:rPr>
      <w:i/>
      <w:iCs/>
    </w:rPr>
  </w:style>
  <w:style w:type="numbering" w:customStyle="1" w:styleId="110">
    <w:name w:val="Нет списка11"/>
    <w:next w:val="a2"/>
    <w:uiPriority w:val="99"/>
    <w:semiHidden/>
    <w:unhideWhenUsed/>
  </w:style>
  <w:style w:type="table" w:customStyle="1" w:styleId="TableNormal">
    <w:name w:val="Table Normal"/>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pPr>
    <w:rPr>
      <w:rFonts w:ascii="Times New Roman" w:hAnsi="Times New Roman" w:cs="Times New Roman"/>
      <w:b w:val="0"/>
      <w:bCs w:val="0"/>
      <w:sz w:val="22"/>
      <w:szCs w:val="22"/>
      <w:lang w:eastAsia="ru-RU" w:bidi="ru-RU"/>
    </w:rPr>
  </w:style>
  <w:style w:type="character" w:styleId="aff5">
    <w:name w:val="Placeholder Text"/>
    <w:basedOn w:val="a0"/>
    <w:uiPriority w:val="99"/>
    <w:semiHidden/>
    <w:rPr>
      <w:color w:val="808080"/>
    </w:rPr>
  </w:style>
  <w:style w:type="table" w:customStyle="1" w:styleId="TableNormal1">
    <w:name w:val="Table Normal1"/>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character" w:customStyle="1" w:styleId="ConsPlusNormal0">
    <w:name w:val="ConsPlusNormal Знак"/>
    <w:link w:val="ConsPlusNormal"/>
    <w:rPr>
      <w:rFonts w:ascii="Arial" w:eastAsia="Times New Roman" w:hAnsi="Arial" w:cs="Arial"/>
      <w:sz w:val="20"/>
      <w:szCs w:val="20"/>
      <w:lang w:val="ru-RU" w:bidi="ar-SA"/>
    </w:rPr>
  </w:style>
  <w:style w:type="table" w:customStyle="1" w:styleId="17">
    <w:name w:val="Сетка таблицы1"/>
    <w:basedOn w:val="a1"/>
    <w:uiPriority w:val="59"/>
    <w:rPr>
      <w:rFonts w:ascii="Calibri" w:eastAsia="Calibri" w:hAnsi="Calibri" w:cs="Times New Roman"/>
      <w:sz w:val="22"/>
      <w:szCs w:val="22"/>
      <w:lang w:val="ru-RU"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Просмотренная гиперссылка1"/>
    <w:basedOn w:val="a0"/>
    <w:uiPriority w:val="99"/>
    <w:semiHidden/>
    <w:unhideWhenUsed/>
    <w:rPr>
      <w:color w:val="800080"/>
      <w:u w:val="single"/>
    </w:rPr>
  </w:style>
  <w:style w:type="numbering" w:customStyle="1" w:styleId="28">
    <w:name w:val="Нет списка2"/>
    <w:next w:val="a2"/>
    <w:uiPriority w:val="99"/>
    <w:semiHidden/>
    <w:unhideWhenUsed/>
  </w:style>
  <w:style w:type="numbering" w:customStyle="1" w:styleId="111">
    <w:name w:val="Нет списка111"/>
    <w:next w:val="a2"/>
    <w:uiPriority w:val="99"/>
    <w:semiHidden/>
    <w:unhideWhenUsed/>
  </w:style>
  <w:style w:type="paragraph" w:customStyle="1" w:styleId="pt-a-000006">
    <w:name w:val="pt-a-000006"/>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11">
    <w:name w:val="pt-a0-000011"/>
    <w:basedOn w:val="a0"/>
  </w:style>
  <w:style w:type="character" w:customStyle="1" w:styleId="pt-000007">
    <w:name w:val="pt-000007"/>
    <w:basedOn w:val="a0"/>
  </w:style>
  <w:style w:type="paragraph" w:customStyle="1" w:styleId="pt-a-000016">
    <w:name w:val="pt-a-000016"/>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00">
    <w:name w:val="pt-a0-000000"/>
    <w:basedOn w:val="a0"/>
  </w:style>
  <w:style w:type="character" w:customStyle="1" w:styleId="pt-000010">
    <w:name w:val="pt-000010"/>
    <w:basedOn w:val="a0"/>
  </w:style>
  <w:style w:type="character" w:customStyle="1" w:styleId="pt-a0">
    <w:name w:val="pt-a0"/>
    <w:basedOn w:val="a0"/>
  </w:style>
  <w:style w:type="character" w:customStyle="1" w:styleId="pt-000017">
    <w:name w:val="pt-000017"/>
    <w:basedOn w:val="a0"/>
  </w:style>
  <w:style w:type="paragraph" w:customStyle="1" w:styleId="pt-a-000018">
    <w:name w:val="pt-a-000018"/>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019">
    <w:name w:val="pt-000019"/>
    <w:basedOn w:val="a0"/>
  </w:style>
  <w:style w:type="character" w:customStyle="1" w:styleId="pt-000020">
    <w:name w:val="pt-000020"/>
    <w:basedOn w:val="a0"/>
  </w:style>
  <w:style w:type="character" w:customStyle="1" w:styleId="pt-000021">
    <w:name w:val="pt-000021"/>
    <w:basedOn w:val="a0"/>
  </w:style>
  <w:style w:type="character" w:customStyle="1" w:styleId="pt-000014">
    <w:name w:val="pt-000014"/>
    <w:basedOn w:val="a0"/>
  </w:style>
  <w:style w:type="paragraph" w:customStyle="1" w:styleId="pt-31">
    <w:name w:val="pt-31"/>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
    <w:name w:val="pt-consplusnormal"/>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2">
    <w:name w:val="pt-consplusnormal-000022"/>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3">
    <w:name w:val="pt-consplusnormal-000023"/>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4">
    <w:name w:val="pt-consplusnormal-000024"/>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5">
    <w:name w:val="pt-consplusnormal-00002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26">
    <w:name w:val="pt-a-000026"/>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27">
    <w:name w:val="pt-a-000027"/>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28">
    <w:name w:val="pt-a0-000028"/>
    <w:basedOn w:val="a0"/>
  </w:style>
  <w:style w:type="character" w:customStyle="1" w:styleId="pt-a0-000029">
    <w:name w:val="pt-a0-000029"/>
    <w:basedOn w:val="a0"/>
  </w:style>
  <w:style w:type="paragraph" w:customStyle="1" w:styleId="pt-consplusnormal-000030">
    <w:name w:val="pt-consplusnormal-000030"/>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31">
    <w:name w:val="pt-a-000031"/>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nformat">
    <w:name w:val="pt-consplusnonformat"/>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33">
    <w:name w:val="pt-a0-000033"/>
    <w:basedOn w:val="a0"/>
  </w:style>
  <w:style w:type="paragraph" w:customStyle="1" w:styleId="pt-consplusnormal-000034">
    <w:name w:val="pt-consplusnormal-000034"/>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nformat-000035">
    <w:name w:val="pt-consplusnonformat-00003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36">
    <w:name w:val="pt-a-000036"/>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37">
    <w:name w:val="pt-a-000037"/>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38">
    <w:name w:val="pt-consplusnormal-000038"/>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39">
    <w:name w:val="pt-consplusnormal-000039"/>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40">
    <w:name w:val="pt-a0-000040"/>
    <w:basedOn w:val="a0"/>
  </w:style>
  <w:style w:type="paragraph" w:customStyle="1" w:styleId="pt-consplusnormal-000041">
    <w:name w:val="pt-consplusnormal-000041"/>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42">
    <w:name w:val="pt-consplusnormal-000042"/>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08">
    <w:name w:val="pt-a-000008"/>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43">
    <w:name w:val="pt-a-000043"/>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44">
    <w:name w:val="pt-a0-000044"/>
    <w:basedOn w:val="a0"/>
  </w:style>
  <w:style w:type="paragraph" w:customStyle="1" w:styleId="pt-a-000045">
    <w:name w:val="pt-a-000045"/>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046">
    <w:name w:val="pt-000046"/>
    <w:basedOn w:val="a0"/>
  </w:style>
  <w:style w:type="paragraph" w:customStyle="1" w:styleId="pt-consplusnormal-000047">
    <w:name w:val="pt-consplusnormal-000047"/>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48">
    <w:name w:val="pt-a-000048"/>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49">
    <w:name w:val="pt-a-000049"/>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050">
    <w:name w:val="pt-000050"/>
    <w:basedOn w:val="a0"/>
  </w:style>
  <w:style w:type="character" w:customStyle="1" w:styleId="pt-000051">
    <w:name w:val="pt-000051"/>
    <w:basedOn w:val="a0"/>
  </w:style>
  <w:style w:type="character" w:customStyle="1" w:styleId="pt-000058">
    <w:name w:val="pt-000058"/>
    <w:basedOn w:val="a0"/>
  </w:style>
  <w:style w:type="paragraph" w:customStyle="1" w:styleId="pt-a-000065">
    <w:name w:val="pt-a-00006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66">
    <w:name w:val="pt-a-000066"/>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67">
    <w:name w:val="pt-a-000067"/>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80">
    <w:name w:val="pt-a0-000080"/>
    <w:basedOn w:val="a0"/>
  </w:style>
  <w:style w:type="paragraph" w:customStyle="1" w:styleId="pt-a-000085">
    <w:name w:val="pt-a-00008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94">
    <w:name w:val="pt-a-000094"/>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06">
    <w:name w:val="pt-a0-000106"/>
    <w:basedOn w:val="a0"/>
  </w:style>
  <w:style w:type="paragraph" w:customStyle="1" w:styleId="pt-a-000013">
    <w:name w:val="pt-a-000013"/>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13">
    <w:name w:val="pt-a-000113"/>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14">
    <w:name w:val="pt-a0-000114"/>
    <w:basedOn w:val="a0"/>
  </w:style>
  <w:style w:type="paragraph" w:customStyle="1" w:styleId="pt-consplusnormal-000115">
    <w:name w:val="pt-consplusnormal-000115"/>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116">
    <w:name w:val="pt-000116"/>
    <w:basedOn w:val="a0"/>
  </w:style>
  <w:style w:type="paragraph" w:customStyle="1" w:styleId="pt-consplusnormal-000117">
    <w:name w:val="pt-consplusnormal-000117"/>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18">
    <w:name w:val="pt-a-000118"/>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19">
    <w:name w:val="pt-a-000119"/>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20">
    <w:name w:val="pt-a0-000120"/>
    <w:basedOn w:val="a0"/>
  </w:style>
  <w:style w:type="paragraph" w:customStyle="1" w:styleId="pt-000121">
    <w:name w:val="pt-000121"/>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122">
    <w:name w:val="pt-000122"/>
    <w:basedOn w:val="a0"/>
  </w:style>
  <w:style w:type="character" w:customStyle="1" w:styleId="pt-000123">
    <w:name w:val="pt-000123"/>
    <w:basedOn w:val="a0"/>
  </w:style>
  <w:style w:type="paragraph" w:customStyle="1" w:styleId="pt-consplusnormal-000124">
    <w:name w:val="pt-consplusnormal-000124"/>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25">
    <w:name w:val="pt-a-00012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26">
    <w:name w:val="pt-a-000126"/>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127">
    <w:name w:val="pt-000127"/>
    <w:basedOn w:val="a0"/>
  </w:style>
  <w:style w:type="paragraph" w:customStyle="1" w:styleId="pt-consplusnormal-000128">
    <w:name w:val="pt-consplusnormal-000128"/>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29">
    <w:name w:val="pt-a0-000129"/>
    <w:basedOn w:val="a0"/>
  </w:style>
  <w:style w:type="character" w:customStyle="1" w:styleId="pt-a0-000130">
    <w:name w:val="pt-a0-000130"/>
    <w:basedOn w:val="a0"/>
  </w:style>
  <w:style w:type="character" w:customStyle="1" w:styleId="pt-000131">
    <w:name w:val="pt-000131"/>
    <w:basedOn w:val="a0"/>
  </w:style>
  <w:style w:type="character" w:customStyle="1" w:styleId="pt-000137">
    <w:name w:val="pt-000137"/>
    <w:basedOn w:val="a0"/>
  </w:style>
  <w:style w:type="paragraph" w:customStyle="1" w:styleId="pt-a-000139">
    <w:name w:val="pt-a-000139"/>
    <w:basedOn w:val="a"/>
    <w:uiPriority w:val="99"/>
    <w:pPr>
      <w:spacing w:before="100" w:beforeAutospacing="1" w:after="100" w:afterAutospacing="1"/>
    </w:pPr>
    <w:rPr>
      <w:rFonts w:ascii="Times New Roman" w:hAnsi="Times New Roman" w:cs="Times New Roman"/>
      <w:b w:val="0"/>
      <w:bCs w:val="0"/>
      <w:sz w:val="24"/>
      <w:szCs w:val="24"/>
      <w:lang w:eastAsia="ru-RU"/>
    </w:rPr>
  </w:style>
  <w:style w:type="table" w:customStyle="1" w:styleId="TableNormal2">
    <w:name w:val="Table Normal2"/>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character" w:customStyle="1" w:styleId="aff6">
    <w:name w:val="Гипертекстовая ссылка"/>
    <w:basedOn w:val="a0"/>
    <w:uiPriority w:val="99"/>
    <w:rPr>
      <w:color w:val="106BBE"/>
    </w:rPr>
  </w:style>
  <w:style w:type="table" w:customStyle="1" w:styleId="29">
    <w:name w:val="Сетка таблицы2"/>
    <w:basedOn w:val="a1"/>
    <w:next w:val="aff1"/>
    <w:uiPriority w:val="59"/>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1">
    <w:name w:val="FR1"/>
    <w:pPr>
      <w:widowControl w:val="0"/>
      <w:spacing w:line="300" w:lineRule="auto"/>
    </w:pPr>
    <w:rPr>
      <w:rFonts w:eastAsia="Arial" w:cs="Times New Roman"/>
      <w:b/>
      <w:bCs/>
      <w:sz w:val="28"/>
      <w:szCs w:val="28"/>
      <w:lang w:val="ru-RU" w:eastAsia="ar-SA" w:bidi="ar-SA"/>
    </w:rPr>
  </w:style>
  <w:style w:type="paragraph" w:customStyle="1" w:styleId="19">
    <w:name w:val="Текст сноски1"/>
    <w:basedOn w:val="a"/>
    <w:next w:val="aff7"/>
    <w:link w:val="aff8"/>
    <w:uiPriority w:val="99"/>
    <w:semiHidden/>
    <w:unhideWhenUsed/>
    <w:rPr>
      <w:rFonts w:ascii="Calibri" w:eastAsia="Calibri" w:hAnsi="Calibri" w:cs="Times New Roman"/>
      <w:b w:val="0"/>
      <w:bCs w:val="0"/>
      <w:sz w:val="24"/>
      <w:szCs w:val="24"/>
      <w:lang w:val="en-US" w:eastAsia="en-US" w:bidi="hi-IN"/>
    </w:rPr>
  </w:style>
  <w:style w:type="character" w:customStyle="1" w:styleId="aff8">
    <w:name w:val="Текст сноски Знак"/>
    <w:basedOn w:val="a0"/>
    <w:link w:val="19"/>
    <w:uiPriority w:val="99"/>
    <w:semiHidden/>
    <w:rPr>
      <w:rFonts w:ascii="Calibri" w:eastAsia="Calibri" w:hAnsi="Calibri" w:cs="Times New Roman"/>
      <w:lang w:eastAsia="en-US"/>
    </w:rPr>
  </w:style>
  <w:style w:type="paragraph" w:customStyle="1" w:styleId="1a">
    <w:name w:val="Текст примечания1"/>
    <w:basedOn w:val="a"/>
    <w:next w:val="aff9"/>
    <w:link w:val="affa"/>
    <w:uiPriority w:val="99"/>
    <w:semiHidden/>
    <w:unhideWhenUsed/>
    <w:pPr>
      <w:spacing w:after="200"/>
    </w:pPr>
    <w:rPr>
      <w:rFonts w:ascii="Calibri" w:eastAsia="Calibri" w:hAnsi="Calibri" w:cs="Times New Roman"/>
      <w:b w:val="0"/>
      <w:bCs w:val="0"/>
      <w:sz w:val="24"/>
      <w:szCs w:val="24"/>
      <w:lang w:val="en-US" w:eastAsia="en-US" w:bidi="hi-IN"/>
    </w:rPr>
  </w:style>
  <w:style w:type="character" w:customStyle="1" w:styleId="affa">
    <w:name w:val="Текст примечания Знак"/>
    <w:basedOn w:val="a0"/>
    <w:link w:val="1a"/>
    <w:uiPriority w:val="99"/>
    <w:semiHidden/>
    <w:rPr>
      <w:rFonts w:ascii="Calibri" w:eastAsia="Calibri" w:hAnsi="Calibri" w:cs="Times New Roman"/>
      <w:lang w:eastAsia="en-US"/>
    </w:rPr>
  </w:style>
  <w:style w:type="paragraph" w:customStyle="1" w:styleId="1b">
    <w:name w:val="Текст концевой сноски1"/>
    <w:basedOn w:val="a"/>
    <w:next w:val="affb"/>
    <w:link w:val="affc"/>
    <w:uiPriority w:val="99"/>
    <w:semiHidden/>
    <w:unhideWhenUsed/>
    <w:rPr>
      <w:rFonts w:ascii="Calibri" w:eastAsia="Calibri" w:hAnsi="Calibri" w:cs="Times New Roman"/>
      <w:b w:val="0"/>
      <w:bCs w:val="0"/>
      <w:sz w:val="24"/>
      <w:szCs w:val="24"/>
      <w:lang w:val="en-US" w:eastAsia="en-US" w:bidi="hi-IN"/>
    </w:rPr>
  </w:style>
  <w:style w:type="character" w:customStyle="1" w:styleId="affc">
    <w:name w:val="Текст концевой сноски Знак"/>
    <w:basedOn w:val="a0"/>
    <w:link w:val="1b"/>
    <w:uiPriority w:val="99"/>
    <w:semiHidden/>
    <w:rPr>
      <w:rFonts w:ascii="Calibri" w:eastAsia="Calibri" w:hAnsi="Calibri" w:cs="Times New Roman"/>
      <w:lang w:eastAsia="en-US"/>
    </w:rPr>
  </w:style>
  <w:style w:type="paragraph" w:styleId="aff9">
    <w:name w:val="annotation text"/>
    <w:basedOn w:val="a"/>
    <w:link w:val="1c"/>
    <w:uiPriority w:val="99"/>
    <w:semiHidden/>
    <w:unhideWhenUsed/>
  </w:style>
  <w:style w:type="character" w:customStyle="1" w:styleId="1c">
    <w:name w:val="Текст примечания Знак1"/>
    <w:basedOn w:val="a0"/>
    <w:link w:val="aff9"/>
    <w:uiPriority w:val="99"/>
    <w:semiHidden/>
    <w:rPr>
      <w:rFonts w:ascii="Pragmatica;Times New Roman" w:eastAsia="Times New Roman" w:hAnsi="Pragmatica;Times New Roman" w:cs="Pragmatica;Times New Roman"/>
      <w:b/>
      <w:bCs/>
      <w:sz w:val="20"/>
      <w:szCs w:val="20"/>
      <w:lang w:val="ru-RU" w:bidi="ar-SA"/>
    </w:rPr>
  </w:style>
  <w:style w:type="paragraph" w:styleId="affd">
    <w:name w:val="annotation subject"/>
    <w:basedOn w:val="aff9"/>
    <w:next w:val="aff9"/>
    <w:link w:val="affe"/>
    <w:uiPriority w:val="99"/>
    <w:semiHidden/>
    <w:unhideWhenUsed/>
    <w:pPr>
      <w:spacing w:after="200"/>
    </w:pPr>
    <w:rPr>
      <w:rFonts w:ascii="Calibri" w:eastAsia="Calibri" w:hAnsi="Calibri" w:cs="Times New Roman"/>
      <w:lang w:eastAsia="en-US"/>
    </w:rPr>
  </w:style>
  <w:style w:type="character" w:customStyle="1" w:styleId="affe">
    <w:name w:val="Тема примечания Знак"/>
    <w:basedOn w:val="1c"/>
    <w:link w:val="affd"/>
    <w:uiPriority w:val="99"/>
    <w:semiHidden/>
    <w:rPr>
      <w:rFonts w:ascii="Calibri" w:eastAsia="Calibri" w:hAnsi="Calibri" w:cs="Times New Roman"/>
      <w:b/>
      <w:bCs/>
      <w:sz w:val="20"/>
      <w:szCs w:val="20"/>
      <w:lang w:val="ru-RU" w:eastAsia="en-US" w:bidi="ar-SA"/>
    </w:rPr>
  </w:style>
  <w:style w:type="character" w:customStyle="1" w:styleId="afd">
    <w:name w:val="Без интервала Знак"/>
    <w:link w:val="afc"/>
    <w:uiPriority w:val="1"/>
    <w:rPr>
      <w:rFonts w:ascii="Calibri" w:eastAsia="Times New Roman" w:hAnsi="Calibri" w:cs="Calibri"/>
      <w:sz w:val="22"/>
      <w:szCs w:val="22"/>
      <w:lang w:val="ru-RU" w:bidi="ar-SA"/>
    </w:rPr>
  </w:style>
  <w:style w:type="character" w:customStyle="1" w:styleId="aff3">
    <w:name w:val="Абзац списка Знак"/>
    <w:link w:val="aff2"/>
    <w:uiPriority w:val="1"/>
    <w:rPr>
      <w:rFonts w:eastAsia="Times New Roman" w:cs="Times New Roman"/>
      <w:sz w:val="20"/>
      <w:szCs w:val="20"/>
      <w:lang w:val="ru-RU" w:eastAsia="ar-SA" w:bidi="ar-SA"/>
    </w:rPr>
  </w:style>
  <w:style w:type="paragraph" w:customStyle="1" w:styleId="1KGK9">
    <w:name w:val="1KG=K9"/>
    <w:basedOn w:val="a"/>
    <w:rPr>
      <w:rFonts w:ascii="MS Sans Serif" w:eastAsia="Calibri" w:hAnsi="MS Sans Serif" w:cs="Times New Roman"/>
      <w:b w:val="0"/>
      <w:bCs w:val="0"/>
      <w:sz w:val="24"/>
      <w:szCs w:val="24"/>
      <w:lang w:eastAsia="ru-RU"/>
    </w:rPr>
  </w:style>
  <w:style w:type="character" w:styleId="afff">
    <w:name w:val="endnote reference"/>
    <w:basedOn w:val="a0"/>
    <w:uiPriority w:val="99"/>
    <w:semiHidden/>
    <w:unhideWhenUsed/>
    <w:rPr>
      <w:vertAlign w:val="superscript"/>
    </w:rPr>
  </w:style>
  <w:style w:type="character" w:customStyle="1" w:styleId="1d">
    <w:name w:val="Текст концевой сноски Знак1"/>
    <w:basedOn w:val="a0"/>
    <w:uiPriority w:val="99"/>
    <w:semiHidden/>
    <w:rPr>
      <w:sz w:val="20"/>
      <w:szCs w:val="20"/>
    </w:rPr>
  </w:style>
  <w:style w:type="character" w:customStyle="1" w:styleId="1e">
    <w:name w:val="Тема примечания Знак1"/>
    <w:basedOn w:val="1c"/>
    <w:uiPriority w:val="99"/>
    <w:semiHidden/>
    <w:rPr>
      <w:rFonts w:ascii="Pragmatica;Times New Roman" w:eastAsia="Times New Roman" w:hAnsi="Pragmatica;Times New Roman" w:cs="Pragmatica;Times New Roman"/>
      <w:b/>
      <w:bCs/>
      <w:sz w:val="20"/>
      <w:szCs w:val="20"/>
      <w:lang w:val="ru-RU" w:bidi="ar-SA"/>
    </w:rPr>
  </w:style>
  <w:style w:type="paragraph" w:customStyle="1" w:styleId="afff0">
    <w:name w:val="Таблицы (моноширинный)"/>
    <w:basedOn w:val="a"/>
    <w:next w:val="a"/>
    <w:uiPriority w:val="99"/>
    <w:rPr>
      <w:rFonts w:ascii="Courier New" w:hAnsi="Courier New" w:cs="Courier New"/>
      <w:b w:val="0"/>
      <w:bCs w:val="0"/>
      <w:sz w:val="24"/>
      <w:szCs w:val="24"/>
      <w:lang w:eastAsia="ru-RU"/>
    </w:rPr>
  </w:style>
  <w:style w:type="character" w:customStyle="1" w:styleId="afff1">
    <w:name w:val="Цветовое выделение"/>
    <w:uiPriority w:val="99"/>
    <w:rPr>
      <w:b/>
      <w:bCs/>
      <w:color w:val="26282F"/>
    </w:rPr>
  </w:style>
  <w:style w:type="character" w:styleId="afff2">
    <w:name w:val="FollowedHyperlink"/>
    <w:basedOn w:val="a0"/>
    <w:uiPriority w:val="99"/>
    <w:semiHidden/>
    <w:unhideWhenUsed/>
    <w:rPr>
      <w:color w:val="954F72" w:themeColor="followedHyperlink"/>
      <w:u w:val="single"/>
    </w:rPr>
  </w:style>
  <w:style w:type="paragraph" w:styleId="aff7">
    <w:name w:val="footnote text"/>
    <w:basedOn w:val="a"/>
    <w:link w:val="1f"/>
    <w:uiPriority w:val="99"/>
    <w:semiHidden/>
    <w:unhideWhenUsed/>
  </w:style>
  <w:style w:type="character" w:customStyle="1" w:styleId="1f">
    <w:name w:val="Текст сноски Знак1"/>
    <w:basedOn w:val="a0"/>
    <w:link w:val="aff7"/>
    <w:uiPriority w:val="99"/>
    <w:semiHidden/>
    <w:rPr>
      <w:rFonts w:ascii="Pragmatica;Times New Roman" w:eastAsia="Times New Roman" w:hAnsi="Pragmatica;Times New Roman" w:cs="Pragmatica;Times New Roman"/>
      <w:b/>
      <w:bCs/>
      <w:sz w:val="20"/>
      <w:szCs w:val="20"/>
      <w:lang w:val="ru-RU" w:bidi="ar-SA"/>
    </w:rPr>
  </w:style>
  <w:style w:type="paragraph" w:styleId="affb">
    <w:name w:val="endnote text"/>
    <w:basedOn w:val="a"/>
    <w:link w:val="2a"/>
    <w:uiPriority w:val="99"/>
    <w:semiHidden/>
    <w:unhideWhenUsed/>
  </w:style>
  <w:style w:type="character" w:customStyle="1" w:styleId="2a">
    <w:name w:val="Текст концевой сноски Знак2"/>
    <w:basedOn w:val="a0"/>
    <w:link w:val="affb"/>
    <w:uiPriority w:val="99"/>
    <w:semiHidden/>
    <w:rPr>
      <w:rFonts w:ascii="Pragmatica;Times New Roman" w:eastAsia="Times New Roman" w:hAnsi="Pragmatica;Times New Roman" w:cs="Pragmatica;Times New Roman"/>
      <w:b/>
      <w:bCs/>
      <w:sz w:val="20"/>
      <w:szCs w:val="20"/>
      <w:lang w:val="ru-RU" w:bidi="ar-SA"/>
    </w:rPr>
  </w:style>
  <w:style w:type="table" w:customStyle="1" w:styleId="36">
    <w:name w:val="Сетка таблицы3"/>
    <w:basedOn w:val="a1"/>
    <w:next w:val="aff1"/>
    <w:uiPriority w:val="59"/>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63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idorova-TV\Downloads\_blank" TargetMode="External"/><Relationship Id="rId18" Type="http://schemas.openxmlformats.org/officeDocument/2006/relationships/hyperlink" Target="file:///C:\Users\Sidorova-TV\Downloads\_blank" TargetMode="External"/><Relationship Id="rId26" Type="http://schemas.openxmlformats.org/officeDocument/2006/relationships/hyperlink" Target="file:///C:\Users\Sidorova-TV\Downloads\_blank" TargetMode="External"/><Relationship Id="rId39" Type="http://schemas.openxmlformats.org/officeDocument/2006/relationships/hyperlink" Target="file:///C:\Users\Sidorova-TV\Downloads\_blank" TargetMode="External"/><Relationship Id="rId3" Type="http://schemas.openxmlformats.org/officeDocument/2006/relationships/customXml" Target="../customXml/item3.xml"/><Relationship Id="rId21" Type="http://schemas.openxmlformats.org/officeDocument/2006/relationships/hyperlink" Target="file:///C:\Users\Sidorova-TV\Downloads\_blank" TargetMode="External"/><Relationship Id="rId34" Type="http://schemas.openxmlformats.org/officeDocument/2006/relationships/hyperlink" Target="file:///C:\Users\Sidorova-TV\Downloads\_blank" TargetMode="External"/><Relationship Id="rId42" Type="http://schemas.openxmlformats.org/officeDocument/2006/relationships/image" Target="media/image1.wmf"/><Relationship Id="rId47" Type="http://schemas.openxmlformats.org/officeDocument/2006/relationships/image" Target="media/image6.wmf"/><Relationship Id="rId7" Type="http://schemas.openxmlformats.org/officeDocument/2006/relationships/styles" Target="styles.xml"/><Relationship Id="rId12" Type="http://schemas.openxmlformats.org/officeDocument/2006/relationships/hyperlink" Target="file:///C:\Users\Sidorova-TV\Downloads\_blank" TargetMode="External"/><Relationship Id="rId17" Type="http://schemas.openxmlformats.org/officeDocument/2006/relationships/hyperlink" Target="https://login.consultant.ru/link/?req=doc&amp;base=LAW&amp;n=204579&amp;date=29.10.2021" TargetMode="External"/><Relationship Id="rId25" Type="http://schemas.openxmlformats.org/officeDocument/2006/relationships/hyperlink" Target="file:///C:\Users\Sidorova-TV\Downloads\_blank" TargetMode="External"/><Relationship Id="rId33" Type="http://schemas.openxmlformats.org/officeDocument/2006/relationships/hyperlink" Target="file:///C:\Users\Sidorova-TV\Downloads\_blank" TargetMode="External"/><Relationship Id="rId38" Type="http://schemas.openxmlformats.org/officeDocument/2006/relationships/hyperlink" Target="file:///C:\Users\Sidorova-TV\Downloads\_blank" TargetMode="External"/><Relationship Id="rId46"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hyperlink" Target="file:///C:\Users\Sidorova-TV\Downloads\_blank" TargetMode="External"/><Relationship Id="rId20" Type="http://schemas.openxmlformats.org/officeDocument/2006/relationships/hyperlink" Target="file:///C:\Users\Sidorova-TV\Downloads\_blank" TargetMode="External"/><Relationship Id="rId29" Type="http://schemas.openxmlformats.org/officeDocument/2006/relationships/hyperlink" Target="https://login.consultant.ru/link/?req=doc&amp;base=LAW&amp;n=204579&amp;date=29.10.202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Sidorova-TV\Downloads\_blank" TargetMode="External"/><Relationship Id="rId32" Type="http://schemas.openxmlformats.org/officeDocument/2006/relationships/hyperlink" Target="file:///C:\Users\Sidorova-TV\Downloads\_blank" TargetMode="External"/><Relationship Id="rId37" Type="http://schemas.openxmlformats.org/officeDocument/2006/relationships/hyperlink" Target="file:///C:\Users\Sidorova-TV\Downloads\_blank" TargetMode="External"/><Relationship Id="rId40" Type="http://schemas.openxmlformats.org/officeDocument/2006/relationships/hyperlink" Target="consultantplus://offline/ref=F5C90A3542B74DC04FC14AB585416C0F338E3C3E3293E0BF39E36BED05B5AC19458CD6B50A18B6DED308B4D559DDY1G" TargetMode="External"/><Relationship Id="rId45" Type="http://schemas.openxmlformats.org/officeDocument/2006/relationships/image" Target="media/image4.wmf"/><Relationship Id="rId5" Type="http://schemas.openxmlformats.org/officeDocument/2006/relationships/customXml" Target="../customXml/item5.xml"/><Relationship Id="rId15" Type="http://schemas.openxmlformats.org/officeDocument/2006/relationships/hyperlink" Target="file:///C:\Users\Sidorova-TV\Downloads\_blank" TargetMode="External"/><Relationship Id="rId23" Type="http://schemas.openxmlformats.org/officeDocument/2006/relationships/hyperlink" Target="consultantplus://offline/ref=F5C90A3542B74DC04FC14AB585416C0F338E37313E9DE0BF39E36BED05B5AC19458CD6B50A18B6DED308B4D559DDY1G" TargetMode="External"/><Relationship Id="rId28" Type="http://schemas.openxmlformats.org/officeDocument/2006/relationships/hyperlink" Target="file:///C:\Users\Sidorova-TV\Downloads\_blank" TargetMode="External"/><Relationship Id="rId36" Type="http://schemas.openxmlformats.org/officeDocument/2006/relationships/hyperlink" Target="file:///C:\Users\Sidorova-TV\Downloads\_blank"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Sidorova-TV\Downloads\_blank" TargetMode="External"/><Relationship Id="rId31" Type="http://schemas.openxmlformats.org/officeDocument/2006/relationships/hyperlink" Target="file:///C:\Users\Sidorova-TV\Downloads\_blank" TargetMode="External"/><Relationship Id="rId44"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Sidorova-TV\Downloads\_blank" TargetMode="External"/><Relationship Id="rId22" Type="http://schemas.openxmlformats.org/officeDocument/2006/relationships/hyperlink" Target="https://login.consultant.ru/link/?req=doc&amp;base=LAW&amp;n=353798&amp;date=29.10.2021" TargetMode="External"/><Relationship Id="rId27" Type="http://schemas.openxmlformats.org/officeDocument/2006/relationships/hyperlink" Target="file:///C:\Users\Sidorova-TV\Downloads\_blank" TargetMode="External"/><Relationship Id="rId30" Type="http://schemas.openxmlformats.org/officeDocument/2006/relationships/hyperlink" Target="file:///C:\Users\Sidorova-TV\Downloads\_blank" TargetMode="External"/><Relationship Id="rId35" Type="http://schemas.openxmlformats.org/officeDocument/2006/relationships/hyperlink" Target="file:///C:\Users\Sidorova-TV\Downloads\_blank" TargetMode="External"/><Relationship Id="rId43" Type="http://schemas.openxmlformats.org/officeDocument/2006/relationships/image" Target="media/image2.wmf"/><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3A442-8F2E-4D95-A71B-8947E73CBC7F}">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34A67ABE-69AA-4526-B818-F64368C25BF6}">
  <ds:schemaRefs>
    <ds:schemaRef ds:uri="http://schemas.openxmlformats.org/wordprocessingml/2006/main"/>
  </ds:schemaRefs>
</ds:datastoreItem>
</file>

<file path=customXml/itemProps4.xml><?xml version="1.0" encoding="utf-8"?>
<ds:datastoreItem xmlns:ds="http://schemas.openxmlformats.org/officeDocument/2006/customXml" ds:itemID="{5E9AD494-8EE5-406F-B81E-DAC33ECBE695}">
  <ds:schemaRefs>
    <ds:schemaRef ds:uri="http://schemas.openxmlformats.org/wordprocessingml/2006/main"/>
  </ds:schemaRefs>
</ds:datastoreItem>
</file>

<file path=customXml/itemProps5.xml><?xml version="1.0" encoding="utf-8"?>
<ds:datastoreItem xmlns:ds="http://schemas.openxmlformats.org/officeDocument/2006/customXml" ds:itemID="{4533AB5C-36E5-4688-A33C-961C3DBF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13478</Words>
  <Characters>76825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dep411</dc:creator>
  <cp:lastModifiedBy>Татьяна Васильевна Сидорова</cp:lastModifiedBy>
  <cp:revision>3</cp:revision>
  <cp:lastPrinted>2022-03-14T12:29:00Z</cp:lastPrinted>
  <dcterms:created xsi:type="dcterms:W3CDTF">2022-06-23T12:40:00Z</dcterms:created>
  <dcterms:modified xsi:type="dcterms:W3CDTF">2022-06-23T12:40:00Z</dcterms:modified>
  <dc:language>en-US</dc:language>
</cp:coreProperties>
</file>