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994E76" w:rsidRDefault="008A1870" w:rsidP="009F227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9F2273" w:rsidRPr="0099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55E46" w:rsidRDefault="00277502" w:rsidP="0027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0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775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255E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2FD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логовых льг</w:t>
      </w:r>
      <w:r w:rsidR="00C22FD9">
        <w:rPr>
          <w:rFonts w:ascii="Times New Roman" w:hAnsi="Times New Roman" w:cs="Times New Roman"/>
          <w:b/>
          <w:sz w:val="28"/>
          <w:szCs w:val="28"/>
        </w:rPr>
        <w:t>от</w:t>
      </w:r>
      <w:r w:rsidR="00255E46">
        <w:rPr>
          <w:rFonts w:ascii="Times New Roman" w:hAnsi="Times New Roman" w:cs="Times New Roman"/>
          <w:b/>
          <w:sz w:val="28"/>
          <w:szCs w:val="28"/>
        </w:rPr>
        <w:t>ах</w:t>
      </w:r>
      <w:r w:rsidR="00C22F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502" w:rsidRDefault="00277502" w:rsidP="00277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Нефтеюганске</w:t>
      </w:r>
      <w:r w:rsidRPr="00277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870" w:rsidRPr="008A1870" w:rsidRDefault="008A1870" w:rsidP="0027750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EB6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06B9D" w:rsidRPr="00CF7DAC" w:rsidRDefault="00806B9D" w:rsidP="00806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502" w:rsidRPr="00277502" w:rsidRDefault="00601C4E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77502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77502">
        <w:rPr>
          <w:rFonts w:ascii="Times New Roman" w:hAnsi="Times New Roman" w:cs="Times New Roman"/>
          <w:sz w:val="28"/>
          <w:szCs w:val="28"/>
        </w:rPr>
        <w:t xml:space="preserve"> 56 Налогового </w:t>
      </w:r>
      <w:r w:rsidRPr="00B44324">
        <w:rPr>
          <w:rFonts w:ascii="Times New Roman" w:hAnsi="Times New Roman" w:cs="Times New Roman"/>
          <w:sz w:val="28"/>
          <w:szCs w:val="28"/>
        </w:rPr>
        <w:t>кодекса Российской Федерации, руководствуясь частью 1 статьи 32 Устава города Нефтеюганска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целях упорядочения установления налоговых льгот </w:t>
      </w:r>
      <w:r w:rsidR="00AF2918">
        <w:rPr>
          <w:rFonts w:ascii="Times New Roman" w:hAnsi="Times New Roman" w:cs="Times New Roman"/>
          <w:sz w:val="28"/>
          <w:szCs w:val="28"/>
        </w:rPr>
        <w:t>п</w:t>
      </w:r>
      <w:r w:rsidR="00255E46">
        <w:rPr>
          <w:rFonts w:ascii="Times New Roman" w:hAnsi="Times New Roman" w:cs="Times New Roman"/>
          <w:sz w:val="28"/>
          <w:szCs w:val="28"/>
        </w:rPr>
        <w:t>ри установлении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255E46">
        <w:rPr>
          <w:rFonts w:ascii="Times New Roman" w:hAnsi="Times New Roman" w:cs="Times New Roman"/>
          <w:sz w:val="28"/>
          <w:szCs w:val="28"/>
        </w:rPr>
        <w:t>х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255E46">
        <w:rPr>
          <w:rFonts w:ascii="Times New Roman" w:hAnsi="Times New Roman" w:cs="Times New Roman"/>
          <w:sz w:val="28"/>
          <w:szCs w:val="28"/>
        </w:rPr>
        <w:t>ов</w:t>
      </w:r>
      <w:r w:rsidR="00277502" w:rsidRPr="00277502">
        <w:rPr>
          <w:rFonts w:ascii="Times New Roman" w:hAnsi="Times New Roman" w:cs="Times New Roman"/>
          <w:sz w:val="28"/>
          <w:szCs w:val="28"/>
        </w:rPr>
        <w:t xml:space="preserve"> </w:t>
      </w:r>
      <w:r w:rsidR="00277502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77502" w:rsidRPr="00B44324">
        <w:rPr>
          <w:rFonts w:ascii="Times New Roman" w:hAnsi="Times New Roman" w:cs="Times New Roman"/>
          <w:sz w:val="28"/>
          <w:szCs w:val="28"/>
        </w:rPr>
        <w:t xml:space="preserve">, Дума </w:t>
      </w:r>
      <w:r w:rsidR="00B44324" w:rsidRPr="00B44324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77502" w:rsidRPr="00B44324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277502" w:rsidRPr="00277502" w:rsidRDefault="00277502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02">
        <w:rPr>
          <w:rFonts w:ascii="Times New Roman" w:hAnsi="Times New Roman" w:cs="Times New Roman"/>
          <w:sz w:val="28"/>
          <w:szCs w:val="28"/>
        </w:rPr>
        <w:t xml:space="preserve">1. Утвердить Положение о налоговых льготах </w:t>
      </w:r>
      <w:r w:rsidR="004603B3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</w:t>
      </w:r>
      <w:r w:rsidR="004603B3" w:rsidRPr="00277502">
        <w:rPr>
          <w:rFonts w:ascii="Times New Roman" w:hAnsi="Times New Roman" w:cs="Times New Roman"/>
          <w:sz w:val="28"/>
          <w:szCs w:val="28"/>
        </w:rPr>
        <w:t xml:space="preserve"> </w:t>
      </w:r>
      <w:r w:rsidRPr="00277502">
        <w:rPr>
          <w:rFonts w:ascii="Times New Roman" w:hAnsi="Times New Roman" w:cs="Times New Roman"/>
          <w:sz w:val="28"/>
          <w:szCs w:val="28"/>
        </w:rPr>
        <w:t xml:space="preserve">при установлении местных налогов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7750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A381F">
        <w:rPr>
          <w:rFonts w:ascii="Times New Roman" w:hAnsi="Times New Roman" w:cs="Times New Roman"/>
          <w:sz w:val="28"/>
          <w:szCs w:val="28"/>
        </w:rPr>
        <w:t>,</w:t>
      </w:r>
      <w:r w:rsidRPr="0027750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658AE" w:rsidRPr="008A1870" w:rsidRDefault="008A1870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277502" w:rsidRPr="0065223A" w:rsidRDefault="0065223A" w:rsidP="0027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3A">
        <w:rPr>
          <w:rFonts w:ascii="Times New Roman" w:hAnsi="Times New Roman" w:cs="Times New Roman"/>
          <w:sz w:val="28"/>
          <w:szCs w:val="28"/>
        </w:rPr>
        <w:t>3</w:t>
      </w:r>
      <w:r w:rsidR="00277502" w:rsidRPr="0065223A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</w:t>
      </w:r>
      <w:r w:rsidR="00994E76" w:rsidRPr="0065223A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277502" w:rsidRPr="0065223A">
        <w:rPr>
          <w:rFonts w:ascii="Times New Roman" w:hAnsi="Times New Roman" w:cs="Times New Roman"/>
          <w:sz w:val="28"/>
          <w:szCs w:val="28"/>
        </w:rPr>
        <w:t>.</w:t>
      </w:r>
    </w:p>
    <w:p w:rsidR="002E0036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4E" w:rsidRPr="004658AE" w:rsidRDefault="00601C4E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21" w:rsidRPr="001A0621" w:rsidRDefault="001A0621" w:rsidP="001A0621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 w:rsidRPr="001A0621">
        <w:rPr>
          <w:rFonts w:ascii="Times New Roman" w:hAnsi="Times New Roman" w:cs="Times New Roman"/>
          <w:sz w:val="27"/>
          <w:szCs w:val="27"/>
        </w:rPr>
        <w:t>Глава города Нефтеюганска</w:t>
      </w:r>
      <w:r w:rsidRPr="001A0621">
        <w:rPr>
          <w:rFonts w:ascii="Times New Roman" w:hAnsi="Times New Roman" w:cs="Times New Roman"/>
          <w:sz w:val="27"/>
          <w:szCs w:val="27"/>
        </w:rPr>
        <w:tab/>
        <w:t xml:space="preserve">                               Председатель Думы </w:t>
      </w:r>
    </w:p>
    <w:p w:rsidR="001A0621" w:rsidRPr="001A0621" w:rsidRDefault="001A0621" w:rsidP="001A0621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 w:rsidRPr="001A0621">
        <w:rPr>
          <w:rFonts w:ascii="Times New Roman" w:hAnsi="Times New Roman" w:cs="Times New Roman"/>
          <w:sz w:val="27"/>
          <w:szCs w:val="27"/>
        </w:rPr>
        <w:tab/>
      </w:r>
      <w:r w:rsidRPr="001A0621">
        <w:rPr>
          <w:rFonts w:ascii="Times New Roman" w:hAnsi="Times New Roman" w:cs="Times New Roman"/>
          <w:sz w:val="27"/>
          <w:szCs w:val="27"/>
        </w:rPr>
        <w:tab/>
        <w:t>города Нефтеюганска</w:t>
      </w:r>
      <w:r w:rsidRPr="001A0621">
        <w:rPr>
          <w:rFonts w:ascii="Times New Roman" w:hAnsi="Times New Roman" w:cs="Times New Roman"/>
          <w:sz w:val="27"/>
          <w:szCs w:val="27"/>
        </w:rPr>
        <w:tab/>
      </w:r>
      <w:r w:rsidRPr="001A0621">
        <w:rPr>
          <w:rFonts w:ascii="Times New Roman" w:hAnsi="Times New Roman" w:cs="Times New Roman"/>
          <w:sz w:val="27"/>
          <w:szCs w:val="27"/>
        </w:rPr>
        <w:tab/>
      </w:r>
      <w:r w:rsidRPr="001A0621">
        <w:rPr>
          <w:rFonts w:ascii="Times New Roman" w:hAnsi="Times New Roman" w:cs="Times New Roman"/>
          <w:sz w:val="27"/>
          <w:szCs w:val="27"/>
        </w:rPr>
        <w:tab/>
      </w:r>
    </w:p>
    <w:p w:rsidR="00601C4E" w:rsidRDefault="00601C4E" w:rsidP="001A0621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0621" w:rsidRPr="001A0621" w:rsidRDefault="001A0621" w:rsidP="001A0621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0621">
        <w:rPr>
          <w:rFonts w:ascii="Times New Roman" w:hAnsi="Times New Roman" w:cs="Times New Roman"/>
          <w:sz w:val="27"/>
          <w:szCs w:val="27"/>
        </w:rPr>
        <w:t>__________________Э.Х.Бугай</w:t>
      </w:r>
      <w:r w:rsidRPr="001A0621">
        <w:rPr>
          <w:rFonts w:ascii="Times New Roman" w:hAnsi="Times New Roman" w:cs="Times New Roman"/>
          <w:sz w:val="27"/>
          <w:szCs w:val="27"/>
        </w:rPr>
        <w:tab/>
        <w:t>______________М.М.Миннигулов</w:t>
      </w:r>
    </w:p>
    <w:p w:rsidR="002E0036" w:rsidRDefault="002E0036" w:rsidP="001A0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4E" w:rsidRDefault="00601C4E" w:rsidP="001A0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4E" w:rsidRDefault="00601C4E" w:rsidP="001A0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8A1870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p w:rsidR="00277502" w:rsidRDefault="00277502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77502" w:rsidRPr="009D757F" w:rsidRDefault="00277502" w:rsidP="002775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77502" w:rsidRPr="009D757F" w:rsidRDefault="00277502" w:rsidP="002775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277502" w:rsidRPr="009D757F" w:rsidRDefault="00277502" w:rsidP="002775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  №______</w:t>
      </w:r>
    </w:p>
    <w:p w:rsidR="009B3E0E" w:rsidRDefault="009B3E0E" w:rsidP="001B3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2"/>
      <w:bookmarkEnd w:id="1"/>
    </w:p>
    <w:p w:rsidR="00277502" w:rsidRPr="009B3E0E" w:rsidRDefault="00277502" w:rsidP="000340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40BA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налоговых льготах в городе Нефтеюганске</w:t>
      </w:r>
    </w:p>
    <w:p w:rsidR="000340BA" w:rsidRPr="00277502" w:rsidRDefault="000340BA" w:rsidP="00277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02" w:rsidRPr="009B3E0E" w:rsidRDefault="009B3E0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77502" w:rsidRPr="00277502" w:rsidRDefault="00FC444E" w:rsidP="00D650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D650FC" w:rsidRP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налоговых льготах в городе Нефтеюганске 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налоговых льгот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пониженных ставок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местных налогов </w:t>
      </w:r>
      <w:r w:rsid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650FC" w:rsidRP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льготы по налогам);</w:t>
      </w:r>
    </w:p>
    <w:p w:rsidR="000340BA" w:rsidRPr="000340BA" w:rsidRDefault="000340BA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категории </w:t>
      </w: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льготных категорий налогоплательщиков;</w:t>
      </w:r>
    </w:p>
    <w:p w:rsidR="000340BA" w:rsidRDefault="000340BA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основания и условия предоставления льгот по налогам;</w:t>
      </w:r>
    </w:p>
    <w:p w:rsidR="00AA3996" w:rsidRPr="000340BA" w:rsidRDefault="00AA3996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по 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льгот по налогам;</w:t>
      </w:r>
    </w:p>
    <w:p w:rsidR="00277502" w:rsidRPr="00277502" w:rsidRDefault="000340BA" w:rsidP="000340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экономических оснований льгот по налогам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эффективности налоговых расходов города Нефтеюганска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15E" w:rsidRDefault="006C215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502" w:rsidRPr="009B3E0E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3FD4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налоговых льгот, пониженных ставок при установлении местных налогов города Нефтеюганска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</w:t>
      </w:r>
      <w:r w:rsidR="00277502" w:rsidRPr="0065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</w:t>
      </w:r>
      <w:r w:rsidR="00D650FC" w:rsidRPr="0065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Нефтеюганске </w:t>
      </w:r>
      <w:r w:rsidR="00277502" w:rsidRPr="0065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устойчивого социально-экономического развития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(далее 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город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функционирования и развития инфраструктуры социальной сферы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социальной защищенности населения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инвестиционного климата в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инвестиционных проектов, реализуемых на территории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налоговой базы;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национальных целей развития, установленных </w:t>
      </w:r>
      <w:hyperlink r:id="rId8">
        <w:r w:rsidRPr="002775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07.05.2018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 «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</w:t>
      </w:r>
      <w:r w:rsidR="00D65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2024 года»</w:t>
      </w: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02" w:rsidRPr="009B3E0E" w:rsidRDefault="009B3E0E" w:rsidP="006522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категории 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65223A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льготных категорий налогоплательщиков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налогам предоставляются организациям, являющимся юридическими лицами (далее </w:t>
      </w:r>
      <w:r w:rsidR="00B53438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налогоплательщики-организации), осуществляющим свою деятельность на территории </w:t>
      </w:r>
      <w:r w:rsid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входящим в льготную категорию налогоплательщиков.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2.Категории налогоплательщиков-организаций, которым предоставляются льготы по налогам, зачисляемым в местный бюджет, устанавливаются: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виду осуществляемой ими деятельности, при этом льготный вид деятельности должен относиться к основному виду деятельности налогоплательщика;</w:t>
      </w:r>
    </w:p>
    <w:p w:rsidR="006C215E" w:rsidRPr="006C215E" w:rsidRDefault="006C215E" w:rsidP="006C21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принципу направления средств в соответствии с приоритетами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15E" w:rsidRDefault="006C215E" w:rsidP="006C21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критериям, предусмотренным решениями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соответствующих налогах </w:t>
      </w: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7AE0" w:rsidRPr="007E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B53438" w:rsidRPr="007E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7AE0" w:rsidRPr="007E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</w:t>
      </w:r>
      <w:r w:rsidRPr="006C21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налогам предоставляются физическим лицам, являющимся в соответствии с законодательством о налогах и сборах плательщиками налогов в местный бюджет и входящим в льготную категорию налогоплательщиков.</w:t>
      </w:r>
    </w:p>
    <w:p w:rsidR="00277502" w:rsidRPr="00277502" w:rsidRDefault="00FC444E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7502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</w:t>
      </w:r>
      <w:r w:rsidR="00B53438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которым предоставляются льготы по налогам, зачисляемым в местный бюджет, устанавливаются решениями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соответствующих налогах.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02" w:rsidRPr="009B3E0E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Виды</w:t>
      </w:r>
      <w:r w:rsidR="00883FD4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основания и условия предоставления льгот по налогам</w:t>
      </w:r>
    </w:p>
    <w:p w:rsidR="00277502" w:rsidRPr="00277502" w:rsidRDefault="00AA3996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502"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налогам устанавливаются в следующих видах: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уплаты налога полностью или в части;</w:t>
      </w:r>
    </w:p>
    <w:p w:rsidR="00277502" w:rsidRP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ставки по налогу;</w:t>
      </w:r>
    </w:p>
    <w:p w:rsidR="00277502" w:rsidRDefault="00277502" w:rsidP="002775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видах в соответствии с законодательством Российской Федерации о налогах и сборах.</w:t>
      </w:r>
    </w:p>
    <w:p w:rsidR="002776FD" w:rsidRPr="002776FD" w:rsidRDefault="00AA3996" w:rsidP="00277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2776FD" w:rsidRP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Думы</w:t>
      </w:r>
      <w:r w:rsid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2776FD"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предоставляющими налоговые льготы, устанавливаются:</w:t>
      </w:r>
    </w:p>
    <w:p w:rsidR="002776FD" w:rsidRPr="002776FD" w:rsidRDefault="002776FD" w:rsidP="00277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предоставления налоговых льгот;</w:t>
      </w:r>
    </w:p>
    <w:p w:rsidR="0029516D" w:rsidRDefault="002776FD" w:rsidP="00277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налоговых льгот.</w:t>
      </w:r>
    </w:p>
    <w:p w:rsidR="002776FD" w:rsidRDefault="002776FD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AE0" w:rsidRPr="009B3E0E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5.Ограничения по предоставлению льгот по налогам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767AE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Думы города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расширения льгот по налогам и (или) введения новых льготных категорий принимаются при условии возмещения выпадающих доходов за счет отмены одной или нескольких неэффективных льгот.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новых льгот (льготных категорий) осуществляется на срок не более пяти лет, если иное не установлено решениями Думы города о налогах.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предоставляются категориям налогоплательщиков при выполнении ими условий, предусмотренных решениями Думы города.</w:t>
      </w:r>
    </w:p>
    <w:p w:rsidR="00277502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права на льготу по налогу возлагается на налогоплательщика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AE0" w:rsidRP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AE0" w:rsidRPr="009B3E0E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83FD4"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экономических оснований льгот по налогам (оценка эффективности налоговых расходов города Нефтеюганска)</w:t>
      </w:r>
    </w:p>
    <w:p w:rsidR="00767AE0" w:rsidRPr="00767AE0" w:rsidRDefault="00767AE0" w:rsidP="00883F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эффективности 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финансов администрации города Нефтеюганска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ежегодную </w:t>
      </w:r>
      <w:r w:rsidRPr="009B3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аналитическую записку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эффективности 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предоставленных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883FD4" w:rsidRPr="00883FD4">
        <w:t xml:space="preserve"> 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налоговых 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муниципального образования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3FD4" w:rsidRPr="0088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AE0" w:rsidRDefault="00767AE0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информации, изложенной в аналитической записке, </w:t>
      </w:r>
      <w:r w:rsidR="00684E50" w:rsidRP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возможности внесения в качестве законодательной инициативы проектов о внесении изменений в </w:t>
      </w:r>
      <w:r w:rsidR="00684E50" w:rsidRP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50" w:rsidRPr="0068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о налогах</w:t>
      </w:r>
      <w:r w:rsidRPr="007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установления льгот либо об отмене неэффективных или невостребованных налоговых льгот.</w:t>
      </w:r>
    </w:p>
    <w:p w:rsidR="0029516D" w:rsidRDefault="0029516D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Default="00883FD4" w:rsidP="00767A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3FD4" w:rsidSect="00994E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4822" w:rsidRPr="00601C4E" w:rsidRDefault="00B671B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1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31FE" w:rsidRPr="00601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3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1C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340BA"/>
    <w:rsid w:val="000374F5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D2D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0621"/>
    <w:rsid w:val="001A1F98"/>
    <w:rsid w:val="001A45A8"/>
    <w:rsid w:val="001B068E"/>
    <w:rsid w:val="001B363B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55E46"/>
    <w:rsid w:val="002630F9"/>
    <w:rsid w:val="002651C1"/>
    <w:rsid w:val="00271AE5"/>
    <w:rsid w:val="002747B1"/>
    <w:rsid w:val="00274ABD"/>
    <w:rsid w:val="00277502"/>
    <w:rsid w:val="002776FD"/>
    <w:rsid w:val="0028527D"/>
    <w:rsid w:val="00285974"/>
    <w:rsid w:val="00291028"/>
    <w:rsid w:val="002929FA"/>
    <w:rsid w:val="00292B2C"/>
    <w:rsid w:val="0029516D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1294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03B3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1C4E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223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84E50"/>
    <w:rsid w:val="006901F3"/>
    <w:rsid w:val="006912A2"/>
    <w:rsid w:val="0069539E"/>
    <w:rsid w:val="00695677"/>
    <w:rsid w:val="00695C9C"/>
    <w:rsid w:val="00697512"/>
    <w:rsid w:val="006A1857"/>
    <w:rsid w:val="006A1A9F"/>
    <w:rsid w:val="006A381F"/>
    <w:rsid w:val="006A5431"/>
    <w:rsid w:val="006B25F1"/>
    <w:rsid w:val="006B4D18"/>
    <w:rsid w:val="006C0BEF"/>
    <w:rsid w:val="006C215E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40C5B"/>
    <w:rsid w:val="00752AFD"/>
    <w:rsid w:val="00755C9E"/>
    <w:rsid w:val="00755F06"/>
    <w:rsid w:val="00760E32"/>
    <w:rsid w:val="007619BD"/>
    <w:rsid w:val="00761FD0"/>
    <w:rsid w:val="00767AE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E5EE5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51D5"/>
    <w:rsid w:val="00870603"/>
    <w:rsid w:val="00871BD1"/>
    <w:rsid w:val="008736D0"/>
    <w:rsid w:val="0087541F"/>
    <w:rsid w:val="00882A37"/>
    <w:rsid w:val="00883CDD"/>
    <w:rsid w:val="00883FD4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3F2C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4E76"/>
    <w:rsid w:val="00995319"/>
    <w:rsid w:val="009A7750"/>
    <w:rsid w:val="009B16A8"/>
    <w:rsid w:val="009B2517"/>
    <w:rsid w:val="009B37A7"/>
    <w:rsid w:val="009B3E0E"/>
    <w:rsid w:val="009B52C4"/>
    <w:rsid w:val="009C3EF9"/>
    <w:rsid w:val="009C54B6"/>
    <w:rsid w:val="009C6151"/>
    <w:rsid w:val="009C61F6"/>
    <w:rsid w:val="009D5EF7"/>
    <w:rsid w:val="009D65AC"/>
    <w:rsid w:val="009D70BC"/>
    <w:rsid w:val="009D757F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A3996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2918"/>
    <w:rsid w:val="00AF5217"/>
    <w:rsid w:val="00AF661A"/>
    <w:rsid w:val="00B02F8F"/>
    <w:rsid w:val="00B04B1D"/>
    <w:rsid w:val="00B2040C"/>
    <w:rsid w:val="00B2691E"/>
    <w:rsid w:val="00B30270"/>
    <w:rsid w:val="00B317BA"/>
    <w:rsid w:val="00B36FDD"/>
    <w:rsid w:val="00B43196"/>
    <w:rsid w:val="00B44324"/>
    <w:rsid w:val="00B455E7"/>
    <w:rsid w:val="00B45DCE"/>
    <w:rsid w:val="00B522AA"/>
    <w:rsid w:val="00B530A2"/>
    <w:rsid w:val="00B53438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0573"/>
    <w:rsid w:val="00C02882"/>
    <w:rsid w:val="00C03E20"/>
    <w:rsid w:val="00C068A1"/>
    <w:rsid w:val="00C17866"/>
    <w:rsid w:val="00C22FD9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87DEB"/>
    <w:rsid w:val="00C90849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16EC7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650FC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2D0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4276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6835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C444E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51B2EC31DF1F39CDE61700DDDD1DCE76FEBFF7E912735BB937890691640A95F0E562D7986D3F89BE7881839FAF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72C5-162E-40D1-8C71-7B9E68C2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148</cp:revision>
  <cp:lastPrinted>2022-10-31T09:39:00Z</cp:lastPrinted>
  <dcterms:created xsi:type="dcterms:W3CDTF">2019-01-30T05:23:00Z</dcterms:created>
  <dcterms:modified xsi:type="dcterms:W3CDTF">2022-10-31T09:39:00Z</dcterms:modified>
</cp:coreProperties>
</file>