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F0498" w14:textId="77777777" w:rsidR="00C61D4F" w:rsidRPr="00565C97" w:rsidRDefault="00C61D4F" w:rsidP="00FF2F35">
      <w:pPr>
        <w:autoSpaceDE w:val="0"/>
        <w:autoSpaceDN w:val="0"/>
        <w:adjustRightInd w:val="0"/>
        <w:jc w:val="center"/>
        <w:outlineLvl w:val="0"/>
        <w:rPr>
          <w:rFonts w:eastAsia="Times New Roman"/>
          <w:b/>
          <w:bCs/>
          <w:sz w:val="28"/>
          <w:szCs w:val="28"/>
          <w:lang w:eastAsia="ru-RU"/>
        </w:rPr>
      </w:pPr>
      <w:bookmarkStart w:id="0" w:name="sub_1082"/>
      <w:r w:rsidRPr="00565C97">
        <w:rPr>
          <w:rFonts w:eastAsia="Times New Roman"/>
          <w:b/>
          <w:bCs/>
          <w:noProof/>
          <w:sz w:val="28"/>
          <w:szCs w:val="28"/>
          <w:lang w:eastAsia="ru-RU"/>
        </w:rPr>
        <w:drawing>
          <wp:inline distT="0" distB="0" distL="0" distR="0" wp14:anchorId="511D675E" wp14:editId="70135F2E">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42028FD" w14:textId="77777777" w:rsidR="00504E8F" w:rsidRPr="00565C97" w:rsidRDefault="00504E8F" w:rsidP="00D154C8">
      <w:pPr>
        <w:autoSpaceDE w:val="0"/>
        <w:autoSpaceDN w:val="0"/>
        <w:adjustRightInd w:val="0"/>
        <w:jc w:val="center"/>
        <w:outlineLvl w:val="0"/>
        <w:rPr>
          <w:rFonts w:eastAsia="Times New Roman"/>
          <w:b/>
          <w:bCs/>
          <w:sz w:val="16"/>
          <w:szCs w:val="16"/>
          <w:lang w:eastAsia="ru-RU"/>
        </w:rPr>
      </w:pPr>
    </w:p>
    <w:p w14:paraId="70D14FCB" w14:textId="77777777" w:rsidR="00D154C8" w:rsidRPr="00565C97" w:rsidRDefault="00D154C8" w:rsidP="00D154C8">
      <w:pPr>
        <w:jc w:val="center"/>
        <w:rPr>
          <w:b/>
          <w:sz w:val="32"/>
          <w:szCs w:val="32"/>
          <w:lang w:eastAsia="ru-RU"/>
        </w:rPr>
      </w:pPr>
      <w:r w:rsidRPr="00565C97">
        <w:rPr>
          <w:b/>
          <w:sz w:val="32"/>
          <w:szCs w:val="32"/>
          <w:lang w:eastAsia="ru-RU"/>
        </w:rPr>
        <w:t>АДМИНИСТРАЦИЯ ГОРОДА НЕФТЕЮГАНСКА</w:t>
      </w:r>
    </w:p>
    <w:p w14:paraId="28EF0F71" w14:textId="77777777" w:rsidR="00D154C8" w:rsidRPr="00565C97" w:rsidRDefault="00D154C8" w:rsidP="00D154C8">
      <w:pPr>
        <w:jc w:val="center"/>
        <w:rPr>
          <w:b/>
          <w:sz w:val="10"/>
          <w:szCs w:val="10"/>
          <w:lang w:eastAsia="ru-RU"/>
        </w:rPr>
      </w:pPr>
    </w:p>
    <w:p w14:paraId="76301CB7" w14:textId="77777777" w:rsidR="00D154C8" w:rsidRPr="00565C97" w:rsidRDefault="00D154C8" w:rsidP="00D154C8">
      <w:pPr>
        <w:jc w:val="center"/>
        <w:rPr>
          <w:b/>
          <w:caps/>
          <w:sz w:val="40"/>
          <w:szCs w:val="40"/>
          <w:lang w:eastAsia="ru-RU"/>
        </w:rPr>
      </w:pPr>
      <w:r w:rsidRPr="00565C97">
        <w:rPr>
          <w:b/>
          <w:caps/>
          <w:sz w:val="40"/>
          <w:szCs w:val="40"/>
          <w:lang w:eastAsia="ru-RU"/>
        </w:rPr>
        <w:t>постановление</w:t>
      </w:r>
    </w:p>
    <w:p w14:paraId="4478FD3F" w14:textId="77777777" w:rsidR="00B903B9" w:rsidRPr="004B393D" w:rsidRDefault="00B903B9" w:rsidP="0073749A">
      <w:pPr>
        <w:tabs>
          <w:tab w:val="left" w:pos="7905"/>
        </w:tabs>
        <w:ind w:right="-2"/>
        <w:rPr>
          <w:b/>
          <w:caps/>
          <w:sz w:val="28"/>
          <w:szCs w:val="28"/>
          <w:lang w:eastAsia="ru-RU"/>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E851DD" w:rsidRPr="006A6FCA" w14:paraId="26024310" w14:textId="77777777" w:rsidTr="006A6FCA">
        <w:trPr>
          <w:cantSplit/>
          <w:trHeight w:val="271"/>
        </w:trPr>
        <w:tc>
          <w:tcPr>
            <w:tcW w:w="2410" w:type="dxa"/>
            <w:shd w:val="clear" w:color="auto" w:fill="auto"/>
          </w:tcPr>
          <w:p w14:paraId="3F95D0FD" w14:textId="2ECE102D" w:rsidR="00E851DD" w:rsidRPr="006A6FCA" w:rsidRDefault="00E851DD" w:rsidP="00E851DD">
            <w:pPr>
              <w:rPr>
                <w:sz w:val="28"/>
                <w:szCs w:val="28"/>
              </w:rPr>
            </w:pPr>
            <w:r w:rsidRPr="00E300B0">
              <w:rPr>
                <w:sz w:val="28"/>
                <w:szCs w:val="28"/>
              </w:rPr>
              <w:t>14.10.2092</w:t>
            </w:r>
          </w:p>
        </w:tc>
        <w:tc>
          <w:tcPr>
            <w:tcW w:w="5403" w:type="dxa"/>
            <w:shd w:val="clear" w:color="auto" w:fill="auto"/>
          </w:tcPr>
          <w:p w14:paraId="717F54DF" w14:textId="77777777" w:rsidR="00E851DD" w:rsidRPr="006A6FCA" w:rsidRDefault="00E851DD" w:rsidP="00E851DD">
            <w:pPr>
              <w:jc w:val="right"/>
              <w:rPr>
                <w:sz w:val="28"/>
                <w:szCs w:val="28"/>
              </w:rPr>
            </w:pPr>
          </w:p>
        </w:tc>
        <w:tc>
          <w:tcPr>
            <w:tcW w:w="1800" w:type="dxa"/>
            <w:shd w:val="clear" w:color="auto" w:fill="auto"/>
          </w:tcPr>
          <w:p w14:paraId="3CE7DC7C" w14:textId="2356492C" w:rsidR="00E851DD" w:rsidRPr="006A6FCA" w:rsidRDefault="00E851DD" w:rsidP="00E851DD">
            <w:pPr>
              <w:jc w:val="center"/>
              <w:rPr>
                <w:sz w:val="28"/>
                <w:szCs w:val="28"/>
              </w:rPr>
            </w:pPr>
            <w:r>
              <w:rPr>
                <w:sz w:val="28"/>
                <w:szCs w:val="28"/>
              </w:rPr>
              <w:t>№ 2103-п</w:t>
            </w:r>
          </w:p>
        </w:tc>
      </w:tr>
    </w:tbl>
    <w:p w14:paraId="04D7F273" w14:textId="77777777" w:rsidR="00D154C8" w:rsidRPr="00565C97" w:rsidRDefault="00D154C8" w:rsidP="00A46FFF">
      <w:pPr>
        <w:ind w:right="-2"/>
        <w:jc w:val="center"/>
        <w:rPr>
          <w:lang w:eastAsia="ru-RU"/>
        </w:rPr>
      </w:pPr>
      <w:proofErr w:type="spellStart"/>
      <w:r w:rsidRPr="00565C97">
        <w:rPr>
          <w:lang w:eastAsia="ru-RU"/>
        </w:rPr>
        <w:t>г.Нефтеюганск</w:t>
      </w:r>
      <w:proofErr w:type="spellEnd"/>
    </w:p>
    <w:p w14:paraId="6B7CCA1E" w14:textId="77777777" w:rsidR="00586A6E" w:rsidRPr="00565C97" w:rsidRDefault="00586A6E" w:rsidP="00586A6E">
      <w:pPr>
        <w:widowControl w:val="0"/>
        <w:autoSpaceDE w:val="0"/>
        <w:autoSpaceDN w:val="0"/>
        <w:adjustRightInd w:val="0"/>
        <w:outlineLvl w:val="0"/>
        <w:rPr>
          <w:sz w:val="28"/>
          <w:szCs w:val="28"/>
          <w:lang w:eastAsia="ru-RU"/>
        </w:rPr>
      </w:pPr>
    </w:p>
    <w:p w14:paraId="2D62BE69" w14:textId="2384B7DD" w:rsidR="00017DB5" w:rsidRPr="00206817" w:rsidRDefault="00017DB5" w:rsidP="00586A6E">
      <w:pPr>
        <w:widowControl w:val="0"/>
        <w:autoSpaceDE w:val="0"/>
        <w:autoSpaceDN w:val="0"/>
        <w:adjustRightInd w:val="0"/>
        <w:jc w:val="center"/>
        <w:outlineLvl w:val="0"/>
        <w:rPr>
          <w:b/>
          <w:sz w:val="28"/>
          <w:szCs w:val="28"/>
        </w:rPr>
      </w:pPr>
      <w:r w:rsidRPr="00565C97">
        <w:rPr>
          <w:b/>
          <w:sz w:val="28"/>
          <w:szCs w:val="28"/>
        </w:rPr>
        <w:t>О внесении изменени</w:t>
      </w:r>
      <w:r w:rsidR="007F709A">
        <w:rPr>
          <w:b/>
          <w:sz w:val="28"/>
          <w:szCs w:val="28"/>
        </w:rPr>
        <w:t>й</w:t>
      </w:r>
      <w:r w:rsidRPr="00565C97">
        <w:rPr>
          <w:b/>
          <w:sz w:val="28"/>
          <w:szCs w:val="28"/>
        </w:rPr>
        <w:t xml:space="preserve"> в постановление администрации города </w:t>
      </w:r>
      <w:r w:rsidR="00160CF3" w:rsidRPr="00565C97">
        <w:rPr>
          <w:b/>
          <w:sz w:val="28"/>
          <w:szCs w:val="28"/>
        </w:rPr>
        <w:t>Нефтеюганска от 15.11.2018</w:t>
      </w:r>
      <w:r w:rsidRPr="00565C97">
        <w:rPr>
          <w:b/>
          <w:sz w:val="28"/>
          <w:szCs w:val="28"/>
        </w:rPr>
        <w:t xml:space="preserve"> № 605-п </w:t>
      </w:r>
      <w:r w:rsidR="009321EC">
        <w:rPr>
          <w:b/>
          <w:sz w:val="28"/>
          <w:szCs w:val="28"/>
        </w:rPr>
        <w:t>«</w:t>
      </w:r>
      <w:r w:rsidRPr="00565C97">
        <w:rPr>
          <w:b/>
          <w:sz w:val="28"/>
          <w:szCs w:val="28"/>
        </w:rPr>
        <w:t xml:space="preserve">Об утверждении муниципальной программы города </w:t>
      </w:r>
      <w:r w:rsidRPr="00206817">
        <w:rPr>
          <w:b/>
          <w:sz w:val="28"/>
          <w:szCs w:val="28"/>
        </w:rPr>
        <w:t xml:space="preserve">Нефтеюганска </w:t>
      </w:r>
      <w:r w:rsidR="009321EC" w:rsidRPr="00206817">
        <w:rPr>
          <w:b/>
          <w:sz w:val="28"/>
          <w:szCs w:val="28"/>
        </w:rPr>
        <w:t>«</w:t>
      </w:r>
      <w:r w:rsidRPr="00206817">
        <w:rPr>
          <w:b/>
          <w:sz w:val="28"/>
          <w:szCs w:val="28"/>
        </w:rPr>
        <w:t xml:space="preserve">Развитие жилищно-коммунального </w:t>
      </w:r>
      <w:r w:rsidR="00C47E2B" w:rsidRPr="00206817">
        <w:rPr>
          <w:b/>
          <w:sz w:val="28"/>
          <w:szCs w:val="28"/>
        </w:rPr>
        <w:t xml:space="preserve">                                                       </w:t>
      </w:r>
      <w:r w:rsidRPr="00206817">
        <w:rPr>
          <w:b/>
          <w:sz w:val="28"/>
          <w:szCs w:val="28"/>
        </w:rPr>
        <w:t>комплекса и повышение энергетической эффективности в городе Нефтеюганске</w:t>
      </w:r>
      <w:r w:rsidR="009321EC" w:rsidRPr="00206817">
        <w:rPr>
          <w:b/>
          <w:sz w:val="28"/>
          <w:szCs w:val="28"/>
        </w:rPr>
        <w:t>»</w:t>
      </w:r>
    </w:p>
    <w:p w14:paraId="2ED9626A" w14:textId="77777777" w:rsidR="00DC32E3" w:rsidRPr="00206817" w:rsidRDefault="00DC32E3" w:rsidP="00C61D4F">
      <w:pPr>
        <w:widowControl w:val="0"/>
        <w:autoSpaceDE w:val="0"/>
        <w:autoSpaceDN w:val="0"/>
        <w:adjustRightInd w:val="0"/>
        <w:ind w:firstLine="709"/>
        <w:jc w:val="both"/>
        <w:rPr>
          <w:sz w:val="28"/>
          <w:szCs w:val="28"/>
        </w:rPr>
      </w:pPr>
    </w:p>
    <w:p w14:paraId="7BB3F8E8" w14:textId="3C607689" w:rsidR="00C61D4F" w:rsidRPr="00206817" w:rsidRDefault="00C61D4F" w:rsidP="00C61D4F">
      <w:pPr>
        <w:widowControl w:val="0"/>
        <w:autoSpaceDE w:val="0"/>
        <w:autoSpaceDN w:val="0"/>
        <w:adjustRightInd w:val="0"/>
        <w:ind w:firstLine="709"/>
        <w:jc w:val="both"/>
        <w:rPr>
          <w:sz w:val="28"/>
          <w:szCs w:val="28"/>
        </w:rPr>
      </w:pPr>
      <w:r w:rsidRPr="00206817">
        <w:rPr>
          <w:sz w:val="28"/>
          <w:szCs w:val="28"/>
        </w:rPr>
        <w:t xml:space="preserve">В соответствии с </w:t>
      </w:r>
      <w:r w:rsidRPr="00206817">
        <w:rPr>
          <w:bCs/>
          <w:sz w:val="28"/>
          <w:szCs w:val="28"/>
        </w:rPr>
        <w:t xml:space="preserve">Федеральным законом от 06.10.2003 № 131-ФЗ                         </w:t>
      </w:r>
      <w:r w:rsidR="009321EC" w:rsidRPr="00206817">
        <w:rPr>
          <w:bCs/>
          <w:sz w:val="28"/>
          <w:szCs w:val="28"/>
        </w:rPr>
        <w:t>«</w:t>
      </w:r>
      <w:r w:rsidRPr="00206817">
        <w:rPr>
          <w:bCs/>
          <w:sz w:val="28"/>
          <w:szCs w:val="28"/>
        </w:rPr>
        <w:t>Об общих принципах организации местного самоуправления в Российской Федерации</w:t>
      </w:r>
      <w:r w:rsidR="009321EC" w:rsidRPr="00206817">
        <w:rPr>
          <w:bCs/>
          <w:sz w:val="28"/>
          <w:szCs w:val="28"/>
        </w:rPr>
        <w:t>»</w:t>
      </w:r>
      <w:r w:rsidRPr="00206817">
        <w:rPr>
          <w:bCs/>
          <w:sz w:val="28"/>
          <w:szCs w:val="28"/>
        </w:rPr>
        <w:t xml:space="preserve">, </w:t>
      </w:r>
      <w:r w:rsidRPr="00206817">
        <w:rPr>
          <w:sz w:val="28"/>
          <w:szCs w:val="28"/>
        </w:rPr>
        <w:t xml:space="preserve">постановлением Правительства Ханты-Мансийского автономного округа – Югры от </w:t>
      </w:r>
      <w:r w:rsidR="00887DEB" w:rsidRPr="00206817">
        <w:rPr>
          <w:sz w:val="28"/>
          <w:szCs w:val="28"/>
        </w:rPr>
        <w:t>31.10.2021</w:t>
      </w:r>
      <w:r w:rsidRPr="00206817">
        <w:rPr>
          <w:sz w:val="28"/>
          <w:szCs w:val="28"/>
        </w:rPr>
        <w:t xml:space="preserve"> № </w:t>
      </w:r>
      <w:r w:rsidR="00887DEB" w:rsidRPr="00206817">
        <w:rPr>
          <w:sz w:val="28"/>
          <w:szCs w:val="28"/>
        </w:rPr>
        <w:t>477</w:t>
      </w:r>
      <w:r w:rsidRPr="00206817">
        <w:rPr>
          <w:sz w:val="28"/>
          <w:szCs w:val="28"/>
        </w:rPr>
        <w:t xml:space="preserve">-п </w:t>
      </w:r>
      <w:r w:rsidR="009321EC" w:rsidRPr="00206817">
        <w:rPr>
          <w:sz w:val="28"/>
          <w:szCs w:val="28"/>
        </w:rPr>
        <w:t>«</w:t>
      </w:r>
      <w:r w:rsidRPr="00206817">
        <w:rPr>
          <w:sz w:val="28"/>
          <w:szCs w:val="28"/>
        </w:rPr>
        <w:t xml:space="preserve">О государственной программе Ханты-Мансийского автономного округа – Югры </w:t>
      </w:r>
      <w:r w:rsidR="009321EC" w:rsidRPr="00206817">
        <w:rPr>
          <w:sz w:val="28"/>
          <w:szCs w:val="28"/>
        </w:rPr>
        <w:t>«</w:t>
      </w:r>
      <w:r w:rsidRPr="00206817">
        <w:rPr>
          <w:sz w:val="28"/>
          <w:szCs w:val="28"/>
        </w:rPr>
        <w:t>Жилищно-коммунальный комплекс и городская среда</w:t>
      </w:r>
      <w:r w:rsidR="009321EC" w:rsidRPr="00206817">
        <w:rPr>
          <w:sz w:val="28"/>
          <w:szCs w:val="28"/>
        </w:rPr>
        <w:t>»</w:t>
      </w:r>
      <w:r w:rsidR="00880773" w:rsidRPr="00206817">
        <w:rPr>
          <w:sz w:val="28"/>
          <w:szCs w:val="28"/>
        </w:rPr>
        <w:t xml:space="preserve">, </w:t>
      </w:r>
      <w:r w:rsidR="00C6288F" w:rsidRPr="00206817">
        <w:rPr>
          <w:sz w:val="28"/>
          <w:szCs w:val="28"/>
        </w:rPr>
        <w:t>постановлением администрации города Нефтеюганска</w:t>
      </w:r>
      <w:r w:rsidR="007D3B5E" w:rsidRPr="00206817">
        <w:rPr>
          <w:sz w:val="28"/>
          <w:szCs w:val="28"/>
        </w:rPr>
        <w:t xml:space="preserve"> </w:t>
      </w:r>
      <w:r w:rsidR="00C6288F" w:rsidRPr="00206817">
        <w:rPr>
          <w:sz w:val="28"/>
          <w:szCs w:val="28"/>
        </w:rPr>
        <w:t xml:space="preserve">                  </w:t>
      </w:r>
      <w:r w:rsidRPr="00206817">
        <w:rPr>
          <w:sz w:val="28"/>
          <w:szCs w:val="28"/>
        </w:rPr>
        <w:t xml:space="preserve">от 18.04.2019 № 77-нп </w:t>
      </w:r>
      <w:r w:rsidR="009321EC" w:rsidRPr="00206817">
        <w:rPr>
          <w:sz w:val="28"/>
          <w:szCs w:val="28"/>
        </w:rPr>
        <w:t>«</w:t>
      </w:r>
      <w:r w:rsidRPr="00206817">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9321EC" w:rsidRPr="00206817">
        <w:rPr>
          <w:sz w:val="28"/>
          <w:szCs w:val="28"/>
        </w:rPr>
        <w:t>»</w:t>
      </w:r>
      <w:r w:rsidR="00880773" w:rsidRPr="00206817">
        <w:rPr>
          <w:sz w:val="28"/>
          <w:szCs w:val="28"/>
        </w:rPr>
        <w:t xml:space="preserve"> </w:t>
      </w:r>
      <w:r w:rsidRPr="00206817">
        <w:rPr>
          <w:sz w:val="28"/>
          <w:szCs w:val="28"/>
        </w:rPr>
        <w:t xml:space="preserve">администрация города Нефтеюганска постановляет: </w:t>
      </w:r>
    </w:p>
    <w:p w14:paraId="40110F9C" w14:textId="16A2DD82" w:rsidR="002D1405" w:rsidRPr="00206817" w:rsidRDefault="00C61D4F" w:rsidP="006123DB">
      <w:pPr>
        <w:widowControl w:val="0"/>
        <w:autoSpaceDE w:val="0"/>
        <w:autoSpaceDN w:val="0"/>
        <w:adjustRightInd w:val="0"/>
        <w:ind w:firstLine="709"/>
        <w:jc w:val="both"/>
        <w:rPr>
          <w:sz w:val="28"/>
          <w:szCs w:val="28"/>
        </w:rPr>
      </w:pPr>
      <w:r w:rsidRPr="00206817">
        <w:rPr>
          <w:sz w:val="28"/>
          <w:szCs w:val="28"/>
        </w:rPr>
        <w:t>1.Внести</w:t>
      </w:r>
      <w:r w:rsidR="00DC32E3" w:rsidRPr="00206817">
        <w:rPr>
          <w:sz w:val="28"/>
          <w:szCs w:val="28"/>
        </w:rPr>
        <w:t xml:space="preserve"> изменени</w:t>
      </w:r>
      <w:r w:rsidR="007F709A" w:rsidRPr="00206817">
        <w:rPr>
          <w:sz w:val="28"/>
          <w:szCs w:val="28"/>
        </w:rPr>
        <w:t>я</w:t>
      </w:r>
      <w:r w:rsidRPr="00206817">
        <w:rPr>
          <w:sz w:val="28"/>
          <w:szCs w:val="28"/>
        </w:rPr>
        <w:t xml:space="preserve"> в постановление администрации города Нефтеюганс</w:t>
      </w:r>
      <w:r w:rsidR="00DC32E3" w:rsidRPr="00206817">
        <w:rPr>
          <w:sz w:val="28"/>
          <w:szCs w:val="28"/>
        </w:rPr>
        <w:t xml:space="preserve">ка </w:t>
      </w:r>
      <w:r w:rsidRPr="00206817">
        <w:rPr>
          <w:sz w:val="28"/>
          <w:szCs w:val="28"/>
        </w:rPr>
        <w:t xml:space="preserve">от 15.11.2018 № 605-п </w:t>
      </w:r>
      <w:r w:rsidR="009321EC" w:rsidRPr="00206817">
        <w:rPr>
          <w:sz w:val="28"/>
          <w:szCs w:val="28"/>
        </w:rPr>
        <w:t>«</w:t>
      </w:r>
      <w:r w:rsidRPr="00206817">
        <w:rPr>
          <w:sz w:val="28"/>
          <w:szCs w:val="28"/>
        </w:rPr>
        <w:t>Об утве</w:t>
      </w:r>
      <w:r w:rsidR="00DC32E3" w:rsidRPr="00206817">
        <w:rPr>
          <w:sz w:val="28"/>
          <w:szCs w:val="28"/>
        </w:rPr>
        <w:t xml:space="preserve">рждении муниципальной программы </w:t>
      </w:r>
      <w:r w:rsidRPr="00206817">
        <w:rPr>
          <w:sz w:val="28"/>
          <w:szCs w:val="28"/>
        </w:rPr>
        <w:t xml:space="preserve">города Нефтеюганска </w:t>
      </w:r>
      <w:r w:rsidR="009321EC" w:rsidRPr="00206817">
        <w:rPr>
          <w:sz w:val="28"/>
          <w:szCs w:val="28"/>
        </w:rPr>
        <w:t>«</w:t>
      </w:r>
      <w:r w:rsidRPr="00206817">
        <w:rPr>
          <w:sz w:val="28"/>
          <w:szCs w:val="28"/>
        </w:rPr>
        <w:t>Развитие жилищно-коммунального комплекса и повышение энергетической эффективности в городе Нефтеюганске</w:t>
      </w:r>
      <w:r w:rsidR="009321EC" w:rsidRPr="00206817">
        <w:rPr>
          <w:sz w:val="28"/>
          <w:szCs w:val="28"/>
        </w:rPr>
        <w:t>»</w:t>
      </w:r>
      <w:r w:rsidRPr="00206817">
        <w:rPr>
          <w:sz w:val="28"/>
          <w:szCs w:val="28"/>
        </w:rPr>
        <w:t xml:space="preserve"> (с изменениями, внесенными постановлениями адми</w:t>
      </w:r>
      <w:r w:rsidR="00DC32E3" w:rsidRPr="00206817">
        <w:rPr>
          <w:sz w:val="28"/>
          <w:szCs w:val="28"/>
        </w:rPr>
        <w:t xml:space="preserve">нистрации города Нефтеюганска  </w:t>
      </w:r>
      <w:r w:rsidRPr="00206817">
        <w:rPr>
          <w:sz w:val="28"/>
          <w:szCs w:val="28"/>
        </w:rPr>
        <w:t xml:space="preserve">от 20.02.2019 № 77-п, от 26.03.2019 № 130-п, </w:t>
      </w:r>
      <w:r w:rsidR="00DC32E3" w:rsidRPr="00206817">
        <w:rPr>
          <w:sz w:val="28"/>
          <w:szCs w:val="28"/>
        </w:rPr>
        <w:t xml:space="preserve">от 24.04.2019 № 209-п, </w:t>
      </w:r>
      <w:r w:rsidRPr="00206817">
        <w:rPr>
          <w:sz w:val="28"/>
          <w:szCs w:val="28"/>
        </w:rPr>
        <w:t xml:space="preserve">от 20.05.2019 № 256-п, от 19.06.2019 </w:t>
      </w:r>
      <w:r w:rsidR="006123DB" w:rsidRPr="00206817">
        <w:rPr>
          <w:sz w:val="28"/>
          <w:szCs w:val="28"/>
        </w:rPr>
        <w:t xml:space="preserve">№ 480-п, от 05.09.2019 № 877-п, </w:t>
      </w:r>
      <w:r w:rsidRPr="00206817">
        <w:rPr>
          <w:sz w:val="28"/>
          <w:szCs w:val="28"/>
        </w:rPr>
        <w:t xml:space="preserve">от 11.10.2019 № 1096-п, от 14.11.2019 № </w:t>
      </w:r>
      <w:r w:rsidR="006123DB" w:rsidRPr="00206817">
        <w:rPr>
          <w:sz w:val="28"/>
          <w:szCs w:val="28"/>
        </w:rPr>
        <w:t xml:space="preserve">1274-п, от 19.12.2019 № 1456-п, </w:t>
      </w:r>
      <w:r w:rsidRPr="00206817">
        <w:rPr>
          <w:sz w:val="28"/>
          <w:szCs w:val="28"/>
        </w:rPr>
        <w:t>от 25.12.2019 </w:t>
      </w:r>
      <w:hyperlink r:id="rId9" w:history="1">
        <w:r w:rsidRPr="00206817">
          <w:rPr>
            <w:rStyle w:val="af8"/>
            <w:color w:val="auto"/>
            <w:sz w:val="28"/>
            <w:szCs w:val="28"/>
            <w:u w:val="none"/>
          </w:rPr>
          <w:t>№ 1482-п</w:t>
        </w:r>
      </w:hyperlink>
      <w:r w:rsidRPr="00206817">
        <w:rPr>
          <w:sz w:val="28"/>
          <w:szCs w:val="28"/>
        </w:rPr>
        <w:t>, от 17.02.2020 </w:t>
      </w:r>
      <w:hyperlink r:id="rId10" w:history="1">
        <w:r w:rsidRPr="00206817">
          <w:rPr>
            <w:rStyle w:val="af8"/>
            <w:color w:val="auto"/>
            <w:sz w:val="28"/>
            <w:szCs w:val="28"/>
            <w:u w:val="none"/>
          </w:rPr>
          <w:t>№ 245-п</w:t>
        </w:r>
      </w:hyperlink>
      <w:r w:rsidR="006123DB" w:rsidRPr="00206817">
        <w:rPr>
          <w:sz w:val="28"/>
          <w:szCs w:val="28"/>
        </w:rPr>
        <w:t xml:space="preserve">, от 24.03.2020 № 451-п, </w:t>
      </w:r>
      <w:r w:rsidRPr="00206817">
        <w:rPr>
          <w:sz w:val="28"/>
          <w:szCs w:val="28"/>
        </w:rPr>
        <w:t>от 17.04.2020 № 598-п, от 25.05.2020 № 834-п, от 18.06.2020 № 937-п</w:t>
      </w:r>
      <w:r w:rsidR="006123DB" w:rsidRPr="00206817">
        <w:rPr>
          <w:sz w:val="28"/>
          <w:szCs w:val="28"/>
        </w:rPr>
        <w:t xml:space="preserve">, </w:t>
      </w:r>
      <w:r w:rsidR="00941967" w:rsidRPr="00206817">
        <w:rPr>
          <w:sz w:val="28"/>
          <w:szCs w:val="28"/>
        </w:rPr>
        <w:t>от 23.09.2020 № 1578-п</w:t>
      </w:r>
      <w:r w:rsidR="00CB13F9" w:rsidRPr="00206817">
        <w:rPr>
          <w:sz w:val="28"/>
          <w:szCs w:val="28"/>
        </w:rPr>
        <w:t>, от 14.10.2020 № 1750-п</w:t>
      </w:r>
      <w:r w:rsidR="000251DE" w:rsidRPr="00206817">
        <w:rPr>
          <w:sz w:val="28"/>
          <w:szCs w:val="28"/>
        </w:rPr>
        <w:t>, от 20.11.2020 № 2017</w:t>
      </w:r>
      <w:r w:rsidR="00202346" w:rsidRPr="00206817">
        <w:rPr>
          <w:sz w:val="28"/>
          <w:szCs w:val="28"/>
        </w:rPr>
        <w:t>-п</w:t>
      </w:r>
      <w:r w:rsidR="006123DB" w:rsidRPr="00206817">
        <w:rPr>
          <w:sz w:val="28"/>
          <w:szCs w:val="28"/>
        </w:rPr>
        <w:t xml:space="preserve">, </w:t>
      </w:r>
      <w:r w:rsidR="0052566E" w:rsidRPr="00206817">
        <w:rPr>
          <w:sz w:val="28"/>
          <w:szCs w:val="28"/>
        </w:rPr>
        <w:t>от 21.12.2020 № 2232-п</w:t>
      </w:r>
      <w:r w:rsidR="00EE1759" w:rsidRPr="00206817">
        <w:rPr>
          <w:sz w:val="28"/>
          <w:szCs w:val="28"/>
        </w:rPr>
        <w:t>, от 23.03.2021 № 388-п</w:t>
      </w:r>
      <w:r w:rsidR="00CC03DF" w:rsidRPr="00206817">
        <w:rPr>
          <w:sz w:val="28"/>
          <w:szCs w:val="28"/>
        </w:rPr>
        <w:t>, от 19.04.2021 № 532-п</w:t>
      </w:r>
      <w:r w:rsidR="006123DB" w:rsidRPr="00206817">
        <w:rPr>
          <w:sz w:val="28"/>
          <w:szCs w:val="28"/>
        </w:rPr>
        <w:t xml:space="preserve">, </w:t>
      </w:r>
      <w:r w:rsidR="00A61E0F" w:rsidRPr="00206817">
        <w:rPr>
          <w:sz w:val="28"/>
          <w:szCs w:val="28"/>
        </w:rPr>
        <w:t xml:space="preserve">от </w:t>
      </w:r>
      <w:r w:rsidR="0021501B" w:rsidRPr="00206817">
        <w:rPr>
          <w:sz w:val="28"/>
          <w:szCs w:val="28"/>
        </w:rPr>
        <w:t>0</w:t>
      </w:r>
      <w:r w:rsidR="005C78D3" w:rsidRPr="00206817">
        <w:rPr>
          <w:sz w:val="28"/>
          <w:szCs w:val="28"/>
        </w:rPr>
        <w:t>2</w:t>
      </w:r>
      <w:r w:rsidR="0021501B" w:rsidRPr="00206817">
        <w:rPr>
          <w:sz w:val="28"/>
          <w:szCs w:val="28"/>
        </w:rPr>
        <w:t>.06.2021 № 821-п</w:t>
      </w:r>
      <w:r w:rsidR="00E310C8" w:rsidRPr="00206817">
        <w:rPr>
          <w:sz w:val="28"/>
          <w:szCs w:val="28"/>
        </w:rPr>
        <w:t>, от 22.06.2021 № 988-п</w:t>
      </w:r>
      <w:r w:rsidR="006D7E07" w:rsidRPr="00206817">
        <w:rPr>
          <w:sz w:val="28"/>
          <w:szCs w:val="28"/>
        </w:rPr>
        <w:t>, от 07.07.2021 № 1111-п</w:t>
      </w:r>
      <w:r w:rsidR="006123DB" w:rsidRPr="00206817">
        <w:rPr>
          <w:sz w:val="28"/>
          <w:szCs w:val="28"/>
        </w:rPr>
        <w:t xml:space="preserve">, </w:t>
      </w:r>
      <w:r w:rsidR="00146F0A" w:rsidRPr="00206817">
        <w:rPr>
          <w:sz w:val="28"/>
          <w:szCs w:val="28"/>
        </w:rPr>
        <w:t>от</w:t>
      </w:r>
      <w:r w:rsidR="00A61E0F" w:rsidRPr="00206817">
        <w:rPr>
          <w:sz w:val="28"/>
          <w:szCs w:val="28"/>
        </w:rPr>
        <w:t xml:space="preserve"> </w:t>
      </w:r>
      <w:r w:rsidR="00B903B9" w:rsidRPr="00206817">
        <w:rPr>
          <w:sz w:val="28"/>
          <w:szCs w:val="28"/>
        </w:rPr>
        <w:t>21</w:t>
      </w:r>
      <w:r w:rsidR="00146F0A" w:rsidRPr="00206817">
        <w:rPr>
          <w:sz w:val="28"/>
          <w:szCs w:val="28"/>
        </w:rPr>
        <w:t xml:space="preserve">.09.2021 № </w:t>
      </w:r>
      <w:r w:rsidR="00C158A9" w:rsidRPr="00206817">
        <w:rPr>
          <w:sz w:val="28"/>
          <w:szCs w:val="28"/>
        </w:rPr>
        <w:t>1583-п</w:t>
      </w:r>
      <w:r w:rsidR="009A6383" w:rsidRPr="00206817">
        <w:rPr>
          <w:sz w:val="28"/>
          <w:szCs w:val="28"/>
        </w:rPr>
        <w:t xml:space="preserve">, от </w:t>
      </w:r>
      <w:r w:rsidR="00C841F5" w:rsidRPr="00206817">
        <w:rPr>
          <w:sz w:val="28"/>
          <w:szCs w:val="28"/>
        </w:rPr>
        <w:t xml:space="preserve">06.10.2021 </w:t>
      </w:r>
      <w:r w:rsidR="00323D50">
        <w:rPr>
          <w:sz w:val="28"/>
          <w:szCs w:val="28"/>
        </w:rPr>
        <w:t xml:space="preserve">                             </w:t>
      </w:r>
      <w:r w:rsidR="00C841F5" w:rsidRPr="00206817">
        <w:rPr>
          <w:sz w:val="28"/>
          <w:szCs w:val="28"/>
        </w:rPr>
        <w:t>№ 1692-п</w:t>
      </w:r>
      <w:r w:rsidR="00AA3FB7" w:rsidRPr="00206817">
        <w:rPr>
          <w:sz w:val="28"/>
          <w:szCs w:val="28"/>
        </w:rPr>
        <w:t>, от 23.11.2021 №</w:t>
      </w:r>
      <w:r w:rsidR="00A61E0F" w:rsidRPr="00206817">
        <w:rPr>
          <w:sz w:val="28"/>
          <w:szCs w:val="28"/>
        </w:rPr>
        <w:t xml:space="preserve"> </w:t>
      </w:r>
      <w:r w:rsidR="00AA3FB7" w:rsidRPr="00206817">
        <w:rPr>
          <w:sz w:val="28"/>
          <w:szCs w:val="28"/>
        </w:rPr>
        <w:t>1979-п</w:t>
      </w:r>
      <w:r w:rsidR="006123DB" w:rsidRPr="00206817">
        <w:rPr>
          <w:sz w:val="28"/>
          <w:szCs w:val="28"/>
        </w:rPr>
        <w:t xml:space="preserve">, </w:t>
      </w:r>
      <w:r w:rsidR="00AA3FB7" w:rsidRPr="00206817">
        <w:rPr>
          <w:sz w:val="28"/>
          <w:szCs w:val="28"/>
        </w:rPr>
        <w:t>от 25.11.2021 №</w:t>
      </w:r>
      <w:r w:rsidR="00A61E0F" w:rsidRPr="00206817">
        <w:rPr>
          <w:sz w:val="28"/>
          <w:szCs w:val="28"/>
        </w:rPr>
        <w:t xml:space="preserve"> </w:t>
      </w:r>
      <w:r w:rsidR="00AA3FB7" w:rsidRPr="00206817">
        <w:rPr>
          <w:sz w:val="28"/>
          <w:szCs w:val="28"/>
        </w:rPr>
        <w:t>1996-п</w:t>
      </w:r>
      <w:r w:rsidR="00A61E0F" w:rsidRPr="00206817">
        <w:rPr>
          <w:sz w:val="28"/>
          <w:szCs w:val="28"/>
        </w:rPr>
        <w:t xml:space="preserve">, от 30.12.2021 </w:t>
      </w:r>
      <w:r w:rsidR="00323D50">
        <w:rPr>
          <w:sz w:val="28"/>
          <w:szCs w:val="28"/>
        </w:rPr>
        <w:t xml:space="preserve">                                  </w:t>
      </w:r>
      <w:r w:rsidR="00A61E0F" w:rsidRPr="00206817">
        <w:rPr>
          <w:sz w:val="28"/>
          <w:szCs w:val="28"/>
        </w:rPr>
        <w:t>№ 2263-п</w:t>
      </w:r>
      <w:r w:rsidR="008B4DA8" w:rsidRPr="00206817">
        <w:rPr>
          <w:sz w:val="28"/>
          <w:szCs w:val="28"/>
        </w:rPr>
        <w:t>, от 12.01.2022 № 17-п</w:t>
      </w:r>
      <w:r w:rsidR="00135A50" w:rsidRPr="00206817">
        <w:rPr>
          <w:sz w:val="28"/>
          <w:szCs w:val="28"/>
        </w:rPr>
        <w:t xml:space="preserve">, </w:t>
      </w:r>
      <w:r w:rsidR="006123DB" w:rsidRPr="00206817">
        <w:rPr>
          <w:sz w:val="28"/>
          <w:szCs w:val="28"/>
        </w:rPr>
        <w:t xml:space="preserve"> </w:t>
      </w:r>
      <w:r w:rsidR="00135A50" w:rsidRPr="00206817">
        <w:rPr>
          <w:sz w:val="28"/>
          <w:szCs w:val="28"/>
        </w:rPr>
        <w:t>от 31.01.2022 № 124-п</w:t>
      </w:r>
      <w:r w:rsidR="00010969" w:rsidRPr="00206817">
        <w:rPr>
          <w:sz w:val="28"/>
          <w:szCs w:val="28"/>
        </w:rPr>
        <w:t>, от 16.03.2022 № 432-п</w:t>
      </w:r>
      <w:r w:rsidR="006B09B9" w:rsidRPr="00206817">
        <w:rPr>
          <w:sz w:val="28"/>
          <w:szCs w:val="28"/>
        </w:rPr>
        <w:t>, от 08.04.2022 № 630-п</w:t>
      </w:r>
      <w:r w:rsidR="00E60E93" w:rsidRPr="00206817">
        <w:rPr>
          <w:sz w:val="28"/>
          <w:szCs w:val="28"/>
        </w:rPr>
        <w:t>, от 12.05.2022 № 852-п</w:t>
      </w:r>
      <w:r w:rsidR="00871160" w:rsidRPr="00206817">
        <w:rPr>
          <w:sz w:val="28"/>
          <w:szCs w:val="28"/>
        </w:rPr>
        <w:t>, от 20.05.2022 № 931-п</w:t>
      </w:r>
      <w:r w:rsidR="00BF197D" w:rsidRPr="00206817">
        <w:rPr>
          <w:sz w:val="28"/>
          <w:szCs w:val="28"/>
        </w:rPr>
        <w:t xml:space="preserve">, </w:t>
      </w:r>
      <w:r w:rsidR="00323D50">
        <w:rPr>
          <w:sz w:val="28"/>
          <w:szCs w:val="28"/>
        </w:rPr>
        <w:t xml:space="preserve">                                     </w:t>
      </w:r>
      <w:r w:rsidR="00BF197D" w:rsidRPr="00206817">
        <w:rPr>
          <w:sz w:val="28"/>
          <w:szCs w:val="28"/>
        </w:rPr>
        <w:t xml:space="preserve">от 23.06.2022 </w:t>
      </w:r>
      <w:r w:rsidR="00083242">
        <w:rPr>
          <w:sz w:val="28"/>
          <w:szCs w:val="28"/>
        </w:rPr>
        <w:t xml:space="preserve"> </w:t>
      </w:r>
      <w:r w:rsidR="00BF197D" w:rsidRPr="00206817">
        <w:rPr>
          <w:sz w:val="28"/>
          <w:szCs w:val="28"/>
        </w:rPr>
        <w:t>№ 1218-п</w:t>
      </w:r>
      <w:r w:rsidR="00AB5637" w:rsidRPr="00206817">
        <w:rPr>
          <w:sz w:val="28"/>
          <w:szCs w:val="28"/>
        </w:rPr>
        <w:t>, от 02.08.2022 № 1539-п</w:t>
      </w:r>
      <w:r w:rsidR="00182178" w:rsidRPr="00206817">
        <w:rPr>
          <w:sz w:val="28"/>
          <w:szCs w:val="28"/>
        </w:rPr>
        <w:t>, от 30.08.2022 № 1741-п</w:t>
      </w:r>
      <w:r w:rsidR="00083242">
        <w:rPr>
          <w:sz w:val="28"/>
          <w:szCs w:val="28"/>
        </w:rPr>
        <w:t xml:space="preserve">, </w:t>
      </w:r>
      <w:r w:rsidR="00323D50">
        <w:rPr>
          <w:sz w:val="28"/>
          <w:szCs w:val="28"/>
        </w:rPr>
        <w:t xml:space="preserve">                            </w:t>
      </w:r>
      <w:r w:rsidR="00083242">
        <w:rPr>
          <w:sz w:val="28"/>
          <w:szCs w:val="28"/>
        </w:rPr>
        <w:t>от 03.10.2022 № 1996-п</w:t>
      </w:r>
      <w:r w:rsidR="00CB13F9" w:rsidRPr="00206817">
        <w:rPr>
          <w:sz w:val="28"/>
          <w:szCs w:val="28"/>
        </w:rPr>
        <w:t>)</w:t>
      </w:r>
      <w:r w:rsidR="005A3C65" w:rsidRPr="00206817">
        <w:rPr>
          <w:sz w:val="28"/>
          <w:szCs w:val="28"/>
        </w:rPr>
        <w:t>,</w:t>
      </w:r>
      <w:r w:rsidRPr="00206817">
        <w:rPr>
          <w:sz w:val="28"/>
          <w:szCs w:val="28"/>
        </w:rPr>
        <w:t xml:space="preserve"> </w:t>
      </w:r>
      <w:r w:rsidR="0067185A" w:rsidRPr="00206817">
        <w:rPr>
          <w:sz w:val="28"/>
          <w:szCs w:val="28"/>
        </w:rPr>
        <w:t xml:space="preserve">а </w:t>
      </w:r>
      <w:r w:rsidR="00E127FC" w:rsidRPr="00206817">
        <w:rPr>
          <w:sz w:val="28"/>
          <w:szCs w:val="28"/>
        </w:rPr>
        <w:t>именно:</w:t>
      </w:r>
      <w:r w:rsidR="006B09B9" w:rsidRPr="00206817">
        <w:rPr>
          <w:sz w:val="28"/>
          <w:szCs w:val="28"/>
        </w:rPr>
        <w:t xml:space="preserve"> в приложении </w:t>
      </w:r>
      <w:r w:rsidR="002D1405" w:rsidRPr="00206817">
        <w:rPr>
          <w:sz w:val="28"/>
          <w:szCs w:val="28"/>
        </w:rPr>
        <w:t>к постановлению:</w:t>
      </w:r>
    </w:p>
    <w:p w14:paraId="5DDE4233" w14:textId="1262D84E" w:rsidR="00496DF0" w:rsidRPr="00206817" w:rsidRDefault="00135A50" w:rsidP="00330938">
      <w:pPr>
        <w:widowControl w:val="0"/>
        <w:autoSpaceDE w:val="0"/>
        <w:autoSpaceDN w:val="0"/>
        <w:adjustRightInd w:val="0"/>
        <w:ind w:firstLine="709"/>
        <w:jc w:val="both"/>
        <w:rPr>
          <w:sz w:val="28"/>
          <w:szCs w:val="28"/>
        </w:rPr>
      </w:pPr>
      <w:r w:rsidRPr="00206817">
        <w:rPr>
          <w:sz w:val="28"/>
          <w:szCs w:val="28"/>
        </w:rPr>
        <w:lastRenderedPageBreak/>
        <w:t xml:space="preserve">1.1.В паспорте муниципальной программы города Нефтеюганска </w:t>
      </w:r>
      <w:r w:rsidR="009321EC" w:rsidRPr="00206817">
        <w:rPr>
          <w:sz w:val="28"/>
          <w:szCs w:val="28"/>
        </w:rPr>
        <w:t>«</w:t>
      </w:r>
      <w:r w:rsidRPr="00206817">
        <w:rPr>
          <w:sz w:val="28"/>
          <w:szCs w:val="28"/>
        </w:rPr>
        <w:t>Развитие жилищно-коммунального комплекса и повышение энергетической эффективности в городе Нефтеюганске</w:t>
      </w:r>
      <w:r w:rsidR="009321EC" w:rsidRPr="00206817">
        <w:rPr>
          <w:sz w:val="28"/>
          <w:szCs w:val="28"/>
        </w:rPr>
        <w:t>»</w:t>
      </w:r>
      <w:r w:rsidRPr="00206817">
        <w:rPr>
          <w:sz w:val="28"/>
          <w:szCs w:val="28"/>
        </w:rPr>
        <w:t xml:space="preserve">: </w:t>
      </w:r>
    </w:p>
    <w:p w14:paraId="522CCDBB" w14:textId="3C13A3DB" w:rsidR="00A85DB9" w:rsidRPr="00206817" w:rsidRDefault="00A85DB9" w:rsidP="00E040A2">
      <w:pPr>
        <w:widowControl w:val="0"/>
        <w:autoSpaceDE w:val="0"/>
        <w:autoSpaceDN w:val="0"/>
        <w:adjustRightInd w:val="0"/>
        <w:ind w:firstLine="709"/>
        <w:jc w:val="both"/>
        <w:rPr>
          <w:sz w:val="28"/>
          <w:szCs w:val="28"/>
        </w:rPr>
      </w:pPr>
      <w:r w:rsidRPr="00206817">
        <w:rPr>
          <w:sz w:val="28"/>
          <w:szCs w:val="28"/>
        </w:rPr>
        <w:t>1.1.</w:t>
      </w:r>
      <w:proofErr w:type="gramStart"/>
      <w:r w:rsidR="00E040A2" w:rsidRPr="00206817">
        <w:rPr>
          <w:sz w:val="28"/>
          <w:szCs w:val="28"/>
        </w:rPr>
        <w:t>1</w:t>
      </w:r>
      <w:r w:rsidR="00BC1114" w:rsidRPr="00206817">
        <w:rPr>
          <w:sz w:val="28"/>
          <w:szCs w:val="28"/>
        </w:rPr>
        <w:t>.</w:t>
      </w:r>
      <w:r w:rsidR="00C564E1" w:rsidRPr="00206817">
        <w:rPr>
          <w:sz w:val="28"/>
          <w:szCs w:val="28"/>
        </w:rPr>
        <w:t>Строку</w:t>
      </w:r>
      <w:proofErr w:type="gramEnd"/>
      <w:r w:rsidR="00C564E1" w:rsidRPr="00206817">
        <w:rPr>
          <w:sz w:val="28"/>
          <w:szCs w:val="28"/>
        </w:rPr>
        <w:t xml:space="preserve"> </w:t>
      </w:r>
      <w:r w:rsidRPr="00206817">
        <w:rPr>
          <w:sz w:val="28"/>
          <w:szCs w:val="28"/>
        </w:rPr>
        <w:t>«Целевые показатели муниципальной программы» изложить в следующей редакции:</w:t>
      </w:r>
    </w:p>
    <w:p w14:paraId="4C910366" w14:textId="2DACD948" w:rsidR="00A85DB9" w:rsidRPr="00206817" w:rsidRDefault="00A85DB9" w:rsidP="00A85DB9">
      <w:pPr>
        <w:widowControl w:val="0"/>
        <w:autoSpaceDE w:val="0"/>
        <w:autoSpaceDN w:val="0"/>
        <w:adjustRightInd w:val="0"/>
        <w:jc w:val="both"/>
        <w:rPr>
          <w:sz w:val="28"/>
          <w:szCs w:val="28"/>
        </w:rPr>
      </w:pPr>
      <w:r w:rsidRPr="00206817">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369"/>
        <w:gridCol w:w="6265"/>
      </w:tblGrid>
      <w:tr w:rsidR="00A85DB9" w:rsidRPr="00206817" w14:paraId="1BA86E40" w14:textId="77777777" w:rsidTr="00243987">
        <w:tc>
          <w:tcPr>
            <w:tcW w:w="3369" w:type="dxa"/>
            <w:tcBorders>
              <w:top w:val="single" w:sz="4" w:space="0" w:color="auto"/>
              <w:left w:val="single" w:sz="4" w:space="0" w:color="auto"/>
              <w:bottom w:val="single" w:sz="4" w:space="0" w:color="auto"/>
              <w:right w:val="single" w:sz="4" w:space="0" w:color="auto"/>
            </w:tcBorders>
          </w:tcPr>
          <w:p w14:paraId="62C7023A" w14:textId="77777777" w:rsidR="00A85DB9" w:rsidRPr="00206817" w:rsidRDefault="00A85DB9" w:rsidP="009B15B0">
            <w:pPr>
              <w:keepLines/>
              <w:widowControl w:val="0"/>
              <w:rPr>
                <w:i/>
                <w:sz w:val="28"/>
                <w:szCs w:val="28"/>
              </w:rPr>
            </w:pPr>
            <w:r w:rsidRPr="00206817">
              <w:rPr>
                <w:sz w:val="28"/>
                <w:szCs w:val="28"/>
              </w:rPr>
              <w:t xml:space="preserve">Целевые показатели муниципальной программы   </w:t>
            </w:r>
          </w:p>
        </w:tc>
        <w:tc>
          <w:tcPr>
            <w:tcW w:w="6265" w:type="dxa"/>
            <w:tcBorders>
              <w:top w:val="single" w:sz="4" w:space="0" w:color="auto"/>
              <w:left w:val="single" w:sz="4" w:space="0" w:color="auto"/>
              <w:bottom w:val="single" w:sz="4" w:space="0" w:color="auto"/>
              <w:right w:val="single" w:sz="4" w:space="0" w:color="auto"/>
            </w:tcBorders>
            <w:hideMark/>
          </w:tcPr>
          <w:p w14:paraId="07AD46A3" w14:textId="77777777" w:rsidR="00A85DB9" w:rsidRPr="00206817" w:rsidRDefault="00A85DB9" w:rsidP="009B15B0">
            <w:pPr>
              <w:autoSpaceDE w:val="0"/>
              <w:autoSpaceDN w:val="0"/>
              <w:adjustRightInd w:val="0"/>
              <w:jc w:val="both"/>
              <w:rPr>
                <w:sz w:val="28"/>
                <w:szCs w:val="28"/>
                <w:lang w:eastAsia="ru-RU"/>
              </w:rPr>
            </w:pPr>
            <w:r w:rsidRPr="00206817">
              <w:rPr>
                <w:sz w:val="28"/>
                <w:szCs w:val="28"/>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- 100%;</w:t>
            </w:r>
          </w:p>
          <w:p w14:paraId="1D7B8D58" w14:textId="04233FC2" w:rsidR="00A85DB9" w:rsidRPr="00206817" w:rsidRDefault="00A85DB9" w:rsidP="009B15B0">
            <w:pPr>
              <w:autoSpaceDE w:val="0"/>
              <w:autoSpaceDN w:val="0"/>
              <w:adjustRightInd w:val="0"/>
              <w:jc w:val="both"/>
              <w:rPr>
                <w:sz w:val="28"/>
                <w:szCs w:val="28"/>
                <w:lang w:eastAsia="ru-RU"/>
              </w:rPr>
            </w:pPr>
            <w:r w:rsidRPr="00206817">
              <w:rPr>
                <w:sz w:val="28"/>
                <w:szCs w:val="28"/>
                <w:lang w:eastAsia="ru-RU"/>
              </w:rPr>
              <w:t xml:space="preserve">Ликвидация выявленных на </w:t>
            </w:r>
            <w:r w:rsidR="00243987" w:rsidRPr="00206817">
              <w:rPr>
                <w:sz w:val="28"/>
                <w:szCs w:val="28"/>
                <w:lang w:eastAsia="ru-RU"/>
              </w:rPr>
              <w:t>0</w:t>
            </w:r>
            <w:r w:rsidRPr="00206817">
              <w:rPr>
                <w:sz w:val="28"/>
                <w:szCs w:val="28"/>
                <w:lang w:eastAsia="ru-RU"/>
              </w:rPr>
              <w:t>1</w:t>
            </w:r>
            <w:r w:rsidR="00243987" w:rsidRPr="00206817">
              <w:rPr>
                <w:sz w:val="28"/>
                <w:szCs w:val="28"/>
                <w:lang w:eastAsia="ru-RU"/>
              </w:rPr>
              <w:t>.01.</w:t>
            </w:r>
            <w:r w:rsidRPr="00206817">
              <w:rPr>
                <w:sz w:val="28"/>
                <w:szCs w:val="28"/>
                <w:lang w:eastAsia="ru-RU"/>
              </w:rPr>
              <w:t xml:space="preserve">2018 санкционированных свалок в границах городов – </w:t>
            </w:r>
            <w:r w:rsidR="00243987" w:rsidRPr="00206817">
              <w:rPr>
                <w:sz w:val="28"/>
                <w:szCs w:val="28"/>
                <w:lang w:eastAsia="ru-RU"/>
              </w:rPr>
              <w:t xml:space="preserve">                </w:t>
            </w:r>
            <w:r w:rsidRPr="00206817">
              <w:rPr>
                <w:sz w:val="28"/>
                <w:szCs w:val="28"/>
                <w:lang w:eastAsia="ru-RU"/>
              </w:rPr>
              <w:t>1 ед.;</w:t>
            </w:r>
          </w:p>
          <w:p w14:paraId="27EA304D" w14:textId="0B0BC112" w:rsidR="00A85DB9" w:rsidRPr="00206817" w:rsidRDefault="00A85DB9" w:rsidP="009B15B0">
            <w:pPr>
              <w:autoSpaceDE w:val="0"/>
              <w:autoSpaceDN w:val="0"/>
              <w:adjustRightInd w:val="0"/>
              <w:jc w:val="both"/>
              <w:rPr>
                <w:sz w:val="28"/>
                <w:szCs w:val="28"/>
                <w:lang w:eastAsia="ru-RU"/>
              </w:rPr>
            </w:pPr>
            <w:r w:rsidRPr="00206817">
              <w:rPr>
                <w:sz w:val="28"/>
                <w:szCs w:val="28"/>
                <w:lang w:eastAsia="ru-RU"/>
              </w:rPr>
              <w:t>-количество благоустроенных дворовых и общественных территорий (Указ Президента Российской Федерации от 07.05.2</w:t>
            </w:r>
            <w:r w:rsidR="00C564E1" w:rsidRPr="00206817">
              <w:rPr>
                <w:sz w:val="28"/>
                <w:szCs w:val="28"/>
                <w:lang w:eastAsia="ru-RU"/>
              </w:rPr>
              <w:t xml:space="preserve">018 № 204                  </w:t>
            </w:r>
            <w:proofErr w:type="gramStart"/>
            <w:r w:rsidR="00C564E1" w:rsidRPr="00206817">
              <w:rPr>
                <w:sz w:val="28"/>
                <w:szCs w:val="28"/>
                <w:lang w:eastAsia="ru-RU"/>
              </w:rPr>
              <w:t xml:space="preserve">   «</w:t>
            </w:r>
            <w:proofErr w:type="gramEnd"/>
            <w:r w:rsidRPr="00206817">
              <w:rPr>
                <w:sz w:val="28"/>
                <w:szCs w:val="28"/>
                <w:lang w:eastAsia="ru-RU"/>
              </w:rPr>
              <w:t>О национальных целях и стратегических задачах развития Российской Федерации на период до 2024 года») – 50 ед.;</w:t>
            </w:r>
          </w:p>
          <w:p w14:paraId="5E4BD0D0" w14:textId="77777777" w:rsidR="00A85DB9" w:rsidRPr="00206817" w:rsidRDefault="00A85DB9" w:rsidP="009B15B0">
            <w:pPr>
              <w:autoSpaceDE w:val="0"/>
              <w:autoSpaceDN w:val="0"/>
              <w:adjustRightInd w:val="0"/>
              <w:jc w:val="both"/>
              <w:rPr>
                <w:sz w:val="28"/>
                <w:szCs w:val="28"/>
                <w:lang w:eastAsia="ru-RU"/>
              </w:rPr>
            </w:pPr>
            <w:r w:rsidRPr="00206817">
              <w:rPr>
                <w:sz w:val="28"/>
                <w:szCs w:val="2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14:paraId="1D96A969" w14:textId="77777777" w:rsidR="00A85DB9" w:rsidRPr="00206817" w:rsidRDefault="00A85DB9" w:rsidP="009B15B0">
            <w:pPr>
              <w:autoSpaceDE w:val="0"/>
              <w:autoSpaceDN w:val="0"/>
              <w:adjustRightInd w:val="0"/>
              <w:ind w:firstLine="34"/>
              <w:jc w:val="both"/>
              <w:rPr>
                <w:rFonts w:eastAsia="Times New Roman"/>
                <w:sz w:val="28"/>
                <w:szCs w:val="28"/>
                <w:lang w:eastAsia="ru-RU"/>
              </w:rPr>
            </w:pPr>
            <w:r w:rsidRPr="00206817">
              <w:rPr>
                <w:rFonts w:eastAsia="Times New Roman"/>
                <w:sz w:val="28"/>
                <w:szCs w:val="28"/>
                <w:lang w:eastAsia="ru-RU"/>
              </w:rPr>
              <w:t>-количество многоквартирных домов, в которых проведен капитальный ремонт общего имущества – 334 (шт.);</w:t>
            </w:r>
          </w:p>
          <w:p w14:paraId="37EDDF90" w14:textId="77777777" w:rsidR="00A85DB9" w:rsidRPr="00206817" w:rsidRDefault="00A85DB9" w:rsidP="009B15B0">
            <w:pPr>
              <w:autoSpaceDE w:val="0"/>
              <w:autoSpaceDN w:val="0"/>
              <w:adjustRightInd w:val="0"/>
              <w:ind w:firstLine="34"/>
              <w:jc w:val="both"/>
              <w:rPr>
                <w:rFonts w:eastAsia="Times New Roman"/>
                <w:sz w:val="28"/>
                <w:szCs w:val="28"/>
                <w:lang w:eastAsia="ru-RU"/>
              </w:rPr>
            </w:pPr>
            <w:r w:rsidRPr="00206817">
              <w:rPr>
                <w:rFonts w:eastAsia="Times New Roman"/>
                <w:sz w:val="28"/>
                <w:szCs w:val="28"/>
                <w:lang w:eastAsia="ru-RU"/>
              </w:rPr>
              <w:t>-удовлетворенность населения деятельностью органов местного самоуправления (процентов от числа опрошенных) (по сферам деятельности) - 65%;</w:t>
            </w:r>
          </w:p>
          <w:p w14:paraId="3BA6568D"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w:t>
            </w:r>
          </w:p>
          <w:p w14:paraId="775344BF"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lastRenderedPageBreak/>
              <w:t xml:space="preserve">-увеличение протяжённости сетей газоснабжения                           в 11а микрорайоне </w:t>
            </w:r>
            <w:proofErr w:type="spellStart"/>
            <w:r w:rsidRPr="00206817">
              <w:rPr>
                <w:rFonts w:eastAsia="Times New Roman"/>
                <w:sz w:val="28"/>
                <w:szCs w:val="28"/>
                <w:lang w:eastAsia="ru-RU"/>
              </w:rPr>
              <w:t>г.Нефтеюганска</w:t>
            </w:r>
            <w:proofErr w:type="spellEnd"/>
            <w:r w:rsidRPr="00206817">
              <w:rPr>
                <w:rFonts w:eastAsia="Times New Roman"/>
                <w:sz w:val="28"/>
                <w:szCs w:val="28"/>
                <w:lang w:eastAsia="ru-RU"/>
              </w:rPr>
              <w:t xml:space="preserve"> – 3,06 км;</w:t>
            </w:r>
          </w:p>
          <w:p w14:paraId="5081584F"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отремонтированных жилых помещений муниципального жилищного фонда в год – 180 шт.;</w:t>
            </w:r>
          </w:p>
          <w:p w14:paraId="0D25B188"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-площадь земель общего пользования, подлежащая содержанию – </w:t>
            </w:r>
            <w:r w:rsidRPr="00206817">
              <w:rPr>
                <w:sz w:val="28"/>
                <w:szCs w:val="28"/>
              </w:rPr>
              <w:t>1977,73</w:t>
            </w:r>
            <w:r w:rsidRPr="00206817">
              <w:rPr>
                <w:rFonts w:eastAsia="Times New Roman"/>
                <w:sz w:val="28"/>
                <w:szCs w:val="28"/>
                <w:lang w:eastAsia="ru-RU"/>
              </w:rPr>
              <w:t xml:space="preserve"> тыс. 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7A187848"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отремонтированных детских игровых площадок – 15 шт.;</w:t>
            </w:r>
          </w:p>
          <w:p w14:paraId="17CB661C"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отремонтированных спортивных площадок – 7 шт.;</w:t>
            </w:r>
          </w:p>
          <w:p w14:paraId="7118EEB3" w14:textId="77777777" w:rsidR="00A85DB9" w:rsidRPr="00206817" w:rsidRDefault="00A85DB9" w:rsidP="009B15B0">
            <w:pPr>
              <w:autoSpaceDE w:val="0"/>
              <w:autoSpaceDN w:val="0"/>
              <w:adjustRightInd w:val="0"/>
              <w:jc w:val="both"/>
              <w:rPr>
                <w:rFonts w:eastAsia="Times New Roman"/>
                <w:color w:val="FF0000"/>
                <w:sz w:val="28"/>
                <w:szCs w:val="28"/>
                <w:lang w:eastAsia="ru-RU"/>
              </w:rPr>
            </w:pPr>
            <w:r w:rsidRPr="00206817">
              <w:rPr>
                <w:rFonts w:eastAsia="Times New Roman"/>
                <w:sz w:val="28"/>
                <w:szCs w:val="28"/>
                <w:lang w:eastAsia="ru-RU"/>
              </w:rPr>
              <w:t>-</w:t>
            </w:r>
            <w:r w:rsidRPr="00206817">
              <w:rPr>
                <w:sz w:val="28"/>
                <w:szCs w:val="28"/>
              </w:rPr>
              <w:t xml:space="preserve">площадь земель общего пользования, подлежащая содержанию в зимний период, </w:t>
            </w:r>
            <w:proofErr w:type="gramStart"/>
            <w:r w:rsidRPr="00206817">
              <w:rPr>
                <w:sz w:val="28"/>
                <w:szCs w:val="28"/>
              </w:rPr>
              <w:t>тыс.м</w:t>
            </w:r>
            <w:proofErr w:type="gramEnd"/>
            <w:r w:rsidRPr="00206817">
              <w:rPr>
                <w:sz w:val="28"/>
                <w:szCs w:val="28"/>
                <w:vertAlign w:val="superscript"/>
              </w:rPr>
              <w:t>2</w:t>
            </w:r>
            <w:r w:rsidRPr="00206817">
              <w:rPr>
                <w:rFonts w:eastAsia="Times New Roman"/>
                <w:sz w:val="28"/>
                <w:szCs w:val="28"/>
                <w:lang w:eastAsia="ru-RU"/>
              </w:rPr>
              <w:t xml:space="preserve"> – 591,56 тыс.м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648A4183"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-устройство покрытия пешеходных дорожек, тротуаров (в </w:t>
            </w:r>
            <w:proofErr w:type="spellStart"/>
            <w:r w:rsidRPr="00206817">
              <w:rPr>
                <w:rFonts w:eastAsia="Times New Roman"/>
                <w:sz w:val="28"/>
                <w:szCs w:val="28"/>
                <w:lang w:eastAsia="ru-RU"/>
              </w:rPr>
              <w:t>т.ч</w:t>
            </w:r>
            <w:proofErr w:type="spellEnd"/>
            <w:r w:rsidRPr="00206817">
              <w:rPr>
                <w:rFonts w:eastAsia="Times New Roman"/>
                <w:sz w:val="28"/>
                <w:szCs w:val="28"/>
                <w:lang w:eastAsia="ru-RU"/>
              </w:rPr>
              <w:t xml:space="preserve">. ремонт) – 10,5 </w:t>
            </w:r>
            <w:proofErr w:type="gramStart"/>
            <w:r w:rsidRPr="00206817">
              <w:rPr>
                <w:rFonts w:eastAsia="Times New Roman"/>
                <w:sz w:val="28"/>
                <w:szCs w:val="28"/>
                <w:lang w:eastAsia="ru-RU"/>
              </w:rPr>
              <w:t>тыс.м</w:t>
            </w:r>
            <w:proofErr w:type="gramEnd"/>
            <w:r w:rsidRPr="00206817">
              <w:rPr>
                <w:rFonts w:eastAsia="Times New Roman"/>
                <w:sz w:val="28"/>
                <w:szCs w:val="28"/>
                <w:vertAlign w:val="superscript"/>
                <w:lang w:eastAsia="ru-RU"/>
              </w:rPr>
              <w:t>2</w:t>
            </w:r>
            <w:r w:rsidRPr="00206817">
              <w:rPr>
                <w:rFonts w:eastAsia="Times New Roman"/>
                <w:sz w:val="28"/>
                <w:szCs w:val="28"/>
                <w:lang w:eastAsia="ru-RU"/>
              </w:rPr>
              <w:t>;</w:t>
            </w:r>
          </w:p>
          <w:p w14:paraId="27001B6E" w14:textId="7CE14F3C"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-устройство асфальтобетонн</w:t>
            </w:r>
            <w:r w:rsidR="00243987" w:rsidRPr="00206817">
              <w:rPr>
                <w:rFonts w:eastAsia="Times New Roman"/>
                <w:sz w:val="28"/>
                <w:szCs w:val="28"/>
                <w:lang w:eastAsia="ru-RU"/>
              </w:rPr>
              <w:t xml:space="preserve">ого покрытия проездов </w:t>
            </w:r>
            <w:r w:rsidRPr="00206817">
              <w:rPr>
                <w:rFonts w:eastAsia="Times New Roman"/>
                <w:sz w:val="28"/>
                <w:szCs w:val="28"/>
                <w:lang w:eastAsia="ru-RU"/>
              </w:rPr>
              <w:t xml:space="preserve">(в </w:t>
            </w:r>
            <w:proofErr w:type="spellStart"/>
            <w:r w:rsidRPr="00206817">
              <w:rPr>
                <w:rFonts w:eastAsia="Times New Roman"/>
                <w:sz w:val="28"/>
                <w:szCs w:val="28"/>
                <w:lang w:eastAsia="ru-RU"/>
              </w:rPr>
              <w:t>т.ч</w:t>
            </w:r>
            <w:proofErr w:type="spellEnd"/>
            <w:r w:rsidRPr="00206817">
              <w:rPr>
                <w:rFonts w:eastAsia="Times New Roman"/>
                <w:sz w:val="28"/>
                <w:szCs w:val="28"/>
                <w:lang w:eastAsia="ru-RU"/>
              </w:rPr>
              <w:t xml:space="preserve">. ремонт) – </w:t>
            </w:r>
            <w:r w:rsidRPr="00206817">
              <w:rPr>
                <w:rFonts w:eastAsia="Times New Roman"/>
                <w:color w:val="000000" w:themeColor="text1"/>
                <w:sz w:val="28"/>
                <w:szCs w:val="28"/>
                <w:lang w:eastAsia="ru-RU"/>
              </w:rPr>
              <w:t xml:space="preserve">210 </w:t>
            </w:r>
            <w:r w:rsidRPr="00206817">
              <w:rPr>
                <w:rFonts w:eastAsia="Times New Roman"/>
                <w:sz w:val="28"/>
                <w:szCs w:val="28"/>
                <w:lang w:eastAsia="ru-RU"/>
              </w:rPr>
              <w:t>тыс. 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4A290076"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установленных детских игровых площадок – 25 шт.;</w:t>
            </w:r>
          </w:p>
          <w:p w14:paraId="22037CDF"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установленных спортивных площадок – 17 шт.;</w:t>
            </w:r>
          </w:p>
          <w:p w14:paraId="7ADA2DDB"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отловленных безнадзорных животных –1 300 шт.;</w:t>
            </w:r>
          </w:p>
          <w:p w14:paraId="1F1E2944"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-ликвидация несанкционированных свалок –                      2290 </w:t>
            </w:r>
            <w:proofErr w:type="spellStart"/>
            <w:r w:rsidRPr="00206817">
              <w:rPr>
                <w:rFonts w:eastAsia="Times New Roman"/>
                <w:sz w:val="28"/>
                <w:szCs w:val="28"/>
                <w:lang w:eastAsia="ru-RU"/>
              </w:rPr>
              <w:t>куб.м</w:t>
            </w:r>
            <w:proofErr w:type="spellEnd"/>
            <w:r w:rsidRPr="00206817">
              <w:rPr>
                <w:rFonts w:eastAsia="Times New Roman"/>
                <w:sz w:val="28"/>
                <w:szCs w:val="28"/>
                <w:lang w:eastAsia="ru-RU"/>
              </w:rPr>
              <w:t>.;</w:t>
            </w:r>
          </w:p>
          <w:p w14:paraId="6321CF2C"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-площадь проведенной дезинфекции, дератизации – 4436 </w:t>
            </w:r>
            <w:proofErr w:type="spellStart"/>
            <w:r w:rsidRPr="00206817">
              <w:rPr>
                <w:rFonts w:eastAsia="Times New Roman"/>
                <w:sz w:val="28"/>
                <w:szCs w:val="28"/>
                <w:lang w:eastAsia="ru-RU"/>
              </w:rPr>
              <w:t>тыс.кв.м</w:t>
            </w:r>
            <w:proofErr w:type="spellEnd"/>
            <w:r w:rsidRPr="00206817">
              <w:rPr>
                <w:rFonts w:eastAsia="Times New Roman"/>
                <w:sz w:val="28"/>
                <w:szCs w:val="28"/>
                <w:lang w:eastAsia="ru-RU"/>
              </w:rPr>
              <w:t>.;</w:t>
            </w:r>
          </w:p>
          <w:p w14:paraId="2315B10A"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высаженных деревьев и кустарников – 330/2700 шт.;</w:t>
            </w:r>
          </w:p>
          <w:p w14:paraId="12358F3F"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-санитарная очистка береговой линии от мусора                         в границах города 5,3 км.;</w:t>
            </w:r>
          </w:p>
          <w:p w14:paraId="2BC529B9"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-общая площадь восстановленных, в том числе </w:t>
            </w:r>
            <w:proofErr w:type="spellStart"/>
            <w:r w:rsidRPr="00206817">
              <w:rPr>
                <w:rFonts w:eastAsia="Times New Roman"/>
                <w:sz w:val="28"/>
                <w:szCs w:val="28"/>
                <w:lang w:eastAsia="ru-RU"/>
              </w:rPr>
              <w:t>рекультивированных</w:t>
            </w:r>
            <w:proofErr w:type="spellEnd"/>
            <w:r w:rsidRPr="00206817">
              <w:rPr>
                <w:rFonts w:eastAsia="Times New Roman"/>
                <w:sz w:val="28"/>
                <w:szCs w:val="28"/>
                <w:lang w:eastAsia="ru-RU"/>
              </w:rPr>
              <w:t xml:space="preserve"> земель, подверженных негативному воздействию накопленного вреда окружающей среде – 11 гектаров;</w:t>
            </w:r>
          </w:p>
          <w:p w14:paraId="7E99E51A"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95%;</w:t>
            </w:r>
          </w:p>
          <w:p w14:paraId="70F71A17"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w:t>
            </w:r>
            <w:r w:rsidRPr="00206817">
              <w:rPr>
                <w:rFonts w:eastAsia="Times New Roman"/>
                <w:sz w:val="28"/>
                <w:szCs w:val="28"/>
                <w:lang w:eastAsia="ru-RU"/>
              </w:rPr>
              <w:lastRenderedPageBreak/>
              <w:t>услуг, предусмотренных договором (управления или содержания) - 100%.;</w:t>
            </w:r>
          </w:p>
          <w:p w14:paraId="52B0EA1A" w14:textId="77777777" w:rsidR="00A85DB9" w:rsidRPr="00206817" w:rsidRDefault="00A85DB9" w:rsidP="009B15B0">
            <w:pPr>
              <w:autoSpaceDE w:val="0"/>
              <w:autoSpaceDN w:val="0"/>
              <w:adjustRightInd w:val="0"/>
              <w:jc w:val="both"/>
              <w:rPr>
                <w:sz w:val="28"/>
                <w:szCs w:val="28"/>
              </w:rPr>
            </w:pPr>
            <w:r w:rsidRPr="00206817">
              <w:rPr>
                <w:rFonts w:eastAsia="Times New Roman"/>
                <w:sz w:val="28"/>
                <w:szCs w:val="28"/>
                <w:lang w:eastAsia="ru-RU"/>
              </w:rPr>
              <w:t>-</w:t>
            </w:r>
            <w:r w:rsidRPr="00206817">
              <w:rPr>
                <w:sz w:val="28"/>
                <w:szCs w:val="28"/>
              </w:rPr>
              <w:t xml:space="preserve">процент обеспечения </w:t>
            </w:r>
            <w:proofErr w:type="spellStart"/>
            <w:r w:rsidRPr="00206817">
              <w:rPr>
                <w:sz w:val="28"/>
                <w:szCs w:val="28"/>
              </w:rPr>
              <w:t>помывок</w:t>
            </w:r>
            <w:proofErr w:type="spellEnd"/>
            <w:r w:rsidRPr="00206817">
              <w:rPr>
                <w:sz w:val="28"/>
                <w:szCs w:val="28"/>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бани- 100%.;</w:t>
            </w:r>
          </w:p>
          <w:p w14:paraId="6811CA20"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-исполнение запланированных работ по проведению капитального ремонта в МКД вследствие возникновения неотложной необходимости - 100%;</w:t>
            </w:r>
          </w:p>
          <w:p w14:paraId="0D840FEF"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 100%;</w:t>
            </w:r>
          </w:p>
          <w:p w14:paraId="1E64034A" w14:textId="76C9B183"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-количество реализованных инициативных проектов, отобранных по результатам конкурса, </w:t>
            </w:r>
            <w:r w:rsidR="00977C3A">
              <w:rPr>
                <w:rFonts w:eastAsia="Times New Roman"/>
                <w:sz w:val="28"/>
                <w:szCs w:val="28"/>
                <w:lang w:eastAsia="ru-RU"/>
              </w:rPr>
              <w:t>4</w:t>
            </w:r>
            <w:r w:rsidRPr="00206817">
              <w:rPr>
                <w:rFonts w:eastAsia="Times New Roman"/>
                <w:sz w:val="28"/>
                <w:szCs w:val="28"/>
                <w:lang w:eastAsia="ru-RU"/>
              </w:rPr>
              <w:t xml:space="preserve"> шт.;</w:t>
            </w:r>
          </w:p>
          <w:p w14:paraId="7DDF01F3"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100%;</w:t>
            </w:r>
          </w:p>
          <w:p w14:paraId="6F5ABFD6"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- 85%;</w:t>
            </w:r>
          </w:p>
          <w:p w14:paraId="077E58A0"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- 95%;</w:t>
            </w:r>
          </w:p>
          <w:p w14:paraId="151AAA8D"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- 86%;</w:t>
            </w:r>
          </w:p>
          <w:p w14:paraId="3B0D8E15"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w:t>
            </w:r>
          </w:p>
          <w:p w14:paraId="12109193"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lastRenderedPageBreak/>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14:paraId="20AD74FE" w14:textId="650E01A2" w:rsidR="00A85DB9" w:rsidRPr="00206817" w:rsidRDefault="00A85DB9" w:rsidP="00243987">
            <w:pPr>
              <w:autoSpaceDE w:val="0"/>
              <w:autoSpaceDN w:val="0"/>
              <w:adjustRightInd w:val="0"/>
              <w:jc w:val="both"/>
              <w:rPr>
                <w:sz w:val="28"/>
                <w:szCs w:val="28"/>
              </w:rPr>
            </w:pPr>
            <w:r w:rsidRPr="00206817">
              <w:rPr>
                <w:rFonts w:eastAsia="Times New Roman"/>
                <w:sz w:val="28"/>
                <w:szCs w:val="28"/>
                <w:lang w:eastAsia="ru-RU"/>
              </w:rPr>
              <w:t>-</w:t>
            </w:r>
            <w:r w:rsidRPr="00206817">
              <w:rPr>
                <w:sz w:val="28"/>
                <w:szCs w:val="28"/>
              </w:rPr>
              <w:t>доля объема энергетических ресурсов,</w:t>
            </w:r>
            <w:r w:rsidR="00243987" w:rsidRPr="00206817">
              <w:rPr>
                <w:sz w:val="28"/>
                <w:szCs w:val="28"/>
              </w:rPr>
              <w:t xml:space="preserve"> </w:t>
            </w:r>
            <w:r w:rsidRPr="00206817">
              <w:rPr>
                <w:sz w:val="28"/>
                <w:szCs w:val="28"/>
              </w:rPr>
              <w:t>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 %</w:t>
            </w:r>
            <w:r w:rsidR="00243987" w:rsidRPr="00206817">
              <w:rPr>
                <w:sz w:val="28"/>
                <w:szCs w:val="28"/>
              </w:rPr>
              <w:t>;</w:t>
            </w:r>
          </w:p>
          <w:p w14:paraId="396DFDC7" w14:textId="77777777" w:rsidR="00A85DB9" w:rsidRPr="00206817" w:rsidRDefault="00A85DB9" w:rsidP="00243987">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14:paraId="4BAD9C66" w14:textId="7B27EEB3" w:rsidR="00A85DB9" w:rsidRPr="00206817" w:rsidRDefault="00A85DB9" w:rsidP="00243987">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-удельный расход холодной воды на снабжение органов местного самоуправления и муниципальных учреждений (в расчете на </w:t>
            </w:r>
            <w:r w:rsidR="00243987" w:rsidRPr="00206817">
              <w:rPr>
                <w:rFonts w:eastAsia="Times New Roman"/>
                <w:sz w:val="28"/>
                <w:szCs w:val="28"/>
                <w:lang w:eastAsia="ru-RU"/>
              </w:rPr>
              <w:t xml:space="preserve">                    </w:t>
            </w:r>
            <w:r w:rsidRPr="00206817">
              <w:rPr>
                <w:rFonts w:eastAsia="Times New Roman"/>
                <w:sz w:val="28"/>
                <w:szCs w:val="28"/>
                <w:lang w:eastAsia="ru-RU"/>
              </w:rPr>
              <w:t>1 человека) - 4,71 м³/чел.;</w:t>
            </w:r>
          </w:p>
          <w:p w14:paraId="5E55DE7A" w14:textId="704631BA" w:rsidR="00A85DB9" w:rsidRPr="00206817" w:rsidRDefault="00A85DB9" w:rsidP="00243987">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-удельный расход горячей воды на снабжение органов местного самоуправления и муниципальных учреждений (в расчете на </w:t>
            </w:r>
            <w:r w:rsidR="00243987" w:rsidRPr="00206817">
              <w:rPr>
                <w:rFonts w:eastAsia="Times New Roman"/>
                <w:sz w:val="28"/>
                <w:szCs w:val="28"/>
                <w:lang w:eastAsia="ru-RU"/>
              </w:rPr>
              <w:t xml:space="preserve">                    </w:t>
            </w:r>
            <w:r w:rsidRPr="00206817">
              <w:rPr>
                <w:rFonts w:eastAsia="Times New Roman"/>
                <w:sz w:val="28"/>
                <w:szCs w:val="28"/>
                <w:lang w:eastAsia="ru-RU"/>
              </w:rPr>
              <w:t>1 человека) - 0,66 м³/чел.;</w:t>
            </w:r>
          </w:p>
          <w:p w14:paraId="1F44DDF7" w14:textId="14D0EEEE"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-удельный расход тепловой энергии </w:t>
            </w:r>
            <w:r w:rsidR="00243987" w:rsidRPr="00206817">
              <w:rPr>
                <w:rFonts w:eastAsia="Times New Roman"/>
                <w:sz w:val="28"/>
                <w:szCs w:val="28"/>
                <w:lang w:eastAsia="ru-RU"/>
              </w:rPr>
              <w:t xml:space="preserve">                                 </w:t>
            </w:r>
            <w:r w:rsidRPr="00206817">
              <w:rPr>
                <w:rFonts w:eastAsia="Times New Roman"/>
                <w:sz w:val="28"/>
                <w:szCs w:val="28"/>
                <w:lang w:eastAsia="ru-RU"/>
              </w:rPr>
              <w:t>в многоквартирных домах (в расчете на 1 кв. метр общей площади) - 0,30 Гкал/м²;</w:t>
            </w:r>
          </w:p>
          <w:p w14:paraId="300418EF" w14:textId="5D33C5EC" w:rsidR="00A85DB9" w:rsidRPr="00206817" w:rsidRDefault="00A85DB9" w:rsidP="009B15B0">
            <w:pPr>
              <w:tabs>
                <w:tab w:val="left" w:pos="1323"/>
              </w:tabs>
              <w:autoSpaceDE w:val="0"/>
              <w:autoSpaceDN w:val="0"/>
              <w:adjustRightInd w:val="0"/>
              <w:jc w:val="both"/>
              <w:rPr>
                <w:sz w:val="28"/>
                <w:szCs w:val="28"/>
              </w:rPr>
            </w:pPr>
            <w:r w:rsidRPr="00206817">
              <w:rPr>
                <w:rFonts w:eastAsia="Times New Roman"/>
                <w:sz w:val="28"/>
                <w:szCs w:val="28"/>
                <w:lang w:eastAsia="ru-RU"/>
              </w:rPr>
              <w:t xml:space="preserve">-удельный расход холодной воды </w:t>
            </w:r>
            <w:r w:rsidR="00243987" w:rsidRPr="00206817">
              <w:rPr>
                <w:rFonts w:eastAsia="Times New Roman"/>
                <w:sz w:val="28"/>
                <w:szCs w:val="28"/>
                <w:lang w:eastAsia="ru-RU"/>
              </w:rPr>
              <w:t xml:space="preserve">                                 </w:t>
            </w:r>
            <w:r w:rsidRPr="00206817">
              <w:rPr>
                <w:rFonts w:eastAsia="Times New Roman"/>
                <w:sz w:val="28"/>
                <w:szCs w:val="28"/>
                <w:lang w:eastAsia="ru-RU"/>
              </w:rPr>
              <w:t>в многоквартирных домах (в расчете на 1 жителя) -30,3 м³/чел.;</w:t>
            </w:r>
          </w:p>
          <w:p w14:paraId="283D5840" w14:textId="0324C80E"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-удельный расход горячей воды </w:t>
            </w:r>
            <w:r w:rsidR="00243987" w:rsidRPr="00206817">
              <w:rPr>
                <w:rFonts w:eastAsia="Times New Roman"/>
                <w:sz w:val="28"/>
                <w:szCs w:val="28"/>
                <w:lang w:eastAsia="ru-RU"/>
              </w:rPr>
              <w:t xml:space="preserve">                                        </w:t>
            </w:r>
            <w:r w:rsidRPr="00206817">
              <w:rPr>
                <w:rFonts w:eastAsia="Times New Roman"/>
                <w:sz w:val="28"/>
                <w:szCs w:val="28"/>
                <w:lang w:eastAsia="ru-RU"/>
              </w:rPr>
              <w:t>в многоквартирных домах (в расчете на 1 жителя) -15,10 м³/чел.;</w:t>
            </w:r>
          </w:p>
          <w:p w14:paraId="546F5768" w14:textId="6995E4E5"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-удельный расход электрической энергии </w:t>
            </w:r>
            <w:r w:rsidR="00243987" w:rsidRPr="00206817">
              <w:rPr>
                <w:rFonts w:eastAsia="Times New Roman"/>
                <w:sz w:val="28"/>
                <w:szCs w:val="28"/>
                <w:lang w:eastAsia="ru-RU"/>
              </w:rPr>
              <w:t xml:space="preserve">                           </w:t>
            </w:r>
            <w:r w:rsidRPr="00206817">
              <w:rPr>
                <w:rFonts w:eastAsia="Times New Roman"/>
                <w:sz w:val="28"/>
                <w:szCs w:val="28"/>
                <w:lang w:eastAsia="ru-RU"/>
              </w:rPr>
              <w:t>в многоквартирных домах (в расчете на 1 кв. метр общей площади) -  40,7 кВт*ч/м²;</w:t>
            </w:r>
          </w:p>
          <w:p w14:paraId="4E79078C" w14:textId="41A04294"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-удельный расход природного газа </w:t>
            </w:r>
            <w:r w:rsidR="00243987" w:rsidRPr="00206817">
              <w:rPr>
                <w:rFonts w:eastAsia="Times New Roman"/>
                <w:sz w:val="28"/>
                <w:szCs w:val="28"/>
                <w:lang w:eastAsia="ru-RU"/>
              </w:rPr>
              <w:t xml:space="preserve">                                      </w:t>
            </w:r>
            <w:r w:rsidRPr="00206817">
              <w:rPr>
                <w:rFonts w:eastAsia="Times New Roman"/>
                <w:sz w:val="28"/>
                <w:szCs w:val="28"/>
                <w:lang w:eastAsia="ru-RU"/>
              </w:rPr>
              <w:t>в многоквартирных домах с иными системами теплоснабжения (в расчете на 1 жителя) –</w:t>
            </w:r>
            <w:r w:rsidR="00243987" w:rsidRPr="00206817">
              <w:rPr>
                <w:rFonts w:eastAsia="Times New Roman"/>
                <w:sz w:val="28"/>
                <w:szCs w:val="28"/>
                <w:lang w:eastAsia="ru-RU"/>
              </w:rPr>
              <w:t xml:space="preserve">                                 </w:t>
            </w:r>
            <w:r w:rsidRPr="00206817">
              <w:rPr>
                <w:rFonts w:eastAsia="Times New Roman"/>
                <w:sz w:val="28"/>
                <w:szCs w:val="28"/>
                <w:lang w:eastAsia="ru-RU"/>
              </w:rPr>
              <w:t xml:space="preserve"> 0,066 </w:t>
            </w:r>
            <w:proofErr w:type="gramStart"/>
            <w:r w:rsidRPr="00206817">
              <w:rPr>
                <w:rFonts w:eastAsia="Times New Roman"/>
                <w:sz w:val="28"/>
                <w:szCs w:val="28"/>
                <w:lang w:eastAsia="ru-RU"/>
              </w:rPr>
              <w:t>тыс.м</w:t>
            </w:r>
            <w:proofErr w:type="gramEnd"/>
            <w:r w:rsidRPr="00206817">
              <w:rPr>
                <w:rFonts w:eastAsia="Times New Roman"/>
                <w:sz w:val="28"/>
                <w:szCs w:val="28"/>
                <w:lang w:eastAsia="ru-RU"/>
              </w:rPr>
              <w:t>³/чел.;</w:t>
            </w:r>
          </w:p>
          <w:p w14:paraId="14236CBD" w14:textId="43471921"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w:t>
            </w:r>
            <w:r w:rsidRPr="00206817">
              <w:rPr>
                <w:sz w:val="28"/>
              </w:rPr>
              <w:t>у</w:t>
            </w:r>
            <w:r w:rsidRPr="00206817">
              <w:rPr>
                <w:rFonts w:eastAsia="Times New Roman"/>
                <w:sz w:val="28"/>
                <w:szCs w:val="28"/>
                <w:lang w:eastAsia="ru-RU"/>
              </w:rPr>
              <w:t xml:space="preserve">дельный расход природного газа </w:t>
            </w:r>
            <w:r w:rsidR="00243987" w:rsidRPr="00206817">
              <w:rPr>
                <w:rFonts w:eastAsia="Times New Roman"/>
                <w:sz w:val="28"/>
                <w:szCs w:val="28"/>
                <w:lang w:eastAsia="ru-RU"/>
              </w:rPr>
              <w:t xml:space="preserve">                                        </w:t>
            </w:r>
            <w:r w:rsidRPr="00206817">
              <w:rPr>
                <w:rFonts w:eastAsia="Times New Roman"/>
                <w:sz w:val="28"/>
                <w:szCs w:val="28"/>
                <w:lang w:eastAsia="ru-RU"/>
              </w:rPr>
              <w:t xml:space="preserve">в многоквартирных домах с индивидуальными системами газового отопления (в расчете на 1 кв. метр общей площади), </w:t>
            </w:r>
            <w:proofErr w:type="gramStart"/>
            <w:r w:rsidRPr="00206817">
              <w:rPr>
                <w:rFonts w:eastAsia="Times New Roman"/>
                <w:sz w:val="28"/>
                <w:szCs w:val="28"/>
                <w:lang w:eastAsia="ru-RU"/>
              </w:rPr>
              <w:t>тыс.м</w:t>
            </w:r>
            <w:proofErr w:type="gramEnd"/>
            <w:r w:rsidRPr="00206817">
              <w:rPr>
                <w:rFonts w:eastAsia="Times New Roman"/>
                <w:sz w:val="28"/>
                <w:szCs w:val="28"/>
                <w:lang w:eastAsia="ru-RU"/>
              </w:rPr>
              <w:t>³/м²;</w:t>
            </w:r>
          </w:p>
          <w:p w14:paraId="2E0F5133" w14:textId="764ACE0D"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-удельный суммарный расход энергетических ресурсов в многоквартирных домах – </w:t>
            </w:r>
            <w:r w:rsidR="00243987" w:rsidRPr="00206817">
              <w:rPr>
                <w:rFonts w:eastAsia="Times New Roman"/>
                <w:sz w:val="28"/>
                <w:szCs w:val="28"/>
                <w:lang w:eastAsia="ru-RU"/>
              </w:rPr>
              <w:t xml:space="preserve">                             </w:t>
            </w:r>
            <w:r w:rsidRPr="00206817">
              <w:rPr>
                <w:rFonts w:eastAsia="Times New Roman"/>
                <w:sz w:val="28"/>
                <w:szCs w:val="28"/>
                <w:lang w:eastAsia="ru-RU"/>
              </w:rPr>
              <w:t xml:space="preserve">0,0649 т </w:t>
            </w:r>
            <w:proofErr w:type="spellStart"/>
            <w:r w:rsidRPr="00206817">
              <w:rPr>
                <w:rFonts w:eastAsia="Times New Roman"/>
                <w:sz w:val="28"/>
                <w:szCs w:val="28"/>
                <w:lang w:eastAsia="ru-RU"/>
              </w:rPr>
              <w:t>у.т</w:t>
            </w:r>
            <w:proofErr w:type="spellEnd"/>
            <w:r w:rsidRPr="00206817">
              <w:rPr>
                <w:rFonts w:eastAsia="Times New Roman"/>
                <w:sz w:val="28"/>
                <w:szCs w:val="28"/>
                <w:lang w:eastAsia="ru-RU"/>
              </w:rPr>
              <w:t>./м²;</w:t>
            </w:r>
          </w:p>
          <w:p w14:paraId="1CAAD065"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lastRenderedPageBreak/>
              <w:t xml:space="preserve">-удельный расход топлива на выработку тепловой энергии на котельных – 0,163 т </w:t>
            </w:r>
            <w:proofErr w:type="spellStart"/>
            <w:r w:rsidRPr="00206817">
              <w:rPr>
                <w:rFonts w:eastAsia="Times New Roman"/>
                <w:sz w:val="28"/>
                <w:szCs w:val="28"/>
                <w:lang w:eastAsia="ru-RU"/>
              </w:rPr>
              <w:t>у.т</w:t>
            </w:r>
            <w:proofErr w:type="spellEnd"/>
            <w:r w:rsidRPr="00206817">
              <w:rPr>
                <w:rFonts w:eastAsia="Times New Roman"/>
                <w:sz w:val="28"/>
                <w:szCs w:val="28"/>
                <w:lang w:eastAsia="ru-RU"/>
              </w:rPr>
              <w:t>./Гкал;</w:t>
            </w:r>
          </w:p>
          <w:p w14:paraId="60097560"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-удельный расход топлива на выработку тепловой энергии на тепловых электростанциях, т </w:t>
            </w:r>
            <w:proofErr w:type="spellStart"/>
            <w:r w:rsidRPr="00206817">
              <w:rPr>
                <w:rFonts w:eastAsia="Times New Roman"/>
                <w:sz w:val="28"/>
                <w:szCs w:val="28"/>
                <w:lang w:eastAsia="ru-RU"/>
              </w:rPr>
              <w:t>у.т</w:t>
            </w:r>
            <w:proofErr w:type="spellEnd"/>
            <w:r w:rsidRPr="00206817">
              <w:rPr>
                <w:rFonts w:eastAsia="Times New Roman"/>
                <w:sz w:val="28"/>
                <w:szCs w:val="28"/>
                <w:lang w:eastAsia="ru-RU"/>
              </w:rPr>
              <w:t>./млн. Гкал;</w:t>
            </w:r>
          </w:p>
          <w:p w14:paraId="65E8D70A"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электрической энергии, используемой при передаче тепловой энергии                        в системах теплоснабжения – 0,34 кВт*ч/м³;</w:t>
            </w:r>
          </w:p>
          <w:p w14:paraId="308E7B71" w14:textId="1541EBFE"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-доля потерь тепловой энергии при ее передаче в общем объеме </w:t>
            </w:r>
            <w:r w:rsidR="007055A1" w:rsidRPr="00206817">
              <w:rPr>
                <w:rFonts w:eastAsia="Times New Roman"/>
                <w:sz w:val="28"/>
                <w:szCs w:val="28"/>
                <w:lang w:eastAsia="ru-RU"/>
              </w:rPr>
              <w:t xml:space="preserve">переданной тепловой энергии – </w:t>
            </w:r>
            <w:r w:rsidRPr="00206817">
              <w:rPr>
                <w:rFonts w:eastAsia="Times New Roman"/>
                <w:sz w:val="28"/>
                <w:szCs w:val="28"/>
                <w:lang w:eastAsia="ru-RU"/>
              </w:rPr>
              <w:t>9,30 %;</w:t>
            </w:r>
          </w:p>
          <w:p w14:paraId="65226B9A"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потерь воды при ее передаче в общем объеме переданной воды – 12 %;</w:t>
            </w:r>
          </w:p>
          <w:p w14:paraId="7486CCB5"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-удельный расход электрической энергии, используемой для передачи (транспортировки) воды в системах водоснабжения (на 1 куб. метр) –0,32 </w:t>
            </w:r>
            <w:proofErr w:type="spellStart"/>
            <w:proofErr w:type="gramStart"/>
            <w:r w:rsidRPr="00206817">
              <w:rPr>
                <w:rFonts w:eastAsia="Times New Roman"/>
                <w:sz w:val="28"/>
                <w:szCs w:val="28"/>
                <w:lang w:eastAsia="ru-RU"/>
              </w:rPr>
              <w:t>тыс.кВт</w:t>
            </w:r>
            <w:proofErr w:type="spellEnd"/>
            <w:proofErr w:type="gramEnd"/>
            <w:r w:rsidRPr="00206817">
              <w:rPr>
                <w:rFonts w:eastAsia="Times New Roman"/>
                <w:sz w:val="28"/>
                <w:szCs w:val="28"/>
                <w:lang w:eastAsia="ru-RU"/>
              </w:rPr>
              <w:t>*ч/тыс.м²;</w:t>
            </w:r>
          </w:p>
          <w:p w14:paraId="72682CD1" w14:textId="333BC0EA"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-удельный расход электрической энергии, используемой в системах водоотведения </w:t>
            </w:r>
            <w:r w:rsidR="00243987" w:rsidRPr="00206817">
              <w:rPr>
                <w:rFonts w:eastAsia="Times New Roman"/>
                <w:sz w:val="28"/>
                <w:szCs w:val="28"/>
                <w:lang w:eastAsia="ru-RU"/>
              </w:rPr>
              <w:t xml:space="preserve">                      </w:t>
            </w:r>
            <w:proofErr w:type="gramStart"/>
            <w:r w:rsidR="00243987" w:rsidRPr="00206817">
              <w:rPr>
                <w:rFonts w:eastAsia="Times New Roman"/>
                <w:sz w:val="28"/>
                <w:szCs w:val="28"/>
                <w:lang w:eastAsia="ru-RU"/>
              </w:rPr>
              <w:t xml:space="preserve">   </w:t>
            </w:r>
            <w:r w:rsidRPr="00206817">
              <w:rPr>
                <w:rFonts w:eastAsia="Times New Roman"/>
                <w:sz w:val="28"/>
                <w:szCs w:val="28"/>
                <w:lang w:eastAsia="ru-RU"/>
              </w:rPr>
              <w:t>(</w:t>
            </w:r>
            <w:proofErr w:type="gramEnd"/>
            <w:r w:rsidRPr="00206817">
              <w:rPr>
                <w:rFonts w:eastAsia="Times New Roman"/>
                <w:sz w:val="28"/>
                <w:szCs w:val="28"/>
                <w:lang w:eastAsia="ru-RU"/>
              </w:rPr>
              <w:t>на</w:t>
            </w:r>
            <w:r w:rsidR="00243987" w:rsidRPr="00206817">
              <w:rPr>
                <w:rFonts w:eastAsia="Times New Roman"/>
                <w:sz w:val="28"/>
                <w:szCs w:val="28"/>
                <w:lang w:eastAsia="ru-RU"/>
              </w:rPr>
              <w:t xml:space="preserve"> </w:t>
            </w:r>
            <w:r w:rsidRPr="00206817">
              <w:rPr>
                <w:rFonts w:eastAsia="Times New Roman"/>
                <w:sz w:val="28"/>
                <w:szCs w:val="28"/>
                <w:lang w:eastAsia="ru-RU"/>
              </w:rPr>
              <w:t xml:space="preserve">1 куб. метр) – 0,00022 </w:t>
            </w:r>
            <w:proofErr w:type="spellStart"/>
            <w:r w:rsidRPr="00206817">
              <w:rPr>
                <w:rFonts w:eastAsia="Times New Roman"/>
                <w:sz w:val="28"/>
                <w:szCs w:val="28"/>
                <w:lang w:eastAsia="ru-RU"/>
              </w:rPr>
              <w:t>тыс.кВт</w:t>
            </w:r>
            <w:proofErr w:type="spellEnd"/>
            <w:r w:rsidRPr="00206817">
              <w:rPr>
                <w:rFonts w:eastAsia="Times New Roman"/>
                <w:sz w:val="28"/>
                <w:szCs w:val="28"/>
                <w:lang w:eastAsia="ru-RU"/>
              </w:rPr>
              <w:t>*ч/м³;</w:t>
            </w:r>
          </w:p>
          <w:p w14:paraId="218C51E0" w14:textId="57B76FC1"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w:t>
            </w:r>
            <w:r w:rsidR="00243987" w:rsidRPr="00206817">
              <w:rPr>
                <w:rFonts w:eastAsia="Times New Roman"/>
                <w:sz w:val="28"/>
                <w:szCs w:val="28"/>
                <w:lang w:eastAsia="ru-RU"/>
              </w:rPr>
              <w:t>ым нормативам) – 0,011 кВт*ч/м²;</w:t>
            </w:r>
          </w:p>
          <w:p w14:paraId="1F2DD345" w14:textId="0EBE36DB"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w:t>
            </w:r>
            <w:r w:rsidRPr="00206817">
              <w:rPr>
                <w:sz w:val="22"/>
                <w:szCs w:val="22"/>
              </w:rPr>
              <w:t xml:space="preserve"> </w:t>
            </w:r>
            <w:r w:rsidRPr="00206817">
              <w:rPr>
                <w:rFonts w:eastAsia="Times New Roman"/>
                <w:sz w:val="28"/>
                <w:szCs w:val="28"/>
                <w:lang w:eastAsia="ru-RU"/>
              </w:rPr>
              <w:t>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(не менее 100% домов от количества домов, предусмотренных графиком откачк</w:t>
            </w:r>
            <w:r w:rsidR="00243987" w:rsidRPr="00206817">
              <w:rPr>
                <w:rFonts w:eastAsia="Times New Roman"/>
                <w:sz w:val="28"/>
                <w:szCs w:val="28"/>
                <w:lang w:eastAsia="ru-RU"/>
              </w:rPr>
              <w:t xml:space="preserve">и и вывоза бытовых сточных вод) </w:t>
            </w:r>
            <w:r w:rsidRPr="00206817">
              <w:rPr>
                <w:rFonts w:eastAsia="Times New Roman"/>
                <w:sz w:val="28"/>
                <w:szCs w:val="28"/>
                <w:lang w:eastAsia="ru-RU"/>
              </w:rPr>
              <w:t>- 100%</w:t>
            </w:r>
            <w:r w:rsidR="00243987" w:rsidRPr="00206817">
              <w:rPr>
                <w:rFonts w:eastAsia="Times New Roman"/>
                <w:sz w:val="28"/>
                <w:szCs w:val="28"/>
                <w:lang w:eastAsia="ru-RU"/>
              </w:rPr>
              <w:t>;</w:t>
            </w:r>
          </w:p>
          <w:p w14:paraId="1F559E47" w14:textId="6D85F6E9"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-приобретение новогодней иллюминации – </w:t>
            </w:r>
            <w:r w:rsidR="00243987" w:rsidRPr="00206817">
              <w:rPr>
                <w:rFonts w:eastAsia="Times New Roman"/>
                <w:sz w:val="28"/>
                <w:szCs w:val="28"/>
                <w:lang w:eastAsia="ru-RU"/>
              </w:rPr>
              <w:t xml:space="preserve">                     </w:t>
            </w:r>
            <w:r w:rsidR="00024793">
              <w:rPr>
                <w:rFonts w:eastAsia="Times New Roman"/>
                <w:sz w:val="28"/>
                <w:szCs w:val="28"/>
                <w:lang w:eastAsia="ru-RU"/>
              </w:rPr>
              <w:t>21</w:t>
            </w:r>
            <w:r w:rsidRPr="00206817">
              <w:rPr>
                <w:rFonts w:eastAsia="Times New Roman"/>
                <w:sz w:val="28"/>
                <w:szCs w:val="28"/>
                <w:lang w:eastAsia="ru-RU"/>
              </w:rPr>
              <w:t xml:space="preserve"> комплект;</w:t>
            </w:r>
          </w:p>
          <w:p w14:paraId="0AF7AA3F" w14:textId="42658635"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-устройство тротуаров</w:t>
            </w:r>
            <w:r w:rsidR="00243987" w:rsidRPr="00206817">
              <w:rPr>
                <w:rFonts w:eastAsia="Times New Roman"/>
                <w:sz w:val="28"/>
                <w:szCs w:val="28"/>
                <w:lang w:eastAsia="ru-RU"/>
              </w:rPr>
              <w:t xml:space="preserve"> </w:t>
            </w:r>
            <w:r w:rsidRPr="00206817">
              <w:rPr>
                <w:rFonts w:eastAsia="Times New Roman"/>
                <w:sz w:val="28"/>
                <w:szCs w:val="28"/>
                <w:lang w:eastAsia="ru-RU"/>
              </w:rPr>
              <w:t>- 855 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32A5BF4B" w14:textId="31FCEDEF" w:rsidR="00083242"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w:t>
            </w:r>
            <w:r w:rsidR="00A232FD" w:rsidRPr="00206817">
              <w:rPr>
                <w:rFonts w:eastAsia="Times New Roman"/>
                <w:sz w:val="28"/>
                <w:szCs w:val="28"/>
                <w:lang w:eastAsia="ru-RU"/>
              </w:rPr>
              <w:t xml:space="preserve"> – </w:t>
            </w:r>
            <w:r w:rsidR="00243987" w:rsidRPr="00206817">
              <w:rPr>
                <w:rFonts w:eastAsia="Times New Roman"/>
                <w:sz w:val="28"/>
                <w:szCs w:val="28"/>
                <w:lang w:eastAsia="ru-RU"/>
              </w:rPr>
              <w:t xml:space="preserve">                  </w:t>
            </w:r>
            <w:r w:rsidR="00977C3A">
              <w:rPr>
                <w:rFonts w:eastAsia="Times New Roman"/>
                <w:sz w:val="28"/>
                <w:szCs w:val="28"/>
                <w:lang w:eastAsia="ru-RU"/>
              </w:rPr>
              <w:t>263 шт.</w:t>
            </w:r>
          </w:p>
        </w:tc>
      </w:tr>
    </w:tbl>
    <w:p w14:paraId="263266DF" w14:textId="15C6C707" w:rsidR="00243987" w:rsidRDefault="00A85DB9" w:rsidP="00083242">
      <w:pPr>
        <w:ind w:firstLine="709"/>
        <w:jc w:val="both"/>
        <w:rPr>
          <w:sz w:val="28"/>
          <w:szCs w:val="28"/>
        </w:rPr>
      </w:pPr>
      <w:r w:rsidRPr="00206817">
        <w:rPr>
          <w:sz w:val="28"/>
          <w:szCs w:val="28"/>
        </w:rPr>
        <w:lastRenderedPageBreak/>
        <w:t xml:space="preserve">                                                                                                                             ».</w:t>
      </w:r>
    </w:p>
    <w:p w14:paraId="10A7ECE1" w14:textId="77777777" w:rsidR="00977C3A" w:rsidRPr="00135A50" w:rsidRDefault="00977C3A" w:rsidP="00977C3A">
      <w:pPr>
        <w:ind w:firstLine="709"/>
        <w:jc w:val="both"/>
        <w:rPr>
          <w:sz w:val="28"/>
          <w:szCs w:val="28"/>
        </w:rPr>
      </w:pPr>
      <w:r w:rsidRPr="00135A50">
        <w:rPr>
          <w:sz w:val="28"/>
          <w:szCs w:val="28"/>
        </w:rPr>
        <w:lastRenderedPageBreak/>
        <w:t>1.1.</w:t>
      </w:r>
      <w:proofErr w:type="gramStart"/>
      <w:r w:rsidRPr="00135A50">
        <w:rPr>
          <w:sz w:val="28"/>
          <w:szCs w:val="28"/>
        </w:rPr>
        <w:t>2.Строку</w:t>
      </w:r>
      <w:proofErr w:type="gramEnd"/>
      <w:r w:rsidRPr="00135A50">
        <w:rPr>
          <w:sz w:val="28"/>
          <w:szCs w:val="28"/>
        </w:rPr>
        <w:t xml:space="preserve"> «Параметры финансового обеспечения муниципальной программы» изложить в следующей редакции:</w:t>
      </w:r>
    </w:p>
    <w:p w14:paraId="15373887" w14:textId="77777777" w:rsidR="00977C3A" w:rsidRPr="00135A50" w:rsidRDefault="00977C3A" w:rsidP="00977C3A">
      <w:pPr>
        <w:widowControl w:val="0"/>
        <w:autoSpaceDE w:val="0"/>
        <w:autoSpaceDN w:val="0"/>
        <w:adjustRightInd w:val="0"/>
        <w:jc w:val="both"/>
        <w:rPr>
          <w:sz w:val="28"/>
          <w:szCs w:val="28"/>
        </w:rPr>
      </w:pPr>
      <w:r w:rsidRPr="00135A50">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652"/>
        <w:gridCol w:w="5982"/>
      </w:tblGrid>
      <w:tr w:rsidR="00977C3A" w:rsidRPr="00135A50" w14:paraId="39912CA0" w14:textId="77777777" w:rsidTr="005B1E9F">
        <w:tc>
          <w:tcPr>
            <w:tcW w:w="3652" w:type="dxa"/>
            <w:tcBorders>
              <w:top w:val="single" w:sz="4" w:space="0" w:color="auto"/>
              <w:left w:val="single" w:sz="4" w:space="0" w:color="auto"/>
              <w:bottom w:val="single" w:sz="4" w:space="0" w:color="auto"/>
              <w:right w:val="single" w:sz="4" w:space="0" w:color="auto"/>
            </w:tcBorders>
            <w:hideMark/>
          </w:tcPr>
          <w:p w14:paraId="02803CC8" w14:textId="77777777" w:rsidR="00977C3A" w:rsidRPr="00135A50" w:rsidRDefault="00977C3A" w:rsidP="005B1E9F">
            <w:pPr>
              <w:rPr>
                <w:sz w:val="28"/>
                <w:szCs w:val="28"/>
              </w:rPr>
            </w:pPr>
            <w:r w:rsidRPr="00135A50">
              <w:rPr>
                <w:sz w:val="28"/>
                <w:szCs w:val="28"/>
              </w:rPr>
              <w:t>Параметры финансового обеспечения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14:paraId="27953E38" w14:textId="77777777" w:rsidR="00FA6E9A" w:rsidRPr="00FB5460" w:rsidRDefault="00FA6E9A" w:rsidP="00FA6E9A">
            <w:pPr>
              <w:jc w:val="both"/>
              <w:rPr>
                <w:sz w:val="28"/>
                <w:szCs w:val="28"/>
              </w:rPr>
            </w:pPr>
            <w:r w:rsidRPr="00FB5460">
              <w:rPr>
                <w:sz w:val="28"/>
                <w:szCs w:val="28"/>
              </w:rPr>
              <w:t xml:space="preserve">Общий объём финансирования муниципальной программы в 2022 – 2030 годах: </w:t>
            </w:r>
          </w:p>
          <w:p w14:paraId="2380AD7B" w14:textId="4F40BB07" w:rsidR="00FA6E9A" w:rsidRPr="00FB5460" w:rsidRDefault="00FA6E9A" w:rsidP="00FA6E9A">
            <w:pPr>
              <w:jc w:val="both"/>
              <w:rPr>
                <w:b/>
                <w:bCs/>
                <w:lang w:eastAsia="ru-RU"/>
              </w:rPr>
            </w:pPr>
            <w:r w:rsidRPr="00AB5637">
              <w:rPr>
                <w:bCs/>
                <w:color w:val="000000" w:themeColor="text1"/>
                <w:sz w:val="28"/>
                <w:szCs w:val="28"/>
              </w:rPr>
              <w:t>6</w:t>
            </w:r>
            <w:r>
              <w:rPr>
                <w:bCs/>
                <w:color w:val="000000" w:themeColor="text1"/>
                <w:sz w:val="28"/>
                <w:szCs w:val="28"/>
              </w:rPr>
              <w:t> 815 894,53337</w:t>
            </w:r>
            <w:r w:rsidRPr="00FB5460">
              <w:rPr>
                <w:bCs/>
                <w:color w:val="000000" w:themeColor="text1"/>
                <w:sz w:val="28"/>
                <w:szCs w:val="28"/>
              </w:rPr>
              <w:t xml:space="preserve"> </w:t>
            </w:r>
            <w:proofErr w:type="spellStart"/>
            <w:r w:rsidRPr="00FB5460">
              <w:rPr>
                <w:color w:val="000000" w:themeColor="text1"/>
                <w:sz w:val="28"/>
                <w:szCs w:val="28"/>
              </w:rPr>
              <w:t>тыс</w:t>
            </w:r>
            <w:r w:rsidRPr="00FB5460">
              <w:rPr>
                <w:sz w:val="28"/>
                <w:szCs w:val="28"/>
              </w:rPr>
              <w:t>.руб</w:t>
            </w:r>
            <w:proofErr w:type="spellEnd"/>
            <w:r w:rsidRPr="00FB5460">
              <w:rPr>
                <w:sz w:val="28"/>
                <w:szCs w:val="28"/>
              </w:rPr>
              <w:t>.</w:t>
            </w:r>
          </w:p>
          <w:p w14:paraId="1A8C17EF" w14:textId="77777777" w:rsidR="00FA6E9A" w:rsidRPr="00FB5460" w:rsidRDefault="00FA6E9A" w:rsidP="00FA6E9A">
            <w:pPr>
              <w:ind w:firstLine="34"/>
              <w:jc w:val="both"/>
              <w:rPr>
                <w:sz w:val="28"/>
                <w:szCs w:val="28"/>
              </w:rPr>
            </w:pPr>
            <w:r w:rsidRPr="00FB5460">
              <w:rPr>
                <w:sz w:val="28"/>
                <w:szCs w:val="28"/>
              </w:rPr>
              <w:t>Объёмы финансирования по годам:</w:t>
            </w:r>
          </w:p>
          <w:p w14:paraId="0B7EF3E9" w14:textId="1B35CEBD" w:rsidR="00FA6E9A" w:rsidRPr="00FB5460" w:rsidRDefault="00FA6E9A" w:rsidP="00FA6E9A">
            <w:pPr>
              <w:ind w:firstLine="34"/>
              <w:jc w:val="both"/>
              <w:rPr>
                <w:color w:val="000000" w:themeColor="text1"/>
                <w:sz w:val="28"/>
                <w:szCs w:val="28"/>
              </w:rPr>
            </w:pPr>
            <w:r w:rsidRPr="00FB5460">
              <w:rPr>
                <w:sz w:val="28"/>
                <w:szCs w:val="28"/>
              </w:rPr>
              <w:t xml:space="preserve">2022 год – </w:t>
            </w:r>
            <w:r>
              <w:rPr>
                <w:color w:val="000000" w:themeColor="text1"/>
                <w:sz w:val="28"/>
                <w:szCs w:val="28"/>
              </w:rPr>
              <w:t xml:space="preserve">1 579 445,50637  </w:t>
            </w:r>
            <w:r w:rsidRPr="00FB5460">
              <w:rPr>
                <w:color w:val="000000" w:themeColor="text1"/>
                <w:sz w:val="28"/>
                <w:szCs w:val="28"/>
              </w:rPr>
              <w:t xml:space="preserve"> </w:t>
            </w:r>
            <w:proofErr w:type="spellStart"/>
            <w:r w:rsidRPr="00FB5460">
              <w:rPr>
                <w:color w:val="000000" w:themeColor="text1"/>
                <w:sz w:val="28"/>
                <w:szCs w:val="28"/>
              </w:rPr>
              <w:t>тыс.руб</w:t>
            </w:r>
            <w:proofErr w:type="spellEnd"/>
            <w:r w:rsidRPr="00FB5460">
              <w:rPr>
                <w:color w:val="000000" w:themeColor="text1"/>
                <w:sz w:val="28"/>
                <w:szCs w:val="28"/>
              </w:rPr>
              <w:t>.</w:t>
            </w:r>
          </w:p>
          <w:p w14:paraId="205FDB15" w14:textId="77777777" w:rsidR="00FA6E9A" w:rsidRPr="00FB5460" w:rsidRDefault="00FA6E9A" w:rsidP="00FA6E9A">
            <w:pPr>
              <w:tabs>
                <w:tab w:val="left" w:pos="4290"/>
              </w:tabs>
              <w:ind w:firstLine="34"/>
              <w:jc w:val="both"/>
              <w:rPr>
                <w:color w:val="000000" w:themeColor="text1"/>
                <w:sz w:val="28"/>
                <w:szCs w:val="28"/>
              </w:rPr>
            </w:pPr>
            <w:r w:rsidRPr="00FB5460">
              <w:rPr>
                <w:color w:val="000000" w:themeColor="text1"/>
                <w:sz w:val="28"/>
                <w:szCs w:val="28"/>
              </w:rPr>
              <w:t xml:space="preserve">2023 год – </w:t>
            </w:r>
            <w:r w:rsidRPr="00F63FCA">
              <w:rPr>
                <w:color w:val="000000" w:themeColor="text1"/>
                <w:sz w:val="28"/>
                <w:szCs w:val="28"/>
              </w:rPr>
              <w:t>1 400 844,562</w:t>
            </w:r>
            <w:r w:rsidRPr="00FB5460">
              <w:rPr>
                <w:color w:val="000000" w:themeColor="text1"/>
                <w:sz w:val="28"/>
                <w:szCs w:val="28"/>
              </w:rPr>
              <w:t xml:space="preserve"> </w:t>
            </w:r>
            <w:proofErr w:type="spellStart"/>
            <w:r w:rsidRPr="00FB5460">
              <w:rPr>
                <w:color w:val="000000" w:themeColor="text1"/>
                <w:sz w:val="28"/>
                <w:szCs w:val="28"/>
              </w:rPr>
              <w:t>тыс.руб</w:t>
            </w:r>
            <w:proofErr w:type="spellEnd"/>
            <w:r w:rsidRPr="00FB5460">
              <w:rPr>
                <w:color w:val="000000" w:themeColor="text1"/>
                <w:sz w:val="28"/>
                <w:szCs w:val="28"/>
              </w:rPr>
              <w:t>.</w:t>
            </w:r>
            <w:r w:rsidRPr="00FB5460">
              <w:rPr>
                <w:color w:val="000000" w:themeColor="text1"/>
                <w:sz w:val="28"/>
                <w:szCs w:val="28"/>
              </w:rPr>
              <w:tab/>
            </w:r>
          </w:p>
          <w:p w14:paraId="18647944" w14:textId="77777777" w:rsidR="00FA6E9A" w:rsidRPr="00FB5460" w:rsidRDefault="00FA6E9A" w:rsidP="00FA6E9A">
            <w:pPr>
              <w:ind w:firstLine="34"/>
              <w:jc w:val="both"/>
              <w:rPr>
                <w:color w:val="000000" w:themeColor="text1"/>
                <w:sz w:val="28"/>
                <w:szCs w:val="28"/>
              </w:rPr>
            </w:pPr>
            <w:r w:rsidRPr="00FB5460">
              <w:rPr>
                <w:color w:val="000000" w:themeColor="text1"/>
                <w:sz w:val="28"/>
                <w:szCs w:val="28"/>
              </w:rPr>
              <w:t xml:space="preserve">2024 год – </w:t>
            </w:r>
            <w:r w:rsidRPr="00F63FCA">
              <w:rPr>
                <w:color w:val="000000" w:themeColor="text1"/>
                <w:sz w:val="28"/>
                <w:szCs w:val="28"/>
              </w:rPr>
              <w:t>653 923,775</w:t>
            </w:r>
            <w:r w:rsidRPr="00FB5460">
              <w:rPr>
                <w:color w:val="000000" w:themeColor="text1"/>
                <w:sz w:val="28"/>
                <w:szCs w:val="28"/>
              </w:rPr>
              <w:t xml:space="preserve"> </w:t>
            </w:r>
            <w:proofErr w:type="spellStart"/>
            <w:r w:rsidRPr="00FB5460">
              <w:rPr>
                <w:color w:val="000000" w:themeColor="text1"/>
                <w:sz w:val="28"/>
                <w:szCs w:val="28"/>
              </w:rPr>
              <w:t>тыс.руб</w:t>
            </w:r>
            <w:proofErr w:type="spellEnd"/>
            <w:r w:rsidRPr="00FB5460">
              <w:rPr>
                <w:color w:val="000000" w:themeColor="text1"/>
                <w:sz w:val="28"/>
                <w:szCs w:val="28"/>
              </w:rPr>
              <w:t>.</w:t>
            </w:r>
          </w:p>
          <w:p w14:paraId="618CE7DD" w14:textId="77777777" w:rsidR="00FA6E9A" w:rsidRPr="00FB5460" w:rsidRDefault="00FA6E9A" w:rsidP="00FA6E9A">
            <w:pPr>
              <w:ind w:firstLine="34"/>
              <w:jc w:val="both"/>
              <w:rPr>
                <w:color w:val="000000" w:themeColor="text1"/>
                <w:sz w:val="28"/>
                <w:szCs w:val="28"/>
              </w:rPr>
            </w:pPr>
            <w:r w:rsidRPr="00FB5460">
              <w:rPr>
                <w:color w:val="000000" w:themeColor="text1"/>
                <w:sz w:val="28"/>
                <w:szCs w:val="28"/>
              </w:rPr>
              <w:t xml:space="preserve">2025 год – </w:t>
            </w:r>
            <w:r>
              <w:rPr>
                <w:color w:val="000000" w:themeColor="text1"/>
                <w:sz w:val="28"/>
                <w:szCs w:val="28"/>
              </w:rPr>
              <w:t>530 280,115</w:t>
            </w:r>
            <w:r w:rsidRPr="00FB5460">
              <w:rPr>
                <w:color w:val="000000" w:themeColor="text1"/>
                <w:sz w:val="28"/>
                <w:szCs w:val="28"/>
              </w:rPr>
              <w:t xml:space="preserve"> </w:t>
            </w:r>
            <w:proofErr w:type="spellStart"/>
            <w:r w:rsidRPr="00FB5460">
              <w:rPr>
                <w:color w:val="000000" w:themeColor="text1"/>
                <w:sz w:val="28"/>
                <w:szCs w:val="28"/>
              </w:rPr>
              <w:t>тыс.руб</w:t>
            </w:r>
            <w:proofErr w:type="spellEnd"/>
            <w:r w:rsidRPr="00FB5460">
              <w:rPr>
                <w:color w:val="000000" w:themeColor="text1"/>
                <w:sz w:val="28"/>
                <w:szCs w:val="28"/>
              </w:rPr>
              <w:t>.</w:t>
            </w:r>
          </w:p>
          <w:p w14:paraId="71A74865" w14:textId="75A7F208" w:rsidR="00FA6E9A" w:rsidRPr="00135A50" w:rsidRDefault="00FA6E9A" w:rsidP="00FA6E9A">
            <w:pPr>
              <w:rPr>
                <w:rFonts w:cs="Calibri"/>
                <w:sz w:val="28"/>
                <w:szCs w:val="28"/>
                <w:lang w:eastAsia="ru-RU"/>
              </w:rPr>
            </w:pPr>
            <w:r w:rsidRPr="00FB5460">
              <w:rPr>
                <w:rFonts w:cs="Calibri"/>
                <w:color w:val="000000" w:themeColor="text1"/>
                <w:sz w:val="28"/>
                <w:szCs w:val="28"/>
                <w:lang w:eastAsia="ru-RU"/>
              </w:rPr>
              <w:t>в 2026-2030 годах –</w:t>
            </w:r>
            <w:r>
              <w:rPr>
                <w:rFonts w:cs="Calibri"/>
                <w:color w:val="000000" w:themeColor="text1"/>
                <w:sz w:val="28"/>
                <w:szCs w:val="28"/>
                <w:lang w:eastAsia="ru-RU"/>
              </w:rPr>
              <w:t>2 651 400,575</w:t>
            </w:r>
            <w:r w:rsidRPr="00FB5460">
              <w:rPr>
                <w:rFonts w:cs="Calibri"/>
                <w:color w:val="000000" w:themeColor="text1"/>
                <w:sz w:val="28"/>
                <w:szCs w:val="28"/>
                <w:lang w:eastAsia="ru-RU"/>
              </w:rPr>
              <w:t xml:space="preserve"> </w:t>
            </w:r>
            <w:r w:rsidRPr="00FB5460">
              <w:rPr>
                <w:rFonts w:cs="Calibri"/>
                <w:sz w:val="28"/>
                <w:szCs w:val="28"/>
                <w:lang w:eastAsia="ru-RU"/>
              </w:rPr>
              <w:t xml:space="preserve">тыс. </w:t>
            </w:r>
            <w:proofErr w:type="spellStart"/>
            <w:r w:rsidRPr="00FB5460">
              <w:rPr>
                <w:rFonts w:cs="Calibri"/>
                <w:sz w:val="28"/>
                <w:szCs w:val="28"/>
                <w:lang w:eastAsia="ru-RU"/>
              </w:rPr>
              <w:t>руб</w:t>
            </w:r>
            <w:proofErr w:type="spellEnd"/>
          </w:p>
        </w:tc>
      </w:tr>
    </w:tbl>
    <w:p w14:paraId="12D0708B" w14:textId="1209966D" w:rsidR="00083242" w:rsidRPr="00206817" w:rsidRDefault="00977C3A" w:rsidP="00CB7D5C">
      <w:pPr>
        <w:ind w:firstLine="709"/>
        <w:jc w:val="both"/>
        <w:rPr>
          <w:sz w:val="28"/>
          <w:szCs w:val="28"/>
        </w:rPr>
      </w:pPr>
      <w:r>
        <w:rPr>
          <w:sz w:val="28"/>
          <w:szCs w:val="28"/>
        </w:rPr>
        <w:t xml:space="preserve">                                                                                                                             </w:t>
      </w:r>
      <w:r w:rsidRPr="00977C3A">
        <w:rPr>
          <w:sz w:val="28"/>
          <w:szCs w:val="28"/>
        </w:rPr>
        <w:t>».</w:t>
      </w:r>
    </w:p>
    <w:p w14:paraId="7605C513" w14:textId="77777777" w:rsidR="00182178" w:rsidRPr="00206817" w:rsidRDefault="00182178" w:rsidP="00182178">
      <w:pPr>
        <w:widowControl w:val="0"/>
        <w:autoSpaceDE w:val="0"/>
        <w:autoSpaceDN w:val="0"/>
        <w:adjustRightInd w:val="0"/>
        <w:ind w:firstLine="709"/>
        <w:jc w:val="both"/>
        <w:rPr>
          <w:sz w:val="28"/>
          <w:szCs w:val="28"/>
        </w:rPr>
      </w:pPr>
      <w:r w:rsidRPr="00206817">
        <w:rPr>
          <w:sz w:val="28"/>
          <w:szCs w:val="28"/>
        </w:rPr>
        <w:t>1.</w:t>
      </w:r>
      <w:proofErr w:type="gramStart"/>
      <w:r w:rsidRPr="00206817">
        <w:rPr>
          <w:sz w:val="28"/>
          <w:szCs w:val="28"/>
        </w:rPr>
        <w:t>2.Таблицу</w:t>
      </w:r>
      <w:proofErr w:type="gramEnd"/>
      <w:r w:rsidRPr="00206817">
        <w:rPr>
          <w:sz w:val="28"/>
          <w:szCs w:val="28"/>
        </w:rPr>
        <w:t xml:space="preserve"> 1.1 муниципальной программы изложить согласно   приложению 1 к настоящему постановлению.</w:t>
      </w:r>
    </w:p>
    <w:p w14:paraId="566668FB" w14:textId="77777777" w:rsidR="00182178" w:rsidRPr="00206817" w:rsidRDefault="00182178" w:rsidP="00182178">
      <w:pPr>
        <w:widowControl w:val="0"/>
        <w:autoSpaceDE w:val="0"/>
        <w:autoSpaceDN w:val="0"/>
        <w:adjustRightInd w:val="0"/>
        <w:ind w:firstLine="709"/>
        <w:jc w:val="both"/>
        <w:rPr>
          <w:sz w:val="28"/>
          <w:szCs w:val="28"/>
        </w:rPr>
      </w:pPr>
      <w:r w:rsidRPr="00206817">
        <w:rPr>
          <w:sz w:val="28"/>
          <w:szCs w:val="28"/>
        </w:rPr>
        <w:t>1.</w:t>
      </w:r>
      <w:proofErr w:type="gramStart"/>
      <w:r w:rsidRPr="00206817">
        <w:rPr>
          <w:sz w:val="28"/>
          <w:szCs w:val="28"/>
        </w:rPr>
        <w:t>3.Таблицу</w:t>
      </w:r>
      <w:proofErr w:type="gramEnd"/>
      <w:r w:rsidRPr="00206817">
        <w:rPr>
          <w:sz w:val="28"/>
          <w:szCs w:val="28"/>
        </w:rPr>
        <w:t xml:space="preserve"> 2 муниципальной программы изложить согласно   приложению 2 к настоящему постановлению.</w:t>
      </w:r>
    </w:p>
    <w:p w14:paraId="31D6416C" w14:textId="3FD91291" w:rsidR="00182178" w:rsidRPr="00206817" w:rsidRDefault="00182178" w:rsidP="00182178">
      <w:pPr>
        <w:widowControl w:val="0"/>
        <w:autoSpaceDE w:val="0"/>
        <w:autoSpaceDN w:val="0"/>
        <w:adjustRightInd w:val="0"/>
        <w:ind w:firstLine="709"/>
        <w:jc w:val="both"/>
        <w:rPr>
          <w:sz w:val="28"/>
          <w:szCs w:val="28"/>
        </w:rPr>
      </w:pPr>
      <w:r w:rsidRPr="00206817">
        <w:rPr>
          <w:sz w:val="28"/>
          <w:szCs w:val="28"/>
        </w:rPr>
        <w:t>1.</w:t>
      </w:r>
      <w:proofErr w:type="gramStart"/>
      <w:r w:rsidRPr="00206817">
        <w:rPr>
          <w:sz w:val="28"/>
          <w:szCs w:val="28"/>
        </w:rPr>
        <w:t>4.Таблицу</w:t>
      </w:r>
      <w:proofErr w:type="gramEnd"/>
      <w:r w:rsidRPr="00206817">
        <w:rPr>
          <w:sz w:val="28"/>
          <w:szCs w:val="28"/>
        </w:rPr>
        <w:t xml:space="preserve"> 4 муниципальной программы изложить согласно   приложению 3 к настоящему постановлению.</w:t>
      </w:r>
    </w:p>
    <w:p w14:paraId="1DC9BDDB" w14:textId="289AB5AD" w:rsidR="00C61D4F" w:rsidRPr="00206817" w:rsidRDefault="00C61D4F" w:rsidP="00C531FD">
      <w:pPr>
        <w:widowControl w:val="0"/>
        <w:autoSpaceDE w:val="0"/>
        <w:autoSpaceDN w:val="0"/>
        <w:adjustRightInd w:val="0"/>
        <w:ind w:firstLine="709"/>
        <w:jc w:val="both"/>
        <w:rPr>
          <w:sz w:val="28"/>
          <w:szCs w:val="28"/>
        </w:rPr>
      </w:pPr>
      <w:r w:rsidRPr="00206817">
        <w:rPr>
          <w:sz w:val="28"/>
          <w:szCs w:val="28"/>
        </w:rPr>
        <w:t>2.Департаменту по делам администрации города (</w:t>
      </w:r>
      <w:r w:rsidR="002E595F" w:rsidRPr="00206817">
        <w:rPr>
          <w:sz w:val="28"/>
          <w:szCs w:val="28"/>
        </w:rPr>
        <w:t>Журавлев В.Ю.</w:t>
      </w:r>
      <w:r w:rsidRPr="00206817">
        <w:rPr>
          <w:sz w:val="28"/>
          <w:szCs w:val="28"/>
        </w:rPr>
        <w:t>) разместить постановление на официальном сайте органов местного самоуправления города Нефтеюганска в сети Интернет.</w:t>
      </w:r>
    </w:p>
    <w:p w14:paraId="7E06C691" w14:textId="77CF02A3" w:rsidR="003C1472" w:rsidRPr="00206817" w:rsidRDefault="003C1472" w:rsidP="00E60E93">
      <w:pPr>
        <w:pStyle w:val="221"/>
        <w:spacing w:line="312" w:lineRule="exact"/>
        <w:rPr>
          <w:szCs w:val="28"/>
        </w:rPr>
      </w:pPr>
    </w:p>
    <w:p w14:paraId="64FCA91A" w14:textId="77777777" w:rsidR="003C1472" w:rsidRPr="00206817" w:rsidRDefault="003C1472" w:rsidP="00E60E93">
      <w:pPr>
        <w:pStyle w:val="221"/>
        <w:spacing w:line="312" w:lineRule="exact"/>
        <w:rPr>
          <w:szCs w:val="28"/>
        </w:rPr>
      </w:pPr>
    </w:p>
    <w:p w14:paraId="65672200" w14:textId="46C86158" w:rsidR="00DC7B66" w:rsidRPr="00206817" w:rsidRDefault="00EF589A" w:rsidP="00E60E93">
      <w:pPr>
        <w:pStyle w:val="221"/>
        <w:spacing w:line="312" w:lineRule="exact"/>
        <w:rPr>
          <w:szCs w:val="28"/>
        </w:rPr>
        <w:sectPr w:rsidR="00DC7B66" w:rsidRPr="00206817" w:rsidSect="00243987">
          <w:headerReference w:type="default" r:id="rId11"/>
          <w:footerReference w:type="default" r:id="rId12"/>
          <w:headerReference w:type="first" r:id="rId13"/>
          <w:pgSz w:w="11907" w:h="16840"/>
          <w:pgMar w:top="1134" w:right="567" w:bottom="1134" w:left="1701" w:header="720" w:footer="720" w:gutter="0"/>
          <w:cols w:space="720"/>
          <w:titlePg/>
          <w:docGrid w:linePitch="381"/>
        </w:sectPr>
      </w:pPr>
      <w:r w:rsidRPr="00206817">
        <w:rPr>
          <w:szCs w:val="28"/>
        </w:rPr>
        <w:t xml:space="preserve"> </w:t>
      </w:r>
      <w:r w:rsidR="00CB12C4" w:rsidRPr="00206817">
        <w:rPr>
          <w:szCs w:val="28"/>
        </w:rPr>
        <w:t>Г</w:t>
      </w:r>
      <w:r w:rsidR="008B63E1" w:rsidRPr="00206817">
        <w:rPr>
          <w:szCs w:val="28"/>
        </w:rPr>
        <w:t>лав</w:t>
      </w:r>
      <w:r w:rsidR="00CB12C4" w:rsidRPr="00206817">
        <w:rPr>
          <w:szCs w:val="28"/>
        </w:rPr>
        <w:t>а</w:t>
      </w:r>
      <w:r w:rsidR="008B63E1" w:rsidRPr="00206817">
        <w:rPr>
          <w:szCs w:val="28"/>
        </w:rPr>
        <w:t xml:space="preserve"> города Нефтеюганска                 </w:t>
      </w:r>
      <w:r w:rsidR="008B63E1" w:rsidRPr="00206817">
        <w:rPr>
          <w:szCs w:val="28"/>
        </w:rPr>
        <w:tab/>
        <w:t xml:space="preserve">                                 </w:t>
      </w:r>
      <w:r w:rsidR="00E127FC" w:rsidRPr="00206817">
        <w:rPr>
          <w:szCs w:val="28"/>
        </w:rPr>
        <w:t xml:space="preserve">      </w:t>
      </w:r>
      <w:r w:rsidR="00CB12C4" w:rsidRPr="00206817">
        <w:rPr>
          <w:szCs w:val="28"/>
        </w:rPr>
        <w:t xml:space="preserve">          </w:t>
      </w:r>
      <w:proofErr w:type="spellStart"/>
      <w:r w:rsidR="00E040A2" w:rsidRPr="00206817">
        <w:rPr>
          <w:szCs w:val="28"/>
        </w:rPr>
        <w:t>Э.Х.Бугай</w:t>
      </w:r>
      <w:proofErr w:type="spellEnd"/>
    </w:p>
    <w:p w14:paraId="44F04074" w14:textId="77777777" w:rsidR="008304A4" w:rsidRPr="00CB7D5C" w:rsidRDefault="008304A4" w:rsidP="008304A4">
      <w:pPr>
        <w:autoSpaceDE w:val="0"/>
        <w:autoSpaceDN w:val="0"/>
        <w:adjustRightInd w:val="0"/>
        <w:rPr>
          <w:rFonts w:eastAsia="Times New Roman"/>
          <w:sz w:val="28"/>
          <w:szCs w:val="28"/>
          <w:lang w:eastAsia="ru-RU"/>
        </w:rPr>
      </w:pPr>
      <w:r w:rsidRPr="00206817">
        <w:rPr>
          <w:rFonts w:eastAsia="Times New Roman"/>
          <w:sz w:val="28"/>
          <w:szCs w:val="28"/>
          <w:lang w:eastAsia="ru-RU"/>
        </w:rPr>
        <w:lastRenderedPageBreak/>
        <w:t xml:space="preserve">                                                                                                                                                                           </w:t>
      </w:r>
      <w:r w:rsidRPr="00CB7D5C">
        <w:rPr>
          <w:sz w:val="28"/>
          <w:szCs w:val="28"/>
        </w:rPr>
        <w:t>Приложение 1</w:t>
      </w:r>
    </w:p>
    <w:p w14:paraId="4FE58E1D" w14:textId="77777777" w:rsidR="008304A4" w:rsidRPr="00CB7D5C" w:rsidRDefault="008304A4" w:rsidP="008304A4">
      <w:pPr>
        <w:autoSpaceDE w:val="0"/>
        <w:autoSpaceDN w:val="0"/>
        <w:adjustRightInd w:val="0"/>
        <w:rPr>
          <w:sz w:val="28"/>
          <w:szCs w:val="28"/>
        </w:rPr>
      </w:pPr>
      <w:r w:rsidRPr="00CB7D5C">
        <w:rPr>
          <w:sz w:val="28"/>
          <w:szCs w:val="28"/>
        </w:rPr>
        <w:t xml:space="preserve">                                                                                                                                                                           к постановлению</w:t>
      </w:r>
    </w:p>
    <w:p w14:paraId="3489BE8F" w14:textId="3F2C9D06" w:rsidR="008304A4" w:rsidRPr="00CB7D5C" w:rsidRDefault="00CB7D5C" w:rsidP="00CB7D5C">
      <w:pPr>
        <w:autoSpaceDE w:val="0"/>
        <w:autoSpaceDN w:val="0"/>
        <w:adjustRightInd w:val="0"/>
        <w:rPr>
          <w:sz w:val="28"/>
          <w:szCs w:val="28"/>
        </w:rPr>
      </w:pPr>
      <w:r w:rsidRPr="00CB7D5C">
        <w:rPr>
          <w:sz w:val="28"/>
          <w:szCs w:val="28"/>
        </w:rPr>
        <w:t xml:space="preserve">   </w:t>
      </w:r>
      <w:r w:rsidRPr="00CB7D5C">
        <w:rPr>
          <w:sz w:val="28"/>
          <w:szCs w:val="28"/>
        </w:rPr>
        <w:tab/>
      </w:r>
      <w:r w:rsidRPr="00CB7D5C">
        <w:rPr>
          <w:sz w:val="28"/>
          <w:szCs w:val="28"/>
        </w:rPr>
        <w:tab/>
      </w:r>
      <w:r w:rsidRPr="00CB7D5C">
        <w:rPr>
          <w:sz w:val="28"/>
          <w:szCs w:val="28"/>
        </w:rPr>
        <w:tab/>
      </w:r>
      <w:r w:rsidRPr="00CB7D5C">
        <w:rPr>
          <w:sz w:val="28"/>
          <w:szCs w:val="28"/>
        </w:rPr>
        <w:tab/>
      </w:r>
      <w:r w:rsidRPr="00CB7D5C">
        <w:rPr>
          <w:sz w:val="28"/>
          <w:szCs w:val="28"/>
        </w:rPr>
        <w:tab/>
        <w:t xml:space="preserve">                                                                                                                         </w:t>
      </w:r>
      <w:r w:rsidR="008304A4" w:rsidRPr="00CB7D5C">
        <w:rPr>
          <w:sz w:val="28"/>
          <w:szCs w:val="28"/>
        </w:rPr>
        <w:t>администрации города</w:t>
      </w:r>
    </w:p>
    <w:p w14:paraId="23604D7E" w14:textId="5AB86E4A" w:rsidR="008304A4" w:rsidRPr="00CB7D5C" w:rsidRDefault="008304A4" w:rsidP="008304A4">
      <w:pPr>
        <w:autoSpaceDE w:val="0"/>
        <w:autoSpaceDN w:val="0"/>
        <w:adjustRightInd w:val="0"/>
        <w:ind w:left="11344"/>
        <w:rPr>
          <w:sz w:val="28"/>
          <w:szCs w:val="28"/>
        </w:rPr>
      </w:pPr>
      <w:r w:rsidRPr="00CB7D5C">
        <w:rPr>
          <w:sz w:val="28"/>
          <w:szCs w:val="28"/>
        </w:rPr>
        <w:t xml:space="preserve">         от </w:t>
      </w:r>
      <w:r w:rsidR="00E851DD">
        <w:rPr>
          <w:sz w:val="28"/>
          <w:szCs w:val="28"/>
        </w:rPr>
        <w:t>14.10.2022 № 2103-п</w:t>
      </w:r>
    </w:p>
    <w:p w14:paraId="40899092" w14:textId="77777777" w:rsidR="008304A4" w:rsidRPr="00CB7D5C" w:rsidRDefault="008304A4" w:rsidP="008304A4">
      <w:pPr>
        <w:autoSpaceDE w:val="0"/>
        <w:autoSpaceDN w:val="0"/>
        <w:adjustRightInd w:val="0"/>
        <w:jc w:val="center"/>
        <w:rPr>
          <w:sz w:val="28"/>
          <w:szCs w:val="28"/>
        </w:rPr>
      </w:pPr>
    </w:p>
    <w:p w14:paraId="787C1AE9" w14:textId="77777777" w:rsidR="008304A4" w:rsidRPr="00206817" w:rsidRDefault="008304A4" w:rsidP="008304A4">
      <w:pPr>
        <w:autoSpaceDE w:val="0"/>
        <w:autoSpaceDN w:val="0"/>
        <w:adjustRightInd w:val="0"/>
        <w:jc w:val="center"/>
        <w:rPr>
          <w:sz w:val="28"/>
          <w:szCs w:val="28"/>
        </w:rPr>
      </w:pPr>
      <w:r w:rsidRPr="00206817">
        <w:rPr>
          <w:sz w:val="28"/>
          <w:szCs w:val="28"/>
        </w:rPr>
        <w:t xml:space="preserve">Дополнительные целевые показатели муниципальной программы </w:t>
      </w:r>
    </w:p>
    <w:p w14:paraId="4C214FBC" w14:textId="77777777" w:rsidR="008304A4" w:rsidRPr="00206817" w:rsidRDefault="008304A4" w:rsidP="008304A4">
      <w:pPr>
        <w:autoSpaceDE w:val="0"/>
        <w:autoSpaceDN w:val="0"/>
        <w:adjustRightInd w:val="0"/>
        <w:jc w:val="center"/>
        <w:rPr>
          <w:sz w:val="28"/>
          <w:szCs w:val="28"/>
        </w:rPr>
      </w:pPr>
      <w:r w:rsidRPr="00206817">
        <w:rPr>
          <w:sz w:val="28"/>
          <w:szCs w:val="28"/>
        </w:rPr>
        <w:t>«Развитие жилищно-коммунального комплекса и повышение энергетической эффективности в городе Нефтеюганске»</w:t>
      </w:r>
    </w:p>
    <w:p w14:paraId="34FCB923" w14:textId="77777777" w:rsidR="008304A4" w:rsidRPr="00206817" w:rsidRDefault="008304A4" w:rsidP="008304A4">
      <w:pPr>
        <w:autoSpaceDE w:val="0"/>
        <w:autoSpaceDN w:val="0"/>
        <w:adjustRightInd w:val="0"/>
        <w:jc w:val="center"/>
        <w:rPr>
          <w:sz w:val="28"/>
          <w:szCs w:val="28"/>
        </w:rPr>
      </w:pPr>
    </w:p>
    <w:tbl>
      <w:tblPr>
        <w:tblW w:w="15652"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2"/>
        <w:gridCol w:w="4304"/>
        <w:gridCol w:w="1560"/>
        <w:gridCol w:w="1277"/>
        <w:gridCol w:w="1135"/>
        <w:gridCol w:w="1276"/>
        <w:gridCol w:w="1277"/>
        <w:gridCol w:w="1277"/>
        <w:gridCol w:w="1277"/>
        <w:gridCol w:w="1707"/>
      </w:tblGrid>
      <w:tr w:rsidR="008304A4" w:rsidRPr="00206817" w14:paraId="175BBB70" w14:textId="77777777" w:rsidTr="001D3760">
        <w:trPr>
          <w:trHeight w:val="1923"/>
          <w:tblCellSpacing w:w="5" w:type="nil"/>
          <w:jc w:val="center"/>
        </w:trPr>
        <w:tc>
          <w:tcPr>
            <w:tcW w:w="562" w:type="dxa"/>
            <w:vMerge w:val="restart"/>
            <w:vAlign w:val="center"/>
          </w:tcPr>
          <w:p w14:paraId="5E574563"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Calibri"/>
                <w:color w:val="FF0000"/>
                <w:sz w:val="20"/>
                <w:szCs w:val="20"/>
                <w:lang w:eastAsia="en-US"/>
              </w:rPr>
              <w:tab/>
            </w:r>
            <w:r w:rsidRPr="00206817">
              <w:rPr>
                <w:rFonts w:eastAsia="Times New Roman"/>
                <w:sz w:val="20"/>
                <w:szCs w:val="20"/>
                <w:lang w:eastAsia="ru-RU"/>
              </w:rPr>
              <w:t xml:space="preserve">№ </w:t>
            </w:r>
          </w:p>
          <w:p w14:paraId="550DC05A"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п/п</w:t>
            </w:r>
          </w:p>
        </w:tc>
        <w:tc>
          <w:tcPr>
            <w:tcW w:w="4304" w:type="dxa"/>
            <w:vMerge w:val="restart"/>
            <w:vAlign w:val="center"/>
          </w:tcPr>
          <w:p w14:paraId="0B99314A"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Наименование целевых показателей</w:t>
            </w:r>
          </w:p>
        </w:tc>
        <w:tc>
          <w:tcPr>
            <w:tcW w:w="1560" w:type="dxa"/>
            <w:vMerge w:val="restart"/>
            <w:vAlign w:val="center"/>
          </w:tcPr>
          <w:p w14:paraId="0F048946"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Ответственный исполнитель/ соисполнитель за достижение показателя</w:t>
            </w:r>
          </w:p>
        </w:tc>
        <w:tc>
          <w:tcPr>
            <w:tcW w:w="1277" w:type="dxa"/>
            <w:vMerge w:val="restart"/>
            <w:vAlign w:val="center"/>
          </w:tcPr>
          <w:p w14:paraId="3C130E68"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Базовый показатель на начало реализации муниципальной программы</w:t>
            </w:r>
          </w:p>
        </w:tc>
        <w:tc>
          <w:tcPr>
            <w:tcW w:w="6242" w:type="dxa"/>
            <w:gridSpan w:val="5"/>
            <w:vAlign w:val="center"/>
          </w:tcPr>
          <w:p w14:paraId="421C8CAA"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Значения показателя по годам</w:t>
            </w:r>
          </w:p>
        </w:tc>
        <w:tc>
          <w:tcPr>
            <w:tcW w:w="1707" w:type="dxa"/>
            <w:vMerge w:val="restart"/>
            <w:vAlign w:val="center"/>
          </w:tcPr>
          <w:p w14:paraId="5C4D2A47"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Целевое значение показателя на момент окончания реализации муниципальной программы</w:t>
            </w:r>
          </w:p>
        </w:tc>
      </w:tr>
      <w:tr w:rsidR="008304A4" w:rsidRPr="00206817" w14:paraId="3C6E5774" w14:textId="77777777" w:rsidTr="001D3760">
        <w:trPr>
          <w:trHeight w:val="562"/>
          <w:tblCellSpacing w:w="5" w:type="nil"/>
          <w:jc w:val="center"/>
        </w:trPr>
        <w:tc>
          <w:tcPr>
            <w:tcW w:w="562" w:type="dxa"/>
            <w:vMerge/>
          </w:tcPr>
          <w:p w14:paraId="353282C4"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p>
        </w:tc>
        <w:tc>
          <w:tcPr>
            <w:tcW w:w="4304" w:type="dxa"/>
            <w:vMerge/>
          </w:tcPr>
          <w:p w14:paraId="6DCF7331" w14:textId="77777777" w:rsidR="008304A4" w:rsidRPr="00206817" w:rsidRDefault="008304A4" w:rsidP="001D3760">
            <w:pPr>
              <w:widowControl w:val="0"/>
              <w:autoSpaceDE w:val="0"/>
              <w:autoSpaceDN w:val="0"/>
              <w:adjustRightInd w:val="0"/>
              <w:spacing w:after="200" w:line="276" w:lineRule="auto"/>
              <w:jc w:val="both"/>
              <w:rPr>
                <w:rFonts w:eastAsia="Times New Roman"/>
                <w:sz w:val="20"/>
                <w:szCs w:val="20"/>
                <w:lang w:eastAsia="ru-RU"/>
              </w:rPr>
            </w:pPr>
          </w:p>
        </w:tc>
        <w:tc>
          <w:tcPr>
            <w:tcW w:w="1560" w:type="dxa"/>
            <w:vMerge/>
          </w:tcPr>
          <w:p w14:paraId="4A82FE69"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p>
        </w:tc>
        <w:tc>
          <w:tcPr>
            <w:tcW w:w="1277" w:type="dxa"/>
            <w:vMerge/>
          </w:tcPr>
          <w:p w14:paraId="1E66D34B"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p>
        </w:tc>
        <w:tc>
          <w:tcPr>
            <w:tcW w:w="1135" w:type="dxa"/>
            <w:vAlign w:val="center"/>
          </w:tcPr>
          <w:p w14:paraId="69C4B338"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2022 г.</w:t>
            </w:r>
          </w:p>
        </w:tc>
        <w:tc>
          <w:tcPr>
            <w:tcW w:w="1276" w:type="dxa"/>
            <w:vAlign w:val="center"/>
          </w:tcPr>
          <w:p w14:paraId="3A1C566B"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2023 г.</w:t>
            </w:r>
          </w:p>
        </w:tc>
        <w:tc>
          <w:tcPr>
            <w:tcW w:w="1277" w:type="dxa"/>
            <w:vAlign w:val="center"/>
          </w:tcPr>
          <w:p w14:paraId="6C2C1000"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2024 г.</w:t>
            </w:r>
          </w:p>
        </w:tc>
        <w:tc>
          <w:tcPr>
            <w:tcW w:w="1277" w:type="dxa"/>
            <w:vAlign w:val="center"/>
          </w:tcPr>
          <w:p w14:paraId="716EB4A0"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2025 г.</w:t>
            </w:r>
          </w:p>
        </w:tc>
        <w:tc>
          <w:tcPr>
            <w:tcW w:w="1277" w:type="dxa"/>
            <w:vAlign w:val="center"/>
          </w:tcPr>
          <w:p w14:paraId="3F145C3B" w14:textId="77777777" w:rsidR="008304A4" w:rsidRPr="00206817" w:rsidRDefault="008304A4" w:rsidP="001D3760">
            <w:pPr>
              <w:widowControl w:val="0"/>
              <w:autoSpaceDE w:val="0"/>
              <w:autoSpaceDN w:val="0"/>
              <w:adjustRightInd w:val="0"/>
              <w:jc w:val="center"/>
              <w:rPr>
                <w:rFonts w:eastAsia="Times New Roman"/>
                <w:sz w:val="20"/>
                <w:szCs w:val="20"/>
                <w:lang w:eastAsia="ru-RU"/>
              </w:rPr>
            </w:pPr>
            <w:r w:rsidRPr="00206817">
              <w:rPr>
                <w:rFonts w:eastAsia="Times New Roman"/>
                <w:sz w:val="20"/>
                <w:szCs w:val="20"/>
                <w:lang w:eastAsia="ru-RU"/>
              </w:rPr>
              <w:t>2026-</w:t>
            </w:r>
          </w:p>
          <w:p w14:paraId="0B2311E3" w14:textId="77777777" w:rsidR="008304A4" w:rsidRPr="00206817" w:rsidRDefault="008304A4" w:rsidP="001D3760">
            <w:pPr>
              <w:widowControl w:val="0"/>
              <w:autoSpaceDE w:val="0"/>
              <w:autoSpaceDN w:val="0"/>
              <w:adjustRightInd w:val="0"/>
              <w:jc w:val="center"/>
              <w:rPr>
                <w:rFonts w:eastAsia="Times New Roman"/>
                <w:sz w:val="20"/>
                <w:szCs w:val="20"/>
                <w:lang w:eastAsia="ru-RU"/>
              </w:rPr>
            </w:pPr>
            <w:r w:rsidRPr="00206817">
              <w:rPr>
                <w:rFonts w:eastAsia="Times New Roman"/>
                <w:sz w:val="20"/>
                <w:szCs w:val="20"/>
                <w:lang w:eastAsia="ru-RU"/>
              </w:rPr>
              <w:t>2030 гг.</w:t>
            </w:r>
          </w:p>
        </w:tc>
        <w:tc>
          <w:tcPr>
            <w:tcW w:w="1707" w:type="dxa"/>
            <w:vMerge/>
          </w:tcPr>
          <w:p w14:paraId="5B71EBC2"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p>
        </w:tc>
      </w:tr>
      <w:tr w:rsidR="008304A4" w:rsidRPr="00206817" w14:paraId="095A6B6D" w14:textId="77777777" w:rsidTr="001D3760">
        <w:trPr>
          <w:trHeight w:val="149"/>
          <w:tblCellSpacing w:w="5" w:type="nil"/>
          <w:jc w:val="center"/>
        </w:trPr>
        <w:tc>
          <w:tcPr>
            <w:tcW w:w="562" w:type="dxa"/>
            <w:vAlign w:val="center"/>
          </w:tcPr>
          <w:p w14:paraId="701DDF25"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1</w:t>
            </w:r>
          </w:p>
        </w:tc>
        <w:tc>
          <w:tcPr>
            <w:tcW w:w="4304" w:type="dxa"/>
            <w:vAlign w:val="center"/>
          </w:tcPr>
          <w:p w14:paraId="45067EC2"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2</w:t>
            </w:r>
          </w:p>
        </w:tc>
        <w:tc>
          <w:tcPr>
            <w:tcW w:w="1560" w:type="dxa"/>
            <w:vAlign w:val="center"/>
          </w:tcPr>
          <w:p w14:paraId="2539BD1B"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3</w:t>
            </w:r>
          </w:p>
        </w:tc>
        <w:tc>
          <w:tcPr>
            <w:tcW w:w="1277" w:type="dxa"/>
            <w:vAlign w:val="center"/>
          </w:tcPr>
          <w:p w14:paraId="33188C7A"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4</w:t>
            </w:r>
          </w:p>
        </w:tc>
        <w:tc>
          <w:tcPr>
            <w:tcW w:w="1135" w:type="dxa"/>
            <w:vAlign w:val="center"/>
          </w:tcPr>
          <w:p w14:paraId="4FD1EBBA"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5</w:t>
            </w:r>
          </w:p>
        </w:tc>
        <w:tc>
          <w:tcPr>
            <w:tcW w:w="1276" w:type="dxa"/>
            <w:vAlign w:val="center"/>
          </w:tcPr>
          <w:p w14:paraId="434D1C61"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6</w:t>
            </w:r>
          </w:p>
        </w:tc>
        <w:tc>
          <w:tcPr>
            <w:tcW w:w="1277" w:type="dxa"/>
            <w:vAlign w:val="center"/>
          </w:tcPr>
          <w:p w14:paraId="00469EF7"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7</w:t>
            </w:r>
          </w:p>
        </w:tc>
        <w:tc>
          <w:tcPr>
            <w:tcW w:w="1277" w:type="dxa"/>
            <w:vAlign w:val="center"/>
          </w:tcPr>
          <w:p w14:paraId="304D2886"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8</w:t>
            </w:r>
          </w:p>
        </w:tc>
        <w:tc>
          <w:tcPr>
            <w:tcW w:w="1277" w:type="dxa"/>
            <w:vAlign w:val="center"/>
          </w:tcPr>
          <w:p w14:paraId="1B185867"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9</w:t>
            </w:r>
          </w:p>
        </w:tc>
        <w:tc>
          <w:tcPr>
            <w:tcW w:w="1707" w:type="dxa"/>
            <w:vAlign w:val="center"/>
          </w:tcPr>
          <w:p w14:paraId="1004205E"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10</w:t>
            </w:r>
          </w:p>
        </w:tc>
      </w:tr>
      <w:tr w:rsidR="008304A4" w:rsidRPr="00206817" w14:paraId="6A77CD17" w14:textId="77777777" w:rsidTr="001D3760">
        <w:trPr>
          <w:trHeight w:val="828"/>
          <w:tblCellSpacing w:w="5" w:type="nil"/>
          <w:jc w:val="center"/>
        </w:trPr>
        <w:tc>
          <w:tcPr>
            <w:tcW w:w="562" w:type="dxa"/>
          </w:tcPr>
          <w:p w14:paraId="6CD7EDB1"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w:t>
            </w:r>
          </w:p>
        </w:tc>
        <w:tc>
          <w:tcPr>
            <w:tcW w:w="4304" w:type="dxa"/>
          </w:tcPr>
          <w:p w14:paraId="32C688E0" w14:textId="77777777" w:rsidR="008304A4" w:rsidRPr="00206817" w:rsidRDefault="008304A4" w:rsidP="001D3760">
            <w:pPr>
              <w:widowControl w:val="0"/>
              <w:autoSpaceDE w:val="0"/>
              <w:autoSpaceDN w:val="0"/>
              <w:adjustRightInd w:val="0"/>
              <w:spacing w:line="276" w:lineRule="auto"/>
              <w:rPr>
                <w:rFonts w:eastAsia="Times New Roman"/>
                <w:sz w:val="22"/>
                <w:szCs w:val="22"/>
                <w:lang w:eastAsia="ru-RU"/>
              </w:rPr>
            </w:pPr>
            <w:r w:rsidRPr="00206817">
              <w:rPr>
                <w:rFonts w:eastAsia="Times New Roman"/>
                <w:sz w:val="22"/>
                <w:szCs w:val="22"/>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560" w:type="dxa"/>
            <w:vAlign w:val="center"/>
          </w:tcPr>
          <w:p w14:paraId="057DD0AC"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bottom w:val="single" w:sz="4" w:space="0" w:color="auto"/>
            </w:tcBorders>
            <w:vAlign w:val="center"/>
          </w:tcPr>
          <w:p w14:paraId="46BAFB0D"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2,5</w:t>
            </w:r>
          </w:p>
        </w:tc>
        <w:tc>
          <w:tcPr>
            <w:tcW w:w="1135" w:type="dxa"/>
            <w:tcBorders>
              <w:top w:val="nil"/>
              <w:left w:val="nil"/>
              <w:bottom w:val="single" w:sz="4" w:space="0" w:color="auto"/>
              <w:right w:val="single" w:sz="4" w:space="0" w:color="auto"/>
            </w:tcBorders>
            <w:shd w:val="clear" w:color="auto" w:fill="auto"/>
            <w:vAlign w:val="center"/>
          </w:tcPr>
          <w:p w14:paraId="0E3DEDC7"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2,6</w:t>
            </w:r>
          </w:p>
        </w:tc>
        <w:tc>
          <w:tcPr>
            <w:tcW w:w="1276" w:type="dxa"/>
            <w:tcBorders>
              <w:top w:val="nil"/>
              <w:left w:val="nil"/>
              <w:bottom w:val="single" w:sz="4" w:space="0" w:color="auto"/>
              <w:right w:val="single" w:sz="4" w:space="0" w:color="auto"/>
            </w:tcBorders>
            <w:shd w:val="clear" w:color="auto" w:fill="auto"/>
            <w:vAlign w:val="center"/>
          </w:tcPr>
          <w:p w14:paraId="78D7ACC7" w14:textId="77777777" w:rsidR="008304A4" w:rsidRPr="00206817" w:rsidRDefault="008304A4" w:rsidP="001D3760">
            <w:pPr>
              <w:spacing w:after="200" w:line="276" w:lineRule="auto"/>
              <w:jc w:val="center"/>
              <w:rPr>
                <w:rFonts w:eastAsia="Calibri"/>
                <w:sz w:val="22"/>
                <w:szCs w:val="22"/>
                <w:lang w:eastAsia="en-US"/>
              </w:rPr>
            </w:pPr>
            <w:r w:rsidRPr="00206817">
              <w:rPr>
                <w:sz w:val="22"/>
                <w:szCs w:val="22"/>
              </w:rPr>
              <w:t>2,7</w:t>
            </w:r>
          </w:p>
        </w:tc>
        <w:tc>
          <w:tcPr>
            <w:tcW w:w="1277" w:type="dxa"/>
            <w:tcBorders>
              <w:top w:val="nil"/>
              <w:left w:val="nil"/>
              <w:bottom w:val="single" w:sz="4" w:space="0" w:color="auto"/>
              <w:right w:val="single" w:sz="4" w:space="0" w:color="auto"/>
            </w:tcBorders>
            <w:shd w:val="clear" w:color="auto" w:fill="auto"/>
            <w:vAlign w:val="center"/>
          </w:tcPr>
          <w:p w14:paraId="050C450F" w14:textId="77777777" w:rsidR="008304A4" w:rsidRPr="00206817" w:rsidRDefault="008304A4" w:rsidP="001D3760">
            <w:pPr>
              <w:spacing w:after="200" w:line="276" w:lineRule="auto"/>
              <w:jc w:val="center"/>
              <w:rPr>
                <w:rFonts w:eastAsia="Calibri"/>
                <w:sz w:val="22"/>
                <w:szCs w:val="22"/>
                <w:lang w:eastAsia="en-US"/>
              </w:rPr>
            </w:pPr>
            <w:r w:rsidRPr="00206817">
              <w:rPr>
                <w:sz w:val="22"/>
                <w:szCs w:val="22"/>
              </w:rPr>
              <w:t>2,8</w:t>
            </w:r>
          </w:p>
        </w:tc>
        <w:tc>
          <w:tcPr>
            <w:tcW w:w="1277" w:type="dxa"/>
            <w:tcBorders>
              <w:top w:val="nil"/>
              <w:left w:val="nil"/>
              <w:bottom w:val="single" w:sz="4" w:space="0" w:color="auto"/>
              <w:right w:val="single" w:sz="4" w:space="0" w:color="auto"/>
            </w:tcBorders>
            <w:shd w:val="clear" w:color="auto" w:fill="auto"/>
            <w:vAlign w:val="center"/>
          </w:tcPr>
          <w:p w14:paraId="42C2002E" w14:textId="77777777" w:rsidR="008304A4" w:rsidRPr="00206817" w:rsidRDefault="008304A4" w:rsidP="001D3760">
            <w:pPr>
              <w:spacing w:after="200" w:line="276" w:lineRule="auto"/>
              <w:jc w:val="center"/>
              <w:rPr>
                <w:rFonts w:eastAsia="Calibri"/>
                <w:sz w:val="22"/>
                <w:szCs w:val="22"/>
                <w:lang w:eastAsia="en-US"/>
              </w:rPr>
            </w:pPr>
            <w:r w:rsidRPr="00206817">
              <w:rPr>
                <w:sz w:val="22"/>
                <w:szCs w:val="22"/>
              </w:rPr>
              <w:t>2,9</w:t>
            </w:r>
          </w:p>
        </w:tc>
        <w:tc>
          <w:tcPr>
            <w:tcW w:w="1277" w:type="dxa"/>
            <w:tcBorders>
              <w:top w:val="single" w:sz="4" w:space="0" w:color="auto"/>
              <w:left w:val="nil"/>
              <w:bottom w:val="single" w:sz="4" w:space="0" w:color="auto"/>
              <w:right w:val="single" w:sz="4" w:space="0" w:color="auto"/>
            </w:tcBorders>
            <w:vAlign w:val="center"/>
          </w:tcPr>
          <w:p w14:paraId="278DB33D" w14:textId="77777777" w:rsidR="008304A4" w:rsidRPr="00206817" w:rsidRDefault="008304A4" w:rsidP="001D3760">
            <w:pPr>
              <w:spacing w:after="200" w:line="276" w:lineRule="auto"/>
              <w:jc w:val="center"/>
              <w:rPr>
                <w:rFonts w:eastAsia="Calibri"/>
                <w:sz w:val="22"/>
                <w:szCs w:val="22"/>
                <w:lang w:eastAsia="en-US"/>
              </w:rPr>
            </w:pPr>
            <w:r w:rsidRPr="00206817">
              <w:rPr>
                <w:sz w:val="22"/>
                <w:szCs w:val="22"/>
              </w:rPr>
              <w:t>5,0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0221EC6D"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5,0</w:t>
            </w:r>
          </w:p>
        </w:tc>
      </w:tr>
      <w:tr w:rsidR="008304A4" w:rsidRPr="00206817" w14:paraId="34817AFF" w14:textId="77777777" w:rsidTr="001D3760">
        <w:trPr>
          <w:trHeight w:val="828"/>
          <w:tblCellSpacing w:w="5" w:type="nil"/>
          <w:jc w:val="center"/>
        </w:trPr>
        <w:tc>
          <w:tcPr>
            <w:tcW w:w="562" w:type="dxa"/>
          </w:tcPr>
          <w:p w14:paraId="1103CDB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w:t>
            </w:r>
          </w:p>
        </w:tc>
        <w:tc>
          <w:tcPr>
            <w:tcW w:w="4304" w:type="dxa"/>
          </w:tcPr>
          <w:p w14:paraId="59F8A918" w14:textId="77777777" w:rsidR="008304A4" w:rsidRPr="00206817" w:rsidRDefault="008304A4" w:rsidP="001D3760">
            <w:pPr>
              <w:widowControl w:val="0"/>
              <w:autoSpaceDE w:val="0"/>
              <w:autoSpaceDN w:val="0"/>
              <w:adjustRightInd w:val="0"/>
              <w:spacing w:line="276" w:lineRule="auto"/>
              <w:rPr>
                <w:rFonts w:eastAsia="Times New Roman"/>
                <w:sz w:val="22"/>
                <w:szCs w:val="22"/>
                <w:lang w:eastAsia="ru-RU"/>
              </w:rPr>
            </w:pPr>
            <w:r w:rsidRPr="00206817">
              <w:rPr>
                <w:sz w:val="22"/>
                <w:szCs w:val="22"/>
              </w:rPr>
              <w:t xml:space="preserve">Увеличение протяжённости сетей газоснабжения в 11а микрорайоне </w:t>
            </w:r>
            <w:proofErr w:type="spellStart"/>
            <w:r w:rsidRPr="00206817">
              <w:rPr>
                <w:sz w:val="22"/>
                <w:szCs w:val="22"/>
              </w:rPr>
              <w:t>г.Нефтеюганска</w:t>
            </w:r>
            <w:proofErr w:type="spellEnd"/>
            <w:r w:rsidRPr="00206817">
              <w:rPr>
                <w:sz w:val="22"/>
                <w:szCs w:val="22"/>
              </w:rPr>
              <w:t>, км</w:t>
            </w:r>
          </w:p>
        </w:tc>
        <w:tc>
          <w:tcPr>
            <w:tcW w:w="1560" w:type="dxa"/>
            <w:vAlign w:val="center"/>
          </w:tcPr>
          <w:p w14:paraId="337BEAF7"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proofErr w:type="spellStart"/>
            <w:r w:rsidRPr="00206817">
              <w:rPr>
                <w:rFonts w:eastAsia="Times New Roman"/>
                <w:sz w:val="22"/>
                <w:szCs w:val="22"/>
                <w:lang w:eastAsia="ru-RU"/>
              </w:rPr>
              <w:t>ДГиЗО</w:t>
            </w:r>
            <w:proofErr w:type="spellEnd"/>
          </w:p>
        </w:tc>
        <w:tc>
          <w:tcPr>
            <w:tcW w:w="1277" w:type="dxa"/>
            <w:vAlign w:val="center"/>
          </w:tcPr>
          <w:p w14:paraId="33F1D920"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0,00</w:t>
            </w:r>
          </w:p>
        </w:tc>
        <w:tc>
          <w:tcPr>
            <w:tcW w:w="1135" w:type="dxa"/>
            <w:tcBorders>
              <w:top w:val="nil"/>
              <w:left w:val="nil"/>
              <w:bottom w:val="single" w:sz="4" w:space="0" w:color="auto"/>
              <w:right w:val="single" w:sz="4" w:space="0" w:color="auto"/>
            </w:tcBorders>
            <w:shd w:val="clear" w:color="auto" w:fill="auto"/>
            <w:vAlign w:val="center"/>
          </w:tcPr>
          <w:p w14:paraId="602380D5"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D124DE9" w14:textId="77777777" w:rsidR="008304A4" w:rsidRPr="00206817" w:rsidRDefault="008304A4" w:rsidP="001D3760">
            <w:pPr>
              <w:spacing w:after="200" w:line="276" w:lineRule="auto"/>
              <w:jc w:val="center"/>
              <w:rPr>
                <w:sz w:val="22"/>
                <w:szCs w:val="22"/>
              </w:rPr>
            </w:pPr>
            <w:r w:rsidRPr="0020681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5243B803" w14:textId="77777777" w:rsidR="008304A4" w:rsidRPr="00206817" w:rsidRDefault="008304A4" w:rsidP="001D3760">
            <w:pPr>
              <w:spacing w:after="200" w:line="276" w:lineRule="auto"/>
              <w:jc w:val="center"/>
              <w:rPr>
                <w:sz w:val="22"/>
                <w:szCs w:val="22"/>
              </w:rPr>
            </w:pPr>
            <w:r w:rsidRPr="0020681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0AF7392A" w14:textId="77777777" w:rsidR="008304A4" w:rsidRPr="00206817" w:rsidRDefault="008304A4" w:rsidP="001D3760">
            <w:pPr>
              <w:spacing w:after="200" w:line="276" w:lineRule="auto"/>
              <w:jc w:val="center"/>
              <w:rPr>
                <w:sz w:val="22"/>
                <w:szCs w:val="22"/>
              </w:rPr>
            </w:pPr>
            <w:r w:rsidRPr="00206817">
              <w:rPr>
                <w:sz w:val="22"/>
                <w:szCs w:val="22"/>
              </w:rPr>
              <w:t>0,0</w:t>
            </w:r>
          </w:p>
        </w:tc>
        <w:tc>
          <w:tcPr>
            <w:tcW w:w="1277" w:type="dxa"/>
            <w:tcBorders>
              <w:top w:val="single" w:sz="4" w:space="0" w:color="auto"/>
              <w:left w:val="nil"/>
              <w:bottom w:val="single" w:sz="4" w:space="0" w:color="auto"/>
              <w:right w:val="single" w:sz="4" w:space="0" w:color="auto"/>
            </w:tcBorders>
            <w:vAlign w:val="center"/>
          </w:tcPr>
          <w:p w14:paraId="4958AD37" w14:textId="77777777" w:rsidR="008304A4" w:rsidRPr="00206817" w:rsidRDefault="008304A4" w:rsidP="001D3760">
            <w:pPr>
              <w:spacing w:after="200" w:line="276" w:lineRule="auto"/>
              <w:jc w:val="center"/>
              <w:rPr>
                <w:sz w:val="22"/>
                <w:szCs w:val="22"/>
              </w:rPr>
            </w:pPr>
            <w:r w:rsidRPr="00206817">
              <w:rPr>
                <w:sz w:val="22"/>
                <w:szCs w:val="22"/>
              </w:rPr>
              <w:t>3,06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69F9F038"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3,06</w:t>
            </w:r>
          </w:p>
        </w:tc>
      </w:tr>
      <w:tr w:rsidR="008304A4" w:rsidRPr="00206817" w14:paraId="792B3E57" w14:textId="77777777" w:rsidTr="001D3760">
        <w:trPr>
          <w:trHeight w:val="284"/>
          <w:tblCellSpacing w:w="5" w:type="nil"/>
          <w:jc w:val="center"/>
        </w:trPr>
        <w:tc>
          <w:tcPr>
            <w:tcW w:w="562" w:type="dxa"/>
          </w:tcPr>
          <w:p w14:paraId="66585CA1"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3</w:t>
            </w:r>
          </w:p>
        </w:tc>
        <w:tc>
          <w:tcPr>
            <w:tcW w:w="4304" w:type="dxa"/>
          </w:tcPr>
          <w:p w14:paraId="66E67E14" w14:textId="77777777" w:rsidR="008304A4" w:rsidRPr="00206817" w:rsidRDefault="008304A4" w:rsidP="001D3760">
            <w:pPr>
              <w:autoSpaceDE w:val="0"/>
              <w:autoSpaceDN w:val="0"/>
              <w:adjustRightInd w:val="0"/>
              <w:rPr>
                <w:sz w:val="22"/>
                <w:szCs w:val="22"/>
              </w:rPr>
            </w:pPr>
            <w:r w:rsidRPr="00206817">
              <w:rPr>
                <w:sz w:val="22"/>
                <w:szCs w:val="22"/>
              </w:rPr>
              <w:t xml:space="preserve">Количество отремонтированных жилых помещений муниципального жилищного фонда в год, </w:t>
            </w:r>
            <w:proofErr w:type="spellStart"/>
            <w:r w:rsidRPr="00206817">
              <w:rPr>
                <w:sz w:val="22"/>
                <w:szCs w:val="22"/>
              </w:rPr>
              <w:t>шт</w:t>
            </w:r>
            <w:proofErr w:type="spellEnd"/>
          </w:p>
        </w:tc>
        <w:tc>
          <w:tcPr>
            <w:tcW w:w="1560" w:type="dxa"/>
          </w:tcPr>
          <w:p w14:paraId="337FAD31"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4424082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20</w:t>
            </w:r>
          </w:p>
        </w:tc>
        <w:tc>
          <w:tcPr>
            <w:tcW w:w="1135" w:type="dxa"/>
            <w:tcBorders>
              <w:top w:val="nil"/>
              <w:left w:val="nil"/>
              <w:bottom w:val="single" w:sz="4" w:space="0" w:color="auto"/>
              <w:right w:val="single" w:sz="4" w:space="0" w:color="auto"/>
            </w:tcBorders>
            <w:shd w:val="clear" w:color="auto" w:fill="auto"/>
            <w:vAlign w:val="center"/>
          </w:tcPr>
          <w:p w14:paraId="355A2B85"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20</w:t>
            </w:r>
          </w:p>
        </w:tc>
        <w:tc>
          <w:tcPr>
            <w:tcW w:w="1276" w:type="dxa"/>
            <w:tcBorders>
              <w:top w:val="nil"/>
              <w:left w:val="nil"/>
              <w:bottom w:val="single" w:sz="4" w:space="0" w:color="auto"/>
              <w:right w:val="single" w:sz="4" w:space="0" w:color="auto"/>
            </w:tcBorders>
            <w:shd w:val="clear" w:color="auto" w:fill="auto"/>
            <w:vAlign w:val="center"/>
          </w:tcPr>
          <w:p w14:paraId="5F44553F" w14:textId="77777777" w:rsidR="008304A4" w:rsidRPr="00206817" w:rsidRDefault="008304A4" w:rsidP="001D3760">
            <w:pPr>
              <w:spacing w:after="200" w:line="276" w:lineRule="auto"/>
              <w:jc w:val="center"/>
              <w:rPr>
                <w:sz w:val="22"/>
                <w:szCs w:val="22"/>
              </w:rPr>
            </w:pPr>
            <w:r w:rsidRPr="00206817">
              <w:rPr>
                <w:sz w:val="22"/>
                <w:szCs w:val="22"/>
              </w:rPr>
              <w:t>20</w:t>
            </w:r>
          </w:p>
        </w:tc>
        <w:tc>
          <w:tcPr>
            <w:tcW w:w="1277" w:type="dxa"/>
            <w:tcBorders>
              <w:top w:val="nil"/>
              <w:left w:val="nil"/>
              <w:bottom w:val="single" w:sz="4" w:space="0" w:color="auto"/>
              <w:right w:val="single" w:sz="4" w:space="0" w:color="auto"/>
            </w:tcBorders>
            <w:shd w:val="clear" w:color="auto" w:fill="auto"/>
            <w:vAlign w:val="center"/>
          </w:tcPr>
          <w:p w14:paraId="5B873A1C" w14:textId="77777777" w:rsidR="008304A4" w:rsidRPr="00206817" w:rsidRDefault="008304A4" w:rsidP="001D3760">
            <w:pPr>
              <w:spacing w:after="200" w:line="276" w:lineRule="auto"/>
              <w:jc w:val="center"/>
              <w:rPr>
                <w:sz w:val="22"/>
                <w:szCs w:val="22"/>
              </w:rPr>
            </w:pPr>
            <w:r w:rsidRPr="00206817">
              <w:rPr>
                <w:sz w:val="22"/>
                <w:szCs w:val="22"/>
              </w:rPr>
              <w:t>20</w:t>
            </w:r>
          </w:p>
        </w:tc>
        <w:tc>
          <w:tcPr>
            <w:tcW w:w="1277" w:type="dxa"/>
            <w:tcBorders>
              <w:top w:val="single" w:sz="4" w:space="0" w:color="auto"/>
              <w:left w:val="nil"/>
              <w:bottom w:val="single" w:sz="4" w:space="0" w:color="auto"/>
              <w:right w:val="single" w:sz="4" w:space="0" w:color="auto"/>
            </w:tcBorders>
            <w:vAlign w:val="center"/>
          </w:tcPr>
          <w:p w14:paraId="6DCD3769" w14:textId="77777777" w:rsidR="008304A4" w:rsidRPr="00206817" w:rsidRDefault="008304A4" w:rsidP="001D3760">
            <w:pPr>
              <w:spacing w:after="200" w:line="276" w:lineRule="auto"/>
              <w:jc w:val="center"/>
              <w:rPr>
                <w:sz w:val="22"/>
                <w:szCs w:val="22"/>
              </w:rPr>
            </w:pPr>
            <w:r w:rsidRPr="00206817">
              <w:rPr>
                <w:sz w:val="22"/>
                <w:szCs w:val="22"/>
              </w:rPr>
              <w:t>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4D39EEB" w14:textId="77777777" w:rsidR="008304A4" w:rsidRPr="00206817" w:rsidRDefault="008304A4" w:rsidP="001D3760">
            <w:pPr>
              <w:spacing w:after="200" w:line="276" w:lineRule="auto"/>
              <w:jc w:val="center"/>
              <w:rPr>
                <w:sz w:val="22"/>
                <w:szCs w:val="22"/>
              </w:rPr>
            </w:pPr>
            <w:r w:rsidRPr="00206817">
              <w:rPr>
                <w:sz w:val="22"/>
                <w:szCs w:val="22"/>
              </w:rPr>
              <w:t>100</w:t>
            </w:r>
          </w:p>
        </w:tc>
        <w:tc>
          <w:tcPr>
            <w:tcW w:w="1707" w:type="dxa"/>
            <w:tcBorders>
              <w:top w:val="nil"/>
              <w:left w:val="nil"/>
              <w:bottom w:val="single" w:sz="4" w:space="0" w:color="auto"/>
              <w:right w:val="single" w:sz="4" w:space="0" w:color="auto"/>
            </w:tcBorders>
            <w:shd w:val="clear" w:color="auto" w:fill="auto"/>
            <w:vAlign w:val="center"/>
          </w:tcPr>
          <w:p w14:paraId="75848D3C"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180</w:t>
            </w:r>
          </w:p>
        </w:tc>
      </w:tr>
      <w:tr w:rsidR="008304A4" w:rsidRPr="00206817" w14:paraId="5E1DDA92" w14:textId="77777777" w:rsidTr="001D3760">
        <w:trPr>
          <w:trHeight w:val="70"/>
          <w:tblCellSpacing w:w="5" w:type="nil"/>
          <w:jc w:val="center"/>
        </w:trPr>
        <w:tc>
          <w:tcPr>
            <w:tcW w:w="562" w:type="dxa"/>
          </w:tcPr>
          <w:p w14:paraId="0B038014"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4</w:t>
            </w:r>
          </w:p>
        </w:tc>
        <w:tc>
          <w:tcPr>
            <w:tcW w:w="4304" w:type="dxa"/>
          </w:tcPr>
          <w:p w14:paraId="2055251B" w14:textId="77777777" w:rsidR="008304A4" w:rsidRPr="00206817" w:rsidRDefault="008304A4" w:rsidP="001D3760">
            <w:pPr>
              <w:autoSpaceDE w:val="0"/>
              <w:autoSpaceDN w:val="0"/>
              <w:adjustRightInd w:val="0"/>
              <w:rPr>
                <w:sz w:val="22"/>
                <w:szCs w:val="22"/>
                <w:vertAlign w:val="superscript"/>
              </w:rPr>
            </w:pPr>
            <w:r w:rsidRPr="00206817">
              <w:rPr>
                <w:sz w:val="22"/>
                <w:szCs w:val="22"/>
              </w:rPr>
              <w:t>Площадь земель общего пользования, подлежащая содержанию, тыс. м</w:t>
            </w:r>
            <w:r w:rsidRPr="00206817">
              <w:rPr>
                <w:sz w:val="22"/>
                <w:szCs w:val="22"/>
                <w:vertAlign w:val="superscript"/>
              </w:rPr>
              <w:t>2</w:t>
            </w:r>
          </w:p>
          <w:p w14:paraId="7D7D4C3B" w14:textId="77777777" w:rsidR="008304A4" w:rsidRPr="00206817" w:rsidRDefault="008304A4" w:rsidP="001D3760">
            <w:pPr>
              <w:autoSpaceDE w:val="0"/>
              <w:autoSpaceDN w:val="0"/>
              <w:adjustRightInd w:val="0"/>
              <w:rPr>
                <w:sz w:val="22"/>
                <w:szCs w:val="22"/>
              </w:rPr>
            </w:pPr>
          </w:p>
        </w:tc>
        <w:tc>
          <w:tcPr>
            <w:tcW w:w="1560" w:type="dxa"/>
          </w:tcPr>
          <w:p w14:paraId="4AE261F4" w14:textId="77777777" w:rsidR="008304A4" w:rsidRPr="00206817" w:rsidRDefault="008304A4" w:rsidP="001D3760">
            <w:pPr>
              <w:widowControl w:val="0"/>
              <w:autoSpaceDE w:val="0"/>
              <w:autoSpaceDN w:val="0"/>
              <w:adjustRightInd w:val="0"/>
              <w:spacing w:after="200" w:line="276" w:lineRule="auto"/>
              <w:jc w:val="center"/>
              <w:rPr>
                <w:rFonts w:eastAsia="Times New Roman"/>
                <w:szCs w:val="22"/>
                <w:lang w:eastAsia="ru-RU"/>
              </w:rPr>
            </w:pPr>
            <w:r w:rsidRPr="00206817">
              <w:rPr>
                <w:rFonts w:eastAsia="Times New Roman"/>
                <w:sz w:val="22"/>
                <w:szCs w:val="22"/>
                <w:lang w:eastAsia="ru-RU"/>
              </w:rPr>
              <w:t>ДЖКХ</w:t>
            </w:r>
          </w:p>
        </w:tc>
        <w:tc>
          <w:tcPr>
            <w:tcW w:w="1277" w:type="dxa"/>
            <w:tcBorders>
              <w:top w:val="nil"/>
              <w:left w:val="nil"/>
              <w:right w:val="single" w:sz="4" w:space="0" w:color="auto"/>
            </w:tcBorders>
            <w:shd w:val="clear" w:color="auto" w:fill="auto"/>
            <w:vAlign w:val="center"/>
          </w:tcPr>
          <w:p w14:paraId="69D4A47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1 977,73</w:t>
            </w:r>
          </w:p>
        </w:tc>
        <w:tc>
          <w:tcPr>
            <w:tcW w:w="1135" w:type="dxa"/>
            <w:tcBorders>
              <w:top w:val="nil"/>
              <w:left w:val="nil"/>
              <w:right w:val="single" w:sz="4" w:space="0" w:color="auto"/>
            </w:tcBorders>
            <w:shd w:val="clear" w:color="auto" w:fill="auto"/>
            <w:vAlign w:val="center"/>
          </w:tcPr>
          <w:p w14:paraId="1DB6F088"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1 977,73</w:t>
            </w:r>
          </w:p>
        </w:tc>
        <w:tc>
          <w:tcPr>
            <w:tcW w:w="1276" w:type="dxa"/>
            <w:tcBorders>
              <w:top w:val="nil"/>
              <w:left w:val="nil"/>
              <w:right w:val="single" w:sz="4" w:space="0" w:color="auto"/>
            </w:tcBorders>
            <w:shd w:val="clear" w:color="auto" w:fill="auto"/>
            <w:vAlign w:val="center"/>
          </w:tcPr>
          <w:p w14:paraId="0E364FD3" w14:textId="77777777" w:rsidR="008304A4" w:rsidRPr="00206817" w:rsidRDefault="008304A4" w:rsidP="001D3760">
            <w:pPr>
              <w:spacing w:after="200" w:line="276" w:lineRule="auto"/>
              <w:jc w:val="center"/>
              <w:rPr>
                <w:sz w:val="22"/>
                <w:szCs w:val="22"/>
              </w:rPr>
            </w:pPr>
            <w:r w:rsidRPr="00206817">
              <w:rPr>
                <w:sz w:val="22"/>
                <w:szCs w:val="22"/>
              </w:rPr>
              <w:t>1 977,73</w:t>
            </w:r>
          </w:p>
        </w:tc>
        <w:tc>
          <w:tcPr>
            <w:tcW w:w="1277" w:type="dxa"/>
            <w:tcBorders>
              <w:top w:val="nil"/>
              <w:left w:val="nil"/>
              <w:right w:val="single" w:sz="4" w:space="0" w:color="auto"/>
            </w:tcBorders>
            <w:shd w:val="clear" w:color="auto" w:fill="auto"/>
            <w:vAlign w:val="center"/>
          </w:tcPr>
          <w:p w14:paraId="54A110E4" w14:textId="77777777" w:rsidR="008304A4" w:rsidRPr="00206817" w:rsidRDefault="008304A4" w:rsidP="001D3760">
            <w:pPr>
              <w:spacing w:after="200" w:line="276" w:lineRule="auto"/>
              <w:jc w:val="center"/>
              <w:rPr>
                <w:sz w:val="22"/>
                <w:szCs w:val="22"/>
              </w:rPr>
            </w:pPr>
            <w:r w:rsidRPr="00206817">
              <w:rPr>
                <w:sz w:val="22"/>
                <w:szCs w:val="22"/>
              </w:rPr>
              <w:t>1 977,73</w:t>
            </w:r>
          </w:p>
        </w:tc>
        <w:tc>
          <w:tcPr>
            <w:tcW w:w="1277" w:type="dxa"/>
            <w:tcBorders>
              <w:top w:val="nil"/>
              <w:left w:val="nil"/>
              <w:right w:val="single" w:sz="4" w:space="0" w:color="auto"/>
            </w:tcBorders>
            <w:shd w:val="clear" w:color="auto" w:fill="auto"/>
            <w:vAlign w:val="center"/>
          </w:tcPr>
          <w:p w14:paraId="4211E05B" w14:textId="77777777" w:rsidR="008304A4" w:rsidRPr="00206817" w:rsidRDefault="008304A4" w:rsidP="001D3760">
            <w:pPr>
              <w:spacing w:after="200" w:line="276" w:lineRule="auto"/>
              <w:jc w:val="center"/>
              <w:rPr>
                <w:sz w:val="22"/>
                <w:szCs w:val="22"/>
              </w:rPr>
            </w:pPr>
            <w:r w:rsidRPr="00206817">
              <w:rPr>
                <w:sz w:val="22"/>
                <w:szCs w:val="22"/>
              </w:rPr>
              <w:t>1 977,73</w:t>
            </w:r>
          </w:p>
        </w:tc>
        <w:tc>
          <w:tcPr>
            <w:tcW w:w="1277" w:type="dxa"/>
            <w:tcBorders>
              <w:top w:val="single" w:sz="4" w:space="0" w:color="auto"/>
              <w:left w:val="nil"/>
              <w:right w:val="single" w:sz="4" w:space="0" w:color="auto"/>
            </w:tcBorders>
            <w:vAlign w:val="center"/>
          </w:tcPr>
          <w:p w14:paraId="42D8E19E" w14:textId="77777777" w:rsidR="008304A4" w:rsidRPr="00206817" w:rsidRDefault="008304A4" w:rsidP="001D3760">
            <w:pPr>
              <w:spacing w:after="200" w:line="276" w:lineRule="auto"/>
              <w:jc w:val="center"/>
              <w:rPr>
                <w:sz w:val="22"/>
                <w:szCs w:val="22"/>
              </w:rPr>
            </w:pPr>
            <w:r w:rsidRPr="00206817">
              <w:rPr>
                <w:sz w:val="22"/>
                <w:szCs w:val="22"/>
              </w:rPr>
              <w:t>1 977,73</w:t>
            </w:r>
          </w:p>
        </w:tc>
        <w:tc>
          <w:tcPr>
            <w:tcW w:w="1707" w:type="dxa"/>
            <w:tcBorders>
              <w:top w:val="single" w:sz="4" w:space="0" w:color="auto"/>
              <w:left w:val="single" w:sz="4" w:space="0" w:color="auto"/>
              <w:right w:val="single" w:sz="4" w:space="0" w:color="auto"/>
            </w:tcBorders>
            <w:shd w:val="clear" w:color="auto" w:fill="auto"/>
            <w:vAlign w:val="center"/>
          </w:tcPr>
          <w:p w14:paraId="15544D15"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1 977,73</w:t>
            </w:r>
          </w:p>
        </w:tc>
      </w:tr>
      <w:tr w:rsidR="008304A4" w:rsidRPr="00206817" w14:paraId="49D3A71B" w14:textId="77777777" w:rsidTr="001D3760">
        <w:trPr>
          <w:trHeight w:hRule="exact" w:val="284"/>
          <w:tblCellSpacing w:w="5" w:type="nil"/>
          <w:jc w:val="center"/>
        </w:trPr>
        <w:tc>
          <w:tcPr>
            <w:tcW w:w="562" w:type="dxa"/>
            <w:vAlign w:val="center"/>
          </w:tcPr>
          <w:p w14:paraId="3A56F8D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0"/>
                <w:szCs w:val="20"/>
                <w:lang w:eastAsia="ru-RU"/>
              </w:rPr>
              <w:lastRenderedPageBreak/>
              <w:t>1</w:t>
            </w:r>
          </w:p>
        </w:tc>
        <w:tc>
          <w:tcPr>
            <w:tcW w:w="4304" w:type="dxa"/>
            <w:vAlign w:val="center"/>
          </w:tcPr>
          <w:p w14:paraId="359630B8" w14:textId="77777777" w:rsidR="008304A4" w:rsidRPr="00206817" w:rsidRDefault="008304A4" w:rsidP="001D3760">
            <w:pPr>
              <w:autoSpaceDE w:val="0"/>
              <w:autoSpaceDN w:val="0"/>
              <w:adjustRightInd w:val="0"/>
              <w:jc w:val="center"/>
              <w:rPr>
                <w:sz w:val="22"/>
                <w:szCs w:val="22"/>
              </w:rPr>
            </w:pPr>
            <w:r w:rsidRPr="00206817">
              <w:rPr>
                <w:rFonts w:eastAsia="Times New Roman"/>
                <w:sz w:val="20"/>
                <w:szCs w:val="20"/>
                <w:lang w:eastAsia="ru-RU"/>
              </w:rPr>
              <w:t>2</w:t>
            </w:r>
          </w:p>
        </w:tc>
        <w:tc>
          <w:tcPr>
            <w:tcW w:w="1560" w:type="dxa"/>
            <w:vAlign w:val="center"/>
          </w:tcPr>
          <w:p w14:paraId="5DD7D50A"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0"/>
                <w:szCs w:val="20"/>
                <w:lang w:eastAsia="ru-RU"/>
              </w:rPr>
              <w:t>3</w:t>
            </w:r>
          </w:p>
        </w:tc>
        <w:tc>
          <w:tcPr>
            <w:tcW w:w="1277" w:type="dxa"/>
            <w:vAlign w:val="center"/>
          </w:tcPr>
          <w:p w14:paraId="3C14C470"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4</w:t>
            </w:r>
          </w:p>
        </w:tc>
        <w:tc>
          <w:tcPr>
            <w:tcW w:w="1135" w:type="dxa"/>
            <w:vAlign w:val="center"/>
          </w:tcPr>
          <w:p w14:paraId="03C0D46F"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5</w:t>
            </w:r>
          </w:p>
        </w:tc>
        <w:tc>
          <w:tcPr>
            <w:tcW w:w="1276" w:type="dxa"/>
            <w:vAlign w:val="center"/>
          </w:tcPr>
          <w:p w14:paraId="17A24E57" w14:textId="77777777" w:rsidR="008304A4" w:rsidRPr="00206817" w:rsidRDefault="008304A4" w:rsidP="001D3760">
            <w:pPr>
              <w:spacing w:after="200" w:line="276" w:lineRule="auto"/>
              <w:jc w:val="center"/>
              <w:rPr>
                <w:sz w:val="22"/>
                <w:szCs w:val="22"/>
              </w:rPr>
            </w:pPr>
            <w:r w:rsidRPr="00206817">
              <w:rPr>
                <w:rFonts w:eastAsia="Times New Roman"/>
                <w:sz w:val="20"/>
                <w:szCs w:val="20"/>
                <w:lang w:eastAsia="ru-RU"/>
              </w:rPr>
              <w:t>6</w:t>
            </w:r>
          </w:p>
        </w:tc>
        <w:tc>
          <w:tcPr>
            <w:tcW w:w="1277" w:type="dxa"/>
            <w:vAlign w:val="center"/>
          </w:tcPr>
          <w:p w14:paraId="48A412EE" w14:textId="77777777" w:rsidR="008304A4" w:rsidRPr="00206817" w:rsidRDefault="008304A4" w:rsidP="001D3760">
            <w:pPr>
              <w:spacing w:after="200" w:line="276" w:lineRule="auto"/>
              <w:jc w:val="center"/>
              <w:rPr>
                <w:sz w:val="22"/>
                <w:szCs w:val="22"/>
              </w:rPr>
            </w:pPr>
            <w:r w:rsidRPr="00206817">
              <w:rPr>
                <w:rFonts w:eastAsia="Times New Roman"/>
                <w:sz w:val="20"/>
                <w:szCs w:val="20"/>
                <w:lang w:eastAsia="ru-RU"/>
              </w:rPr>
              <w:t>7</w:t>
            </w:r>
          </w:p>
        </w:tc>
        <w:tc>
          <w:tcPr>
            <w:tcW w:w="1277" w:type="dxa"/>
            <w:vAlign w:val="center"/>
          </w:tcPr>
          <w:p w14:paraId="59771E8F" w14:textId="77777777" w:rsidR="008304A4" w:rsidRPr="00206817" w:rsidRDefault="008304A4" w:rsidP="001D3760">
            <w:pPr>
              <w:spacing w:after="200" w:line="276" w:lineRule="auto"/>
              <w:jc w:val="center"/>
              <w:rPr>
                <w:sz w:val="22"/>
                <w:szCs w:val="22"/>
              </w:rPr>
            </w:pPr>
            <w:r w:rsidRPr="00206817">
              <w:rPr>
                <w:rFonts w:eastAsia="Times New Roman"/>
                <w:sz w:val="20"/>
                <w:szCs w:val="20"/>
                <w:lang w:eastAsia="ru-RU"/>
              </w:rPr>
              <w:t>8</w:t>
            </w:r>
          </w:p>
        </w:tc>
        <w:tc>
          <w:tcPr>
            <w:tcW w:w="1277" w:type="dxa"/>
            <w:vAlign w:val="center"/>
          </w:tcPr>
          <w:p w14:paraId="49DC3595" w14:textId="77777777" w:rsidR="008304A4" w:rsidRPr="00206817" w:rsidRDefault="008304A4" w:rsidP="001D3760">
            <w:pPr>
              <w:spacing w:after="200" w:line="276" w:lineRule="auto"/>
              <w:jc w:val="center"/>
              <w:rPr>
                <w:sz w:val="22"/>
                <w:szCs w:val="22"/>
              </w:rPr>
            </w:pPr>
            <w:r w:rsidRPr="00206817">
              <w:rPr>
                <w:rFonts w:eastAsia="Times New Roman"/>
                <w:sz w:val="20"/>
                <w:szCs w:val="20"/>
                <w:lang w:eastAsia="ru-RU"/>
              </w:rPr>
              <w:t>9</w:t>
            </w:r>
          </w:p>
        </w:tc>
        <w:tc>
          <w:tcPr>
            <w:tcW w:w="1707" w:type="dxa"/>
            <w:vAlign w:val="center"/>
          </w:tcPr>
          <w:p w14:paraId="2000629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10</w:t>
            </w:r>
          </w:p>
        </w:tc>
      </w:tr>
      <w:tr w:rsidR="008304A4" w:rsidRPr="00206817" w14:paraId="4DC6B56D" w14:textId="77777777" w:rsidTr="001D3760">
        <w:trPr>
          <w:trHeight w:hRule="exact" w:val="510"/>
          <w:tblCellSpacing w:w="5" w:type="nil"/>
          <w:jc w:val="center"/>
        </w:trPr>
        <w:tc>
          <w:tcPr>
            <w:tcW w:w="562" w:type="dxa"/>
          </w:tcPr>
          <w:p w14:paraId="57BE85A2"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5</w:t>
            </w:r>
          </w:p>
        </w:tc>
        <w:tc>
          <w:tcPr>
            <w:tcW w:w="4304" w:type="dxa"/>
          </w:tcPr>
          <w:p w14:paraId="431974FD" w14:textId="77777777" w:rsidR="008304A4" w:rsidRPr="00206817" w:rsidRDefault="008304A4" w:rsidP="001D3760">
            <w:pPr>
              <w:autoSpaceDE w:val="0"/>
              <w:autoSpaceDN w:val="0"/>
              <w:adjustRightInd w:val="0"/>
              <w:rPr>
                <w:sz w:val="22"/>
                <w:szCs w:val="22"/>
              </w:rPr>
            </w:pPr>
            <w:r w:rsidRPr="00206817">
              <w:rPr>
                <w:sz w:val="22"/>
                <w:szCs w:val="22"/>
              </w:rPr>
              <w:t>Количество отремонтированных детских игровых площадок, шт.</w:t>
            </w:r>
          </w:p>
        </w:tc>
        <w:tc>
          <w:tcPr>
            <w:tcW w:w="1560" w:type="dxa"/>
          </w:tcPr>
          <w:p w14:paraId="42A9DF48"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09E7B10A"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nil"/>
              <w:left w:val="nil"/>
              <w:bottom w:val="single" w:sz="4" w:space="0" w:color="auto"/>
              <w:right w:val="single" w:sz="4" w:space="0" w:color="auto"/>
            </w:tcBorders>
            <w:shd w:val="clear" w:color="auto" w:fill="auto"/>
            <w:vAlign w:val="center"/>
          </w:tcPr>
          <w:p w14:paraId="187F84F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6F1D5B6F"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5449B1C0"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2A34F97A" w14:textId="77777777" w:rsidR="008304A4" w:rsidRPr="00206817" w:rsidRDefault="008304A4" w:rsidP="001D3760">
            <w:pPr>
              <w:spacing w:after="200" w:line="276" w:lineRule="auto"/>
              <w:jc w:val="center"/>
              <w:rPr>
                <w:sz w:val="22"/>
                <w:szCs w:val="22"/>
              </w:rPr>
            </w:pPr>
            <w:r w:rsidRPr="0020681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4D539848" w14:textId="77777777" w:rsidR="008304A4" w:rsidRPr="00206817" w:rsidRDefault="008304A4" w:rsidP="001D3760">
            <w:pPr>
              <w:spacing w:after="200" w:line="276" w:lineRule="auto"/>
              <w:jc w:val="center"/>
              <w:rPr>
                <w:sz w:val="22"/>
                <w:szCs w:val="22"/>
              </w:rPr>
            </w:pPr>
            <w:r w:rsidRPr="0020681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B05EFA1"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15</w:t>
            </w:r>
          </w:p>
        </w:tc>
      </w:tr>
      <w:tr w:rsidR="008304A4" w:rsidRPr="00206817" w14:paraId="76237A27" w14:textId="77777777" w:rsidTr="001D3760">
        <w:trPr>
          <w:trHeight w:hRule="exact" w:val="510"/>
          <w:tblCellSpacing w:w="5" w:type="nil"/>
          <w:jc w:val="center"/>
        </w:trPr>
        <w:tc>
          <w:tcPr>
            <w:tcW w:w="562" w:type="dxa"/>
          </w:tcPr>
          <w:p w14:paraId="5B2AEA71"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2"/>
                <w:szCs w:val="22"/>
                <w:lang w:eastAsia="ru-RU"/>
              </w:rPr>
              <w:t>6</w:t>
            </w:r>
          </w:p>
        </w:tc>
        <w:tc>
          <w:tcPr>
            <w:tcW w:w="4304" w:type="dxa"/>
          </w:tcPr>
          <w:p w14:paraId="1870D4B5" w14:textId="77777777" w:rsidR="008304A4" w:rsidRPr="00206817" w:rsidRDefault="008304A4" w:rsidP="001D3760">
            <w:pPr>
              <w:autoSpaceDE w:val="0"/>
              <w:autoSpaceDN w:val="0"/>
              <w:adjustRightInd w:val="0"/>
              <w:rPr>
                <w:sz w:val="22"/>
                <w:szCs w:val="22"/>
              </w:rPr>
            </w:pPr>
            <w:r w:rsidRPr="00206817">
              <w:rPr>
                <w:sz w:val="22"/>
                <w:szCs w:val="22"/>
              </w:rPr>
              <w:t>Количество отремонтированных спортивных площадок, шт.</w:t>
            </w:r>
          </w:p>
          <w:p w14:paraId="3B9CED8F" w14:textId="77777777" w:rsidR="008304A4" w:rsidRPr="00206817" w:rsidRDefault="008304A4" w:rsidP="001D3760">
            <w:pPr>
              <w:autoSpaceDE w:val="0"/>
              <w:autoSpaceDN w:val="0"/>
              <w:adjustRightInd w:val="0"/>
              <w:jc w:val="center"/>
              <w:rPr>
                <w:rFonts w:eastAsia="Times New Roman"/>
                <w:sz w:val="20"/>
                <w:szCs w:val="20"/>
                <w:lang w:eastAsia="ru-RU"/>
              </w:rPr>
            </w:pPr>
          </w:p>
        </w:tc>
        <w:tc>
          <w:tcPr>
            <w:tcW w:w="1560" w:type="dxa"/>
          </w:tcPr>
          <w:p w14:paraId="0E525D92"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08DC5C9F"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11</w:t>
            </w:r>
          </w:p>
        </w:tc>
        <w:tc>
          <w:tcPr>
            <w:tcW w:w="1135" w:type="dxa"/>
            <w:tcBorders>
              <w:top w:val="nil"/>
              <w:left w:val="nil"/>
              <w:bottom w:val="single" w:sz="4" w:space="0" w:color="auto"/>
              <w:right w:val="single" w:sz="4" w:space="0" w:color="auto"/>
            </w:tcBorders>
            <w:shd w:val="clear" w:color="auto" w:fill="auto"/>
            <w:vAlign w:val="center"/>
          </w:tcPr>
          <w:p w14:paraId="08D9E42E"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2A1376D4" w14:textId="77777777" w:rsidR="008304A4" w:rsidRPr="00206817" w:rsidRDefault="008304A4" w:rsidP="001D3760">
            <w:pPr>
              <w:spacing w:after="200" w:line="276" w:lineRule="auto"/>
              <w:jc w:val="center"/>
              <w:rPr>
                <w:rFonts w:eastAsia="Times New Roman"/>
                <w:sz w:val="20"/>
                <w:szCs w:val="20"/>
                <w:lang w:eastAsia="ru-RU"/>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47C26CBF" w14:textId="77777777" w:rsidR="008304A4" w:rsidRPr="00206817" w:rsidRDefault="008304A4" w:rsidP="001D3760">
            <w:pPr>
              <w:spacing w:after="200" w:line="276" w:lineRule="auto"/>
              <w:jc w:val="center"/>
              <w:rPr>
                <w:rFonts w:eastAsia="Times New Roman"/>
                <w:sz w:val="20"/>
                <w:szCs w:val="20"/>
                <w:lang w:eastAsia="ru-RU"/>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08D2AB0A" w14:textId="77777777" w:rsidR="008304A4" w:rsidRPr="00206817" w:rsidRDefault="008304A4" w:rsidP="001D3760">
            <w:pPr>
              <w:spacing w:after="200" w:line="276" w:lineRule="auto"/>
              <w:jc w:val="center"/>
              <w:rPr>
                <w:rFonts w:eastAsia="Times New Roman"/>
                <w:sz w:val="20"/>
                <w:szCs w:val="20"/>
                <w:lang w:eastAsia="ru-RU"/>
              </w:rPr>
            </w:pPr>
            <w:r w:rsidRPr="00206817">
              <w:rPr>
                <w:sz w:val="22"/>
                <w:szCs w:val="22"/>
              </w:rPr>
              <w:t>2</w:t>
            </w:r>
          </w:p>
        </w:tc>
        <w:tc>
          <w:tcPr>
            <w:tcW w:w="1277" w:type="dxa"/>
            <w:tcBorders>
              <w:top w:val="single" w:sz="4" w:space="0" w:color="auto"/>
              <w:left w:val="nil"/>
              <w:bottom w:val="single" w:sz="4" w:space="0" w:color="auto"/>
              <w:right w:val="single" w:sz="4" w:space="0" w:color="auto"/>
            </w:tcBorders>
            <w:vAlign w:val="center"/>
          </w:tcPr>
          <w:p w14:paraId="14F85555" w14:textId="77777777" w:rsidR="008304A4" w:rsidRPr="00206817" w:rsidRDefault="008304A4" w:rsidP="001D3760">
            <w:pPr>
              <w:spacing w:after="200" w:line="276" w:lineRule="auto"/>
              <w:jc w:val="center"/>
              <w:rPr>
                <w:rFonts w:eastAsia="Times New Roman"/>
                <w:sz w:val="20"/>
                <w:szCs w:val="20"/>
                <w:lang w:eastAsia="ru-RU"/>
              </w:rPr>
            </w:pPr>
            <w:r w:rsidRPr="00206817">
              <w:rPr>
                <w:sz w:val="22"/>
                <w:szCs w:val="22"/>
              </w:rPr>
              <w:t>5</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5EE6849"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7</w:t>
            </w:r>
          </w:p>
        </w:tc>
      </w:tr>
      <w:tr w:rsidR="008304A4" w:rsidRPr="00206817" w14:paraId="650DCBF4" w14:textId="77777777" w:rsidTr="001D3760">
        <w:trPr>
          <w:trHeight w:val="284"/>
          <w:tblCellSpacing w:w="5" w:type="nil"/>
          <w:jc w:val="center"/>
        </w:trPr>
        <w:tc>
          <w:tcPr>
            <w:tcW w:w="562" w:type="dxa"/>
          </w:tcPr>
          <w:p w14:paraId="4A122ED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7</w:t>
            </w:r>
          </w:p>
        </w:tc>
        <w:tc>
          <w:tcPr>
            <w:tcW w:w="4304" w:type="dxa"/>
          </w:tcPr>
          <w:p w14:paraId="369CC880" w14:textId="77777777" w:rsidR="008304A4" w:rsidRPr="00206817" w:rsidRDefault="008304A4" w:rsidP="001D3760">
            <w:pPr>
              <w:autoSpaceDE w:val="0"/>
              <w:autoSpaceDN w:val="0"/>
              <w:adjustRightInd w:val="0"/>
              <w:rPr>
                <w:sz w:val="22"/>
                <w:szCs w:val="22"/>
              </w:rPr>
            </w:pPr>
            <w:r w:rsidRPr="00206817">
              <w:rPr>
                <w:sz w:val="22"/>
                <w:szCs w:val="22"/>
              </w:rPr>
              <w:t>Площадь земель общего пользования, подлежащая содержанию в зимний период, тыс.м</w:t>
            </w:r>
            <w:r w:rsidRPr="00206817">
              <w:rPr>
                <w:sz w:val="22"/>
                <w:szCs w:val="22"/>
                <w:vertAlign w:val="superscript"/>
              </w:rPr>
              <w:t>2</w:t>
            </w:r>
          </w:p>
        </w:tc>
        <w:tc>
          <w:tcPr>
            <w:tcW w:w="1560" w:type="dxa"/>
          </w:tcPr>
          <w:p w14:paraId="37C4A5C6"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E187D84"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591,56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C93E999"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591,56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7578B6" w14:textId="77777777" w:rsidR="008304A4" w:rsidRPr="00206817" w:rsidRDefault="008304A4" w:rsidP="001D3760">
            <w:pPr>
              <w:spacing w:after="200" w:line="276" w:lineRule="auto"/>
              <w:jc w:val="center"/>
              <w:rPr>
                <w:sz w:val="22"/>
                <w:szCs w:val="22"/>
              </w:rPr>
            </w:pPr>
            <w:r w:rsidRPr="00206817">
              <w:rPr>
                <w:sz w:val="22"/>
                <w:szCs w:val="22"/>
              </w:rPr>
              <w:t>591,56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2A4A7B3" w14:textId="77777777" w:rsidR="008304A4" w:rsidRPr="00206817" w:rsidRDefault="008304A4" w:rsidP="001D3760">
            <w:pPr>
              <w:spacing w:after="200" w:line="276" w:lineRule="auto"/>
              <w:jc w:val="center"/>
              <w:rPr>
                <w:sz w:val="22"/>
                <w:szCs w:val="22"/>
              </w:rPr>
            </w:pPr>
            <w:r w:rsidRPr="00206817">
              <w:rPr>
                <w:sz w:val="22"/>
                <w:szCs w:val="22"/>
              </w:rPr>
              <w:t>591,56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1C23FBE" w14:textId="77777777" w:rsidR="008304A4" w:rsidRPr="00206817" w:rsidRDefault="008304A4" w:rsidP="001D3760">
            <w:pPr>
              <w:spacing w:after="200" w:line="276" w:lineRule="auto"/>
              <w:jc w:val="center"/>
              <w:rPr>
                <w:sz w:val="22"/>
                <w:szCs w:val="22"/>
              </w:rPr>
            </w:pPr>
            <w:r w:rsidRPr="00206817">
              <w:rPr>
                <w:sz w:val="22"/>
                <w:szCs w:val="22"/>
              </w:rPr>
              <w:t>591,56</w:t>
            </w:r>
          </w:p>
        </w:tc>
        <w:tc>
          <w:tcPr>
            <w:tcW w:w="1277" w:type="dxa"/>
            <w:tcBorders>
              <w:top w:val="single" w:sz="4" w:space="0" w:color="auto"/>
              <w:left w:val="single" w:sz="4" w:space="0" w:color="auto"/>
              <w:bottom w:val="single" w:sz="4" w:space="0" w:color="auto"/>
              <w:right w:val="single" w:sz="4" w:space="0" w:color="auto"/>
            </w:tcBorders>
            <w:vAlign w:val="center"/>
          </w:tcPr>
          <w:p w14:paraId="14141AF8" w14:textId="77777777" w:rsidR="008304A4" w:rsidRPr="00206817" w:rsidRDefault="008304A4" w:rsidP="001D3760">
            <w:pPr>
              <w:spacing w:after="200" w:line="276" w:lineRule="auto"/>
              <w:jc w:val="center"/>
              <w:rPr>
                <w:sz w:val="22"/>
                <w:szCs w:val="22"/>
              </w:rPr>
            </w:pPr>
            <w:r w:rsidRPr="00206817">
              <w:rPr>
                <w:sz w:val="22"/>
                <w:szCs w:val="22"/>
              </w:rPr>
              <w:t>591,56</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25B5662"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591,56</w:t>
            </w:r>
          </w:p>
        </w:tc>
      </w:tr>
      <w:tr w:rsidR="008304A4" w:rsidRPr="00206817" w14:paraId="27B996CC" w14:textId="77777777" w:rsidTr="001D3760">
        <w:trPr>
          <w:trHeight w:val="284"/>
          <w:tblCellSpacing w:w="5" w:type="nil"/>
          <w:jc w:val="center"/>
        </w:trPr>
        <w:tc>
          <w:tcPr>
            <w:tcW w:w="562" w:type="dxa"/>
          </w:tcPr>
          <w:p w14:paraId="5D563BE9"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8</w:t>
            </w:r>
          </w:p>
        </w:tc>
        <w:tc>
          <w:tcPr>
            <w:tcW w:w="4304" w:type="dxa"/>
          </w:tcPr>
          <w:p w14:paraId="5045458A" w14:textId="77777777" w:rsidR="008304A4" w:rsidRPr="00206817" w:rsidRDefault="008304A4" w:rsidP="001D3760">
            <w:pPr>
              <w:autoSpaceDE w:val="0"/>
              <w:autoSpaceDN w:val="0"/>
              <w:adjustRightInd w:val="0"/>
              <w:rPr>
                <w:sz w:val="22"/>
                <w:szCs w:val="22"/>
              </w:rPr>
            </w:pPr>
            <w:r w:rsidRPr="00206817">
              <w:rPr>
                <w:sz w:val="22"/>
                <w:szCs w:val="22"/>
              </w:rPr>
              <w:t xml:space="preserve">Устройство покрытия пешеходных дорожек, тротуаров (в </w:t>
            </w:r>
            <w:proofErr w:type="spellStart"/>
            <w:r w:rsidRPr="00206817">
              <w:rPr>
                <w:sz w:val="22"/>
                <w:szCs w:val="22"/>
              </w:rPr>
              <w:t>т.ч</w:t>
            </w:r>
            <w:proofErr w:type="spellEnd"/>
            <w:r w:rsidRPr="00206817">
              <w:rPr>
                <w:sz w:val="22"/>
                <w:szCs w:val="22"/>
              </w:rPr>
              <w:t>., ремонт), тыс.м</w:t>
            </w:r>
            <w:r w:rsidRPr="00206817">
              <w:rPr>
                <w:sz w:val="22"/>
                <w:szCs w:val="22"/>
                <w:vertAlign w:val="superscript"/>
              </w:rPr>
              <w:t>2</w:t>
            </w:r>
          </w:p>
        </w:tc>
        <w:tc>
          <w:tcPr>
            <w:tcW w:w="1560" w:type="dxa"/>
          </w:tcPr>
          <w:p w14:paraId="0C89AE8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18FA34E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0,005</w:t>
            </w:r>
          </w:p>
        </w:tc>
        <w:tc>
          <w:tcPr>
            <w:tcW w:w="1135" w:type="dxa"/>
            <w:tcBorders>
              <w:top w:val="nil"/>
              <w:left w:val="nil"/>
              <w:bottom w:val="single" w:sz="4" w:space="0" w:color="auto"/>
              <w:right w:val="single" w:sz="4" w:space="0" w:color="auto"/>
            </w:tcBorders>
            <w:shd w:val="clear" w:color="auto" w:fill="auto"/>
            <w:vAlign w:val="center"/>
          </w:tcPr>
          <w:p w14:paraId="51CB9DE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0B74FADD"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21C8AB42"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2A5EB495" w14:textId="77777777" w:rsidR="008304A4" w:rsidRPr="00206817" w:rsidRDefault="008304A4" w:rsidP="001D3760">
            <w:pPr>
              <w:spacing w:after="200" w:line="276" w:lineRule="auto"/>
              <w:jc w:val="center"/>
              <w:rPr>
                <w:sz w:val="22"/>
                <w:szCs w:val="22"/>
              </w:rPr>
            </w:pPr>
            <w:r w:rsidRPr="00206817">
              <w:rPr>
                <w:sz w:val="22"/>
                <w:szCs w:val="22"/>
              </w:rPr>
              <w:t>1,5</w:t>
            </w:r>
          </w:p>
        </w:tc>
        <w:tc>
          <w:tcPr>
            <w:tcW w:w="1277" w:type="dxa"/>
            <w:tcBorders>
              <w:top w:val="single" w:sz="4" w:space="0" w:color="auto"/>
              <w:left w:val="nil"/>
              <w:bottom w:val="single" w:sz="4" w:space="0" w:color="auto"/>
              <w:right w:val="single" w:sz="4" w:space="0" w:color="auto"/>
            </w:tcBorders>
            <w:vAlign w:val="center"/>
          </w:tcPr>
          <w:p w14:paraId="0E42750D" w14:textId="77777777" w:rsidR="008304A4" w:rsidRPr="00206817" w:rsidRDefault="008304A4" w:rsidP="001D3760">
            <w:pPr>
              <w:spacing w:after="200" w:line="276" w:lineRule="auto"/>
              <w:jc w:val="center"/>
              <w:rPr>
                <w:sz w:val="22"/>
                <w:szCs w:val="22"/>
              </w:rPr>
            </w:pPr>
            <w:r w:rsidRPr="00206817">
              <w:rPr>
                <w:sz w:val="22"/>
                <w:szCs w:val="22"/>
              </w:rPr>
              <w:t>9,0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26911AB0"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10,5</w:t>
            </w:r>
          </w:p>
        </w:tc>
      </w:tr>
      <w:tr w:rsidR="008304A4" w:rsidRPr="00206817" w14:paraId="0D6FCB6F" w14:textId="77777777" w:rsidTr="001D3760">
        <w:trPr>
          <w:trHeight w:val="284"/>
          <w:tblCellSpacing w:w="5" w:type="nil"/>
          <w:jc w:val="center"/>
        </w:trPr>
        <w:tc>
          <w:tcPr>
            <w:tcW w:w="562" w:type="dxa"/>
          </w:tcPr>
          <w:p w14:paraId="15DAE72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9</w:t>
            </w:r>
          </w:p>
        </w:tc>
        <w:tc>
          <w:tcPr>
            <w:tcW w:w="4304" w:type="dxa"/>
          </w:tcPr>
          <w:p w14:paraId="09E385BD" w14:textId="77777777" w:rsidR="008304A4" w:rsidRPr="00206817" w:rsidRDefault="008304A4" w:rsidP="001D3760">
            <w:pPr>
              <w:autoSpaceDE w:val="0"/>
              <w:autoSpaceDN w:val="0"/>
              <w:adjustRightInd w:val="0"/>
              <w:rPr>
                <w:sz w:val="22"/>
                <w:szCs w:val="22"/>
              </w:rPr>
            </w:pPr>
            <w:r w:rsidRPr="00206817">
              <w:rPr>
                <w:sz w:val="22"/>
                <w:szCs w:val="22"/>
              </w:rPr>
              <w:t xml:space="preserve">Устройство асфальтобетонного покрытия проездов (в </w:t>
            </w:r>
            <w:proofErr w:type="spellStart"/>
            <w:r w:rsidRPr="00206817">
              <w:rPr>
                <w:sz w:val="22"/>
                <w:szCs w:val="22"/>
              </w:rPr>
              <w:t>т.ч</w:t>
            </w:r>
            <w:proofErr w:type="spellEnd"/>
            <w:r w:rsidRPr="00206817">
              <w:rPr>
                <w:sz w:val="22"/>
                <w:szCs w:val="22"/>
              </w:rPr>
              <w:t>. ремонт), тыс. м</w:t>
            </w:r>
            <w:r w:rsidRPr="00206817">
              <w:rPr>
                <w:sz w:val="22"/>
                <w:szCs w:val="22"/>
                <w:vertAlign w:val="superscript"/>
              </w:rPr>
              <w:t>2</w:t>
            </w:r>
          </w:p>
        </w:tc>
        <w:tc>
          <w:tcPr>
            <w:tcW w:w="1560" w:type="dxa"/>
          </w:tcPr>
          <w:p w14:paraId="788E55B6"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077B0DD9"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222,5</w:t>
            </w:r>
          </w:p>
        </w:tc>
        <w:tc>
          <w:tcPr>
            <w:tcW w:w="1135" w:type="dxa"/>
            <w:tcBorders>
              <w:top w:val="nil"/>
              <w:left w:val="nil"/>
              <w:bottom w:val="single" w:sz="4" w:space="0" w:color="auto"/>
              <w:right w:val="single" w:sz="4" w:space="0" w:color="auto"/>
            </w:tcBorders>
            <w:shd w:val="clear" w:color="auto" w:fill="auto"/>
            <w:vAlign w:val="center"/>
          </w:tcPr>
          <w:p w14:paraId="16CEF282"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1C3A334E"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7FCEF526"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419FAD63" w14:textId="77777777" w:rsidR="008304A4" w:rsidRPr="00206817" w:rsidRDefault="008304A4" w:rsidP="001D3760">
            <w:pPr>
              <w:spacing w:after="200" w:line="276" w:lineRule="auto"/>
              <w:jc w:val="center"/>
              <w:rPr>
                <w:sz w:val="22"/>
                <w:szCs w:val="22"/>
              </w:rPr>
            </w:pPr>
            <w:r w:rsidRPr="00206817">
              <w:rPr>
                <w:sz w:val="22"/>
                <w:szCs w:val="22"/>
              </w:rPr>
              <w:t>30</w:t>
            </w:r>
          </w:p>
        </w:tc>
        <w:tc>
          <w:tcPr>
            <w:tcW w:w="1277" w:type="dxa"/>
            <w:tcBorders>
              <w:top w:val="single" w:sz="4" w:space="0" w:color="auto"/>
              <w:left w:val="nil"/>
              <w:bottom w:val="single" w:sz="4" w:space="0" w:color="auto"/>
              <w:right w:val="single" w:sz="4" w:space="0" w:color="auto"/>
            </w:tcBorders>
            <w:vAlign w:val="center"/>
          </w:tcPr>
          <w:p w14:paraId="25CB8F1A" w14:textId="77777777" w:rsidR="008304A4" w:rsidRPr="00206817" w:rsidRDefault="008304A4" w:rsidP="001D3760">
            <w:pPr>
              <w:spacing w:after="200" w:line="276" w:lineRule="auto"/>
              <w:jc w:val="center"/>
              <w:rPr>
                <w:sz w:val="22"/>
                <w:szCs w:val="22"/>
              </w:rPr>
            </w:pPr>
            <w:r w:rsidRPr="00206817">
              <w:rPr>
                <w:sz w:val="22"/>
                <w:szCs w:val="22"/>
              </w:rPr>
              <w:t>180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0D3D8DA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210</w:t>
            </w:r>
          </w:p>
        </w:tc>
      </w:tr>
      <w:tr w:rsidR="008304A4" w:rsidRPr="00206817" w14:paraId="6AAF57CB" w14:textId="77777777" w:rsidTr="001D3760">
        <w:trPr>
          <w:trHeight w:val="284"/>
          <w:tblCellSpacing w:w="5" w:type="nil"/>
          <w:jc w:val="center"/>
        </w:trPr>
        <w:tc>
          <w:tcPr>
            <w:tcW w:w="562" w:type="dxa"/>
          </w:tcPr>
          <w:p w14:paraId="14DC28A9"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10</w:t>
            </w:r>
          </w:p>
        </w:tc>
        <w:tc>
          <w:tcPr>
            <w:tcW w:w="4304" w:type="dxa"/>
          </w:tcPr>
          <w:p w14:paraId="5D108BDF" w14:textId="77777777" w:rsidR="008304A4" w:rsidRPr="00206817" w:rsidRDefault="008304A4" w:rsidP="001D3760">
            <w:pPr>
              <w:autoSpaceDE w:val="0"/>
              <w:autoSpaceDN w:val="0"/>
              <w:adjustRightInd w:val="0"/>
              <w:rPr>
                <w:sz w:val="22"/>
                <w:szCs w:val="22"/>
              </w:rPr>
            </w:pPr>
            <w:r w:rsidRPr="00206817">
              <w:rPr>
                <w:sz w:val="22"/>
                <w:szCs w:val="22"/>
              </w:rPr>
              <w:t>Количество установленных детских игровых площадок, шт.</w:t>
            </w:r>
          </w:p>
          <w:p w14:paraId="5ED2D7DB" w14:textId="77777777" w:rsidR="008304A4" w:rsidRPr="00206817" w:rsidRDefault="008304A4" w:rsidP="001D3760">
            <w:pPr>
              <w:autoSpaceDE w:val="0"/>
              <w:autoSpaceDN w:val="0"/>
              <w:adjustRightInd w:val="0"/>
              <w:rPr>
                <w:sz w:val="22"/>
                <w:szCs w:val="22"/>
              </w:rPr>
            </w:pPr>
          </w:p>
        </w:tc>
        <w:tc>
          <w:tcPr>
            <w:tcW w:w="1560" w:type="dxa"/>
          </w:tcPr>
          <w:p w14:paraId="59AFD156"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8FEB5D8"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E9304FE"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338933"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2325FE"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4757185" w14:textId="77777777" w:rsidR="008304A4" w:rsidRPr="00206817" w:rsidRDefault="008304A4" w:rsidP="001D3760">
            <w:pPr>
              <w:spacing w:after="200" w:line="276" w:lineRule="auto"/>
              <w:jc w:val="center"/>
              <w:rPr>
                <w:sz w:val="22"/>
                <w:szCs w:val="22"/>
              </w:rPr>
            </w:pPr>
            <w:r w:rsidRPr="00206817">
              <w:rPr>
                <w:sz w:val="22"/>
                <w:szCs w:val="22"/>
              </w:rPr>
              <w:t>10</w:t>
            </w:r>
          </w:p>
        </w:tc>
        <w:tc>
          <w:tcPr>
            <w:tcW w:w="1277" w:type="dxa"/>
            <w:tcBorders>
              <w:top w:val="single" w:sz="4" w:space="0" w:color="auto"/>
              <w:left w:val="single" w:sz="4" w:space="0" w:color="auto"/>
              <w:bottom w:val="single" w:sz="4" w:space="0" w:color="auto"/>
              <w:right w:val="single" w:sz="4" w:space="0" w:color="auto"/>
            </w:tcBorders>
            <w:vAlign w:val="center"/>
          </w:tcPr>
          <w:p w14:paraId="2890B28A" w14:textId="77777777" w:rsidR="008304A4" w:rsidRPr="00206817" w:rsidRDefault="008304A4" w:rsidP="001D3760">
            <w:pPr>
              <w:spacing w:after="200" w:line="276" w:lineRule="auto"/>
              <w:jc w:val="center"/>
              <w:rPr>
                <w:sz w:val="22"/>
                <w:szCs w:val="22"/>
              </w:rPr>
            </w:pPr>
            <w:r w:rsidRPr="0020681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21E2CF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25</w:t>
            </w:r>
          </w:p>
        </w:tc>
      </w:tr>
      <w:tr w:rsidR="008304A4" w:rsidRPr="00206817" w14:paraId="2584F82C" w14:textId="77777777" w:rsidTr="001D3760">
        <w:trPr>
          <w:trHeight w:val="284"/>
          <w:tblCellSpacing w:w="5" w:type="nil"/>
          <w:jc w:val="center"/>
        </w:trPr>
        <w:tc>
          <w:tcPr>
            <w:tcW w:w="562" w:type="dxa"/>
          </w:tcPr>
          <w:p w14:paraId="63C7E7B4"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11</w:t>
            </w:r>
          </w:p>
        </w:tc>
        <w:tc>
          <w:tcPr>
            <w:tcW w:w="4304" w:type="dxa"/>
          </w:tcPr>
          <w:p w14:paraId="0710BFE2" w14:textId="77777777" w:rsidR="008304A4" w:rsidRPr="00206817" w:rsidRDefault="008304A4" w:rsidP="001D3760">
            <w:pPr>
              <w:autoSpaceDE w:val="0"/>
              <w:autoSpaceDN w:val="0"/>
              <w:adjustRightInd w:val="0"/>
              <w:rPr>
                <w:sz w:val="22"/>
                <w:szCs w:val="22"/>
              </w:rPr>
            </w:pPr>
            <w:r w:rsidRPr="00206817">
              <w:rPr>
                <w:sz w:val="22"/>
                <w:szCs w:val="22"/>
              </w:rPr>
              <w:t>Количество установленных спортивных площадок, шт.</w:t>
            </w:r>
          </w:p>
          <w:p w14:paraId="289DEC43" w14:textId="77777777" w:rsidR="008304A4" w:rsidRPr="00206817" w:rsidRDefault="008304A4" w:rsidP="001D3760">
            <w:pPr>
              <w:autoSpaceDE w:val="0"/>
              <w:autoSpaceDN w:val="0"/>
              <w:adjustRightInd w:val="0"/>
              <w:rPr>
                <w:sz w:val="22"/>
                <w:szCs w:val="22"/>
              </w:rPr>
            </w:pPr>
          </w:p>
        </w:tc>
        <w:tc>
          <w:tcPr>
            <w:tcW w:w="1560" w:type="dxa"/>
          </w:tcPr>
          <w:p w14:paraId="4D7D91CB"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nil"/>
              <w:bottom w:val="single" w:sz="4" w:space="0" w:color="auto"/>
              <w:right w:val="single" w:sz="4" w:space="0" w:color="auto"/>
            </w:tcBorders>
            <w:shd w:val="clear" w:color="auto" w:fill="auto"/>
            <w:vAlign w:val="center"/>
          </w:tcPr>
          <w:p w14:paraId="654EEF3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nil"/>
              <w:bottom w:val="single" w:sz="4" w:space="0" w:color="auto"/>
              <w:right w:val="single" w:sz="4" w:space="0" w:color="auto"/>
            </w:tcBorders>
            <w:shd w:val="clear" w:color="auto" w:fill="auto"/>
            <w:vAlign w:val="center"/>
          </w:tcPr>
          <w:p w14:paraId="203BDBFC"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732592"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63750F67"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1CDCD98E" w14:textId="77777777" w:rsidR="008304A4" w:rsidRPr="00206817" w:rsidRDefault="008304A4" w:rsidP="001D3760">
            <w:pPr>
              <w:spacing w:after="200" w:line="276" w:lineRule="auto"/>
              <w:jc w:val="center"/>
              <w:rPr>
                <w:sz w:val="22"/>
                <w:szCs w:val="22"/>
              </w:rPr>
            </w:pPr>
            <w:r w:rsidRPr="0020681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5F92EF15" w14:textId="77777777" w:rsidR="008304A4" w:rsidRPr="00206817" w:rsidRDefault="008304A4" w:rsidP="001D3760">
            <w:pPr>
              <w:spacing w:after="200" w:line="276" w:lineRule="auto"/>
              <w:jc w:val="center"/>
              <w:rPr>
                <w:sz w:val="22"/>
                <w:szCs w:val="22"/>
              </w:rPr>
            </w:pPr>
            <w:r w:rsidRPr="00206817">
              <w:rPr>
                <w:sz w:val="22"/>
                <w:szCs w:val="22"/>
              </w:rPr>
              <w:t>12</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22EAD1F2"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17</w:t>
            </w:r>
          </w:p>
        </w:tc>
      </w:tr>
      <w:tr w:rsidR="008304A4" w:rsidRPr="00206817" w14:paraId="47CF7049" w14:textId="77777777" w:rsidTr="001D3760">
        <w:trPr>
          <w:trHeight w:val="535"/>
          <w:tblCellSpacing w:w="5" w:type="nil"/>
          <w:jc w:val="center"/>
        </w:trPr>
        <w:tc>
          <w:tcPr>
            <w:tcW w:w="562" w:type="dxa"/>
          </w:tcPr>
          <w:p w14:paraId="79317FDB"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12</w:t>
            </w:r>
          </w:p>
        </w:tc>
        <w:tc>
          <w:tcPr>
            <w:tcW w:w="4304" w:type="dxa"/>
          </w:tcPr>
          <w:p w14:paraId="7B02E685" w14:textId="77777777" w:rsidR="008304A4" w:rsidRPr="00206817" w:rsidRDefault="008304A4" w:rsidP="001D3760">
            <w:pPr>
              <w:autoSpaceDE w:val="0"/>
              <w:autoSpaceDN w:val="0"/>
              <w:adjustRightInd w:val="0"/>
              <w:rPr>
                <w:sz w:val="22"/>
                <w:szCs w:val="22"/>
              </w:rPr>
            </w:pPr>
            <w:r w:rsidRPr="00206817">
              <w:rPr>
                <w:sz w:val="22"/>
                <w:szCs w:val="22"/>
              </w:rPr>
              <w:t>Количество отловленных безнадзорных животных, шт.</w:t>
            </w:r>
          </w:p>
        </w:tc>
        <w:tc>
          <w:tcPr>
            <w:tcW w:w="1560" w:type="dxa"/>
          </w:tcPr>
          <w:p w14:paraId="39528729"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2E17F9B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260</w:t>
            </w:r>
          </w:p>
        </w:tc>
        <w:tc>
          <w:tcPr>
            <w:tcW w:w="1135" w:type="dxa"/>
            <w:tcBorders>
              <w:top w:val="nil"/>
              <w:left w:val="nil"/>
              <w:bottom w:val="single" w:sz="4" w:space="0" w:color="auto"/>
              <w:right w:val="single" w:sz="4" w:space="0" w:color="auto"/>
            </w:tcBorders>
            <w:shd w:val="clear" w:color="auto" w:fill="auto"/>
            <w:vAlign w:val="center"/>
          </w:tcPr>
          <w:p w14:paraId="68D31EA4"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180</w:t>
            </w:r>
          </w:p>
        </w:tc>
        <w:tc>
          <w:tcPr>
            <w:tcW w:w="1276" w:type="dxa"/>
            <w:tcBorders>
              <w:top w:val="nil"/>
              <w:left w:val="nil"/>
              <w:bottom w:val="single" w:sz="4" w:space="0" w:color="auto"/>
              <w:right w:val="single" w:sz="4" w:space="0" w:color="auto"/>
            </w:tcBorders>
            <w:shd w:val="clear" w:color="auto" w:fill="auto"/>
            <w:vAlign w:val="center"/>
          </w:tcPr>
          <w:p w14:paraId="064B78E3" w14:textId="77777777" w:rsidR="008304A4" w:rsidRPr="00206817" w:rsidRDefault="008304A4" w:rsidP="001D3760">
            <w:pPr>
              <w:spacing w:after="200" w:line="276" w:lineRule="auto"/>
              <w:jc w:val="center"/>
              <w:rPr>
                <w:sz w:val="22"/>
                <w:szCs w:val="22"/>
              </w:rPr>
            </w:pPr>
            <w:r w:rsidRPr="00206817">
              <w:rPr>
                <w:sz w:val="22"/>
                <w:szCs w:val="22"/>
              </w:rPr>
              <w:t>140</w:t>
            </w:r>
          </w:p>
        </w:tc>
        <w:tc>
          <w:tcPr>
            <w:tcW w:w="1277" w:type="dxa"/>
            <w:tcBorders>
              <w:top w:val="nil"/>
              <w:left w:val="nil"/>
              <w:bottom w:val="single" w:sz="4" w:space="0" w:color="auto"/>
              <w:right w:val="single" w:sz="4" w:space="0" w:color="auto"/>
            </w:tcBorders>
            <w:shd w:val="clear" w:color="auto" w:fill="auto"/>
            <w:vAlign w:val="center"/>
          </w:tcPr>
          <w:p w14:paraId="186940E2" w14:textId="77777777" w:rsidR="008304A4" w:rsidRPr="00206817" w:rsidRDefault="008304A4" w:rsidP="001D3760">
            <w:pPr>
              <w:spacing w:after="200" w:line="276" w:lineRule="auto"/>
              <w:jc w:val="center"/>
              <w:rPr>
                <w:sz w:val="22"/>
                <w:szCs w:val="22"/>
              </w:rPr>
            </w:pPr>
            <w:r w:rsidRPr="00206817">
              <w:rPr>
                <w:sz w:val="22"/>
                <w:szCs w:val="22"/>
              </w:rPr>
              <w:t>140</w:t>
            </w:r>
          </w:p>
        </w:tc>
        <w:tc>
          <w:tcPr>
            <w:tcW w:w="1277" w:type="dxa"/>
            <w:tcBorders>
              <w:top w:val="nil"/>
              <w:left w:val="nil"/>
              <w:bottom w:val="single" w:sz="4" w:space="0" w:color="auto"/>
              <w:right w:val="single" w:sz="4" w:space="0" w:color="auto"/>
            </w:tcBorders>
            <w:shd w:val="clear" w:color="auto" w:fill="auto"/>
            <w:vAlign w:val="center"/>
          </w:tcPr>
          <w:p w14:paraId="18EADC38" w14:textId="77777777" w:rsidR="008304A4" w:rsidRPr="00206817" w:rsidRDefault="008304A4" w:rsidP="001D3760">
            <w:pPr>
              <w:spacing w:after="200" w:line="276" w:lineRule="auto"/>
              <w:jc w:val="center"/>
              <w:rPr>
                <w:sz w:val="22"/>
                <w:szCs w:val="22"/>
              </w:rPr>
            </w:pPr>
            <w:r w:rsidRPr="00206817">
              <w:rPr>
                <w:sz w:val="22"/>
                <w:szCs w:val="22"/>
              </w:rPr>
              <w:t>140</w:t>
            </w:r>
          </w:p>
        </w:tc>
        <w:tc>
          <w:tcPr>
            <w:tcW w:w="1277" w:type="dxa"/>
            <w:tcBorders>
              <w:top w:val="single" w:sz="4" w:space="0" w:color="auto"/>
              <w:left w:val="nil"/>
              <w:bottom w:val="single" w:sz="4" w:space="0" w:color="auto"/>
              <w:right w:val="single" w:sz="4" w:space="0" w:color="auto"/>
            </w:tcBorders>
            <w:vAlign w:val="center"/>
          </w:tcPr>
          <w:p w14:paraId="050F1A14" w14:textId="77777777" w:rsidR="008304A4" w:rsidRPr="00206817" w:rsidRDefault="008304A4" w:rsidP="001D3760">
            <w:pPr>
              <w:spacing w:after="200" w:line="276" w:lineRule="auto"/>
              <w:jc w:val="center"/>
              <w:rPr>
                <w:sz w:val="22"/>
                <w:szCs w:val="22"/>
              </w:rPr>
            </w:pPr>
            <w:r w:rsidRPr="00206817">
              <w:rPr>
                <w:sz w:val="22"/>
                <w:szCs w:val="22"/>
              </w:rPr>
              <w:t>700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2F681A8D"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1300</w:t>
            </w:r>
          </w:p>
        </w:tc>
      </w:tr>
      <w:tr w:rsidR="008304A4" w:rsidRPr="00206817" w14:paraId="5BA40983" w14:textId="77777777" w:rsidTr="001D3760">
        <w:trPr>
          <w:trHeight w:val="132"/>
          <w:tblCellSpacing w:w="5" w:type="nil"/>
          <w:jc w:val="center"/>
        </w:trPr>
        <w:tc>
          <w:tcPr>
            <w:tcW w:w="562" w:type="dxa"/>
          </w:tcPr>
          <w:p w14:paraId="7C136AEC"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13</w:t>
            </w:r>
          </w:p>
        </w:tc>
        <w:tc>
          <w:tcPr>
            <w:tcW w:w="4304" w:type="dxa"/>
          </w:tcPr>
          <w:p w14:paraId="0FF9C7BD" w14:textId="77777777" w:rsidR="008304A4" w:rsidRPr="00206817" w:rsidRDefault="008304A4" w:rsidP="001D3760">
            <w:pPr>
              <w:autoSpaceDE w:val="0"/>
              <w:autoSpaceDN w:val="0"/>
              <w:adjustRightInd w:val="0"/>
              <w:rPr>
                <w:sz w:val="22"/>
                <w:szCs w:val="22"/>
              </w:rPr>
            </w:pPr>
            <w:r w:rsidRPr="00206817">
              <w:rPr>
                <w:sz w:val="22"/>
                <w:szCs w:val="22"/>
              </w:rPr>
              <w:t xml:space="preserve">Ликвидация несанкционированных свалок, </w:t>
            </w:r>
            <w:proofErr w:type="spellStart"/>
            <w:r w:rsidRPr="00206817">
              <w:rPr>
                <w:sz w:val="22"/>
                <w:szCs w:val="22"/>
              </w:rPr>
              <w:t>куб.м</w:t>
            </w:r>
            <w:proofErr w:type="spellEnd"/>
            <w:r w:rsidRPr="00206817">
              <w:rPr>
                <w:sz w:val="22"/>
                <w:szCs w:val="22"/>
              </w:rPr>
              <w:t>.</w:t>
            </w:r>
          </w:p>
        </w:tc>
        <w:tc>
          <w:tcPr>
            <w:tcW w:w="1560" w:type="dxa"/>
          </w:tcPr>
          <w:p w14:paraId="7C7055A1"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7C91F5A0"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320</w:t>
            </w:r>
          </w:p>
        </w:tc>
        <w:tc>
          <w:tcPr>
            <w:tcW w:w="1135" w:type="dxa"/>
            <w:tcBorders>
              <w:top w:val="nil"/>
              <w:left w:val="nil"/>
              <w:bottom w:val="single" w:sz="4" w:space="0" w:color="auto"/>
              <w:right w:val="single" w:sz="4" w:space="0" w:color="auto"/>
            </w:tcBorders>
            <w:shd w:val="clear" w:color="auto" w:fill="auto"/>
            <w:vAlign w:val="center"/>
          </w:tcPr>
          <w:p w14:paraId="0688E9F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1010</w:t>
            </w:r>
          </w:p>
        </w:tc>
        <w:tc>
          <w:tcPr>
            <w:tcW w:w="1276" w:type="dxa"/>
            <w:tcBorders>
              <w:top w:val="nil"/>
              <w:left w:val="nil"/>
              <w:bottom w:val="single" w:sz="4" w:space="0" w:color="auto"/>
              <w:right w:val="single" w:sz="4" w:space="0" w:color="auto"/>
            </w:tcBorders>
            <w:shd w:val="clear" w:color="auto" w:fill="auto"/>
            <w:vAlign w:val="center"/>
          </w:tcPr>
          <w:p w14:paraId="4D83B544" w14:textId="77777777" w:rsidR="008304A4" w:rsidRPr="00206817" w:rsidRDefault="008304A4" w:rsidP="001D3760">
            <w:pPr>
              <w:spacing w:after="200" w:line="276" w:lineRule="auto"/>
              <w:jc w:val="center"/>
              <w:rPr>
                <w:sz w:val="22"/>
                <w:szCs w:val="22"/>
              </w:rPr>
            </w:pPr>
            <w:r w:rsidRPr="00206817">
              <w:rPr>
                <w:sz w:val="22"/>
                <w:szCs w:val="22"/>
              </w:rPr>
              <w:t>320</w:t>
            </w:r>
          </w:p>
        </w:tc>
        <w:tc>
          <w:tcPr>
            <w:tcW w:w="1277" w:type="dxa"/>
            <w:tcBorders>
              <w:top w:val="nil"/>
              <w:left w:val="nil"/>
              <w:bottom w:val="single" w:sz="4" w:space="0" w:color="auto"/>
              <w:right w:val="single" w:sz="4" w:space="0" w:color="auto"/>
            </w:tcBorders>
            <w:shd w:val="clear" w:color="auto" w:fill="auto"/>
            <w:vAlign w:val="center"/>
          </w:tcPr>
          <w:p w14:paraId="50CDCF10" w14:textId="77777777" w:rsidR="008304A4" w:rsidRPr="00206817" w:rsidRDefault="008304A4" w:rsidP="001D3760">
            <w:pPr>
              <w:spacing w:after="200" w:line="276" w:lineRule="auto"/>
              <w:jc w:val="center"/>
              <w:rPr>
                <w:sz w:val="22"/>
                <w:szCs w:val="22"/>
              </w:rPr>
            </w:pPr>
            <w:r w:rsidRPr="00206817">
              <w:rPr>
                <w:sz w:val="22"/>
                <w:szCs w:val="22"/>
              </w:rPr>
              <w:t>320</w:t>
            </w:r>
          </w:p>
        </w:tc>
        <w:tc>
          <w:tcPr>
            <w:tcW w:w="1277" w:type="dxa"/>
            <w:tcBorders>
              <w:top w:val="nil"/>
              <w:left w:val="nil"/>
              <w:bottom w:val="single" w:sz="4" w:space="0" w:color="auto"/>
              <w:right w:val="single" w:sz="4" w:space="0" w:color="auto"/>
            </w:tcBorders>
            <w:shd w:val="clear" w:color="auto" w:fill="auto"/>
            <w:vAlign w:val="center"/>
          </w:tcPr>
          <w:p w14:paraId="028D7F18" w14:textId="77777777" w:rsidR="008304A4" w:rsidRPr="00206817" w:rsidRDefault="008304A4" w:rsidP="001D3760">
            <w:pPr>
              <w:spacing w:after="200" w:line="276" w:lineRule="auto"/>
              <w:jc w:val="center"/>
              <w:rPr>
                <w:sz w:val="22"/>
                <w:szCs w:val="22"/>
              </w:rPr>
            </w:pPr>
            <w:r w:rsidRPr="00206817">
              <w:rPr>
                <w:sz w:val="22"/>
                <w:szCs w:val="22"/>
              </w:rPr>
              <w:t>320</w:t>
            </w:r>
          </w:p>
        </w:tc>
        <w:tc>
          <w:tcPr>
            <w:tcW w:w="1277" w:type="dxa"/>
            <w:tcBorders>
              <w:top w:val="single" w:sz="4" w:space="0" w:color="auto"/>
              <w:left w:val="nil"/>
              <w:bottom w:val="single" w:sz="4" w:space="0" w:color="auto"/>
              <w:right w:val="single" w:sz="4" w:space="0" w:color="auto"/>
            </w:tcBorders>
            <w:vAlign w:val="center"/>
          </w:tcPr>
          <w:p w14:paraId="09516CE0" w14:textId="77777777" w:rsidR="008304A4" w:rsidRPr="00206817" w:rsidRDefault="008304A4" w:rsidP="001D3760">
            <w:pPr>
              <w:spacing w:after="200" w:line="276" w:lineRule="auto"/>
              <w:jc w:val="center"/>
              <w:rPr>
                <w:sz w:val="22"/>
                <w:szCs w:val="22"/>
              </w:rPr>
            </w:pPr>
            <w:r w:rsidRPr="00206817">
              <w:rPr>
                <w:sz w:val="22"/>
                <w:szCs w:val="22"/>
              </w:rPr>
              <w:t>320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13CA86DA"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2290</w:t>
            </w:r>
          </w:p>
        </w:tc>
      </w:tr>
      <w:tr w:rsidR="008304A4" w:rsidRPr="00206817" w14:paraId="20CD7416" w14:textId="77777777" w:rsidTr="001D3760">
        <w:trPr>
          <w:trHeight w:val="132"/>
          <w:tblCellSpacing w:w="5" w:type="nil"/>
          <w:jc w:val="center"/>
        </w:trPr>
        <w:tc>
          <w:tcPr>
            <w:tcW w:w="562" w:type="dxa"/>
          </w:tcPr>
          <w:p w14:paraId="3F0DDD9D"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14</w:t>
            </w:r>
          </w:p>
        </w:tc>
        <w:tc>
          <w:tcPr>
            <w:tcW w:w="4304" w:type="dxa"/>
          </w:tcPr>
          <w:p w14:paraId="11FBAB4D" w14:textId="77777777" w:rsidR="008304A4" w:rsidRPr="00206817" w:rsidRDefault="008304A4" w:rsidP="001D3760">
            <w:pPr>
              <w:autoSpaceDE w:val="0"/>
              <w:autoSpaceDN w:val="0"/>
              <w:adjustRightInd w:val="0"/>
              <w:rPr>
                <w:sz w:val="22"/>
                <w:szCs w:val="22"/>
              </w:rPr>
            </w:pPr>
            <w:r w:rsidRPr="00206817">
              <w:rPr>
                <w:sz w:val="22"/>
                <w:szCs w:val="22"/>
              </w:rPr>
              <w:t xml:space="preserve">Площадь проведенной дезинфекции, дератизации, </w:t>
            </w:r>
            <w:proofErr w:type="spellStart"/>
            <w:r w:rsidRPr="00206817">
              <w:rPr>
                <w:sz w:val="22"/>
                <w:szCs w:val="22"/>
              </w:rPr>
              <w:t>тыс.кв.м</w:t>
            </w:r>
            <w:proofErr w:type="spellEnd"/>
            <w:r w:rsidRPr="00206817">
              <w:rPr>
                <w:sz w:val="22"/>
                <w:szCs w:val="22"/>
              </w:rPr>
              <w:t>.</w:t>
            </w:r>
          </w:p>
        </w:tc>
        <w:tc>
          <w:tcPr>
            <w:tcW w:w="1560" w:type="dxa"/>
            <w:tcBorders>
              <w:bottom w:val="single" w:sz="4" w:space="0" w:color="auto"/>
            </w:tcBorders>
          </w:tcPr>
          <w:p w14:paraId="7EE76596"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0E3129AD"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4436</w:t>
            </w:r>
          </w:p>
        </w:tc>
        <w:tc>
          <w:tcPr>
            <w:tcW w:w="1135" w:type="dxa"/>
            <w:tcBorders>
              <w:top w:val="nil"/>
              <w:left w:val="nil"/>
              <w:bottom w:val="single" w:sz="4" w:space="0" w:color="auto"/>
              <w:right w:val="single" w:sz="4" w:space="0" w:color="auto"/>
            </w:tcBorders>
            <w:shd w:val="clear" w:color="auto" w:fill="auto"/>
            <w:vAlign w:val="center"/>
          </w:tcPr>
          <w:p w14:paraId="0F1880D5"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4436</w:t>
            </w:r>
          </w:p>
        </w:tc>
        <w:tc>
          <w:tcPr>
            <w:tcW w:w="1276" w:type="dxa"/>
            <w:tcBorders>
              <w:top w:val="nil"/>
              <w:left w:val="nil"/>
              <w:bottom w:val="single" w:sz="4" w:space="0" w:color="auto"/>
              <w:right w:val="single" w:sz="4" w:space="0" w:color="auto"/>
            </w:tcBorders>
            <w:shd w:val="clear" w:color="auto" w:fill="auto"/>
            <w:vAlign w:val="center"/>
          </w:tcPr>
          <w:p w14:paraId="3A131A96" w14:textId="77777777" w:rsidR="008304A4" w:rsidRPr="00206817" w:rsidRDefault="008304A4" w:rsidP="001D3760">
            <w:pPr>
              <w:spacing w:after="200" w:line="276" w:lineRule="auto"/>
              <w:jc w:val="center"/>
              <w:rPr>
                <w:sz w:val="22"/>
                <w:szCs w:val="22"/>
              </w:rPr>
            </w:pPr>
            <w:r w:rsidRPr="0020681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09EFB09B" w14:textId="77777777" w:rsidR="008304A4" w:rsidRPr="00206817" w:rsidRDefault="008304A4" w:rsidP="001D3760">
            <w:pPr>
              <w:spacing w:after="200" w:line="276" w:lineRule="auto"/>
              <w:jc w:val="center"/>
              <w:rPr>
                <w:sz w:val="22"/>
                <w:szCs w:val="22"/>
              </w:rPr>
            </w:pPr>
            <w:r w:rsidRPr="0020681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4B56E20E" w14:textId="77777777" w:rsidR="008304A4" w:rsidRPr="00206817" w:rsidRDefault="008304A4" w:rsidP="001D3760">
            <w:pPr>
              <w:spacing w:after="200" w:line="276" w:lineRule="auto"/>
              <w:jc w:val="center"/>
              <w:rPr>
                <w:sz w:val="22"/>
                <w:szCs w:val="22"/>
              </w:rPr>
            </w:pPr>
            <w:r w:rsidRPr="00206817">
              <w:rPr>
                <w:sz w:val="22"/>
                <w:szCs w:val="22"/>
              </w:rPr>
              <w:t>4436</w:t>
            </w:r>
          </w:p>
        </w:tc>
        <w:tc>
          <w:tcPr>
            <w:tcW w:w="1277" w:type="dxa"/>
            <w:tcBorders>
              <w:top w:val="single" w:sz="4" w:space="0" w:color="auto"/>
              <w:left w:val="nil"/>
              <w:bottom w:val="single" w:sz="4" w:space="0" w:color="auto"/>
              <w:right w:val="single" w:sz="4" w:space="0" w:color="auto"/>
            </w:tcBorders>
            <w:vAlign w:val="center"/>
          </w:tcPr>
          <w:p w14:paraId="5F2B1251" w14:textId="77777777" w:rsidR="008304A4" w:rsidRPr="00206817" w:rsidRDefault="008304A4" w:rsidP="001D3760">
            <w:pPr>
              <w:spacing w:after="200" w:line="276" w:lineRule="auto"/>
              <w:jc w:val="center"/>
              <w:rPr>
                <w:sz w:val="22"/>
                <w:szCs w:val="22"/>
              </w:rPr>
            </w:pPr>
            <w:r w:rsidRPr="00206817">
              <w:rPr>
                <w:sz w:val="22"/>
                <w:szCs w:val="22"/>
              </w:rPr>
              <w:t>4436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126AA87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4436</w:t>
            </w:r>
          </w:p>
        </w:tc>
      </w:tr>
      <w:tr w:rsidR="008304A4" w:rsidRPr="00206817" w14:paraId="55BEDCAF" w14:textId="77777777" w:rsidTr="001D3760">
        <w:trPr>
          <w:trHeight w:val="132"/>
          <w:tblCellSpacing w:w="5" w:type="nil"/>
          <w:jc w:val="center"/>
        </w:trPr>
        <w:tc>
          <w:tcPr>
            <w:tcW w:w="562" w:type="dxa"/>
          </w:tcPr>
          <w:p w14:paraId="04EB32D5"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15</w:t>
            </w:r>
          </w:p>
        </w:tc>
        <w:tc>
          <w:tcPr>
            <w:tcW w:w="4304" w:type="dxa"/>
          </w:tcPr>
          <w:p w14:paraId="4E09C9C1" w14:textId="77777777" w:rsidR="008304A4" w:rsidRPr="00206817" w:rsidRDefault="008304A4" w:rsidP="001D3760">
            <w:pPr>
              <w:autoSpaceDE w:val="0"/>
              <w:autoSpaceDN w:val="0"/>
              <w:adjustRightInd w:val="0"/>
              <w:rPr>
                <w:sz w:val="22"/>
                <w:szCs w:val="22"/>
              </w:rPr>
            </w:pPr>
            <w:r w:rsidRPr="00206817">
              <w:rPr>
                <w:sz w:val="22"/>
                <w:szCs w:val="22"/>
              </w:rPr>
              <w:t>Количество высаженных деревьев и кустарников, шт.</w:t>
            </w:r>
          </w:p>
        </w:tc>
        <w:tc>
          <w:tcPr>
            <w:tcW w:w="1560" w:type="dxa"/>
          </w:tcPr>
          <w:p w14:paraId="688DC9AD"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27EE68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10/300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95E024F"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8B7EEC" w14:textId="77777777" w:rsidR="008304A4" w:rsidRPr="00206817" w:rsidRDefault="008304A4" w:rsidP="001D3760">
            <w:pPr>
              <w:spacing w:after="200" w:line="276" w:lineRule="auto"/>
              <w:jc w:val="center"/>
              <w:rPr>
                <w:sz w:val="22"/>
                <w:szCs w:val="22"/>
              </w:rPr>
            </w:pPr>
            <w:r w:rsidRPr="0020681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090DEB4" w14:textId="77777777" w:rsidR="008304A4" w:rsidRPr="00206817" w:rsidRDefault="008304A4" w:rsidP="001D3760">
            <w:pPr>
              <w:spacing w:after="200" w:line="276" w:lineRule="auto"/>
              <w:jc w:val="center"/>
              <w:rPr>
                <w:sz w:val="22"/>
                <w:szCs w:val="22"/>
              </w:rPr>
            </w:pPr>
            <w:r w:rsidRPr="0020681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0BC775B" w14:textId="77777777" w:rsidR="008304A4" w:rsidRPr="00206817" w:rsidRDefault="008304A4" w:rsidP="001D3760">
            <w:pPr>
              <w:spacing w:after="200" w:line="276" w:lineRule="auto"/>
              <w:jc w:val="center"/>
              <w:rPr>
                <w:sz w:val="22"/>
                <w:szCs w:val="22"/>
              </w:rPr>
            </w:pPr>
            <w:r w:rsidRPr="00206817">
              <w:rPr>
                <w:sz w:val="22"/>
                <w:szCs w:val="22"/>
              </w:rPr>
              <w:t>50/300</w:t>
            </w:r>
          </w:p>
        </w:tc>
        <w:tc>
          <w:tcPr>
            <w:tcW w:w="1277" w:type="dxa"/>
            <w:tcBorders>
              <w:top w:val="single" w:sz="4" w:space="0" w:color="auto"/>
              <w:left w:val="single" w:sz="4" w:space="0" w:color="auto"/>
              <w:bottom w:val="single" w:sz="4" w:space="0" w:color="auto"/>
              <w:right w:val="single" w:sz="4" w:space="0" w:color="auto"/>
            </w:tcBorders>
            <w:vAlign w:val="center"/>
          </w:tcPr>
          <w:p w14:paraId="393BC157" w14:textId="77777777" w:rsidR="008304A4" w:rsidRPr="00206817" w:rsidRDefault="008304A4" w:rsidP="001D3760">
            <w:pPr>
              <w:spacing w:after="200" w:line="276" w:lineRule="auto"/>
              <w:jc w:val="center"/>
              <w:rPr>
                <w:sz w:val="22"/>
                <w:szCs w:val="22"/>
              </w:rPr>
            </w:pPr>
            <w:r w:rsidRPr="00206817">
              <w:rPr>
                <w:sz w:val="22"/>
                <w:szCs w:val="22"/>
              </w:rPr>
              <w:t>250/1500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474F3EE"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330/2700</w:t>
            </w:r>
          </w:p>
        </w:tc>
      </w:tr>
      <w:tr w:rsidR="008304A4" w:rsidRPr="00206817" w14:paraId="52CB8DD4" w14:textId="77777777" w:rsidTr="001D3760">
        <w:trPr>
          <w:trHeight w:val="132"/>
          <w:tblCellSpacing w:w="5" w:type="nil"/>
          <w:jc w:val="center"/>
        </w:trPr>
        <w:tc>
          <w:tcPr>
            <w:tcW w:w="562" w:type="dxa"/>
          </w:tcPr>
          <w:p w14:paraId="1624FCA5"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16</w:t>
            </w:r>
          </w:p>
        </w:tc>
        <w:tc>
          <w:tcPr>
            <w:tcW w:w="4304" w:type="dxa"/>
          </w:tcPr>
          <w:p w14:paraId="23FCFBF7" w14:textId="77777777" w:rsidR="008304A4" w:rsidRPr="00206817" w:rsidRDefault="008304A4" w:rsidP="001D3760">
            <w:pPr>
              <w:autoSpaceDE w:val="0"/>
              <w:autoSpaceDN w:val="0"/>
              <w:adjustRightInd w:val="0"/>
              <w:rPr>
                <w:sz w:val="22"/>
                <w:szCs w:val="22"/>
              </w:rPr>
            </w:pPr>
            <w:r w:rsidRPr="00206817">
              <w:rPr>
                <w:sz w:val="22"/>
                <w:szCs w:val="22"/>
              </w:rPr>
              <w:t>Санитарная очистка береговой линии от мусора в границах города, км.</w:t>
            </w:r>
          </w:p>
        </w:tc>
        <w:tc>
          <w:tcPr>
            <w:tcW w:w="1560" w:type="dxa"/>
          </w:tcPr>
          <w:p w14:paraId="3B5B0B25"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EC7712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44D599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72969A" w14:textId="77777777" w:rsidR="008304A4" w:rsidRPr="00206817" w:rsidRDefault="008304A4" w:rsidP="001D3760">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50853E2" w14:textId="77777777" w:rsidR="008304A4" w:rsidRPr="00206817" w:rsidRDefault="008304A4" w:rsidP="001D3760">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B86D8F2" w14:textId="77777777" w:rsidR="008304A4" w:rsidRPr="00206817" w:rsidRDefault="008304A4" w:rsidP="001D3760">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vAlign w:val="center"/>
          </w:tcPr>
          <w:p w14:paraId="2F3D9F92" w14:textId="77777777" w:rsidR="008304A4" w:rsidRPr="00206817" w:rsidRDefault="008304A4" w:rsidP="001D3760">
            <w:pPr>
              <w:spacing w:after="200" w:line="276" w:lineRule="auto"/>
              <w:jc w:val="center"/>
              <w:rPr>
                <w:sz w:val="22"/>
                <w:szCs w:val="22"/>
              </w:rPr>
            </w:pPr>
            <w:r w:rsidRPr="00206817">
              <w:rPr>
                <w:sz w:val="22"/>
                <w:szCs w:val="22"/>
              </w:rPr>
              <w:t>5,3</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A1F6DFE"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5,3</w:t>
            </w:r>
          </w:p>
        </w:tc>
      </w:tr>
      <w:tr w:rsidR="008304A4" w:rsidRPr="00206817" w14:paraId="77A11673" w14:textId="77777777" w:rsidTr="001D3760">
        <w:trPr>
          <w:trHeight w:val="1001"/>
          <w:tblCellSpacing w:w="5" w:type="nil"/>
          <w:jc w:val="center"/>
        </w:trPr>
        <w:tc>
          <w:tcPr>
            <w:tcW w:w="562" w:type="dxa"/>
          </w:tcPr>
          <w:p w14:paraId="660CCEB6"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17</w:t>
            </w:r>
          </w:p>
        </w:tc>
        <w:tc>
          <w:tcPr>
            <w:tcW w:w="4304" w:type="dxa"/>
          </w:tcPr>
          <w:p w14:paraId="14630E03" w14:textId="77777777" w:rsidR="008304A4" w:rsidRPr="00206817" w:rsidRDefault="008304A4" w:rsidP="001D3760">
            <w:pPr>
              <w:autoSpaceDE w:val="0"/>
              <w:autoSpaceDN w:val="0"/>
              <w:adjustRightInd w:val="0"/>
              <w:rPr>
                <w:sz w:val="22"/>
                <w:szCs w:val="22"/>
              </w:rPr>
            </w:pPr>
            <w:r w:rsidRPr="00206817">
              <w:rPr>
                <w:sz w:val="22"/>
                <w:szCs w:val="22"/>
              </w:rPr>
              <w:t xml:space="preserve">Общая площадь восстановленных, в том числе </w:t>
            </w:r>
            <w:proofErr w:type="spellStart"/>
            <w:r w:rsidRPr="00206817">
              <w:rPr>
                <w:sz w:val="22"/>
                <w:szCs w:val="22"/>
              </w:rPr>
              <w:t>рекультивированных</w:t>
            </w:r>
            <w:proofErr w:type="spellEnd"/>
            <w:r w:rsidRPr="00206817">
              <w:rPr>
                <w:sz w:val="22"/>
                <w:szCs w:val="22"/>
              </w:rPr>
              <w:t xml:space="preserve"> земель подверженных негативному воздействию накопленного вреда окружающей среде, га</w:t>
            </w:r>
          </w:p>
          <w:p w14:paraId="371D402A" w14:textId="77777777" w:rsidR="008304A4" w:rsidRPr="00206817" w:rsidRDefault="008304A4" w:rsidP="001D3760">
            <w:pPr>
              <w:autoSpaceDE w:val="0"/>
              <w:autoSpaceDN w:val="0"/>
              <w:adjustRightInd w:val="0"/>
              <w:jc w:val="center"/>
              <w:rPr>
                <w:sz w:val="22"/>
                <w:szCs w:val="22"/>
              </w:rPr>
            </w:pPr>
            <w:r w:rsidRPr="00206817">
              <w:rPr>
                <w:sz w:val="22"/>
                <w:szCs w:val="22"/>
              </w:rPr>
              <w:t>централизованной системы водоотведения на территории города Нефтеюганска – м</w:t>
            </w:r>
            <w:r w:rsidRPr="00206817">
              <w:rPr>
                <w:sz w:val="22"/>
                <w:szCs w:val="22"/>
                <w:vertAlign w:val="superscript"/>
              </w:rPr>
              <w:t>3</w:t>
            </w:r>
            <w:r w:rsidRPr="00206817">
              <w:rPr>
                <w:sz w:val="22"/>
                <w:szCs w:val="22"/>
              </w:rPr>
              <w:t>.</w:t>
            </w:r>
          </w:p>
        </w:tc>
        <w:tc>
          <w:tcPr>
            <w:tcW w:w="1560" w:type="dxa"/>
          </w:tcPr>
          <w:p w14:paraId="78335223"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auto"/>
            <w:vAlign w:val="center"/>
          </w:tcPr>
          <w:p w14:paraId="63E30279"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right w:val="single" w:sz="4" w:space="0" w:color="auto"/>
            </w:tcBorders>
            <w:shd w:val="clear" w:color="auto" w:fill="auto"/>
            <w:vAlign w:val="center"/>
          </w:tcPr>
          <w:p w14:paraId="16E2BC3E"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single" w:sz="4" w:space="0" w:color="auto"/>
              <w:left w:val="single" w:sz="4" w:space="0" w:color="auto"/>
              <w:right w:val="single" w:sz="4" w:space="0" w:color="auto"/>
            </w:tcBorders>
            <w:shd w:val="clear" w:color="auto" w:fill="auto"/>
            <w:vAlign w:val="center"/>
          </w:tcPr>
          <w:p w14:paraId="135C59AA" w14:textId="77777777" w:rsidR="008304A4" w:rsidRPr="00206817" w:rsidRDefault="008304A4" w:rsidP="001D3760">
            <w:pPr>
              <w:spacing w:after="200" w:line="276" w:lineRule="auto"/>
              <w:jc w:val="center"/>
              <w:rPr>
                <w:sz w:val="22"/>
                <w:szCs w:val="22"/>
              </w:rPr>
            </w:pPr>
            <w:r w:rsidRPr="00206817">
              <w:rPr>
                <w:sz w:val="22"/>
                <w:szCs w:val="22"/>
              </w:rPr>
              <w:t>11</w:t>
            </w:r>
          </w:p>
        </w:tc>
        <w:tc>
          <w:tcPr>
            <w:tcW w:w="1277" w:type="dxa"/>
            <w:tcBorders>
              <w:top w:val="single" w:sz="4" w:space="0" w:color="auto"/>
              <w:left w:val="single" w:sz="4" w:space="0" w:color="auto"/>
              <w:right w:val="single" w:sz="4" w:space="0" w:color="auto"/>
            </w:tcBorders>
            <w:shd w:val="clear" w:color="auto" w:fill="auto"/>
            <w:vAlign w:val="center"/>
          </w:tcPr>
          <w:p w14:paraId="58E878A4"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right w:val="single" w:sz="4" w:space="0" w:color="auto"/>
            </w:tcBorders>
            <w:shd w:val="clear" w:color="auto" w:fill="auto"/>
            <w:vAlign w:val="center"/>
          </w:tcPr>
          <w:p w14:paraId="69691A05"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right w:val="single" w:sz="4" w:space="0" w:color="auto"/>
            </w:tcBorders>
            <w:vAlign w:val="center"/>
          </w:tcPr>
          <w:p w14:paraId="001827FC" w14:textId="77777777" w:rsidR="008304A4" w:rsidRPr="00206817" w:rsidRDefault="008304A4" w:rsidP="001D376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right w:val="single" w:sz="4" w:space="0" w:color="auto"/>
            </w:tcBorders>
            <w:shd w:val="clear" w:color="auto" w:fill="auto"/>
            <w:vAlign w:val="center"/>
          </w:tcPr>
          <w:p w14:paraId="39C28CD2"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11</w:t>
            </w:r>
          </w:p>
        </w:tc>
      </w:tr>
      <w:tr w:rsidR="008304A4" w:rsidRPr="00206817" w14:paraId="1B99B09C" w14:textId="77777777" w:rsidTr="001D3760">
        <w:trPr>
          <w:trHeight w:val="132"/>
          <w:tblCellSpacing w:w="5" w:type="nil"/>
          <w:jc w:val="center"/>
        </w:trPr>
        <w:tc>
          <w:tcPr>
            <w:tcW w:w="562" w:type="dxa"/>
          </w:tcPr>
          <w:p w14:paraId="79E73029"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18</w:t>
            </w:r>
          </w:p>
        </w:tc>
        <w:tc>
          <w:tcPr>
            <w:tcW w:w="4304" w:type="dxa"/>
          </w:tcPr>
          <w:p w14:paraId="352F94CC" w14:textId="77777777" w:rsidR="008304A4" w:rsidRPr="00206817" w:rsidRDefault="008304A4" w:rsidP="001D3760">
            <w:pPr>
              <w:autoSpaceDE w:val="0"/>
              <w:autoSpaceDN w:val="0"/>
              <w:adjustRightInd w:val="0"/>
              <w:rPr>
                <w:sz w:val="22"/>
                <w:szCs w:val="22"/>
              </w:rPr>
            </w:pPr>
            <w:r w:rsidRPr="00206817">
              <w:rPr>
                <w:sz w:val="22"/>
                <w:szCs w:val="22"/>
              </w:rPr>
              <w:t xml:space="preserve">Процент горения (не менее 95%) от всех объектов уличного, дворового освещения и </w:t>
            </w:r>
          </w:p>
        </w:tc>
        <w:tc>
          <w:tcPr>
            <w:tcW w:w="1560" w:type="dxa"/>
          </w:tcPr>
          <w:p w14:paraId="7D6C3258"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D44AD0"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95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D46D651"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8C994" w14:textId="77777777" w:rsidR="008304A4" w:rsidRPr="00206817" w:rsidRDefault="008304A4" w:rsidP="001D3760">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D79F8D2" w14:textId="77777777" w:rsidR="008304A4" w:rsidRPr="00206817" w:rsidRDefault="008304A4" w:rsidP="001D3760">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bottom w:val="single" w:sz="4" w:space="0" w:color="auto"/>
              <w:right w:val="single" w:sz="4" w:space="0" w:color="auto"/>
            </w:tcBorders>
          </w:tcPr>
          <w:p w14:paraId="4B4B8A1F" w14:textId="77777777" w:rsidR="008304A4" w:rsidRPr="00206817" w:rsidRDefault="008304A4" w:rsidP="001D3760">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FEAE97" w14:textId="77777777" w:rsidR="008304A4" w:rsidRPr="00206817" w:rsidRDefault="008304A4" w:rsidP="001D3760">
            <w:pPr>
              <w:spacing w:after="200" w:line="276" w:lineRule="auto"/>
              <w:jc w:val="center"/>
              <w:rPr>
                <w:sz w:val="22"/>
                <w:szCs w:val="22"/>
              </w:rPr>
            </w:pPr>
            <w:r w:rsidRPr="00206817">
              <w:rPr>
                <w:sz w:val="22"/>
                <w:szCs w:val="22"/>
              </w:rPr>
              <w:t>95</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47C9CD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95</w:t>
            </w:r>
          </w:p>
        </w:tc>
      </w:tr>
      <w:tr w:rsidR="008304A4" w:rsidRPr="00206817" w14:paraId="4E7EF8A7" w14:textId="77777777" w:rsidTr="001D3760">
        <w:trPr>
          <w:trHeight w:hRule="exact" w:val="284"/>
          <w:tblCellSpacing w:w="5" w:type="nil"/>
          <w:jc w:val="center"/>
        </w:trPr>
        <w:tc>
          <w:tcPr>
            <w:tcW w:w="562" w:type="dxa"/>
          </w:tcPr>
          <w:p w14:paraId="7219159A"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lastRenderedPageBreak/>
              <w:t>1</w:t>
            </w:r>
          </w:p>
        </w:tc>
        <w:tc>
          <w:tcPr>
            <w:tcW w:w="4304" w:type="dxa"/>
          </w:tcPr>
          <w:p w14:paraId="475EB958" w14:textId="77777777" w:rsidR="008304A4" w:rsidRPr="00206817" w:rsidRDefault="008304A4" w:rsidP="001D3760">
            <w:pPr>
              <w:autoSpaceDE w:val="0"/>
              <w:autoSpaceDN w:val="0"/>
              <w:adjustRightInd w:val="0"/>
              <w:jc w:val="center"/>
              <w:rPr>
                <w:sz w:val="22"/>
                <w:szCs w:val="22"/>
              </w:rPr>
            </w:pPr>
            <w:r w:rsidRPr="00206817">
              <w:rPr>
                <w:sz w:val="22"/>
                <w:szCs w:val="22"/>
              </w:rPr>
              <w:t>2</w:t>
            </w:r>
          </w:p>
        </w:tc>
        <w:tc>
          <w:tcPr>
            <w:tcW w:w="1560" w:type="dxa"/>
          </w:tcPr>
          <w:p w14:paraId="17F93D50"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B1DF75"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5D66A9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C3E997" w14:textId="77777777" w:rsidR="008304A4" w:rsidRPr="00206817" w:rsidRDefault="008304A4" w:rsidP="001D3760">
            <w:pPr>
              <w:spacing w:after="200" w:line="276" w:lineRule="auto"/>
              <w:jc w:val="center"/>
              <w:rPr>
                <w:sz w:val="22"/>
                <w:szCs w:val="22"/>
              </w:rPr>
            </w:pPr>
            <w:r w:rsidRPr="00206817">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E50B51" w14:textId="77777777" w:rsidR="008304A4" w:rsidRPr="00206817" w:rsidRDefault="008304A4" w:rsidP="001D3760">
            <w:pPr>
              <w:spacing w:after="200" w:line="276" w:lineRule="auto"/>
              <w:jc w:val="center"/>
              <w:rPr>
                <w:sz w:val="22"/>
                <w:szCs w:val="22"/>
              </w:rPr>
            </w:pPr>
            <w:r w:rsidRPr="00206817">
              <w:rPr>
                <w:sz w:val="22"/>
                <w:szCs w:val="22"/>
              </w:rPr>
              <w:t>7</w:t>
            </w:r>
          </w:p>
        </w:tc>
        <w:tc>
          <w:tcPr>
            <w:tcW w:w="1277" w:type="dxa"/>
            <w:tcBorders>
              <w:top w:val="single" w:sz="4" w:space="0" w:color="auto"/>
              <w:left w:val="single" w:sz="4" w:space="0" w:color="auto"/>
              <w:bottom w:val="single" w:sz="4" w:space="0" w:color="auto"/>
              <w:right w:val="single" w:sz="4" w:space="0" w:color="auto"/>
            </w:tcBorders>
          </w:tcPr>
          <w:p w14:paraId="30EFE484" w14:textId="77777777" w:rsidR="008304A4" w:rsidRPr="00206817" w:rsidRDefault="008304A4" w:rsidP="001D3760">
            <w:pPr>
              <w:spacing w:after="200" w:line="276" w:lineRule="auto"/>
              <w:jc w:val="center"/>
              <w:rPr>
                <w:sz w:val="22"/>
                <w:szCs w:val="22"/>
              </w:rPr>
            </w:pPr>
            <w:r w:rsidRPr="00206817">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1E575E" w14:textId="77777777" w:rsidR="008304A4" w:rsidRPr="00206817" w:rsidRDefault="008304A4" w:rsidP="001D3760">
            <w:pPr>
              <w:spacing w:after="200" w:line="276" w:lineRule="auto"/>
              <w:jc w:val="center"/>
              <w:rPr>
                <w:sz w:val="22"/>
                <w:szCs w:val="22"/>
              </w:rPr>
            </w:pPr>
            <w:r w:rsidRPr="00206817">
              <w:rPr>
                <w:sz w:val="22"/>
                <w:szCs w:val="22"/>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D0AB2EC"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w:t>
            </w:r>
          </w:p>
        </w:tc>
      </w:tr>
      <w:tr w:rsidR="008304A4" w:rsidRPr="00206817" w14:paraId="1C3BCDEB" w14:textId="77777777" w:rsidTr="001D3760">
        <w:trPr>
          <w:trHeight w:hRule="exact" w:val="858"/>
          <w:tblCellSpacing w:w="5" w:type="nil"/>
          <w:jc w:val="center"/>
        </w:trPr>
        <w:tc>
          <w:tcPr>
            <w:tcW w:w="562" w:type="dxa"/>
          </w:tcPr>
          <w:p w14:paraId="7815EE50"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p>
        </w:tc>
        <w:tc>
          <w:tcPr>
            <w:tcW w:w="4304" w:type="dxa"/>
          </w:tcPr>
          <w:p w14:paraId="7C64767C" w14:textId="77777777" w:rsidR="008304A4" w:rsidRPr="00206817" w:rsidRDefault="008304A4" w:rsidP="001D3760">
            <w:pPr>
              <w:autoSpaceDE w:val="0"/>
              <w:autoSpaceDN w:val="0"/>
              <w:adjustRightInd w:val="0"/>
              <w:rPr>
                <w:sz w:val="22"/>
                <w:szCs w:val="22"/>
              </w:rPr>
            </w:pPr>
            <w:r w:rsidRPr="00206817">
              <w:rPr>
                <w:sz w:val="22"/>
                <w:szCs w:val="22"/>
              </w:rPr>
              <w:t>иллюминации в городе Нефтеюганске, находящихся на обслуживании получателя субсидии – не менее 95%</w:t>
            </w:r>
          </w:p>
        </w:tc>
        <w:tc>
          <w:tcPr>
            <w:tcW w:w="1560" w:type="dxa"/>
          </w:tcPr>
          <w:p w14:paraId="352263F7"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61CA62" w14:textId="77777777" w:rsidR="008304A4" w:rsidRPr="00206817" w:rsidRDefault="008304A4" w:rsidP="001D3760">
            <w:pPr>
              <w:widowControl w:val="0"/>
              <w:autoSpaceDE w:val="0"/>
              <w:autoSpaceDN w:val="0"/>
              <w:adjustRightInd w:val="0"/>
              <w:spacing w:after="200" w:line="276"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99DC84C" w14:textId="77777777" w:rsidR="008304A4" w:rsidRPr="00206817" w:rsidRDefault="008304A4" w:rsidP="001D3760">
            <w:pPr>
              <w:widowControl w:val="0"/>
              <w:autoSpaceDE w:val="0"/>
              <w:autoSpaceDN w:val="0"/>
              <w:adjustRightInd w:val="0"/>
              <w:spacing w:after="200"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19FC61" w14:textId="77777777" w:rsidR="008304A4" w:rsidRPr="00206817" w:rsidRDefault="008304A4" w:rsidP="001D376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F3D6E1" w14:textId="77777777" w:rsidR="008304A4" w:rsidRPr="00206817" w:rsidRDefault="008304A4" w:rsidP="001D376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45872DB6" w14:textId="77777777" w:rsidR="008304A4" w:rsidRPr="00206817" w:rsidRDefault="008304A4" w:rsidP="001D376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F16CE4" w14:textId="77777777" w:rsidR="008304A4" w:rsidRPr="00206817" w:rsidRDefault="008304A4" w:rsidP="001D3760">
            <w:pPr>
              <w:spacing w:after="200" w:line="276" w:lineRule="auto"/>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1EB557F" w14:textId="77777777" w:rsidR="008304A4" w:rsidRPr="00206817" w:rsidRDefault="008304A4" w:rsidP="001D3760">
            <w:pPr>
              <w:widowControl w:val="0"/>
              <w:autoSpaceDE w:val="0"/>
              <w:autoSpaceDN w:val="0"/>
              <w:adjustRightInd w:val="0"/>
              <w:spacing w:after="200" w:line="276" w:lineRule="auto"/>
              <w:jc w:val="center"/>
              <w:rPr>
                <w:sz w:val="22"/>
                <w:szCs w:val="22"/>
              </w:rPr>
            </w:pPr>
          </w:p>
        </w:tc>
      </w:tr>
      <w:tr w:rsidR="008304A4" w:rsidRPr="00206817" w14:paraId="59DE39B2" w14:textId="77777777" w:rsidTr="001D3760">
        <w:trPr>
          <w:trHeight w:val="132"/>
          <w:tblCellSpacing w:w="5" w:type="nil"/>
          <w:jc w:val="center"/>
        </w:trPr>
        <w:tc>
          <w:tcPr>
            <w:tcW w:w="562" w:type="dxa"/>
          </w:tcPr>
          <w:p w14:paraId="3D576F9C"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19</w:t>
            </w:r>
          </w:p>
        </w:tc>
        <w:tc>
          <w:tcPr>
            <w:tcW w:w="4304" w:type="dxa"/>
          </w:tcPr>
          <w:p w14:paraId="5E619933" w14:textId="77777777" w:rsidR="008304A4" w:rsidRPr="00206817" w:rsidRDefault="008304A4" w:rsidP="001D3760">
            <w:pPr>
              <w:autoSpaceDE w:val="0"/>
              <w:autoSpaceDN w:val="0"/>
              <w:adjustRightInd w:val="0"/>
              <w:rPr>
                <w:sz w:val="22"/>
                <w:szCs w:val="22"/>
              </w:rPr>
            </w:pPr>
            <w:r w:rsidRPr="00206817">
              <w:rPr>
                <w:sz w:val="22"/>
                <w:szCs w:val="22"/>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w:t>
            </w:r>
          </w:p>
        </w:tc>
        <w:tc>
          <w:tcPr>
            <w:tcW w:w="1560" w:type="dxa"/>
          </w:tcPr>
          <w:p w14:paraId="613F1816"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8BE6AC"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E1D36C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CBC936"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F2F0AF"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10086223"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A9963C" w14:textId="77777777" w:rsidR="008304A4" w:rsidRPr="00206817" w:rsidRDefault="008304A4" w:rsidP="001D3760">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0F5342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r>
      <w:tr w:rsidR="008304A4" w:rsidRPr="00206817" w14:paraId="38BBED56" w14:textId="77777777" w:rsidTr="001D3760">
        <w:trPr>
          <w:trHeight w:val="132"/>
          <w:tblCellSpacing w:w="5" w:type="nil"/>
          <w:jc w:val="center"/>
        </w:trPr>
        <w:tc>
          <w:tcPr>
            <w:tcW w:w="562" w:type="dxa"/>
          </w:tcPr>
          <w:p w14:paraId="3D583BBB"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20</w:t>
            </w:r>
          </w:p>
        </w:tc>
        <w:tc>
          <w:tcPr>
            <w:tcW w:w="4304" w:type="dxa"/>
          </w:tcPr>
          <w:p w14:paraId="7CF8409C" w14:textId="77777777" w:rsidR="008304A4" w:rsidRPr="00206817" w:rsidRDefault="008304A4" w:rsidP="001D3760">
            <w:pPr>
              <w:autoSpaceDE w:val="0"/>
              <w:autoSpaceDN w:val="0"/>
              <w:adjustRightInd w:val="0"/>
              <w:rPr>
                <w:sz w:val="22"/>
                <w:szCs w:val="22"/>
              </w:rPr>
            </w:pPr>
            <w:r w:rsidRPr="00206817">
              <w:rPr>
                <w:sz w:val="22"/>
                <w:szCs w:val="22"/>
              </w:rPr>
              <w:t xml:space="preserve">Процент обеспечения </w:t>
            </w:r>
            <w:proofErr w:type="spellStart"/>
            <w:r w:rsidRPr="00206817">
              <w:rPr>
                <w:sz w:val="22"/>
                <w:szCs w:val="22"/>
              </w:rPr>
              <w:t>помывок</w:t>
            </w:r>
            <w:proofErr w:type="spellEnd"/>
            <w:r w:rsidRPr="00206817">
              <w:rPr>
                <w:sz w:val="22"/>
                <w:szCs w:val="22"/>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c>
          <w:tcPr>
            <w:tcW w:w="1560" w:type="dxa"/>
          </w:tcPr>
          <w:p w14:paraId="5AD38C0B"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0B06714"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A6F1F05"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05B17F"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7740B2"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7EF9CFDE"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A8645E" w14:textId="77777777" w:rsidR="008304A4" w:rsidRPr="00206817" w:rsidRDefault="008304A4" w:rsidP="001D3760">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71F5991"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r>
      <w:tr w:rsidR="008304A4" w:rsidRPr="00206817" w14:paraId="5C4C129C" w14:textId="77777777" w:rsidTr="001D3760">
        <w:trPr>
          <w:trHeight w:val="132"/>
          <w:tblCellSpacing w:w="5" w:type="nil"/>
          <w:jc w:val="center"/>
        </w:trPr>
        <w:tc>
          <w:tcPr>
            <w:tcW w:w="562" w:type="dxa"/>
          </w:tcPr>
          <w:p w14:paraId="1C8CD808"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21</w:t>
            </w:r>
          </w:p>
        </w:tc>
        <w:tc>
          <w:tcPr>
            <w:tcW w:w="4304" w:type="dxa"/>
          </w:tcPr>
          <w:p w14:paraId="624871F0" w14:textId="77777777" w:rsidR="008304A4" w:rsidRPr="00206817" w:rsidRDefault="008304A4" w:rsidP="001D3760">
            <w:pPr>
              <w:autoSpaceDE w:val="0"/>
              <w:autoSpaceDN w:val="0"/>
              <w:adjustRightInd w:val="0"/>
              <w:rPr>
                <w:sz w:val="22"/>
                <w:szCs w:val="22"/>
              </w:rPr>
            </w:pPr>
            <w:r w:rsidRPr="00206817">
              <w:rPr>
                <w:sz w:val="22"/>
                <w:szCs w:val="22"/>
              </w:rPr>
              <w:t>Исполнение запланированных работ по проведению капитального ремонта в МКД вследствие возникновения неотложной необходимости - не менее 100%</w:t>
            </w:r>
          </w:p>
        </w:tc>
        <w:tc>
          <w:tcPr>
            <w:tcW w:w="1560" w:type="dxa"/>
          </w:tcPr>
          <w:p w14:paraId="1047E586"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3CF749"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AE76871"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9E5E03"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898450"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2EA5C821"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8FB7660" w14:textId="77777777" w:rsidR="008304A4" w:rsidRPr="00206817" w:rsidRDefault="008304A4" w:rsidP="001D3760">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1F9194A"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r>
      <w:tr w:rsidR="008304A4" w:rsidRPr="00206817" w14:paraId="30CB9D5D" w14:textId="77777777" w:rsidTr="001D3760">
        <w:trPr>
          <w:trHeight w:val="132"/>
          <w:tblCellSpacing w:w="5" w:type="nil"/>
          <w:jc w:val="center"/>
        </w:trPr>
        <w:tc>
          <w:tcPr>
            <w:tcW w:w="562" w:type="dxa"/>
          </w:tcPr>
          <w:p w14:paraId="6D72C5A2"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22</w:t>
            </w:r>
          </w:p>
        </w:tc>
        <w:tc>
          <w:tcPr>
            <w:tcW w:w="4304" w:type="dxa"/>
          </w:tcPr>
          <w:p w14:paraId="6714C552" w14:textId="77777777" w:rsidR="008304A4" w:rsidRPr="00206817" w:rsidRDefault="008304A4" w:rsidP="001D3760">
            <w:pPr>
              <w:autoSpaceDE w:val="0"/>
              <w:autoSpaceDN w:val="0"/>
              <w:adjustRightInd w:val="0"/>
              <w:rPr>
                <w:sz w:val="22"/>
                <w:szCs w:val="22"/>
              </w:rPr>
            </w:pPr>
            <w:r w:rsidRPr="00206817">
              <w:rPr>
                <w:sz w:val="22"/>
                <w:szCs w:val="22"/>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w:t>
            </w:r>
          </w:p>
        </w:tc>
        <w:tc>
          <w:tcPr>
            <w:tcW w:w="1560" w:type="dxa"/>
          </w:tcPr>
          <w:p w14:paraId="22E2C32B"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065FD11"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3AA7B1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405229"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9CA298"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181687CC"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3646A23" w14:textId="77777777" w:rsidR="008304A4" w:rsidRPr="00206817" w:rsidRDefault="008304A4" w:rsidP="001D376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E489011"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r>
      <w:tr w:rsidR="008304A4" w:rsidRPr="00206817" w14:paraId="3E194C6B" w14:textId="77777777" w:rsidTr="001D3760">
        <w:trPr>
          <w:trHeight w:val="132"/>
          <w:tblCellSpacing w:w="5" w:type="nil"/>
          <w:jc w:val="center"/>
        </w:trPr>
        <w:tc>
          <w:tcPr>
            <w:tcW w:w="562" w:type="dxa"/>
          </w:tcPr>
          <w:p w14:paraId="0E60D3AD"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23</w:t>
            </w:r>
          </w:p>
        </w:tc>
        <w:tc>
          <w:tcPr>
            <w:tcW w:w="4304" w:type="dxa"/>
          </w:tcPr>
          <w:p w14:paraId="33A553FD" w14:textId="77777777" w:rsidR="008304A4" w:rsidRPr="00206817" w:rsidRDefault="008304A4" w:rsidP="001D3760">
            <w:pPr>
              <w:autoSpaceDE w:val="0"/>
              <w:autoSpaceDN w:val="0"/>
              <w:adjustRightInd w:val="0"/>
              <w:rPr>
                <w:sz w:val="22"/>
                <w:szCs w:val="22"/>
              </w:rPr>
            </w:pPr>
            <w:r w:rsidRPr="00206817">
              <w:rPr>
                <w:sz w:val="22"/>
                <w:szCs w:val="22"/>
              </w:rPr>
              <w:t xml:space="preserve">Количество реализованных инициативных проектов, отобранных по результатам конкурса, </w:t>
            </w:r>
            <w:proofErr w:type="spellStart"/>
            <w:r w:rsidRPr="00206817">
              <w:rPr>
                <w:sz w:val="22"/>
                <w:szCs w:val="22"/>
              </w:rPr>
              <w:t>шт</w:t>
            </w:r>
            <w:proofErr w:type="spellEnd"/>
          </w:p>
        </w:tc>
        <w:tc>
          <w:tcPr>
            <w:tcW w:w="1560" w:type="dxa"/>
          </w:tcPr>
          <w:p w14:paraId="6893D6F7"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AABB91"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2EA6A7D" w14:textId="794429A8" w:rsidR="008304A4" w:rsidRPr="00206817" w:rsidRDefault="00977C3A" w:rsidP="001D3760">
            <w:pPr>
              <w:widowControl w:val="0"/>
              <w:autoSpaceDE w:val="0"/>
              <w:autoSpaceDN w:val="0"/>
              <w:adjustRightInd w:val="0"/>
              <w:spacing w:after="200" w:line="276" w:lineRule="auto"/>
              <w:jc w:val="center"/>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041BD3"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6AC1C08"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73BC4974"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5ACC39" w14:textId="77777777" w:rsidR="008304A4" w:rsidRPr="00206817" w:rsidRDefault="008304A4" w:rsidP="001D376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B595B88" w14:textId="4A009EA3" w:rsidR="008304A4" w:rsidRPr="00206817" w:rsidRDefault="00977C3A" w:rsidP="001D3760">
            <w:pPr>
              <w:widowControl w:val="0"/>
              <w:autoSpaceDE w:val="0"/>
              <w:autoSpaceDN w:val="0"/>
              <w:adjustRightInd w:val="0"/>
              <w:spacing w:after="200" w:line="276" w:lineRule="auto"/>
              <w:jc w:val="center"/>
              <w:rPr>
                <w:sz w:val="22"/>
                <w:szCs w:val="22"/>
              </w:rPr>
            </w:pPr>
            <w:r>
              <w:rPr>
                <w:sz w:val="22"/>
                <w:szCs w:val="22"/>
              </w:rPr>
              <w:t>4</w:t>
            </w:r>
          </w:p>
        </w:tc>
      </w:tr>
      <w:tr w:rsidR="008304A4" w:rsidRPr="00206817" w14:paraId="30F3B6C2" w14:textId="77777777" w:rsidTr="001D3760">
        <w:trPr>
          <w:trHeight w:val="1408"/>
          <w:tblCellSpacing w:w="5" w:type="nil"/>
          <w:jc w:val="center"/>
        </w:trPr>
        <w:tc>
          <w:tcPr>
            <w:tcW w:w="562" w:type="dxa"/>
          </w:tcPr>
          <w:p w14:paraId="6B9580C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24</w:t>
            </w:r>
          </w:p>
          <w:p w14:paraId="617B5A2B" w14:textId="77777777" w:rsidR="008304A4" w:rsidRPr="00206817" w:rsidRDefault="008304A4" w:rsidP="001D3760">
            <w:pPr>
              <w:widowControl w:val="0"/>
              <w:autoSpaceDE w:val="0"/>
              <w:autoSpaceDN w:val="0"/>
              <w:adjustRightInd w:val="0"/>
              <w:spacing w:after="200" w:line="276" w:lineRule="auto"/>
              <w:rPr>
                <w:rFonts w:eastAsia="Times New Roman"/>
                <w:sz w:val="22"/>
                <w:szCs w:val="22"/>
                <w:lang w:eastAsia="ru-RU"/>
              </w:rPr>
            </w:pPr>
          </w:p>
        </w:tc>
        <w:tc>
          <w:tcPr>
            <w:tcW w:w="4304" w:type="dxa"/>
          </w:tcPr>
          <w:p w14:paraId="543EFCDC" w14:textId="77777777" w:rsidR="008304A4" w:rsidRPr="00206817" w:rsidRDefault="008304A4" w:rsidP="001D3760">
            <w:pPr>
              <w:autoSpaceDE w:val="0"/>
              <w:autoSpaceDN w:val="0"/>
              <w:adjustRightInd w:val="0"/>
              <w:rPr>
                <w:sz w:val="22"/>
                <w:szCs w:val="22"/>
              </w:rPr>
            </w:pPr>
            <w:r w:rsidRPr="00206817">
              <w:rPr>
                <w:sz w:val="22"/>
                <w:szCs w:val="22"/>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0F776A94" w14:textId="77777777" w:rsidR="008304A4" w:rsidRPr="00206817" w:rsidRDefault="008304A4" w:rsidP="001D3760">
            <w:pPr>
              <w:autoSpaceDE w:val="0"/>
              <w:autoSpaceDN w:val="0"/>
              <w:adjustRightInd w:val="0"/>
              <w:rPr>
                <w:sz w:val="22"/>
                <w:szCs w:val="22"/>
              </w:rPr>
            </w:pPr>
            <w:r w:rsidRPr="00206817">
              <w:rPr>
                <w:sz w:val="22"/>
                <w:szCs w:val="22"/>
              </w:rPr>
              <w:t xml:space="preserve">не подключенных к сетям </w:t>
            </w:r>
          </w:p>
          <w:p w14:paraId="73405D65" w14:textId="77777777" w:rsidR="008304A4" w:rsidRPr="00206817" w:rsidRDefault="008304A4" w:rsidP="001D3760">
            <w:pPr>
              <w:autoSpaceDE w:val="0"/>
              <w:autoSpaceDN w:val="0"/>
              <w:adjustRightInd w:val="0"/>
              <w:rPr>
                <w:sz w:val="22"/>
                <w:szCs w:val="22"/>
              </w:rPr>
            </w:pPr>
          </w:p>
        </w:tc>
        <w:tc>
          <w:tcPr>
            <w:tcW w:w="1560" w:type="dxa"/>
          </w:tcPr>
          <w:p w14:paraId="074BDD49"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auto"/>
          </w:tcPr>
          <w:p w14:paraId="0474FB1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right w:val="single" w:sz="4" w:space="0" w:color="auto"/>
            </w:tcBorders>
            <w:shd w:val="clear" w:color="auto" w:fill="auto"/>
          </w:tcPr>
          <w:p w14:paraId="16D12C00"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right w:val="single" w:sz="4" w:space="0" w:color="auto"/>
            </w:tcBorders>
            <w:shd w:val="clear" w:color="auto" w:fill="auto"/>
          </w:tcPr>
          <w:p w14:paraId="7191A788"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shd w:val="clear" w:color="auto" w:fill="auto"/>
          </w:tcPr>
          <w:p w14:paraId="7BD4FAB3"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tcPr>
          <w:p w14:paraId="34A28D41"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shd w:val="clear" w:color="auto" w:fill="auto"/>
          </w:tcPr>
          <w:p w14:paraId="5B11C390" w14:textId="77777777" w:rsidR="008304A4" w:rsidRPr="00206817" w:rsidRDefault="008304A4" w:rsidP="001D3760">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right w:val="single" w:sz="4" w:space="0" w:color="auto"/>
            </w:tcBorders>
            <w:shd w:val="clear" w:color="auto" w:fill="auto"/>
          </w:tcPr>
          <w:p w14:paraId="53885A0E"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r>
      <w:tr w:rsidR="008304A4" w:rsidRPr="00206817" w14:paraId="5E678A1D" w14:textId="77777777" w:rsidTr="001D3760">
        <w:trPr>
          <w:trHeight w:hRule="exact" w:val="284"/>
          <w:tblCellSpacing w:w="5" w:type="nil"/>
          <w:jc w:val="center"/>
        </w:trPr>
        <w:tc>
          <w:tcPr>
            <w:tcW w:w="562" w:type="dxa"/>
          </w:tcPr>
          <w:p w14:paraId="10B70AF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lastRenderedPageBreak/>
              <w:t>1</w:t>
            </w:r>
          </w:p>
        </w:tc>
        <w:tc>
          <w:tcPr>
            <w:tcW w:w="4304" w:type="dxa"/>
          </w:tcPr>
          <w:p w14:paraId="592D75EF" w14:textId="77777777" w:rsidR="008304A4" w:rsidRPr="00206817" w:rsidRDefault="008304A4" w:rsidP="001D3760">
            <w:pPr>
              <w:autoSpaceDE w:val="0"/>
              <w:autoSpaceDN w:val="0"/>
              <w:adjustRightInd w:val="0"/>
              <w:jc w:val="center"/>
              <w:rPr>
                <w:sz w:val="22"/>
                <w:szCs w:val="22"/>
              </w:rPr>
            </w:pPr>
            <w:r w:rsidRPr="00206817">
              <w:rPr>
                <w:sz w:val="22"/>
                <w:szCs w:val="22"/>
              </w:rPr>
              <w:t>2</w:t>
            </w:r>
          </w:p>
        </w:tc>
        <w:tc>
          <w:tcPr>
            <w:tcW w:w="1560" w:type="dxa"/>
          </w:tcPr>
          <w:p w14:paraId="40122C7D"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41890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131E42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0A5826" w14:textId="77777777" w:rsidR="008304A4" w:rsidRPr="00206817" w:rsidRDefault="008304A4" w:rsidP="001D3760">
            <w:pPr>
              <w:spacing w:after="200" w:line="276" w:lineRule="auto"/>
              <w:jc w:val="center"/>
              <w:rPr>
                <w:sz w:val="22"/>
                <w:szCs w:val="22"/>
              </w:rPr>
            </w:pPr>
            <w:r w:rsidRPr="00206817">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1E49B8C" w14:textId="77777777" w:rsidR="008304A4" w:rsidRPr="00206817" w:rsidRDefault="008304A4" w:rsidP="001D3760">
            <w:pPr>
              <w:spacing w:after="200" w:line="276" w:lineRule="auto"/>
              <w:jc w:val="center"/>
              <w:rPr>
                <w:sz w:val="22"/>
                <w:szCs w:val="22"/>
              </w:rPr>
            </w:pPr>
            <w:r w:rsidRPr="00206817">
              <w:rPr>
                <w:sz w:val="22"/>
                <w:szCs w:val="22"/>
              </w:rPr>
              <w:t>7</w:t>
            </w:r>
          </w:p>
        </w:tc>
        <w:tc>
          <w:tcPr>
            <w:tcW w:w="1277" w:type="dxa"/>
            <w:tcBorders>
              <w:top w:val="single" w:sz="4" w:space="0" w:color="auto"/>
              <w:left w:val="single" w:sz="4" w:space="0" w:color="auto"/>
              <w:bottom w:val="single" w:sz="4" w:space="0" w:color="auto"/>
              <w:right w:val="single" w:sz="4" w:space="0" w:color="auto"/>
            </w:tcBorders>
          </w:tcPr>
          <w:p w14:paraId="7A30195B" w14:textId="77777777" w:rsidR="008304A4" w:rsidRPr="00206817" w:rsidRDefault="008304A4" w:rsidP="001D3760">
            <w:pPr>
              <w:spacing w:after="200" w:line="276" w:lineRule="auto"/>
              <w:jc w:val="center"/>
              <w:rPr>
                <w:sz w:val="22"/>
                <w:szCs w:val="22"/>
              </w:rPr>
            </w:pPr>
            <w:r w:rsidRPr="00206817">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49AD8C" w14:textId="77777777" w:rsidR="008304A4" w:rsidRPr="00206817" w:rsidRDefault="008304A4" w:rsidP="001D3760">
            <w:pPr>
              <w:spacing w:after="200" w:line="276" w:lineRule="auto"/>
              <w:jc w:val="center"/>
              <w:rPr>
                <w:sz w:val="22"/>
                <w:szCs w:val="22"/>
              </w:rPr>
            </w:pPr>
            <w:r w:rsidRPr="00206817">
              <w:rPr>
                <w:sz w:val="22"/>
                <w:szCs w:val="22"/>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F93A680"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w:t>
            </w:r>
          </w:p>
        </w:tc>
      </w:tr>
      <w:tr w:rsidR="008304A4" w:rsidRPr="00206817" w14:paraId="05614353" w14:textId="77777777" w:rsidTr="001D3760">
        <w:trPr>
          <w:trHeight w:hRule="exact" w:val="1283"/>
          <w:tblCellSpacing w:w="5" w:type="nil"/>
          <w:jc w:val="center"/>
        </w:trPr>
        <w:tc>
          <w:tcPr>
            <w:tcW w:w="562" w:type="dxa"/>
          </w:tcPr>
          <w:p w14:paraId="452A6010"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p>
        </w:tc>
        <w:tc>
          <w:tcPr>
            <w:tcW w:w="4304" w:type="dxa"/>
          </w:tcPr>
          <w:p w14:paraId="05B42460" w14:textId="77777777" w:rsidR="008304A4" w:rsidRPr="00206817" w:rsidRDefault="008304A4" w:rsidP="001D3760">
            <w:pPr>
              <w:autoSpaceDE w:val="0"/>
              <w:autoSpaceDN w:val="0"/>
              <w:adjustRightInd w:val="0"/>
              <w:rPr>
                <w:sz w:val="22"/>
                <w:szCs w:val="22"/>
              </w:rPr>
            </w:pPr>
            <w:r w:rsidRPr="00206817">
              <w:rPr>
                <w:sz w:val="22"/>
                <w:szCs w:val="22"/>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tc>
        <w:tc>
          <w:tcPr>
            <w:tcW w:w="1560" w:type="dxa"/>
          </w:tcPr>
          <w:p w14:paraId="6AE43331"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8CC11B" w14:textId="77777777" w:rsidR="008304A4" w:rsidRPr="00206817" w:rsidRDefault="008304A4" w:rsidP="001D3760">
            <w:pPr>
              <w:widowControl w:val="0"/>
              <w:autoSpaceDE w:val="0"/>
              <w:autoSpaceDN w:val="0"/>
              <w:adjustRightInd w:val="0"/>
              <w:spacing w:after="200" w:line="276"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5D90EA2" w14:textId="77777777" w:rsidR="008304A4" w:rsidRPr="00206817" w:rsidRDefault="008304A4" w:rsidP="001D3760">
            <w:pPr>
              <w:widowControl w:val="0"/>
              <w:autoSpaceDE w:val="0"/>
              <w:autoSpaceDN w:val="0"/>
              <w:adjustRightInd w:val="0"/>
              <w:spacing w:after="200"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135749" w14:textId="77777777" w:rsidR="008304A4" w:rsidRPr="00206817" w:rsidRDefault="008304A4" w:rsidP="001D376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8085DB8" w14:textId="77777777" w:rsidR="008304A4" w:rsidRPr="00206817" w:rsidRDefault="008304A4" w:rsidP="001D376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64001948" w14:textId="77777777" w:rsidR="008304A4" w:rsidRPr="00206817" w:rsidRDefault="008304A4" w:rsidP="001D376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2D6DD42" w14:textId="77777777" w:rsidR="008304A4" w:rsidRPr="00206817" w:rsidRDefault="008304A4" w:rsidP="001D3760">
            <w:pPr>
              <w:spacing w:after="200" w:line="276" w:lineRule="auto"/>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7F321B7" w14:textId="77777777" w:rsidR="008304A4" w:rsidRPr="00206817" w:rsidRDefault="008304A4" w:rsidP="001D3760">
            <w:pPr>
              <w:widowControl w:val="0"/>
              <w:autoSpaceDE w:val="0"/>
              <w:autoSpaceDN w:val="0"/>
              <w:adjustRightInd w:val="0"/>
              <w:spacing w:after="200" w:line="276" w:lineRule="auto"/>
              <w:jc w:val="center"/>
              <w:rPr>
                <w:sz w:val="22"/>
                <w:szCs w:val="22"/>
              </w:rPr>
            </w:pPr>
          </w:p>
        </w:tc>
      </w:tr>
      <w:tr w:rsidR="008304A4" w:rsidRPr="00206817" w14:paraId="7DB749DE" w14:textId="77777777" w:rsidTr="001D3760">
        <w:trPr>
          <w:trHeight w:val="132"/>
          <w:tblCellSpacing w:w="5" w:type="nil"/>
          <w:jc w:val="center"/>
        </w:trPr>
        <w:tc>
          <w:tcPr>
            <w:tcW w:w="562" w:type="dxa"/>
          </w:tcPr>
          <w:p w14:paraId="7F607275"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25</w:t>
            </w:r>
          </w:p>
        </w:tc>
        <w:tc>
          <w:tcPr>
            <w:tcW w:w="4304" w:type="dxa"/>
          </w:tcPr>
          <w:p w14:paraId="3213F242" w14:textId="77777777" w:rsidR="008304A4" w:rsidRPr="00206817" w:rsidRDefault="008304A4" w:rsidP="001D3760">
            <w:pPr>
              <w:autoSpaceDE w:val="0"/>
              <w:autoSpaceDN w:val="0"/>
              <w:adjustRightInd w:val="0"/>
              <w:rPr>
                <w:sz w:val="22"/>
                <w:szCs w:val="22"/>
              </w:rPr>
            </w:pPr>
            <w:r w:rsidRPr="00206817">
              <w:rPr>
                <w:sz w:val="22"/>
                <w:szCs w:val="22"/>
              </w:rPr>
              <w:t>Приобретение новогодней иллюминации, комп.</w:t>
            </w:r>
          </w:p>
        </w:tc>
        <w:tc>
          <w:tcPr>
            <w:tcW w:w="1560" w:type="dxa"/>
          </w:tcPr>
          <w:p w14:paraId="42419C47"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15228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7D9E9CF" w14:textId="17AD9B04" w:rsidR="008304A4" w:rsidRPr="00206817" w:rsidRDefault="00024793" w:rsidP="001D3760">
            <w:pPr>
              <w:widowControl w:val="0"/>
              <w:autoSpaceDE w:val="0"/>
              <w:autoSpaceDN w:val="0"/>
              <w:adjustRightInd w:val="0"/>
              <w:spacing w:after="200" w:line="276" w:lineRule="auto"/>
              <w:jc w:val="center"/>
              <w:rPr>
                <w:sz w:val="22"/>
                <w:szCs w:val="22"/>
              </w:rPr>
            </w:pPr>
            <w:r>
              <w:rPr>
                <w:sz w:val="22"/>
                <w:szCs w:val="22"/>
              </w:rPr>
              <w:t>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EB8B76"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51D881"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7EEB8DE6"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DAFA3DF" w14:textId="77777777" w:rsidR="008304A4" w:rsidRPr="00206817" w:rsidRDefault="008304A4" w:rsidP="001D376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62E6A78" w14:textId="592BA698" w:rsidR="008304A4" w:rsidRPr="00206817" w:rsidRDefault="00D94C2C" w:rsidP="001D3760">
            <w:pPr>
              <w:widowControl w:val="0"/>
              <w:autoSpaceDE w:val="0"/>
              <w:autoSpaceDN w:val="0"/>
              <w:adjustRightInd w:val="0"/>
              <w:spacing w:after="200" w:line="276" w:lineRule="auto"/>
              <w:jc w:val="center"/>
              <w:rPr>
                <w:sz w:val="22"/>
                <w:szCs w:val="22"/>
              </w:rPr>
            </w:pPr>
            <w:r>
              <w:rPr>
                <w:sz w:val="22"/>
                <w:szCs w:val="22"/>
              </w:rPr>
              <w:t>18</w:t>
            </w:r>
          </w:p>
        </w:tc>
      </w:tr>
      <w:tr w:rsidR="008304A4" w:rsidRPr="00206817" w14:paraId="69BFB73D" w14:textId="77777777" w:rsidTr="001D3760">
        <w:trPr>
          <w:trHeight w:val="132"/>
          <w:tblCellSpacing w:w="5" w:type="nil"/>
          <w:jc w:val="center"/>
        </w:trPr>
        <w:tc>
          <w:tcPr>
            <w:tcW w:w="562" w:type="dxa"/>
          </w:tcPr>
          <w:p w14:paraId="7B99C667"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26</w:t>
            </w:r>
          </w:p>
        </w:tc>
        <w:tc>
          <w:tcPr>
            <w:tcW w:w="4304" w:type="dxa"/>
          </w:tcPr>
          <w:p w14:paraId="555D47E4" w14:textId="77777777" w:rsidR="008304A4" w:rsidRPr="00206817" w:rsidRDefault="008304A4" w:rsidP="001D3760">
            <w:pPr>
              <w:autoSpaceDE w:val="0"/>
              <w:autoSpaceDN w:val="0"/>
              <w:adjustRightInd w:val="0"/>
              <w:rPr>
                <w:sz w:val="22"/>
                <w:szCs w:val="22"/>
              </w:rPr>
            </w:pPr>
            <w:r w:rsidRPr="00206817">
              <w:rPr>
                <w:sz w:val="22"/>
                <w:szCs w:val="22"/>
              </w:rPr>
              <w:t xml:space="preserve">Устройство </w:t>
            </w:r>
            <w:proofErr w:type="spellStart"/>
            <w:r w:rsidRPr="00206817">
              <w:rPr>
                <w:sz w:val="22"/>
                <w:szCs w:val="22"/>
              </w:rPr>
              <w:t>троутаров</w:t>
            </w:r>
            <w:proofErr w:type="spellEnd"/>
            <w:r w:rsidRPr="00206817">
              <w:rPr>
                <w:sz w:val="22"/>
                <w:szCs w:val="22"/>
              </w:rPr>
              <w:t>, м2</w:t>
            </w:r>
          </w:p>
        </w:tc>
        <w:tc>
          <w:tcPr>
            <w:tcW w:w="1560" w:type="dxa"/>
          </w:tcPr>
          <w:p w14:paraId="769BD403"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3215D4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855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204D6C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855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10DB3"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6771B4"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1081F2E4"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4FC8E7" w14:textId="77777777" w:rsidR="008304A4" w:rsidRPr="00206817" w:rsidRDefault="008304A4" w:rsidP="001D376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3DB28F9"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855</w:t>
            </w:r>
          </w:p>
        </w:tc>
      </w:tr>
      <w:tr w:rsidR="008304A4" w:rsidRPr="00206817" w14:paraId="519DB8F1" w14:textId="77777777" w:rsidTr="001D3760">
        <w:trPr>
          <w:trHeight w:val="132"/>
          <w:tblCellSpacing w:w="5" w:type="nil"/>
          <w:jc w:val="center"/>
        </w:trPr>
        <w:tc>
          <w:tcPr>
            <w:tcW w:w="562" w:type="dxa"/>
          </w:tcPr>
          <w:p w14:paraId="7AE596B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27</w:t>
            </w:r>
          </w:p>
        </w:tc>
        <w:tc>
          <w:tcPr>
            <w:tcW w:w="4304" w:type="dxa"/>
          </w:tcPr>
          <w:p w14:paraId="54D4F354" w14:textId="77777777" w:rsidR="008304A4" w:rsidRPr="00206817" w:rsidRDefault="008304A4" w:rsidP="001D3760">
            <w:pPr>
              <w:autoSpaceDE w:val="0"/>
              <w:autoSpaceDN w:val="0"/>
              <w:adjustRightInd w:val="0"/>
              <w:rPr>
                <w:sz w:val="22"/>
                <w:szCs w:val="22"/>
              </w:rPr>
            </w:pPr>
            <w:r w:rsidRPr="00206817">
              <w:rPr>
                <w:sz w:val="22"/>
                <w:szCs w:val="22"/>
              </w:rPr>
              <w:t>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 шт.</w:t>
            </w:r>
          </w:p>
        </w:tc>
        <w:tc>
          <w:tcPr>
            <w:tcW w:w="1560" w:type="dxa"/>
          </w:tcPr>
          <w:p w14:paraId="0887C48C"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B8BD8F8"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F0F7F15"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8B0C11"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5AADEF"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6ECF87C8"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98FB52" w14:textId="77777777" w:rsidR="008304A4" w:rsidRPr="00206817" w:rsidRDefault="008304A4" w:rsidP="001D376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9EE2F69"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263</w:t>
            </w:r>
          </w:p>
        </w:tc>
      </w:tr>
    </w:tbl>
    <w:p w14:paraId="68923E8A" w14:textId="77777777" w:rsidR="008304A4" w:rsidRPr="00206817" w:rsidRDefault="009B15B0" w:rsidP="009B15B0">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 xml:space="preserve">                                                                                                                         </w:t>
      </w:r>
      <w:r w:rsidR="00DD0BDC" w:rsidRPr="00206817">
        <w:rPr>
          <w:rFonts w:eastAsia="Times New Roman"/>
          <w:sz w:val="28"/>
          <w:szCs w:val="28"/>
          <w:lang w:eastAsia="ru-RU"/>
        </w:rPr>
        <w:t xml:space="preserve">                             </w:t>
      </w:r>
    </w:p>
    <w:p w14:paraId="4A4CBE37" w14:textId="77777777" w:rsidR="008304A4" w:rsidRPr="00206817" w:rsidRDefault="008304A4" w:rsidP="009B15B0">
      <w:pPr>
        <w:autoSpaceDE w:val="0"/>
        <w:autoSpaceDN w:val="0"/>
        <w:adjustRightInd w:val="0"/>
        <w:jc w:val="center"/>
        <w:rPr>
          <w:rFonts w:eastAsia="Times New Roman"/>
          <w:sz w:val="28"/>
          <w:szCs w:val="28"/>
          <w:lang w:eastAsia="ru-RU"/>
        </w:rPr>
      </w:pPr>
    </w:p>
    <w:p w14:paraId="7D2A2CE0" w14:textId="77777777" w:rsidR="008304A4" w:rsidRPr="00206817" w:rsidRDefault="008304A4" w:rsidP="009B15B0">
      <w:pPr>
        <w:autoSpaceDE w:val="0"/>
        <w:autoSpaceDN w:val="0"/>
        <w:adjustRightInd w:val="0"/>
        <w:jc w:val="center"/>
        <w:rPr>
          <w:rFonts w:eastAsia="Times New Roman"/>
          <w:sz w:val="28"/>
          <w:szCs w:val="28"/>
          <w:lang w:eastAsia="ru-RU"/>
        </w:rPr>
      </w:pPr>
    </w:p>
    <w:p w14:paraId="560898F7" w14:textId="77777777" w:rsidR="008304A4" w:rsidRPr="00206817" w:rsidRDefault="008304A4" w:rsidP="009B15B0">
      <w:pPr>
        <w:autoSpaceDE w:val="0"/>
        <w:autoSpaceDN w:val="0"/>
        <w:adjustRightInd w:val="0"/>
        <w:jc w:val="center"/>
        <w:rPr>
          <w:rFonts w:eastAsia="Times New Roman"/>
          <w:sz w:val="28"/>
          <w:szCs w:val="28"/>
          <w:lang w:eastAsia="ru-RU"/>
        </w:rPr>
      </w:pPr>
    </w:p>
    <w:p w14:paraId="22E124DB" w14:textId="77777777" w:rsidR="008304A4" w:rsidRPr="00206817" w:rsidRDefault="008304A4" w:rsidP="009B15B0">
      <w:pPr>
        <w:autoSpaceDE w:val="0"/>
        <w:autoSpaceDN w:val="0"/>
        <w:adjustRightInd w:val="0"/>
        <w:jc w:val="center"/>
        <w:rPr>
          <w:rFonts w:eastAsia="Times New Roman"/>
          <w:sz w:val="28"/>
          <w:szCs w:val="28"/>
          <w:lang w:eastAsia="ru-RU"/>
        </w:rPr>
      </w:pPr>
    </w:p>
    <w:p w14:paraId="324FB954" w14:textId="77777777" w:rsidR="008304A4" w:rsidRPr="00206817" w:rsidRDefault="008304A4" w:rsidP="009B15B0">
      <w:pPr>
        <w:autoSpaceDE w:val="0"/>
        <w:autoSpaceDN w:val="0"/>
        <w:adjustRightInd w:val="0"/>
        <w:jc w:val="center"/>
        <w:rPr>
          <w:rFonts w:eastAsia="Times New Roman"/>
          <w:sz w:val="28"/>
          <w:szCs w:val="28"/>
          <w:lang w:eastAsia="ru-RU"/>
        </w:rPr>
      </w:pPr>
    </w:p>
    <w:p w14:paraId="3785A834" w14:textId="77777777" w:rsidR="008304A4" w:rsidRPr="00206817" w:rsidRDefault="008304A4" w:rsidP="009B15B0">
      <w:pPr>
        <w:autoSpaceDE w:val="0"/>
        <w:autoSpaceDN w:val="0"/>
        <w:adjustRightInd w:val="0"/>
        <w:jc w:val="center"/>
        <w:rPr>
          <w:rFonts w:eastAsia="Times New Roman"/>
          <w:sz w:val="28"/>
          <w:szCs w:val="28"/>
          <w:lang w:eastAsia="ru-RU"/>
        </w:rPr>
      </w:pPr>
    </w:p>
    <w:p w14:paraId="1D92A0D2" w14:textId="77777777" w:rsidR="008304A4" w:rsidRPr="00206817" w:rsidRDefault="008304A4" w:rsidP="009B15B0">
      <w:pPr>
        <w:autoSpaceDE w:val="0"/>
        <w:autoSpaceDN w:val="0"/>
        <w:adjustRightInd w:val="0"/>
        <w:jc w:val="center"/>
        <w:rPr>
          <w:rFonts w:eastAsia="Times New Roman"/>
          <w:sz w:val="28"/>
          <w:szCs w:val="28"/>
          <w:lang w:eastAsia="ru-RU"/>
        </w:rPr>
      </w:pPr>
    </w:p>
    <w:p w14:paraId="1D30482C" w14:textId="77777777" w:rsidR="008304A4" w:rsidRPr="00206817" w:rsidRDefault="008304A4" w:rsidP="009B15B0">
      <w:pPr>
        <w:autoSpaceDE w:val="0"/>
        <w:autoSpaceDN w:val="0"/>
        <w:adjustRightInd w:val="0"/>
        <w:jc w:val="center"/>
        <w:rPr>
          <w:rFonts w:eastAsia="Times New Roman"/>
          <w:sz w:val="28"/>
          <w:szCs w:val="28"/>
          <w:lang w:eastAsia="ru-RU"/>
        </w:rPr>
      </w:pPr>
    </w:p>
    <w:p w14:paraId="604D7615" w14:textId="77777777" w:rsidR="008304A4" w:rsidRPr="00206817" w:rsidRDefault="008304A4" w:rsidP="009B15B0">
      <w:pPr>
        <w:autoSpaceDE w:val="0"/>
        <w:autoSpaceDN w:val="0"/>
        <w:adjustRightInd w:val="0"/>
        <w:jc w:val="center"/>
        <w:rPr>
          <w:rFonts w:eastAsia="Times New Roman"/>
          <w:sz w:val="28"/>
          <w:szCs w:val="28"/>
          <w:lang w:eastAsia="ru-RU"/>
        </w:rPr>
      </w:pPr>
    </w:p>
    <w:p w14:paraId="16B7E304" w14:textId="77777777" w:rsidR="008304A4" w:rsidRPr="00206817" w:rsidRDefault="008304A4" w:rsidP="009B15B0">
      <w:pPr>
        <w:autoSpaceDE w:val="0"/>
        <w:autoSpaceDN w:val="0"/>
        <w:adjustRightInd w:val="0"/>
        <w:jc w:val="center"/>
        <w:rPr>
          <w:rFonts w:eastAsia="Times New Roman"/>
          <w:sz w:val="28"/>
          <w:szCs w:val="28"/>
          <w:lang w:eastAsia="ru-RU"/>
        </w:rPr>
      </w:pPr>
    </w:p>
    <w:p w14:paraId="278CCCB3" w14:textId="77777777" w:rsidR="008304A4" w:rsidRPr="00206817" w:rsidRDefault="008304A4" w:rsidP="009B15B0">
      <w:pPr>
        <w:autoSpaceDE w:val="0"/>
        <w:autoSpaceDN w:val="0"/>
        <w:adjustRightInd w:val="0"/>
        <w:jc w:val="center"/>
        <w:rPr>
          <w:rFonts w:eastAsia="Times New Roman"/>
          <w:sz w:val="28"/>
          <w:szCs w:val="28"/>
          <w:lang w:eastAsia="ru-RU"/>
        </w:rPr>
      </w:pPr>
    </w:p>
    <w:p w14:paraId="0A778D4C" w14:textId="09090743" w:rsidR="008304A4" w:rsidRDefault="008304A4" w:rsidP="008304A4">
      <w:pPr>
        <w:autoSpaceDE w:val="0"/>
        <w:autoSpaceDN w:val="0"/>
        <w:adjustRightInd w:val="0"/>
        <w:rPr>
          <w:rFonts w:eastAsia="Times New Roman"/>
          <w:sz w:val="28"/>
          <w:szCs w:val="28"/>
          <w:lang w:eastAsia="ru-RU"/>
        </w:rPr>
      </w:pPr>
    </w:p>
    <w:p w14:paraId="3A683F27" w14:textId="24D5637B" w:rsidR="00507C6F" w:rsidRDefault="00507C6F" w:rsidP="008304A4">
      <w:pPr>
        <w:autoSpaceDE w:val="0"/>
        <w:autoSpaceDN w:val="0"/>
        <w:adjustRightInd w:val="0"/>
        <w:rPr>
          <w:rFonts w:eastAsia="Times New Roman"/>
          <w:sz w:val="28"/>
          <w:szCs w:val="28"/>
          <w:lang w:eastAsia="ru-RU"/>
        </w:rPr>
      </w:pPr>
    </w:p>
    <w:p w14:paraId="2956277A" w14:textId="73CF6ED8" w:rsidR="00977C3A" w:rsidRDefault="00977C3A" w:rsidP="008304A4">
      <w:pPr>
        <w:autoSpaceDE w:val="0"/>
        <w:autoSpaceDN w:val="0"/>
        <w:adjustRightInd w:val="0"/>
        <w:rPr>
          <w:rFonts w:eastAsia="Times New Roman"/>
          <w:sz w:val="28"/>
          <w:szCs w:val="28"/>
          <w:lang w:eastAsia="ru-RU"/>
        </w:rPr>
      </w:pPr>
    </w:p>
    <w:p w14:paraId="77DC429C" w14:textId="77777777" w:rsidR="00977C3A" w:rsidRPr="00206817" w:rsidRDefault="00977C3A" w:rsidP="008304A4">
      <w:pPr>
        <w:autoSpaceDE w:val="0"/>
        <w:autoSpaceDN w:val="0"/>
        <w:adjustRightInd w:val="0"/>
        <w:rPr>
          <w:rFonts w:eastAsia="Times New Roman"/>
          <w:sz w:val="28"/>
          <w:szCs w:val="28"/>
          <w:lang w:eastAsia="ru-RU"/>
        </w:rPr>
      </w:pPr>
    </w:p>
    <w:p w14:paraId="32BC91BD" w14:textId="4627A0BB" w:rsidR="00114B38" w:rsidRPr="00206817" w:rsidRDefault="00DD0BDC" w:rsidP="009B15B0">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lastRenderedPageBreak/>
        <w:t xml:space="preserve"> </w:t>
      </w:r>
      <w:r w:rsidR="008304A4" w:rsidRPr="00206817">
        <w:rPr>
          <w:rFonts w:eastAsia="Times New Roman"/>
          <w:sz w:val="28"/>
          <w:szCs w:val="28"/>
          <w:lang w:eastAsia="ru-RU"/>
        </w:rPr>
        <w:t xml:space="preserve">                                                                                                                                                    </w:t>
      </w:r>
      <w:r w:rsidR="001D3760" w:rsidRPr="00206817">
        <w:rPr>
          <w:rFonts w:eastAsia="Times New Roman"/>
          <w:sz w:val="28"/>
          <w:szCs w:val="28"/>
          <w:lang w:eastAsia="ru-RU"/>
        </w:rPr>
        <w:t xml:space="preserve">     </w:t>
      </w:r>
      <w:r w:rsidR="00114B38" w:rsidRPr="00206817">
        <w:rPr>
          <w:rFonts w:eastAsia="Times New Roman"/>
          <w:sz w:val="28"/>
          <w:szCs w:val="28"/>
          <w:lang w:eastAsia="ru-RU"/>
        </w:rPr>
        <w:t xml:space="preserve">Приложение </w:t>
      </w:r>
      <w:r w:rsidR="00CB7D5C">
        <w:rPr>
          <w:rFonts w:eastAsia="Times New Roman"/>
          <w:sz w:val="28"/>
          <w:szCs w:val="28"/>
          <w:lang w:eastAsia="ru-RU"/>
        </w:rPr>
        <w:t>2</w:t>
      </w:r>
    </w:p>
    <w:p w14:paraId="072FBB15" w14:textId="45A41F42" w:rsidR="00114B38" w:rsidRPr="00206817" w:rsidRDefault="00114B38" w:rsidP="00114B38">
      <w:pPr>
        <w:autoSpaceDE w:val="0"/>
        <w:autoSpaceDN w:val="0"/>
        <w:adjustRightInd w:val="0"/>
        <w:rPr>
          <w:rFonts w:eastAsia="Times New Roman"/>
          <w:sz w:val="28"/>
          <w:szCs w:val="28"/>
          <w:lang w:eastAsia="ru-RU"/>
        </w:rPr>
      </w:pPr>
      <w:r w:rsidRPr="00206817">
        <w:rPr>
          <w:rFonts w:eastAsia="Times New Roman"/>
          <w:sz w:val="28"/>
          <w:szCs w:val="28"/>
          <w:lang w:eastAsia="ru-RU"/>
        </w:rPr>
        <w:t xml:space="preserve">                                                                                                                                                                           к постановлению</w:t>
      </w:r>
    </w:p>
    <w:p w14:paraId="4D28C9AD" w14:textId="4C93379A" w:rsidR="00114B38" w:rsidRPr="00206817" w:rsidRDefault="00DD0BDC" w:rsidP="00DD0BDC">
      <w:pPr>
        <w:autoSpaceDE w:val="0"/>
        <w:autoSpaceDN w:val="0"/>
        <w:adjustRightInd w:val="0"/>
        <w:ind w:left="11344"/>
        <w:jc w:val="center"/>
        <w:rPr>
          <w:rFonts w:eastAsia="Times New Roman"/>
          <w:sz w:val="28"/>
          <w:szCs w:val="28"/>
          <w:lang w:eastAsia="ru-RU"/>
        </w:rPr>
      </w:pPr>
      <w:r w:rsidRPr="00206817">
        <w:rPr>
          <w:rFonts w:eastAsia="Times New Roman"/>
          <w:sz w:val="28"/>
          <w:szCs w:val="28"/>
          <w:lang w:eastAsia="ru-RU"/>
        </w:rPr>
        <w:t xml:space="preserve">       </w:t>
      </w:r>
      <w:r w:rsidR="00114B38" w:rsidRPr="00206817">
        <w:rPr>
          <w:rFonts w:eastAsia="Times New Roman"/>
          <w:sz w:val="28"/>
          <w:szCs w:val="28"/>
          <w:lang w:eastAsia="ru-RU"/>
        </w:rPr>
        <w:t>администрации города</w:t>
      </w:r>
    </w:p>
    <w:p w14:paraId="2F847608" w14:textId="6E349BA7" w:rsidR="00DD0BDC" w:rsidRPr="00206817" w:rsidRDefault="00DD0BDC" w:rsidP="00DD0BDC">
      <w:pPr>
        <w:autoSpaceDE w:val="0"/>
        <w:autoSpaceDN w:val="0"/>
        <w:adjustRightInd w:val="0"/>
        <w:ind w:left="11344"/>
        <w:rPr>
          <w:sz w:val="28"/>
          <w:szCs w:val="28"/>
        </w:rPr>
      </w:pPr>
      <w:r w:rsidRPr="00206817">
        <w:rPr>
          <w:sz w:val="28"/>
          <w:szCs w:val="28"/>
        </w:rPr>
        <w:t xml:space="preserve">         </w:t>
      </w:r>
      <w:r w:rsidR="00E851DD" w:rsidRPr="00CB7D5C">
        <w:rPr>
          <w:sz w:val="28"/>
          <w:szCs w:val="28"/>
        </w:rPr>
        <w:t xml:space="preserve">от </w:t>
      </w:r>
      <w:r w:rsidR="00E851DD">
        <w:rPr>
          <w:sz w:val="28"/>
          <w:szCs w:val="28"/>
        </w:rPr>
        <w:t>14.10.2022 № 2103-п</w:t>
      </w:r>
    </w:p>
    <w:p w14:paraId="0F581FC7" w14:textId="2A146939" w:rsidR="00A367CF" w:rsidRPr="00206817" w:rsidRDefault="00A367CF" w:rsidP="00E60E93">
      <w:pPr>
        <w:autoSpaceDE w:val="0"/>
        <w:autoSpaceDN w:val="0"/>
        <w:adjustRightInd w:val="0"/>
        <w:ind w:left="11344"/>
        <w:rPr>
          <w:sz w:val="28"/>
          <w:szCs w:val="28"/>
        </w:rPr>
      </w:pPr>
    </w:p>
    <w:p w14:paraId="1C7782FF" w14:textId="77777777" w:rsidR="001E03CE" w:rsidRPr="00206817" w:rsidRDefault="001E03CE" w:rsidP="001E03CE">
      <w:pPr>
        <w:autoSpaceDE w:val="0"/>
        <w:autoSpaceDN w:val="0"/>
        <w:adjustRightInd w:val="0"/>
        <w:rPr>
          <w:rFonts w:eastAsia="Times New Roman"/>
          <w:sz w:val="28"/>
          <w:szCs w:val="28"/>
          <w:lang w:eastAsia="ru-RU"/>
        </w:rPr>
      </w:pPr>
    </w:p>
    <w:p w14:paraId="3125D885" w14:textId="77777777" w:rsidR="00093BA6" w:rsidRPr="00206817" w:rsidRDefault="00331CE4" w:rsidP="007C2DBD">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 xml:space="preserve">Распределение финансовых ресурсов муниципальной программы </w:t>
      </w:r>
    </w:p>
    <w:p w14:paraId="3E74111A" w14:textId="77777777" w:rsidR="00243987" w:rsidRPr="00206817" w:rsidRDefault="009321EC" w:rsidP="00D672A3">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w:t>
      </w:r>
      <w:r w:rsidR="00093BA6" w:rsidRPr="00206817">
        <w:rPr>
          <w:rFonts w:eastAsia="Times New Roman"/>
          <w:sz w:val="28"/>
          <w:szCs w:val="28"/>
          <w:lang w:eastAsia="ru-RU"/>
        </w:rPr>
        <w:t>Развитие жилищно-коммунального комплекса и повышение энергетической эффективности в городе Нефтеюганске</w:t>
      </w:r>
      <w:r w:rsidRPr="00206817">
        <w:rPr>
          <w:rFonts w:eastAsia="Times New Roman"/>
          <w:sz w:val="28"/>
          <w:szCs w:val="28"/>
          <w:lang w:eastAsia="ru-RU"/>
        </w:rPr>
        <w:t>»</w:t>
      </w:r>
      <w:r w:rsidR="00093BA6" w:rsidRPr="00206817">
        <w:rPr>
          <w:rFonts w:eastAsia="Times New Roman"/>
          <w:sz w:val="28"/>
          <w:szCs w:val="28"/>
          <w:lang w:eastAsia="ru-RU"/>
        </w:rPr>
        <w:t xml:space="preserve"> </w:t>
      </w:r>
    </w:p>
    <w:p w14:paraId="2B9DFD6C" w14:textId="6D570552" w:rsidR="001240E8" w:rsidRPr="00206817" w:rsidRDefault="00331CE4" w:rsidP="00D672A3">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(по годам)</w:t>
      </w:r>
    </w:p>
    <w:p w14:paraId="6C9E21A4" w14:textId="77777777" w:rsidR="009B15B0" w:rsidRPr="00206817" w:rsidRDefault="009B15B0" w:rsidP="00D672A3">
      <w:pPr>
        <w:autoSpaceDE w:val="0"/>
        <w:autoSpaceDN w:val="0"/>
        <w:adjustRightInd w:val="0"/>
        <w:jc w:val="center"/>
        <w:rPr>
          <w:rFonts w:eastAsia="Times New Roman"/>
          <w:sz w:val="28"/>
          <w:szCs w:val="28"/>
          <w:lang w:eastAsia="ru-RU"/>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987"/>
        <w:gridCol w:w="2412"/>
        <w:gridCol w:w="1984"/>
        <w:gridCol w:w="1448"/>
        <w:gridCol w:w="1241"/>
        <w:gridCol w:w="1134"/>
        <w:gridCol w:w="1134"/>
        <w:gridCol w:w="1276"/>
        <w:gridCol w:w="1280"/>
      </w:tblGrid>
      <w:tr w:rsidR="007C2DBD" w:rsidRPr="00206817" w14:paraId="76606484" w14:textId="77777777" w:rsidTr="009D1C98">
        <w:trPr>
          <w:trHeight w:val="1077"/>
          <w:jc w:val="center"/>
        </w:trPr>
        <w:tc>
          <w:tcPr>
            <w:tcW w:w="980" w:type="dxa"/>
            <w:vMerge w:val="restart"/>
            <w:shd w:val="clear" w:color="auto" w:fill="auto"/>
            <w:vAlign w:val="center"/>
            <w:hideMark/>
          </w:tcPr>
          <w:p w14:paraId="7FD524BE"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 структурного элемента (основного</w:t>
            </w:r>
          </w:p>
          <w:p w14:paraId="603D6E0D" w14:textId="2EEF9CD0" w:rsidR="007C2DBD" w:rsidRPr="00206817" w:rsidRDefault="00331CE4" w:rsidP="00331CE4">
            <w:pPr>
              <w:jc w:val="center"/>
              <w:rPr>
                <w:rFonts w:eastAsia="Times New Roman"/>
                <w:lang w:eastAsia="ru-RU"/>
              </w:rPr>
            </w:pPr>
            <w:r w:rsidRPr="00206817">
              <w:rPr>
                <w:rFonts w:eastAsia="Times New Roman"/>
                <w:sz w:val="18"/>
                <w:szCs w:val="18"/>
                <w:lang w:eastAsia="ru-RU"/>
              </w:rPr>
              <w:t>мероприятия)</w:t>
            </w:r>
          </w:p>
        </w:tc>
        <w:tc>
          <w:tcPr>
            <w:tcW w:w="2987" w:type="dxa"/>
            <w:vMerge w:val="restart"/>
            <w:shd w:val="clear" w:color="auto" w:fill="auto"/>
            <w:vAlign w:val="center"/>
            <w:hideMark/>
          </w:tcPr>
          <w:p w14:paraId="2FB3D6B8" w14:textId="3A40454E" w:rsidR="007C2DBD" w:rsidRPr="00206817" w:rsidRDefault="00331CE4" w:rsidP="00AA6A17">
            <w:pPr>
              <w:jc w:val="center"/>
              <w:rPr>
                <w:rFonts w:eastAsia="Times New Roman"/>
                <w:sz w:val="18"/>
                <w:szCs w:val="18"/>
                <w:lang w:eastAsia="ru-RU"/>
              </w:rPr>
            </w:pPr>
            <w:r w:rsidRPr="00206817">
              <w:rPr>
                <w:rFonts w:eastAsia="Times New Roman"/>
                <w:sz w:val="18"/>
                <w:szCs w:val="18"/>
                <w:lang w:eastAsia="ru-RU"/>
              </w:rPr>
              <w:t>Структурный элемент (основное мероприятие) (их связь с целевыми показателями муниципальной программы)</w:t>
            </w:r>
          </w:p>
        </w:tc>
        <w:tc>
          <w:tcPr>
            <w:tcW w:w="2412" w:type="dxa"/>
            <w:vMerge w:val="restart"/>
            <w:shd w:val="clear" w:color="auto" w:fill="auto"/>
            <w:vAlign w:val="center"/>
            <w:hideMark/>
          </w:tcPr>
          <w:p w14:paraId="662615C6"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Ответственный исполнитель/</w:t>
            </w:r>
          </w:p>
          <w:p w14:paraId="21411D33" w14:textId="5E1E4ACF" w:rsidR="007C2DBD" w:rsidRPr="00206817" w:rsidRDefault="00331CE4" w:rsidP="00331CE4">
            <w:pPr>
              <w:jc w:val="center"/>
              <w:rPr>
                <w:rFonts w:eastAsia="Times New Roman"/>
                <w:lang w:eastAsia="ru-RU"/>
              </w:rPr>
            </w:pPr>
            <w:r w:rsidRPr="00206817">
              <w:rPr>
                <w:rFonts w:eastAsia="Times New Roman"/>
                <w:sz w:val="18"/>
                <w:szCs w:val="18"/>
                <w:lang w:eastAsia="ru-RU"/>
              </w:rPr>
              <w:t>соисполнитель</w:t>
            </w:r>
          </w:p>
        </w:tc>
        <w:tc>
          <w:tcPr>
            <w:tcW w:w="1984" w:type="dxa"/>
            <w:vMerge w:val="restart"/>
            <w:shd w:val="clear" w:color="auto" w:fill="auto"/>
            <w:vAlign w:val="center"/>
            <w:hideMark/>
          </w:tcPr>
          <w:p w14:paraId="5A09E486" w14:textId="310641CE" w:rsidR="007C2DBD" w:rsidRPr="00206817" w:rsidRDefault="00331CE4" w:rsidP="00AA6A17">
            <w:pPr>
              <w:jc w:val="center"/>
              <w:rPr>
                <w:rFonts w:eastAsia="Times New Roman"/>
                <w:sz w:val="18"/>
                <w:szCs w:val="18"/>
                <w:lang w:eastAsia="ru-RU"/>
              </w:rPr>
            </w:pPr>
            <w:r w:rsidRPr="00206817">
              <w:rPr>
                <w:rFonts w:eastAsia="Times New Roman"/>
                <w:sz w:val="18"/>
                <w:szCs w:val="18"/>
                <w:lang w:eastAsia="ru-RU"/>
              </w:rPr>
              <w:t>Источники финансирования</w:t>
            </w:r>
          </w:p>
        </w:tc>
        <w:tc>
          <w:tcPr>
            <w:tcW w:w="7513" w:type="dxa"/>
            <w:gridSpan w:val="6"/>
            <w:shd w:val="clear" w:color="auto" w:fill="auto"/>
            <w:vAlign w:val="center"/>
            <w:hideMark/>
          </w:tcPr>
          <w:p w14:paraId="1AAD6260"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 xml:space="preserve">Финансовые затраты на реализацию </w:t>
            </w:r>
          </w:p>
          <w:p w14:paraId="4890CEF5" w14:textId="08A3B60D" w:rsidR="007C2DBD" w:rsidRPr="00206817" w:rsidRDefault="00331CE4" w:rsidP="00331CE4">
            <w:pPr>
              <w:jc w:val="center"/>
              <w:rPr>
                <w:rFonts w:eastAsia="Times New Roman"/>
                <w:lang w:eastAsia="ru-RU"/>
              </w:rPr>
            </w:pPr>
            <w:r w:rsidRPr="00206817">
              <w:rPr>
                <w:rFonts w:eastAsia="Times New Roman"/>
                <w:sz w:val="18"/>
                <w:szCs w:val="18"/>
                <w:lang w:eastAsia="ru-RU"/>
              </w:rPr>
              <w:t>(тыс. рублей)</w:t>
            </w:r>
          </w:p>
        </w:tc>
      </w:tr>
      <w:tr w:rsidR="007C2DBD" w:rsidRPr="00206817" w14:paraId="68434290" w14:textId="77777777" w:rsidTr="009D1C98">
        <w:trPr>
          <w:trHeight w:val="300"/>
          <w:jc w:val="center"/>
        </w:trPr>
        <w:tc>
          <w:tcPr>
            <w:tcW w:w="980" w:type="dxa"/>
            <w:vMerge/>
            <w:shd w:val="clear" w:color="auto" w:fill="auto"/>
            <w:vAlign w:val="center"/>
            <w:hideMark/>
          </w:tcPr>
          <w:p w14:paraId="6AFD2226" w14:textId="77777777" w:rsidR="007C2DBD" w:rsidRPr="00206817" w:rsidRDefault="007C2DBD" w:rsidP="00AA6A17">
            <w:pPr>
              <w:rPr>
                <w:rFonts w:eastAsia="Times New Roman"/>
                <w:lang w:eastAsia="ru-RU"/>
              </w:rPr>
            </w:pPr>
          </w:p>
        </w:tc>
        <w:tc>
          <w:tcPr>
            <w:tcW w:w="2987" w:type="dxa"/>
            <w:vMerge/>
            <w:shd w:val="clear" w:color="auto" w:fill="auto"/>
            <w:vAlign w:val="center"/>
            <w:hideMark/>
          </w:tcPr>
          <w:p w14:paraId="0C13F1EF" w14:textId="77777777" w:rsidR="007C2DBD" w:rsidRPr="00206817" w:rsidRDefault="007C2DBD" w:rsidP="00AA6A17">
            <w:pPr>
              <w:rPr>
                <w:rFonts w:eastAsia="Times New Roman"/>
                <w:lang w:eastAsia="ru-RU"/>
              </w:rPr>
            </w:pPr>
          </w:p>
        </w:tc>
        <w:tc>
          <w:tcPr>
            <w:tcW w:w="2412" w:type="dxa"/>
            <w:vMerge/>
            <w:shd w:val="clear" w:color="auto" w:fill="auto"/>
            <w:vAlign w:val="center"/>
            <w:hideMark/>
          </w:tcPr>
          <w:p w14:paraId="7435277A" w14:textId="77777777" w:rsidR="007C2DBD" w:rsidRPr="00206817" w:rsidRDefault="007C2DBD" w:rsidP="00AA6A17">
            <w:pPr>
              <w:rPr>
                <w:rFonts w:eastAsia="Times New Roman"/>
                <w:lang w:eastAsia="ru-RU"/>
              </w:rPr>
            </w:pPr>
          </w:p>
        </w:tc>
        <w:tc>
          <w:tcPr>
            <w:tcW w:w="1984" w:type="dxa"/>
            <w:vMerge/>
            <w:shd w:val="clear" w:color="auto" w:fill="auto"/>
            <w:vAlign w:val="center"/>
            <w:hideMark/>
          </w:tcPr>
          <w:p w14:paraId="3638625D" w14:textId="77777777" w:rsidR="007C2DBD" w:rsidRPr="00206817" w:rsidRDefault="007C2DBD" w:rsidP="00AA6A17">
            <w:pPr>
              <w:rPr>
                <w:rFonts w:eastAsia="Times New Roman"/>
                <w:lang w:eastAsia="ru-RU"/>
              </w:rPr>
            </w:pPr>
          </w:p>
        </w:tc>
        <w:tc>
          <w:tcPr>
            <w:tcW w:w="1448" w:type="dxa"/>
            <w:vMerge w:val="restart"/>
            <w:shd w:val="clear" w:color="auto" w:fill="auto"/>
            <w:vAlign w:val="center"/>
            <w:hideMark/>
          </w:tcPr>
          <w:p w14:paraId="2C226B1E" w14:textId="77777777" w:rsidR="007C2DBD" w:rsidRPr="00206817" w:rsidRDefault="007C2DBD" w:rsidP="00AA6A17">
            <w:pPr>
              <w:jc w:val="center"/>
              <w:rPr>
                <w:rFonts w:eastAsia="Times New Roman"/>
                <w:sz w:val="18"/>
                <w:szCs w:val="18"/>
                <w:lang w:eastAsia="ru-RU"/>
              </w:rPr>
            </w:pPr>
            <w:r w:rsidRPr="00206817">
              <w:rPr>
                <w:rFonts w:eastAsia="Times New Roman"/>
                <w:sz w:val="18"/>
                <w:szCs w:val="18"/>
                <w:lang w:eastAsia="ru-RU"/>
              </w:rPr>
              <w:t>всего</w:t>
            </w:r>
          </w:p>
        </w:tc>
        <w:tc>
          <w:tcPr>
            <w:tcW w:w="6065" w:type="dxa"/>
            <w:gridSpan w:val="5"/>
            <w:shd w:val="clear" w:color="auto" w:fill="auto"/>
            <w:vAlign w:val="center"/>
            <w:hideMark/>
          </w:tcPr>
          <w:p w14:paraId="3F7435DD" w14:textId="77777777" w:rsidR="007C2DBD" w:rsidRPr="00206817" w:rsidRDefault="007C2DBD" w:rsidP="00AA6A17">
            <w:pPr>
              <w:jc w:val="center"/>
              <w:rPr>
                <w:rFonts w:eastAsia="Times New Roman"/>
                <w:sz w:val="18"/>
                <w:szCs w:val="18"/>
                <w:lang w:eastAsia="ru-RU"/>
              </w:rPr>
            </w:pPr>
            <w:r w:rsidRPr="00206817">
              <w:rPr>
                <w:rFonts w:eastAsia="Times New Roman"/>
                <w:sz w:val="18"/>
                <w:szCs w:val="18"/>
                <w:lang w:eastAsia="ru-RU"/>
              </w:rPr>
              <w:t>в том числе</w:t>
            </w:r>
          </w:p>
        </w:tc>
      </w:tr>
      <w:tr w:rsidR="00503232" w:rsidRPr="00206817" w14:paraId="20EB410A" w14:textId="77777777" w:rsidTr="000B78CA">
        <w:trPr>
          <w:trHeight w:val="346"/>
          <w:jc w:val="center"/>
        </w:trPr>
        <w:tc>
          <w:tcPr>
            <w:tcW w:w="980" w:type="dxa"/>
            <w:vMerge/>
            <w:shd w:val="clear" w:color="auto" w:fill="auto"/>
            <w:vAlign w:val="center"/>
            <w:hideMark/>
          </w:tcPr>
          <w:p w14:paraId="775D8200" w14:textId="77777777" w:rsidR="00503232" w:rsidRPr="00206817" w:rsidRDefault="00503232" w:rsidP="00AA6A17">
            <w:pPr>
              <w:rPr>
                <w:rFonts w:eastAsia="Times New Roman"/>
                <w:lang w:eastAsia="ru-RU"/>
              </w:rPr>
            </w:pPr>
          </w:p>
        </w:tc>
        <w:tc>
          <w:tcPr>
            <w:tcW w:w="2987" w:type="dxa"/>
            <w:vMerge/>
            <w:shd w:val="clear" w:color="auto" w:fill="auto"/>
            <w:vAlign w:val="center"/>
            <w:hideMark/>
          </w:tcPr>
          <w:p w14:paraId="59512539" w14:textId="77777777" w:rsidR="00503232" w:rsidRPr="00206817" w:rsidRDefault="00503232" w:rsidP="00AA6A17">
            <w:pPr>
              <w:rPr>
                <w:rFonts w:eastAsia="Times New Roman"/>
                <w:lang w:eastAsia="ru-RU"/>
              </w:rPr>
            </w:pPr>
          </w:p>
        </w:tc>
        <w:tc>
          <w:tcPr>
            <w:tcW w:w="2412" w:type="dxa"/>
            <w:vMerge/>
            <w:shd w:val="clear" w:color="auto" w:fill="auto"/>
            <w:vAlign w:val="center"/>
            <w:hideMark/>
          </w:tcPr>
          <w:p w14:paraId="190DD2DA" w14:textId="77777777" w:rsidR="00503232" w:rsidRPr="00206817" w:rsidRDefault="00503232" w:rsidP="00AA6A17">
            <w:pPr>
              <w:rPr>
                <w:rFonts w:eastAsia="Times New Roman"/>
                <w:lang w:eastAsia="ru-RU"/>
              </w:rPr>
            </w:pPr>
          </w:p>
        </w:tc>
        <w:tc>
          <w:tcPr>
            <w:tcW w:w="1984" w:type="dxa"/>
            <w:vMerge/>
            <w:shd w:val="clear" w:color="auto" w:fill="auto"/>
            <w:vAlign w:val="center"/>
            <w:hideMark/>
          </w:tcPr>
          <w:p w14:paraId="425EB230" w14:textId="77777777" w:rsidR="00503232" w:rsidRPr="00206817" w:rsidRDefault="00503232" w:rsidP="00AA6A17">
            <w:pPr>
              <w:rPr>
                <w:rFonts w:eastAsia="Times New Roman"/>
                <w:lang w:eastAsia="ru-RU"/>
              </w:rPr>
            </w:pPr>
          </w:p>
        </w:tc>
        <w:tc>
          <w:tcPr>
            <w:tcW w:w="1448" w:type="dxa"/>
            <w:vMerge/>
            <w:shd w:val="clear" w:color="auto" w:fill="auto"/>
            <w:vAlign w:val="center"/>
            <w:hideMark/>
          </w:tcPr>
          <w:p w14:paraId="45E6AFBB" w14:textId="77777777" w:rsidR="00503232" w:rsidRPr="00206817" w:rsidRDefault="00503232" w:rsidP="00AA6A17">
            <w:pPr>
              <w:rPr>
                <w:rFonts w:eastAsia="Times New Roman"/>
                <w:sz w:val="18"/>
                <w:szCs w:val="18"/>
                <w:lang w:eastAsia="ru-RU"/>
              </w:rPr>
            </w:pPr>
          </w:p>
        </w:tc>
        <w:tc>
          <w:tcPr>
            <w:tcW w:w="1241" w:type="dxa"/>
            <w:shd w:val="clear" w:color="auto" w:fill="auto"/>
            <w:vAlign w:val="center"/>
            <w:hideMark/>
          </w:tcPr>
          <w:p w14:paraId="3DF08009" w14:textId="6FFBCCC4" w:rsidR="00503232" w:rsidRPr="00206817" w:rsidRDefault="00503232" w:rsidP="00AA6A17">
            <w:pPr>
              <w:jc w:val="center"/>
              <w:rPr>
                <w:rFonts w:eastAsia="Times New Roman"/>
                <w:sz w:val="18"/>
                <w:szCs w:val="18"/>
                <w:lang w:eastAsia="ru-RU"/>
              </w:rPr>
            </w:pPr>
            <w:r w:rsidRPr="00206817">
              <w:rPr>
                <w:rFonts w:eastAsia="Times New Roman"/>
                <w:sz w:val="18"/>
                <w:szCs w:val="18"/>
                <w:lang w:eastAsia="ru-RU"/>
              </w:rPr>
              <w:t>2022</w:t>
            </w:r>
          </w:p>
        </w:tc>
        <w:tc>
          <w:tcPr>
            <w:tcW w:w="1134" w:type="dxa"/>
            <w:shd w:val="clear" w:color="auto" w:fill="auto"/>
            <w:vAlign w:val="center"/>
            <w:hideMark/>
          </w:tcPr>
          <w:p w14:paraId="4E6CB0B6" w14:textId="47F02D4A" w:rsidR="00503232" w:rsidRPr="00206817" w:rsidRDefault="00503232" w:rsidP="00331CE4">
            <w:pPr>
              <w:jc w:val="center"/>
              <w:rPr>
                <w:rFonts w:eastAsia="Times New Roman"/>
                <w:sz w:val="18"/>
                <w:szCs w:val="18"/>
                <w:lang w:eastAsia="ru-RU"/>
              </w:rPr>
            </w:pPr>
            <w:r w:rsidRPr="00206817">
              <w:rPr>
                <w:rFonts w:eastAsia="Times New Roman"/>
                <w:sz w:val="18"/>
                <w:szCs w:val="18"/>
                <w:lang w:eastAsia="ru-RU"/>
              </w:rPr>
              <w:t>2023</w:t>
            </w:r>
          </w:p>
        </w:tc>
        <w:tc>
          <w:tcPr>
            <w:tcW w:w="1134" w:type="dxa"/>
            <w:shd w:val="clear" w:color="auto" w:fill="auto"/>
            <w:vAlign w:val="center"/>
            <w:hideMark/>
          </w:tcPr>
          <w:p w14:paraId="3AC40EFC" w14:textId="60B72AD5" w:rsidR="00503232" w:rsidRPr="00206817" w:rsidRDefault="00503232" w:rsidP="00331CE4">
            <w:pPr>
              <w:jc w:val="center"/>
              <w:rPr>
                <w:rFonts w:eastAsia="Times New Roman"/>
                <w:sz w:val="18"/>
                <w:szCs w:val="18"/>
                <w:lang w:eastAsia="ru-RU"/>
              </w:rPr>
            </w:pPr>
            <w:r w:rsidRPr="00206817">
              <w:rPr>
                <w:rFonts w:eastAsia="Times New Roman"/>
                <w:sz w:val="18"/>
                <w:szCs w:val="18"/>
                <w:lang w:eastAsia="ru-RU"/>
              </w:rPr>
              <w:t>2024</w:t>
            </w:r>
          </w:p>
        </w:tc>
        <w:tc>
          <w:tcPr>
            <w:tcW w:w="1276" w:type="dxa"/>
            <w:shd w:val="clear" w:color="auto" w:fill="auto"/>
            <w:vAlign w:val="center"/>
          </w:tcPr>
          <w:p w14:paraId="50C494A8" w14:textId="02837D88" w:rsidR="00503232" w:rsidRPr="00206817" w:rsidRDefault="00F55168" w:rsidP="00AA6A17">
            <w:pPr>
              <w:jc w:val="center"/>
              <w:rPr>
                <w:rFonts w:eastAsia="Times New Roman"/>
                <w:sz w:val="18"/>
                <w:szCs w:val="18"/>
                <w:lang w:eastAsia="ru-RU"/>
              </w:rPr>
            </w:pPr>
            <w:r w:rsidRPr="00206817">
              <w:rPr>
                <w:rFonts w:eastAsia="Times New Roman"/>
                <w:sz w:val="18"/>
                <w:szCs w:val="18"/>
                <w:lang w:eastAsia="ru-RU"/>
              </w:rPr>
              <w:t>2025</w:t>
            </w:r>
          </w:p>
        </w:tc>
        <w:tc>
          <w:tcPr>
            <w:tcW w:w="1280" w:type="dxa"/>
            <w:shd w:val="clear" w:color="auto" w:fill="auto"/>
            <w:vAlign w:val="center"/>
          </w:tcPr>
          <w:p w14:paraId="17C5F8EC" w14:textId="0973744B" w:rsidR="00503232" w:rsidRPr="00206817" w:rsidRDefault="00F55168" w:rsidP="00331CE4">
            <w:pPr>
              <w:jc w:val="center"/>
              <w:rPr>
                <w:rFonts w:eastAsia="Times New Roman"/>
                <w:sz w:val="18"/>
                <w:szCs w:val="18"/>
                <w:lang w:eastAsia="ru-RU"/>
              </w:rPr>
            </w:pPr>
            <w:r w:rsidRPr="00206817">
              <w:rPr>
                <w:rFonts w:eastAsia="Times New Roman"/>
                <w:sz w:val="18"/>
                <w:szCs w:val="18"/>
                <w:lang w:eastAsia="ru-RU"/>
              </w:rPr>
              <w:t>2026-2030</w:t>
            </w:r>
          </w:p>
        </w:tc>
      </w:tr>
      <w:tr w:rsidR="00503232" w:rsidRPr="00206817" w14:paraId="003F4542" w14:textId="77777777" w:rsidTr="007535E3">
        <w:trPr>
          <w:trHeight w:val="240"/>
          <w:jc w:val="center"/>
        </w:trPr>
        <w:tc>
          <w:tcPr>
            <w:tcW w:w="980" w:type="dxa"/>
            <w:shd w:val="clear" w:color="auto" w:fill="auto"/>
            <w:vAlign w:val="center"/>
            <w:hideMark/>
          </w:tcPr>
          <w:p w14:paraId="7C2AE529"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1</w:t>
            </w:r>
          </w:p>
        </w:tc>
        <w:tc>
          <w:tcPr>
            <w:tcW w:w="2987" w:type="dxa"/>
            <w:shd w:val="clear" w:color="auto" w:fill="auto"/>
            <w:vAlign w:val="center"/>
            <w:hideMark/>
          </w:tcPr>
          <w:p w14:paraId="14A64F82"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2</w:t>
            </w:r>
          </w:p>
        </w:tc>
        <w:tc>
          <w:tcPr>
            <w:tcW w:w="2412" w:type="dxa"/>
            <w:shd w:val="clear" w:color="auto" w:fill="auto"/>
            <w:vAlign w:val="center"/>
            <w:hideMark/>
          </w:tcPr>
          <w:p w14:paraId="4B44DA36"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3</w:t>
            </w:r>
          </w:p>
        </w:tc>
        <w:tc>
          <w:tcPr>
            <w:tcW w:w="1984" w:type="dxa"/>
            <w:shd w:val="clear" w:color="auto" w:fill="auto"/>
            <w:vAlign w:val="center"/>
            <w:hideMark/>
          </w:tcPr>
          <w:p w14:paraId="2B7414FF"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4</w:t>
            </w:r>
          </w:p>
        </w:tc>
        <w:tc>
          <w:tcPr>
            <w:tcW w:w="1448" w:type="dxa"/>
            <w:shd w:val="clear" w:color="auto" w:fill="auto"/>
            <w:vAlign w:val="center"/>
            <w:hideMark/>
          </w:tcPr>
          <w:p w14:paraId="1F564A23"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5</w:t>
            </w:r>
          </w:p>
        </w:tc>
        <w:tc>
          <w:tcPr>
            <w:tcW w:w="1241" w:type="dxa"/>
            <w:shd w:val="clear" w:color="auto" w:fill="auto"/>
            <w:vAlign w:val="center"/>
            <w:hideMark/>
          </w:tcPr>
          <w:p w14:paraId="4C66EFD7"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6</w:t>
            </w:r>
          </w:p>
        </w:tc>
        <w:tc>
          <w:tcPr>
            <w:tcW w:w="1134" w:type="dxa"/>
            <w:shd w:val="clear" w:color="auto" w:fill="auto"/>
            <w:vAlign w:val="center"/>
            <w:hideMark/>
          </w:tcPr>
          <w:p w14:paraId="240BDDC1"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7</w:t>
            </w:r>
          </w:p>
        </w:tc>
        <w:tc>
          <w:tcPr>
            <w:tcW w:w="1134" w:type="dxa"/>
            <w:shd w:val="clear" w:color="auto" w:fill="auto"/>
            <w:vAlign w:val="center"/>
            <w:hideMark/>
          </w:tcPr>
          <w:p w14:paraId="7646F600"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8</w:t>
            </w:r>
          </w:p>
        </w:tc>
        <w:tc>
          <w:tcPr>
            <w:tcW w:w="1276" w:type="dxa"/>
            <w:shd w:val="clear" w:color="auto" w:fill="auto"/>
            <w:vAlign w:val="center"/>
          </w:tcPr>
          <w:p w14:paraId="241DB0F0" w14:textId="0A00BFD1" w:rsidR="00503232" w:rsidRPr="00206817" w:rsidRDefault="00503232" w:rsidP="00AA6A17">
            <w:pPr>
              <w:jc w:val="center"/>
              <w:rPr>
                <w:rFonts w:eastAsia="Times New Roman"/>
                <w:sz w:val="20"/>
                <w:szCs w:val="20"/>
                <w:lang w:eastAsia="ru-RU"/>
              </w:rPr>
            </w:pPr>
          </w:p>
        </w:tc>
        <w:tc>
          <w:tcPr>
            <w:tcW w:w="1280" w:type="dxa"/>
            <w:shd w:val="clear" w:color="auto" w:fill="auto"/>
            <w:vAlign w:val="center"/>
          </w:tcPr>
          <w:p w14:paraId="4EE9F3EA" w14:textId="6E95E4E0" w:rsidR="00503232" w:rsidRPr="00206817" w:rsidRDefault="00503232" w:rsidP="00AA6A17">
            <w:pPr>
              <w:jc w:val="center"/>
              <w:rPr>
                <w:rFonts w:eastAsia="Times New Roman"/>
                <w:sz w:val="20"/>
                <w:szCs w:val="20"/>
                <w:lang w:eastAsia="ru-RU"/>
              </w:rPr>
            </w:pPr>
          </w:p>
        </w:tc>
      </w:tr>
      <w:tr w:rsidR="007C2DBD" w:rsidRPr="00206817" w14:paraId="2E6406F0" w14:textId="77777777" w:rsidTr="009D1C98">
        <w:trPr>
          <w:trHeight w:val="340"/>
          <w:jc w:val="center"/>
        </w:trPr>
        <w:tc>
          <w:tcPr>
            <w:tcW w:w="15876" w:type="dxa"/>
            <w:gridSpan w:val="10"/>
            <w:shd w:val="clear" w:color="auto" w:fill="auto"/>
            <w:noWrap/>
            <w:vAlign w:val="center"/>
            <w:hideMark/>
          </w:tcPr>
          <w:p w14:paraId="1650A203" w14:textId="5C2EA2DA" w:rsidR="007C2DBD" w:rsidRPr="00206817" w:rsidRDefault="007C2DBD" w:rsidP="00AA6A17">
            <w:pPr>
              <w:jc w:val="center"/>
              <w:rPr>
                <w:rFonts w:eastAsia="Times New Roman"/>
                <w:sz w:val="20"/>
                <w:szCs w:val="20"/>
                <w:lang w:eastAsia="ru-RU"/>
              </w:rPr>
            </w:pPr>
            <w:r w:rsidRPr="00206817">
              <w:rPr>
                <w:rFonts w:eastAsia="Times New Roman"/>
                <w:sz w:val="20"/>
                <w:szCs w:val="20"/>
                <w:lang w:eastAsia="ru-RU"/>
              </w:rPr>
              <w:t xml:space="preserve">Подпрограмма 1 </w:t>
            </w:r>
            <w:r w:rsidR="009321EC" w:rsidRPr="00206817">
              <w:rPr>
                <w:rFonts w:eastAsia="Times New Roman"/>
                <w:sz w:val="20"/>
                <w:szCs w:val="20"/>
                <w:lang w:eastAsia="ru-RU"/>
              </w:rPr>
              <w:t>«</w:t>
            </w:r>
            <w:r w:rsidRPr="00206817">
              <w:rPr>
                <w:rFonts w:eastAsia="Times New Roman"/>
                <w:sz w:val="20"/>
                <w:szCs w:val="20"/>
                <w:lang w:eastAsia="ru-RU"/>
              </w:rPr>
              <w:t>Создание условий для обеспечения качественными коммунальными услугами</w:t>
            </w:r>
            <w:r w:rsidR="009321EC" w:rsidRPr="00206817">
              <w:rPr>
                <w:rFonts w:eastAsia="Times New Roman"/>
                <w:sz w:val="20"/>
                <w:szCs w:val="20"/>
                <w:lang w:eastAsia="ru-RU"/>
              </w:rPr>
              <w:t>»</w:t>
            </w:r>
          </w:p>
        </w:tc>
      </w:tr>
      <w:tr w:rsidR="00E60F43" w:rsidRPr="00206817" w14:paraId="60807091" w14:textId="77777777" w:rsidTr="007535E3">
        <w:trPr>
          <w:trHeight w:val="149"/>
          <w:jc w:val="center"/>
        </w:trPr>
        <w:tc>
          <w:tcPr>
            <w:tcW w:w="980" w:type="dxa"/>
            <w:vMerge w:val="restart"/>
            <w:shd w:val="clear" w:color="auto" w:fill="auto"/>
            <w:vAlign w:val="center"/>
            <w:hideMark/>
          </w:tcPr>
          <w:p w14:paraId="4E6AEFB9" w14:textId="7777777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1.1</w:t>
            </w:r>
          </w:p>
        </w:tc>
        <w:tc>
          <w:tcPr>
            <w:tcW w:w="2987" w:type="dxa"/>
            <w:vMerge w:val="restart"/>
            <w:shd w:val="clear" w:color="auto" w:fill="auto"/>
            <w:vAlign w:val="center"/>
            <w:hideMark/>
          </w:tcPr>
          <w:p w14:paraId="777B63A5" w14:textId="0E4361A5"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Реконструкция, расширение, модернизация, строительство коммунальных объектов, в том числе объектов питьевого водоснабжения (Таблица 1.1 целевые показатели № 2 )</w:t>
            </w:r>
          </w:p>
        </w:tc>
        <w:tc>
          <w:tcPr>
            <w:tcW w:w="2412" w:type="dxa"/>
            <w:vMerge w:val="restart"/>
            <w:shd w:val="clear" w:color="auto" w:fill="auto"/>
            <w:vAlign w:val="center"/>
            <w:hideMark/>
          </w:tcPr>
          <w:p w14:paraId="53AAB02B"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56354BF1"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4" w:type="dxa"/>
            <w:shd w:val="clear" w:color="auto" w:fill="auto"/>
            <w:vAlign w:val="center"/>
            <w:hideMark/>
          </w:tcPr>
          <w:p w14:paraId="55AF5316" w14:textId="77777777" w:rsidR="00E60F43" w:rsidRPr="00206817" w:rsidRDefault="00E60F43" w:rsidP="00E60F43">
            <w:pPr>
              <w:rPr>
                <w:sz w:val="20"/>
                <w:szCs w:val="20"/>
              </w:rPr>
            </w:pPr>
            <w:r w:rsidRPr="00206817">
              <w:rPr>
                <w:sz w:val="20"/>
                <w:szCs w:val="20"/>
              </w:rPr>
              <w:t>всего</w:t>
            </w:r>
          </w:p>
        </w:tc>
        <w:tc>
          <w:tcPr>
            <w:tcW w:w="1448" w:type="dxa"/>
            <w:shd w:val="clear" w:color="auto" w:fill="auto"/>
            <w:hideMark/>
          </w:tcPr>
          <w:p w14:paraId="42135A78" w14:textId="577DDC85" w:rsidR="00E60F43" w:rsidRPr="00206817" w:rsidRDefault="00E60F43" w:rsidP="00E60F43">
            <w:pPr>
              <w:jc w:val="center"/>
              <w:rPr>
                <w:sz w:val="20"/>
                <w:szCs w:val="20"/>
              </w:rPr>
            </w:pPr>
            <w:r w:rsidRPr="00206817">
              <w:rPr>
                <w:sz w:val="20"/>
                <w:szCs w:val="20"/>
              </w:rPr>
              <w:t>101 782,48000</w:t>
            </w:r>
          </w:p>
        </w:tc>
        <w:tc>
          <w:tcPr>
            <w:tcW w:w="1241" w:type="dxa"/>
            <w:shd w:val="clear" w:color="auto" w:fill="auto"/>
            <w:hideMark/>
          </w:tcPr>
          <w:p w14:paraId="7B828183" w14:textId="17F72808" w:rsidR="00E60F43" w:rsidRPr="00206817" w:rsidRDefault="00E60F43" w:rsidP="00E60F43">
            <w:pPr>
              <w:jc w:val="center"/>
              <w:rPr>
                <w:sz w:val="20"/>
                <w:szCs w:val="20"/>
              </w:rPr>
            </w:pPr>
            <w:r w:rsidRPr="00206817">
              <w:rPr>
                <w:sz w:val="20"/>
                <w:szCs w:val="20"/>
              </w:rPr>
              <w:t>101 782,48000</w:t>
            </w:r>
          </w:p>
        </w:tc>
        <w:tc>
          <w:tcPr>
            <w:tcW w:w="1134" w:type="dxa"/>
            <w:shd w:val="clear" w:color="auto" w:fill="auto"/>
            <w:vAlign w:val="center"/>
            <w:hideMark/>
          </w:tcPr>
          <w:p w14:paraId="58AF6936" w14:textId="4A69C721"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hideMark/>
          </w:tcPr>
          <w:p w14:paraId="5C6428BD" w14:textId="1B6D56E2"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6A667D0F" w14:textId="4CAAE3A8"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80FD41" w14:textId="52EC8FC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3F21E2C3" w14:textId="77777777" w:rsidTr="007535E3">
        <w:trPr>
          <w:trHeight w:val="239"/>
          <w:jc w:val="center"/>
        </w:trPr>
        <w:tc>
          <w:tcPr>
            <w:tcW w:w="980" w:type="dxa"/>
            <w:vMerge/>
            <w:vAlign w:val="center"/>
            <w:hideMark/>
          </w:tcPr>
          <w:p w14:paraId="3A6B4F3B" w14:textId="77777777" w:rsidR="00E60F43" w:rsidRPr="00206817" w:rsidRDefault="00E60F43" w:rsidP="00E60F43">
            <w:pPr>
              <w:rPr>
                <w:rFonts w:eastAsia="Times New Roman"/>
                <w:bCs/>
                <w:sz w:val="20"/>
                <w:szCs w:val="20"/>
                <w:lang w:eastAsia="ru-RU"/>
              </w:rPr>
            </w:pPr>
          </w:p>
        </w:tc>
        <w:tc>
          <w:tcPr>
            <w:tcW w:w="2987" w:type="dxa"/>
            <w:vMerge/>
            <w:vAlign w:val="center"/>
            <w:hideMark/>
          </w:tcPr>
          <w:p w14:paraId="41CB5B22" w14:textId="77777777" w:rsidR="00E60F43" w:rsidRPr="00206817" w:rsidRDefault="00E60F43" w:rsidP="00E60F43">
            <w:pPr>
              <w:rPr>
                <w:rFonts w:eastAsia="Times New Roman"/>
                <w:bCs/>
                <w:sz w:val="20"/>
                <w:szCs w:val="20"/>
                <w:lang w:eastAsia="ru-RU"/>
              </w:rPr>
            </w:pPr>
          </w:p>
        </w:tc>
        <w:tc>
          <w:tcPr>
            <w:tcW w:w="2412" w:type="dxa"/>
            <w:vMerge/>
            <w:vAlign w:val="center"/>
            <w:hideMark/>
          </w:tcPr>
          <w:p w14:paraId="3173F2E1" w14:textId="77777777" w:rsidR="00E60F43" w:rsidRPr="00206817" w:rsidRDefault="00E60F43" w:rsidP="00E60F43">
            <w:pPr>
              <w:rPr>
                <w:rFonts w:eastAsia="Times New Roman"/>
                <w:bCs/>
                <w:sz w:val="20"/>
                <w:szCs w:val="20"/>
                <w:lang w:eastAsia="ru-RU"/>
              </w:rPr>
            </w:pPr>
          </w:p>
        </w:tc>
        <w:tc>
          <w:tcPr>
            <w:tcW w:w="1984" w:type="dxa"/>
            <w:shd w:val="clear" w:color="auto" w:fill="auto"/>
            <w:hideMark/>
          </w:tcPr>
          <w:p w14:paraId="48397F2C" w14:textId="77777777" w:rsidR="00E60F43" w:rsidRPr="00206817" w:rsidRDefault="00E60F43" w:rsidP="00E60F43">
            <w:pPr>
              <w:rPr>
                <w:sz w:val="20"/>
                <w:szCs w:val="20"/>
              </w:rPr>
            </w:pPr>
            <w:r w:rsidRPr="00206817">
              <w:rPr>
                <w:sz w:val="20"/>
                <w:szCs w:val="20"/>
              </w:rPr>
              <w:t>федеральный бюджет</w:t>
            </w:r>
          </w:p>
        </w:tc>
        <w:tc>
          <w:tcPr>
            <w:tcW w:w="1448" w:type="dxa"/>
            <w:shd w:val="clear" w:color="auto" w:fill="auto"/>
            <w:hideMark/>
          </w:tcPr>
          <w:p w14:paraId="60D0A83A" w14:textId="23F333F8" w:rsidR="00E60F43" w:rsidRPr="00206817" w:rsidRDefault="00E60F43" w:rsidP="00E60F43">
            <w:pPr>
              <w:jc w:val="center"/>
              <w:rPr>
                <w:sz w:val="20"/>
                <w:szCs w:val="20"/>
              </w:rPr>
            </w:pPr>
            <w:r w:rsidRPr="00206817">
              <w:rPr>
                <w:sz w:val="20"/>
                <w:szCs w:val="20"/>
              </w:rPr>
              <w:t>0,00000</w:t>
            </w:r>
          </w:p>
        </w:tc>
        <w:tc>
          <w:tcPr>
            <w:tcW w:w="1241" w:type="dxa"/>
            <w:shd w:val="clear" w:color="auto" w:fill="auto"/>
            <w:hideMark/>
          </w:tcPr>
          <w:p w14:paraId="3FD2B2D4" w14:textId="3A795ABE" w:rsidR="00E60F43" w:rsidRPr="00206817" w:rsidRDefault="00E60F43" w:rsidP="00E60F43">
            <w:pPr>
              <w:jc w:val="center"/>
              <w:rPr>
                <w:sz w:val="20"/>
                <w:szCs w:val="20"/>
              </w:rPr>
            </w:pPr>
            <w:r w:rsidRPr="00206817">
              <w:rPr>
                <w:sz w:val="20"/>
                <w:szCs w:val="20"/>
              </w:rPr>
              <w:t>0,00000</w:t>
            </w:r>
          </w:p>
        </w:tc>
        <w:tc>
          <w:tcPr>
            <w:tcW w:w="1134" w:type="dxa"/>
            <w:shd w:val="clear" w:color="auto" w:fill="auto"/>
            <w:vAlign w:val="center"/>
            <w:hideMark/>
          </w:tcPr>
          <w:p w14:paraId="11234F3A" w14:textId="791C70F5"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hideMark/>
          </w:tcPr>
          <w:p w14:paraId="12A3203E" w14:textId="02B4150B"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5A0611D" w14:textId="5854A6C6"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E5572CC" w14:textId="428EDFD5"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559B7F9D" w14:textId="77777777" w:rsidTr="007535E3">
        <w:trPr>
          <w:trHeight w:val="495"/>
          <w:jc w:val="center"/>
        </w:trPr>
        <w:tc>
          <w:tcPr>
            <w:tcW w:w="980" w:type="dxa"/>
            <w:vMerge/>
            <w:vAlign w:val="center"/>
          </w:tcPr>
          <w:p w14:paraId="120526D6" w14:textId="77777777" w:rsidR="00E60F43" w:rsidRPr="00206817" w:rsidRDefault="00E60F43" w:rsidP="00E60F43">
            <w:pPr>
              <w:rPr>
                <w:rFonts w:eastAsia="Times New Roman"/>
                <w:bCs/>
                <w:sz w:val="20"/>
                <w:szCs w:val="20"/>
                <w:lang w:eastAsia="ru-RU"/>
              </w:rPr>
            </w:pPr>
          </w:p>
        </w:tc>
        <w:tc>
          <w:tcPr>
            <w:tcW w:w="2987" w:type="dxa"/>
            <w:vMerge/>
            <w:vAlign w:val="center"/>
          </w:tcPr>
          <w:p w14:paraId="6AAFAAF8" w14:textId="77777777" w:rsidR="00E60F43" w:rsidRPr="00206817" w:rsidRDefault="00E60F43" w:rsidP="00E60F43">
            <w:pPr>
              <w:rPr>
                <w:rFonts w:eastAsia="Times New Roman"/>
                <w:bCs/>
                <w:sz w:val="20"/>
                <w:szCs w:val="20"/>
                <w:lang w:eastAsia="ru-RU"/>
              </w:rPr>
            </w:pPr>
          </w:p>
        </w:tc>
        <w:tc>
          <w:tcPr>
            <w:tcW w:w="2412" w:type="dxa"/>
            <w:vMerge/>
            <w:vAlign w:val="center"/>
          </w:tcPr>
          <w:p w14:paraId="703ED404" w14:textId="77777777" w:rsidR="00E60F43" w:rsidRPr="00206817" w:rsidRDefault="00E60F43" w:rsidP="00E60F43">
            <w:pPr>
              <w:rPr>
                <w:rFonts w:eastAsia="Times New Roman"/>
                <w:bCs/>
                <w:sz w:val="20"/>
                <w:szCs w:val="20"/>
                <w:lang w:eastAsia="ru-RU"/>
              </w:rPr>
            </w:pPr>
          </w:p>
        </w:tc>
        <w:tc>
          <w:tcPr>
            <w:tcW w:w="1984" w:type="dxa"/>
            <w:shd w:val="clear" w:color="auto" w:fill="auto"/>
          </w:tcPr>
          <w:p w14:paraId="35589B2F" w14:textId="507451D7" w:rsidR="00E60F43" w:rsidRPr="00206817" w:rsidRDefault="00E60F43" w:rsidP="00E60F43">
            <w:pPr>
              <w:rPr>
                <w:sz w:val="20"/>
                <w:szCs w:val="20"/>
              </w:rPr>
            </w:pPr>
            <w:r w:rsidRPr="00206817">
              <w:rPr>
                <w:sz w:val="20"/>
                <w:szCs w:val="20"/>
              </w:rPr>
              <w:t>бюджет автономного округа</w:t>
            </w:r>
          </w:p>
        </w:tc>
        <w:tc>
          <w:tcPr>
            <w:tcW w:w="1448" w:type="dxa"/>
            <w:shd w:val="clear" w:color="auto" w:fill="auto"/>
          </w:tcPr>
          <w:p w14:paraId="23462C1F" w14:textId="3F02C765" w:rsidR="00E60F43" w:rsidRPr="00206817" w:rsidRDefault="00E60F43" w:rsidP="00E60F43">
            <w:pPr>
              <w:jc w:val="center"/>
              <w:rPr>
                <w:sz w:val="20"/>
                <w:szCs w:val="20"/>
              </w:rPr>
            </w:pPr>
            <w:r w:rsidRPr="00206817">
              <w:rPr>
                <w:sz w:val="20"/>
                <w:szCs w:val="20"/>
              </w:rPr>
              <w:t>0,00000</w:t>
            </w:r>
          </w:p>
        </w:tc>
        <w:tc>
          <w:tcPr>
            <w:tcW w:w="1241" w:type="dxa"/>
            <w:shd w:val="clear" w:color="auto" w:fill="auto"/>
          </w:tcPr>
          <w:p w14:paraId="56177721" w14:textId="177A245D" w:rsidR="00E60F43" w:rsidRPr="00206817" w:rsidRDefault="00E60F43" w:rsidP="00E60F43">
            <w:pPr>
              <w:jc w:val="center"/>
              <w:rPr>
                <w:sz w:val="20"/>
                <w:szCs w:val="20"/>
              </w:rPr>
            </w:pPr>
            <w:r w:rsidRPr="00206817">
              <w:rPr>
                <w:sz w:val="20"/>
                <w:szCs w:val="20"/>
              </w:rPr>
              <w:t>0,00000</w:t>
            </w:r>
          </w:p>
        </w:tc>
        <w:tc>
          <w:tcPr>
            <w:tcW w:w="1134" w:type="dxa"/>
            <w:shd w:val="clear" w:color="auto" w:fill="auto"/>
            <w:vAlign w:val="center"/>
          </w:tcPr>
          <w:p w14:paraId="5D420CF8" w14:textId="71961E3B"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49F87A15" w14:textId="16077C45"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5CFAAE5E" w14:textId="4C811CEB"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59596599" w14:textId="103F50D8" w:rsidR="00E60F43" w:rsidRPr="00206817" w:rsidRDefault="00E60F43" w:rsidP="00E60F43">
            <w:pPr>
              <w:jc w:val="center"/>
              <w:rPr>
                <w:sz w:val="20"/>
                <w:szCs w:val="20"/>
              </w:rPr>
            </w:pPr>
            <w:r w:rsidRPr="00206817">
              <w:rPr>
                <w:sz w:val="20"/>
                <w:szCs w:val="20"/>
              </w:rPr>
              <w:t>0,000</w:t>
            </w:r>
          </w:p>
        </w:tc>
      </w:tr>
      <w:tr w:rsidR="00E60F43" w:rsidRPr="00206817" w14:paraId="5485ECEF" w14:textId="77777777" w:rsidTr="007535E3">
        <w:trPr>
          <w:trHeight w:val="392"/>
          <w:jc w:val="center"/>
        </w:trPr>
        <w:tc>
          <w:tcPr>
            <w:tcW w:w="980" w:type="dxa"/>
            <w:vMerge/>
            <w:vAlign w:val="center"/>
          </w:tcPr>
          <w:p w14:paraId="497B8C7E" w14:textId="77777777" w:rsidR="00E60F43" w:rsidRPr="00206817" w:rsidRDefault="00E60F43" w:rsidP="00E60F43">
            <w:pPr>
              <w:rPr>
                <w:rFonts w:eastAsia="Times New Roman"/>
                <w:bCs/>
                <w:sz w:val="20"/>
                <w:szCs w:val="20"/>
                <w:lang w:eastAsia="ru-RU"/>
              </w:rPr>
            </w:pPr>
          </w:p>
        </w:tc>
        <w:tc>
          <w:tcPr>
            <w:tcW w:w="2987" w:type="dxa"/>
            <w:vMerge/>
            <w:vAlign w:val="center"/>
          </w:tcPr>
          <w:p w14:paraId="23C98B2D" w14:textId="77777777" w:rsidR="00E60F43" w:rsidRPr="00206817" w:rsidRDefault="00E60F43" w:rsidP="00E60F43">
            <w:pPr>
              <w:rPr>
                <w:rFonts w:eastAsia="Times New Roman"/>
                <w:bCs/>
                <w:sz w:val="20"/>
                <w:szCs w:val="20"/>
                <w:lang w:eastAsia="ru-RU"/>
              </w:rPr>
            </w:pPr>
          </w:p>
        </w:tc>
        <w:tc>
          <w:tcPr>
            <w:tcW w:w="2412" w:type="dxa"/>
            <w:vMerge/>
            <w:vAlign w:val="center"/>
          </w:tcPr>
          <w:p w14:paraId="05ED092E" w14:textId="77777777" w:rsidR="00E60F43" w:rsidRPr="00206817" w:rsidRDefault="00E60F43" w:rsidP="00E60F43">
            <w:pPr>
              <w:rPr>
                <w:rFonts w:eastAsia="Times New Roman"/>
                <w:bCs/>
                <w:sz w:val="20"/>
                <w:szCs w:val="20"/>
                <w:lang w:eastAsia="ru-RU"/>
              </w:rPr>
            </w:pPr>
          </w:p>
        </w:tc>
        <w:tc>
          <w:tcPr>
            <w:tcW w:w="1984" w:type="dxa"/>
            <w:shd w:val="clear" w:color="auto" w:fill="auto"/>
          </w:tcPr>
          <w:p w14:paraId="7185D64A" w14:textId="77777777" w:rsidR="00E60F43" w:rsidRPr="00206817" w:rsidRDefault="00E60F43" w:rsidP="00E60F43">
            <w:pPr>
              <w:rPr>
                <w:sz w:val="20"/>
                <w:szCs w:val="20"/>
              </w:rPr>
            </w:pPr>
            <w:r w:rsidRPr="00206817">
              <w:rPr>
                <w:sz w:val="20"/>
                <w:szCs w:val="20"/>
              </w:rPr>
              <w:t>местный бюджет</w:t>
            </w:r>
          </w:p>
        </w:tc>
        <w:tc>
          <w:tcPr>
            <w:tcW w:w="1448" w:type="dxa"/>
            <w:shd w:val="clear" w:color="auto" w:fill="auto"/>
          </w:tcPr>
          <w:p w14:paraId="367AD802" w14:textId="5E34253C" w:rsidR="00E60F43" w:rsidRPr="00206817" w:rsidRDefault="00E60F43" w:rsidP="00E60F43">
            <w:pPr>
              <w:jc w:val="center"/>
              <w:rPr>
                <w:sz w:val="20"/>
                <w:szCs w:val="20"/>
              </w:rPr>
            </w:pPr>
            <w:r w:rsidRPr="00206817">
              <w:rPr>
                <w:sz w:val="20"/>
                <w:szCs w:val="20"/>
              </w:rPr>
              <w:t>101 782,48000</w:t>
            </w:r>
          </w:p>
        </w:tc>
        <w:tc>
          <w:tcPr>
            <w:tcW w:w="1241" w:type="dxa"/>
            <w:shd w:val="clear" w:color="auto" w:fill="auto"/>
          </w:tcPr>
          <w:p w14:paraId="21BD99C6" w14:textId="45E0B19B" w:rsidR="00E60F43" w:rsidRPr="00206817" w:rsidRDefault="00E60F43" w:rsidP="00E60F43">
            <w:pPr>
              <w:jc w:val="center"/>
              <w:rPr>
                <w:sz w:val="20"/>
                <w:szCs w:val="20"/>
              </w:rPr>
            </w:pPr>
            <w:r w:rsidRPr="00206817">
              <w:rPr>
                <w:sz w:val="20"/>
                <w:szCs w:val="20"/>
              </w:rPr>
              <w:t>101 782,48000</w:t>
            </w:r>
          </w:p>
        </w:tc>
        <w:tc>
          <w:tcPr>
            <w:tcW w:w="1134" w:type="dxa"/>
            <w:shd w:val="clear" w:color="auto" w:fill="auto"/>
            <w:vAlign w:val="center"/>
          </w:tcPr>
          <w:p w14:paraId="01C0FAA1" w14:textId="6D51D9DE"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635BA0B8" w14:textId="637004A0"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01595978" w14:textId="5B6E5D8B"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6EC346F4" w14:textId="34077B28" w:rsidR="00E60F43" w:rsidRPr="00206817" w:rsidRDefault="00E60F43" w:rsidP="00E60F43">
            <w:pPr>
              <w:jc w:val="center"/>
              <w:rPr>
                <w:sz w:val="20"/>
                <w:szCs w:val="20"/>
              </w:rPr>
            </w:pPr>
            <w:r w:rsidRPr="00206817">
              <w:rPr>
                <w:sz w:val="20"/>
                <w:szCs w:val="20"/>
              </w:rPr>
              <w:t>0,000</w:t>
            </w:r>
          </w:p>
        </w:tc>
      </w:tr>
      <w:tr w:rsidR="00503232" w:rsidRPr="00206817" w14:paraId="6A3F0595" w14:textId="77777777" w:rsidTr="007535E3">
        <w:trPr>
          <w:trHeight w:val="213"/>
          <w:jc w:val="center"/>
        </w:trPr>
        <w:tc>
          <w:tcPr>
            <w:tcW w:w="980" w:type="dxa"/>
            <w:vMerge/>
            <w:vAlign w:val="center"/>
            <w:hideMark/>
          </w:tcPr>
          <w:p w14:paraId="30DF750D" w14:textId="77777777" w:rsidR="00503232" w:rsidRPr="00206817" w:rsidRDefault="00503232" w:rsidP="00AA6A17">
            <w:pPr>
              <w:rPr>
                <w:rFonts w:eastAsia="Times New Roman"/>
                <w:bCs/>
                <w:sz w:val="20"/>
                <w:szCs w:val="20"/>
                <w:lang w:eastAsia="ru-RU"/>
              </w:rPr>
            </w:pPr>
          </w:p>
        </w:tc>
        <w:tc>
          <w:tcPr>
            <w:tcW w:w="2987" w:type="dxa"/>
            <w:vMerge/>
            <w:vAlign w:val="center"/>
            <w:hideMark/>
          </w:tcPr>
          <w:p w14:paraId="079A409A" w14:textId="77777777" w:rsidR="00503232" w:rsidRPr="00206817" w:rsidRDefault="00503232" w:rsidP="00AA6A17">
            <w:pPr>
              <w:rPr>
                <w:rFonts w:eastAsia="Times New Roman"/>
                <w:bCs/>
                <w:sz w:val="20"/>
                <w:szCs w:val="20"/>
                <w:lang w:eastAsia="ru-RU"/>
              </w:rPr>
            </w:pPr>
          </w:p>
        </w:tc>
        <w:tc>
          <w:tcPr>
            <w:tcW w:w="2412" w:type="dxa"/>
            <w:vMerge/>
            <w:vAlign w:val="center"/>
            <w:hideMark/>
          </w:tcPr>
          <w:p w14:paraId="43AD155C" w14:textId="77777777" w:rsidR="00503232" w:rsidRPr="00206817" w:rsidRDefault="00503232" w:rsidP="00AA6A17">
            <w:pPr>
              <w:rPr>
                <w:rFonts w:eastAsia="Times New Roman"/>
                <w:bCs/>
                <w:sz w:val="20"/>
                <w:szCs w:val="20"/>
                <w:lang w:eastAsia="ru-RU"/>
              </w:rPr>
            </w:pPr>
          </w:p>
        </w:tc>
        <w:tc>
          <w:tcPr>
            <w:tcW w:w="1984" w:type="dxa"/>
            <w:shd w:val="clear" w:color="auto" w:fill="auto"/>
            <w:hideMark/>
          </w:tcPr>
          <w:p w14:paraId="621933DA" w14:textId="2F4E79FD" w:rsidR="001E03CE" w:rsidRPr="00206817" w:rsidRDefault="00503232" w:rsidP="00AA6A17">
            <w:pPr>
              <w:rPr>
                <w:sz w:val="20"/>
                <w:szCs w:val="20"/>
              </w:rPr>
            </w:pPr>
            <w:r w:rsidRPr="00206817">
              <w:rPr>
                <w:sz w:val="20"/>
                <w:szCs w:val="20"/>
              </w:rPr>
              <w:t>иные внебюджетные источники</w:t>
            </w:r>
          </w:p>
        </w:tc>
        <w:tc>
          <w:tcPr>
            <w:tcW w:w="1448" w:type="dxa"/>
            <w:shd w:val="clear" w:color="auto" w:fill="auto"/>
            <w:vAlign w:val="center"/>
            <w:hideMark/>
          </w:tcPr>
          <w:p w14:paraId="7BE70C55"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41" w:type="dxa"/>
            <w:shd w:val="clear" w:color="auto" w:fill="auto"/>
            <w:vAlign w:val="center"/>
            <w:hideMark/>
          </w:tcPr>
          <w:p w14:paraId="69D1066C"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12F04CA8"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27B98055"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E68615E" w14:textId="1E0C8952" w:rsidR="00503232" w:rsidRPr="00206817" w:rsidRDefault="00B07683"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3262AA7" w14:textId="61FCD5D2" w:rsidR="00503232" w:rsidRPr="00206817" w:rsidRDefault="00B07683" w:rsidP="00E05C65">
            <w:pPr>
              <w:jc w:val="center"/>
              <w:rPr>
                <w:rFonts w:eastAsia="Times New Roman"/>
                <w:bCs/>
                <w:sz w:val="20"/>
                <w:szCs w:val="20"/>
                <w:lang w:eastAsia="ru-RU"/>
              </w:rPr>
            </w:pPr>
            <w:r w:rsidRPr="00206817">
              <w:rPr>
                <w:rFonts w:eastAsia="Times New Roman"/>
                <w:bCs/>
                <w:sz w:val="20"/>
                <w:szCs w:val="20"/>
                <w:lang w:eastAsia="ru-RU"/>
              </w:rPr>
              <w:t>0,000</w:t>
            </w:r>
          </w:p>
        </w:tc>
      </w:tr>
      <w:tr w:rsidR="00E3526E" w:rsidRPr="00206817" w14:paraId="24834BD8" w14:textId="77777777" w:rsidTr="007535E3">
        <w:trPr>
          <w:trHeight w:val="495"/>
          <w:jc w:val="center"/>
        </w:trPr>
        <w:tc>
          <w:tcPr>
            <w:tcW w:w="980" w:type="dxa"/>
            <w:vMerge w:val="restart"/>
            <w:tcBorders>
              <w:bottom w:val="single" w:sz="4" w:space="0" w:color="auto"/>
            </w:tcBorders>
            <w:vAlign w:val="center"/>
          </w:tcPr>
          <w:p w14:paraId="2729B8F9" w14:textId="4262B6A4" w:rsidR="00E3526E" w:rsidRPr="00206817" w:rsidRDefault="00E3526E" w:rsidP="00E3526E">
            <w:pPr>
              <w:jc w:val="center"/>
              <w:rPr>
                <w:rFonts w:eastAsia="Times New Roman"/>
                <w:bCs/>
                <w:sz w:val="20"/>
                <w:szCs w:val="20"/>
                <w:lang w:eastAsia="ru-RU"/>
              </w:rPr>
            </w:pPr>
            <w:r w:rsidRPr="00206817">
              <w:rPr>
                <w:rFonts w:eastAsia="Times New Roman"/>
                <w:bCs/>
                <w:sz w:val="20"/>
                <w:szCs w:val="20"/>
                <w:lang w:eastAsia="ru-RU"/>
              </w:rPr>
              <w:t>1.2</w:t>
            </w:r>
          </w:p>
        </w:tc>
        <w:tc>
          <w:tcPr>
            <w:tcW w:w="2987" w:type="dxa"/>
            <w:vMerge w:val="restart"/>
            <w:vAlign w:val="center"/>
          </w:tcPr>
          <w:p w14:paraId="06A9F723" w14:textId="30649C1A" w:rsidR="00E3526E" w:rsidRPr="00206817" w:rsidRDefault="00E3526E" w:rsidP="009B15B0">
            <w:pPr>
              <w:rPr>
                <w:rFonts w:eastAsia="Times New Roman"/>
                <w:bCs/>
                <w:sz w:val="20"/>
                <w:szCs w:val="20"/>
                <w:lang w:eastAsia="ru-RU"/>
              </w:rPr>
            </w:pPr>
            <w:r w:rsidRPr="00206817">
              <w:rPr>
                <w:rFonts w:eastAsia="Times New Roman"/>
                <w:sz w:val="20"/>
                <w:szCs w:val="20"/>
                <w:lang w:eastAsia="ru-RU"/>
              </w:rPr>
              <w:t xml:space="preserve">Предоставление субсидий организациям коммунального комплекса, предоставляющим </w:t>
            </w:r>
          </w:p>
        </w:tc>
        <w:tc>
          <w:tcPr>
            <w:tcW w:w="2412" w:type="dxa"/>
            <w:vMerge w:val="restart"/>
            <w:tcBorders>
              <w:bottom w:val="single" w:sz="4" w:space="0" w:color="auto"/>
            </w:tcBorders>
            <w:vAlign w:val="center"/>
          </w:tcPr>
          <w:p w14:paraId="417AA28D" w14:textId="56D20F42" w:rsidR="00E3526E" w:rsidRPr="00206817" w:rsidRDefault="00E3526E" w:rsidP="00A367CF">
            <w:pPr>
              <w:rPr>
                <w:rFonts w:eastAsia="Times New Roman"/>
                <w:bCs/>
                <w:sz w:val="20"/>
                <w:szCs w:val="20"/>
                <w:lang w:eastAsia="ru-RU"/>
              </w:rPr>
            </w:pPr>
            <w:r w:rsidRPr="00206817">
              <w:rPr>
                <w:rFonts w:eastAsia="Times New Roman"/>
                <w:bCs/>
                <w:sz w:val="20"/>
                <w:szCs w:val="20"/>
                <w:lang w:eastAsia="ru-RU"/>
              </w:rPr>
              <w:t xml:space="preserve">департамент жилищно-коммунального хозяйства </w:t>
            </w:r>
          </w:p>
        </w:tc>
        <w:tc>
          <w:tcPr>
            <w:tcW w:w="1984" w:type="dxa"/>
            <w:tcBorders>
              <w:bottom w:val="single" w:sz="4" w:space="0" w:color="auto"/>
            </w:tcBorders>
            <w:shd w:val="clear" w:color="auto" w:fill="auto"/>
            <w:vAlign w:val="center"/>
          </w:tcPr>
          <w:p w14:paraId="18BAD4D7" w14:textId="77777777" w:rsidR="00E3526E" w:rsidRPr="00206817" w:rsidRDefault="00E3526E" w:rsidP="00DE3DA2">
            <w:pPr>
              <w:rPr>
                <w:sz w:val="20"/>
                <w:szCs w:val="20"/>
              </w:rPr>
            </w:pPr>
            <w:r w:rsidRPr="00206817">
              <w:rPr>
                <w:sz w:val="20"/>
                <w:szCs w:val="20"/>
              </w:rPr>
              <w:t>всего</w:t>
            </w:r>
          </w:p>
        </w:tc>
        <w:tc>
          <w:tcPr>
            <w:tcW w:w="1448" w:type="dxa"/>
            <w:tcBorders>
              <w:bottom w:val="single" w:sz="4" w:space="0" w:color="auto"/>
            </w:tcBorders>
            <w:shd w:val="clear" w:color="auto" w:fill="auto"/>
            <w:vAlign w:val="center"/>
          </w:tcPr>
          <w:p w14:paraId="5283F8DF" w14:textId="290AF86E" w:rsidR="00E3526E" w:rsidRPr="00206817" w:rsidRDefault="00E3526E" w:rsidP="0041335A">
            <w:pPr>
              <w:jc w:val="center"/>
              <w:rPr>
                <w:sz w:val="20"/>
                <w:szCs w:val="20"/>
              </w:rPr>
            </w:pPr>
            <w:r w:rsidRPr="00206817">
              <w:rPr>
                <w:sz w:val="20"/>
                <w:szCs w:val="20"/>
              </w:rPr>
              <w:t>120 412,800</w:t>
            </w:r>
          </w:p>
        </w:tc>
        <w:tc>
          <w:tcPr>
            <w:tcW w:w="1241" w:type="dxa"/>
            <w:tcBorders>
              <w:bottom w:val="single" w:sz="4" w:space="0" w:color="auto"/>
            </w:tcBorders>
            <w:shd w:val="clear" w:color="auto" w:fill="auto"/>
            <w:vAlign w:val="center"/>
          </w:tcPr>
          <w:p w14:paraId="2BEF68C4" w14:textId="68FD9FD4" w:rsidR="00E3526E" w:rsidRPr="00206817" w:rsidRDefault="00E3526E" w:rsidP="005A57DF">
            <w:pPr>
              <w:jc w:val="center"/>
              <w:rPr>
                <w:sz w:val="20"/>
                <w:szCs w:val="20"/>
              </w:rPr>
            </w:pPr>
            <w:r w:rsidRPr="00206817">
              <w:rPr>
                <w:sz w:val="20"/>
                <w:szCs w:val="20"/>
              </w:rPr>
              <w:t>13 379,200</w:t>
            </w:r>
          </w:p>
        </w:tc>
        <w:tc>
          <w:tcPr>
            <w:tcW w:w="1134" w:type="dxa"/>
            <w:tcBorders>
              <w:bottom w:val="single" w:sz="4" w:space="0" w:color="auto"/>
            </w:tcBorders>
            <w:shd w:val="clear" w:color="auto" w:fill="auto"/>
            <w:vAlign w:val="center"/>
          </w:tcPr>
          <w:p w14:paraId="1A92F44F" w14:textId="41EA0C4A" w:rsidR="00E3526E" w:rsidRPr="00206817" w:rsidRDefault="00E3526E" w:rsidP="005A57DF">
            <w:pPr>
              <w:jc w:val="center"/>
              <w:rPr>
                <w:sz w:val="20"/>
                <w:szCs w:val="20"/>
              </w:rPr>
            </w:pPr>
            <w:r w:rsidRPr="00206817">
              <w:rPr>
                <w:sz w:val="20"/>
                <w:szCs w:val="20"/>
              </w:rPr>
              <w:t>13 379,200</w:t>
            </w:r>
          </w:p>
        </w:tc>
        <w:tc>
          <w:tcPr>
            <w:tcW w:w="1134" w:type="dxa"/>
            <w:tcBorders>
              <w:bottom w:val="single" w:sz="4" w:space="0" w:color="auto"/>
            </w:tcBorders>
            <w:shd w:val="clear" w:color="auto" w:fill="auto"/>
            <w:vAlign w:val="center"/>
          </w:tcPr>
          <w:p w14:paraId="12B32AA8" w14:textId="0BB2B235" w:rsidR="00E3526E" w:rsidRPr="00206817" w:rsidRDefault="00E3526E" w:rsidP="005A57DF">
            <w:pPr>
              <w:jc w:val="center"/>
              <w:rPr>
                <w:sz w:val="20"/>
                <w:szCs w:val="20"/>
              </w:rPr>
            </w:pPr>
            <w:r w:rsidRPr="00206817">
              <w:rPr>
                <w:sz w:val="20"/>
                <w:szCs w:val="20"/>
              </w:rPr>
              <w:t>13 379,200</w:t>
            </w:r>
          </w:p>
        </w:tc>
        <w:tc>
          <w:tcPr>
            <w:tcW w:w="1276" w:type="dxa"/>
            <w:tcBorders>
              <w:bottom w:val="single" w:sz="4" w:space="0" w:color="auto"/>
            </w:tcBorders>
            <w:shd w:val="clear" w:color="auto" w:fill="auto"/>
            <w:vAlign w:val="center"/>
          </w:tcPr>
          <w:p w14:paraId="63409658" w14:textId="4B3B359A"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13 379,200</w:t>
            </w:r>
          </w:p>
        </w:tc>
        <w:tc>
          <w:tcPr>
            <w:tcW w:w="1280" w:type="dxa"/>
            <w:tcBorders>
              <w:bottom w:val="single" w:sz="4" w:space="0" w:color="auto"/>
            </w:tcBorders>
            <w:shd w:val="clear" w:color="auto" w:fill="auto"/>
            <w:vAlign w:val="center"/>
          </w:tcPr>
          <w:p w14:paraId="58CF51D5" w14:textId="1EB8C372"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66 896,000</w:t>
            </w:r>
          </w:p>
        </w:tc>
      </w:tr>
      <w:tr w:rsidR="00E3526E" w:rsidRPr="00206817" w14:paraId="3B88F376" w14:textId="77777777" w:rsidTr="007535E3">
        <w:trPr>
          <w:trHeight w:val="20"/>
          <w:jc w:val="center"/>
        </w:trPr>
        <w:tc>
          <w:tcPr>
            <w:tcW w:w="980" w:type="dxa"/>
            <w:vMerge/>
            <w:vAlign w:val="center"/>
          </w:tcPr>
          <w:p w14:paraId="5C0173C9" w14:textId="4479EE76" w:rsidR="00E3526E" w:rsidRPr="00206817" w:rsidRDefault="00E3526E" w:rsidP="00AA6A17">
            <w:pPr>
              <w:rPr>
                <w:rFonts w:eastAsia="Times New Roman"/>
                <w:bCs/>
                <w:sz w:val="20"/>
                <w:szCs w:val="20"/>
                <w:lang w:eastAsia="ru-RU"/>
              </w:rPr>
            </w:pPr>
          </w:p>
        </w:tc>
        <w:tc>
          <w:tcPr>
            <w:tcW w:w="2987" w:type="dxa"/>
            <w:vMerge/>
            <w:vAlign w:val="center"/>
          </w:tcPr>
          <w:p w14:paraId="3EC3C973" w14:textId="77777777" w:rsidR="00E3526E" w:rsidRPr="00206817" w:rsidRDefault="00E3526E" w:rsidP="00AA6A17">
            <w:pPr>
              <w:rPr>
                <w:rFonts w:eastAsia="Times New Roman"/>
                <w:bCs/>
                <w:sz w:val="20"/>
                <w:szCs w:val="20"/>
                <w:lang w:eastAsia="ru-RU"/>
              </w:rPr>
            </w:pPr>
          </w:p>
        </w:tc>
        <w:tc>
          <w:tcPr>
            <w:tcW w:w="2412" w:type="dxa"/>
            <w:vMerge/>
            <w:vAlign w:val="center"/>
          </w:tcPr>
          <w:p w14:paraId="78141C09" w14:textId="77777777" w:rsidR="00E3526E" w:rsidRPr="00206817" w:rsidRDefault="00E3526E" w:rsidP="00AA6A17">
            <w:pPr>
              <w:rPr>
                <w:rFonts w:eastAsia="Times New Roman"/>
                <w:bCs/>
                <w:sz w:val="20"/>
                <w:szCs w:val="20"/>
                <w:lang w:eastAsia="ru-RU"/>
              </w:rPr>
            </w:pPr>
          </w:p>
        </w:tc>
        <w:tc>
          <w:tcPr>
            <w:tcW w:w="1984" w:type="dxa"/>
            <w:shd w:val="clear" w:color="auto" w:fill="auto"/>
          </w:tcPr>
          <w:p w14:paraId="36848E9D" w14:textId="2D509C03" w:rsidR="001E03CE" w:rsidRPr="00206817" w:rsidRDefault="00E3526E" w:rsidP="009B15B0">
            <w:pPr>
              <w:rPr>
                <w:sz w:val="20"/>
                <w:szCs w:val="20"/>
              </w:rPr>
            </w:pPr>
            <w:r w:rsidRPr="00206817">
              <w:rPr>
                <w:sz w:val="20"/>
                <w:szCs w:val="20"/>
              </w:rPr>
              <w:t xml:space="preserve">федеральный </w:t>
            </w:r>
          </w:p>
        </w:tc>
        <w:tc>
          <w:tcPr>
            <w:tcW w:w="1448" w:type="dxa"/>
            <w:shd w:val="clear" w:color="auto" w:fill="auto"/>
            <w:vAlign w:val="center"/>
          </w:tcPr>
          <w:p w14:paraId="165FF4EE"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41" w:type="dxa"/>
            <w:shd w:val="clear" w:color="auto" w:fill="auto"/>
            <w:vAlign w:val="center"/>
          </w:tcPr>
          <w:p w14:paraId="7A440468"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E6A0198"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3CBE8C7"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DA3A0B4" w14:textId="312EB1E0"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407D527" w14:textId="676AA076"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r>
    </w:tbl>
    <w:p w14:paraId="301201E3" w14:textId="43580418" w:rsidR="000B78CA" w:rsidRPr="00206817" w:rsidRDefault="000B78CA"/>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9"/>
        <w:gridCol w:w="2694"/>
        <w:gridCol w:w="20"/>
        <w:gridCol w:w="244"/>
        <w:gridCol w:w="17"/>
        <w:gridCol w:w="2420"/>
        <w:gridCol w:w="1982"/>
        <w:gridCol w:w="1420"/>
        <w:gridCol w:w="1268"/>
        <w:gridCol w:w="1134"/>
        <w:gridCol w:w="1134"/>
        <w:gridCol w:w="1276"/>
        <w:gridCol w:w="1280"/>
      </w:tblGrid>
      <w:tr w:rsidR="00E3526E" w:rsidRPr="00206817" w14:paraId="6E8FFC49" w14:textId="77777777" w:rsidTr="006123DB">
        <w:trPr>
          <w:trHeight w:val="20"/>
          <w:tblHeader/>
          <w:jc w:val="center"/>
        </w:trPr>
        <w:tc>
          <w:tcPr>
            <w:tcW w:w="978" w:type="dxa"/>
            <w:vAlign w:val="center"/>
          </w:tcPr>
          <w:p w14:paraId="70F61699" w14:textId="4F489F3F" w:rsidR="00E3526E" w:rsidRPr="00206817" w:rsidRDefault="003A6552" w:rsidP="00B7480B">
            <w:pPr>
              <w:jc w:val="center"/>
              <w:rPr>
                <w:rFonts w:eastAsia="Times New Roman"/>
                <w:bCs/>
                <w:sz w:val="20"/>
                <w:szCs w:val="20"/>
                <w:lang w:eastAsia="ru-RU"/>
              </w:rPr>
            </w:pPr>
            <w:r w:rsidRPr="00206817">
              <w:rPr>
                <w:rFonts w:eastAsia="Times New Roman"/>
                <w:bCs/>
                <w:sz w:val="20"/>
                <w:szCs w:val="20"/>
                <w:lang w:eastAsia="ru-RU"/>
              </w:rPr>
              <w:lastRenderedPageBreak/>
              <w:t>1</w:t>
            </w:r>
          </w:p>
        </w:tc>
        <w:tc>
          <w:tcPr>
            <w:tcW w:w="2984" w:type="dxa"/>
            <w:gridSpan w:val="5"/>
            <w:vAlign w:val="center"/>
          </w:tcPr>
          <w:p w14:paraId="2BCDE1AC" w14:textId="179659D4" w:rsidR="00E3526E" w:rsidRPr="00206817" w:rsidRDefault="003A6552" w:rsidP="003A6552">
            <w:pPr>
              <w:jc w:val="center"/>
              <w:rPr>
                <w:rFonts w:eastAsia="Times New Roman"/>
                <w:bCs/>
                <w:sz w:val="20"/>
                <w:szCs w:val="20"/>
                <w:lang w:eastAsia="ru-RU"/>
              </w:rPr>
            </w:pPr>
            <w:r w:rsidRPr="00206817">
              <w:rPr>
                <w:rFonts w:eastAsia="Times New Roman"/>
                <w:bCs/>
                <w:sz w:val="20"/>
                <w:szCs w:val="20"/>
                <w:lang w:eastAsia="ru-RU"/>
              </w:rPr>
              <w:t>2</w:t>
            </w:r>
          </w:p>
        </w:tc>
        <w:tc>
          <w:tcPr>
            <w:tcW w:w="2420" w:type="dxa"/>
            <w:vAlign w:val="center"/>
          </w:tcPr>
          <w:p w14:paraId="14574127" w14:textId="7E00CE9D" w:rsidR="00E3526E" w:rsidRPr="00206817" w:rsidRDefault="003A6552" w:rsidP="003A6552">
            <w:pPr>
              <w:jc w:val="center"/>
              <w:rPr>
                <w:rFonts w:eastAsia="Times New Roman"/>
                <w:bCs/>
                <w:sz w:val="20"/>
                <w:szCs w:val="20"/>
                <w:lang w:eastAsia="ru-RU"/>
              </w:rPr>
            </w:pPr>
            <w:r w:rsidRPr="00206817">
              <w:rPr>
                <w:rFonts w:eastAsia="Times New Roman"/>
                <w:bCs/>
                <w:sz w:val="20"/>
                <w:szCs w:val="20"/>
                <w:lang w:eastAsia="ru-RU"/>
              </w:rPr>
              <w:t>3</w:t>
            </w:r>
          </w:p>
        </w:tc>
        <w:tc>
          <w:tcPr>
            <w:tcW w:w="1982" w:type="dxa"/>
            <w:shd w:val="clear" w:color="auto" w:fill="auto"/>
          </w:tcPr>
          <w:p w14:paraId="726B3B73" w14:textId="00034A82" w:rsidR="00E3526E" w:rsidRPr="00206817" w:rsidRDefault="003A6552" w:rsidP="003A6552">
            <w:pPr>
              <w:jc w:val="center"/>
              <w:rPr>
                <w:sz w:val="20"/>
                <w:szCs w:val="20"/>
              </w:rPr>
            </w:pPr>
            <w:r w:rsidRPr="00206817">
              <w:rPr>
                <w:sz w:val="20"/>
                <w:szCs w:val="20"/>
              </w:rPr>
              <w:t>4</w:t>
            </w:r>
          </w:p>
        </w:tc>
        <w:tc>
          <w:tcPr>
            <w:tcW w:w="1420" w:type="dxa"/>
            <w:shd w:val="clear" w:color="auto" w:fill="auto"/>
            <w:vAlign w:val="center"/>
          </w:tcPr>
          <w:p w14:paraId="16D49328" w14:textId="194E1F3E" w:rsidR="00E3526E" w:rsidRPr="00206817" w:rsidRDefault="003A6552" w:rsidP="003A6552">
            <w:pPr>
              <w:jc w:val="center"/>
              <w:rPr>
                <w:sz w:val="20"/>
                <w:szCs w:val="20"/>
              </w:rPr>
            </w:pPr>
            <w:r w:rsidRPr="00206817">
              <w:rPr>
                <w:sz w:val="20"/>
                <w:szCs w:val="20"/>
              </w:rPr>
              <w:t>5</w:t>
            </w:r>
          </w:p>
        </w:tc>
        <w:tc>
          <w:tcPr>
            <w:tcW w:w="1268" w:type="dxa"/>
            <w:shd w:val="clear" w:color="auto" w:fill="auto"/>
            <w:vAlign w:val="center"/>
          </w:tcPr>
          <w:p w14:paraId="741E1A0E" w14:textId="651141F9" w:rsidR="00E3526E" w:rsidRPr="00206817" w:rsidRDefault="003A6552" w:rsidP="003A6552">
            <w:pPr>
              <w:jc w:val="center"/>
              <w:rPr>
                <w:sz w:val="20"/>
                <w:szCs w:val="20"/>
              </w:rPr>
            </w:pPr>
            <w:r w:rsidRPr="00206817">
              <w:rPr>
                <w:sz w:val="20"/>
                <w:szCs w:val="20"/>
              </w:rPr>
              <w:t>6</w:t>
            </w:r>
          </w:p>
        </w:tc>
        <w:tc>
          <w:tcPr>
            <w:tcW w:w="1134" w:type="dxa"/>
            <w:shd w:val="clear" w:color="auto" w:fill="auto"/>
            <w:vAlign w:val="center"/>
          </w:tcPr>
          <w:p w14:paraId="41DA7197" w14:textId="621CDAD0" w:rsidR="00E3526E" w:rsidRPr="00206817" w:rsidRDefault="003A6552" w:rsidP="003A6552">
            <w:pPr>
              <w:jc w:val="center"/>
              <w:rPr>
                <w:sz w:val="20"/>
                <w:szCs w:val="20"/>
              </w:rPr>
            </w:pPr>
            <w:r w:rsidRPr="00206817">
              <w:rPr>
                <w:sz w:val="20"/>
                <w:szCs w:val="20"/>
              </w:rPr>
              <w:t>7</w:t>
            </w:r>
          </w:p>
        </w:tc>
        <w:tc>
          <w:tcPr>
            <w:tcW w:w="1134" w:type="dxa"/>
            <w:shd w:val="clear" w:color="auto" w:fill="auto"/>
            <w:vAlign w:val="center"/>
          </w:tcPr>
          <w:p w14:paraId="744473E9" w14:textId="08034E8F" w:rsidR="00E3526E" w:rsidRPr="00206817" w:rsidRDefault="003A6552" w:rsidP="003A6552">
            <w:pPr>
              <w:jc w:val="center"/>
              <w:rPr>
                <w:sz w:val="20"/>
                <w:szCs w:val="20"/>
              </w:rPr>
            </w:pPr>
            <w:r w:rsidRPr="00206817">
              <w:rPr>
                <w:sz w:val="20"/>
                <w:szCs w:val="20"/>
              </w:rPr>
              <w:t>8</w:t>
            </w:r>
          </w:p>
        </w:tc>
        <w:tc>
          <w:tcPr>
            <w:tcW w:w="1276" w:type="dxa"/>
            <w:shd w:val="clear" w:color="auto" w:fill="auto"/>
            <w:vAlign w:val="center"/>
          </w:tcPr>
          <w:p w14:paraId="011FAB7B" w14:textId="01E97422" w:rsidR="00E3526E" w:rsidRPr="00206817" w:rsidRDefault="003A6552" w:rsidP="003A6552">
            <w:pPr>
              <w:jc w:val="center"/>
              <w:rPr>
                <w:sz w:val="20"/>
                <w:szCs w:val="20"/>
              </w:rPr>
            </w:pPr>
            <w:r w:rsidRPr="00206817">
              <w:rPr>
                <w:sz w:val="20"/>
                <w:szCs w:val="20"/>
              </w:rPr>
              <w:t>9</w:t>
            </w:r>
          </w:p>
        </w:tc>
        <w:tc>
          <w:tcPr>
            <w:tcW w:w="1280" w:type="dxa"/>
            <w:shd w:val="clear" w:color="auto" w:fill="auto"/>
            <w:vAlign w:val="center"/>
          </w:tcPr>
          <w:p w14:paraId="37024EA6" w14:textId="7418E7F5" w:rsidR="00E3526E" w:rsidRPr="00206817" w:rsidRDefault="003A6552" w:rsidP="003A6552">
            <w:pPr>
              <w:jc w:val="center"/>
              <w:rPr>
                <w:sz w:val="20"/>
                <w:szCs w:val="20"/>
              </w:rPr>
            </w:pPr>
            <w:r w:rsidRPr="00206817">
              <w:rPr>
                <w:sz w:val="20"/>
                <w:szCs w:val="20"/>
              </w:rPr>
              <w:t>10</w:t>
            </w:r>
          </w:p>
        </w:tc>
      </w:tr>
      <w:tr w:rsidR="009B15B0" w:rsidRPr="00206817" w14:paraId="0AA30059" w14:textId="77777777" w:rsidTr="009B15B0">
        <w:trPr>
          <w:trHeight w:val="221"/>
          <w:jc w:val="center"/>
        </w:trPr>
        <w:tc>
          <w:tcPr>
            <w:tcW w:w="978" w:type="dxa"/>
            <w:vAlign w:val="center"/>
          </w:tcPr>
          <w:p w14:paraId="721ACF57" w14:textId="77777777" w:rsidR="009B15B0" w:rsidRPr="00206817" w:rsidRDefault="009B15B0" w:rsidP="001240E8">
            <w:pPr>
              <w:jc w:val="center"/>
              <w:rPr>
                <w:rFonts w:eastAsia="Times New Roman"/>
                <w:bCs/>
                <w:sz w:val="20"/>
                <w:szCs w:val="20"/>
                <w:lang w:eastAsia="ru-RU"/>
              </w:rPr>
            </w:pPr>
          </w:p>
        </w:tc>
        <w:tc>
          <w:tcPr>
            <w:tcW w:w="2984" w:type="dxa"/>
            <w:gridSpan w:val="5"/>
            <w:vAlign w:val="center"/>
          </w:tcPr>
          <w:p w14:paraId="0991383E" w14:textId="1EC54BBE" w:rsidR="009B15B0" w:rsidRPr="00206817" w:rsidRDefault="009B15B0" w:rsidP="001240E8">
            <w:pPr>
              <w:rPr>
                <w:rFonts w:eastAsia="Times New Roman"/>
                <w:sz w:val="20"/>
                <w:szCs w:val="20"/>
                <w:lang w:eastAsia="ru-RU"/>
              </w:rPr>
            </w:pPr>
            <w:r w:rsidRPr="00206817">
              <w:rPr>
                <w:rFonts w:eastAsia="Times New Roman"/>
                <w:sz w:val="20"/>
                <w:szCs w:val="20"/>
                <w:lang w:eastAsia="ru-RU"/>
              </w:rPr>
              <w:t>коммунальные услуги</w:t>
            </w:r>
          </w:p>
        </w:tc>
        <w:tc>
          <w:tcPr>
            <w:tcW w:w="2420" w:type="dxa"/>
            <w:vAlign w:val="center"/>
          </w:tcPr>
          <w:p w14:paraId="23274AE9" w14:textId="268FED4C" w:rsidR="009B15B0" w:rsidRPr="00206817" w:rsidRDefault="009B15B0" w:rsidP="009B15B0">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tcPr>
          <w:p w14:paraId="3571A2D0" w14:textId="087DF0B1" w:rsidR="009B15B0" w:rsidRPr="00206817" w:rsidRDefault="009B15B0" w:rsidP="001240E8">
            <w:pPr>
              <w:rPr>
                <w:sz w:val="20"/>
                <w:szCs w:val="20"/>
              </w:rPr>
            </w:pPr>
            <w:r w:rsidRPr="00206817">
              <w:rPr>
                <w:sz w:val="20"/>
                <w:szCs w:val="20"/>
              </w:rPr>
              <w:t>бюджет</w:t>
            </w:r>
          </w:p>
        </w:tc>
        <w:tc>
          <w:tcPr>
            <w:tcW w:w="1420" w:type="dxa"/>
            <w:shd w:val="clear" w:color="auto" w:fill="auto"/>
            <w:vAlign w:val="center"/>
          </w:tcPr>
          <w:p w14:paraId="637FDB0E" w14:textId="77777777" w:rsidR="009B15B0" w:rsidRPr="00206817" w:rsidRDefault="009B15B0" w:rsidP="009B15B0">
            <w:pPr>
              <w:rPr>
                <w:rFonts w:eastAsia="Times New Roman"/>
                <w:bCs/>
                <w:sz w:val="20"/>
                <w:szCs w:val="20"/>
                <w:lang w:eastAsia="ru-RU"/>
              </w:rPr>
            </w:pPr>
          </w:p>
        </w:tc>
        <w:tc>
          <w:tcPr>
            <w:tcW w:w="1268" w:type="dxa"/>
            <w:shd w:val="clear" w:color="auto" w:fill="auto"/>
            <w:vAlign w:val="center"/>
          </w:tcPr>
          <w:p w14:paraId="3B038B97" w14:textId="77777777" w:rsidR="009B15B0" w:rsidRPr="00206817" w:rsidRDefault="009B15B0" w:rsidP="001240E8">
            <w:pPr>
              <w:jc w:val="center"/>
              <w:rPr>
                <w:rFonts w:eastAsia="Times New Roman"/>
                <w:bCs/>
                <w:sz w:val="20"/>
                <w:szCs w:val="20"/>
                <w:lang w:eastAsia="ru-RU"/>
              </w:rPr>
            </w:pPr>
          </w:p>
        </w:tc>
        <w:tc>
          <w:tcPr>
            <w:tcW w:w="1134" w:type="dxa"/>
            <w:shd w:val="clear" w:color="auto" w:fill="auto"/>
            <w:vAlign w:val="center"/>
          </w:tcPr>
          <w:p w14:paraId="120F0217" w14:textId="77777777" w:rsidR="009B15B0" w:rsidRPr="00206817" w:rsidRDefault="009B15B0" w:rsidP="001240E8">
            <w:pPr>
              <w:jc w:val="center"/>
              <w:rPr>
                <w:rFonts w:eastAsia="Times New Roman"/>
                <w:bCs/>
                <w:sz w:val="20"/>
                <w:szCs w:val="20"/>
                <w:lang w:eastAsia="ru-RU"/>
              </w:rPr>
            </w:pPr>
          </w:p>
        </w:tc>
        <w:tc>
          <w:tcPr>
            <w:tcW w:w="1134" w:type="dxa"/>
            <w:shd w:val="clear" w:color="auto" w:fill="auto"/>
            <w:vAlign w:val="center"/>
          </w:tcPr>
          <w:p w14:paraId="64CFE4D9" w14:textId="77777777" w:rsidR="009B15B0" w:rsidRPr="00206817" w:rsidRDefault="009B15B0" w:rsidP="001240E8">
            <w:pPr>
              <w:jc w:val="center"/>
              <w:rPr>
                <w:rFonts w:eastAsia="Times New Roman"/>
                <w:bCs/>
                <w:sz w:val="20"/>
                <w:szCs w:val="20"/>
                <w:lang w:eastAsia="ru-RU"/>
              </w:rPr>
            </w:pPr>
          </w:p>
        </w:tc>
        <w:tc>
          <w:tcPr>
            <w:tcW w:w="1276" w:type="dxa"/>
            <w:shd w:val="clear" w:color="auto" w:fill="auto"/>
            <w:vAlign w:val="center"/>
          </w:tcPr>
          <w:p w14:paraId="168B5764" w14:textId="77777777" w:rsidR="009B15B0" w:rsidRPr="00206817" w:rsidRDefault="009B15B0" w:rsidP="001240E8">
            <w:pPr>
              <w:jc w:val="center"/>
              <w:rPr>
                <w:rFonts w:eastAsia="Times New Roman"/>
                <w:bCs/>
                <w:sz w:val="20"/>
                <w:szCs w:val="20"/>
                <w:lang w:eastAsia="ru-RU"/>
              </w:rPr>
            </w:pPr>
          </w:p>
        </w:tc>
        <w:tc>
          <w:tcPr>
            <w:tcW w:w="1280" w:type="dxa"/>
            <w:shd w:val="clear" w:color="auto" w:fill="auto"/>
            <w:vAlign w:val="center"/>
          </w:tcPr>
          <w:p w14:paraId="7AA442C9" w14:textId="77777777" w:rsidR="009B15B0" w:rsidRPr="00206817" w:rsidRDefault="009B15B0" w:rsidP="001240E8">
            <w:pPr>
              <w:jc w:val="center"/>
              <w:rPr>
                <w:rFonts w:eastAsia="Times New Roman"/>
                <w:bCs/>
                <w:sz w:val="20"/>
                <w:szCs w:val="20"/>
                <w:lang w:eastAsia="ru-RU"/>
              </w:rPr>
            </w:pPr>
          </w:p>
        </w:tc>
      </w:tr>
      <w:tr w:rsidR="001240E8" w:rsidRPr="00206817" w14:paraId="3DF537F5" w14:textId="77777777" w:rsidTr="006123DB">
        <w:trPr>
          <w:trHeight w:val="567"/>
          <w:jc w:val="center"/>
        </w:trPr>
        <w:tc>
          <w:tcPr>
            <w:tcW w:w="978" w:type="dxa"/>
            <w:vMerge w:val="restart"/>
            <w:vAlign w:val="center"/>
          </w:tcPr>
          <w:p w14:paraId="4E4BCC49" w14:textId="77777777" w:rsidR="001240E8" w:rsidRPr="00206817" w:rsidRDefault="001240E8" w:rsidP="001240E8">
            <w:pPr>
              <w:jc w:val="center"/>
              <w:rPr>
                <w:rFonts w:eastAsia="Times New Roman"/>
                <w:bCs/>
                <w:sz w:val="20"/>
                <w:szCs w:val="20"/>
                <w:lang w:eastAsia="ru-RU"/>
              </w:rPr>
            </w:pPr>
          </w:p>
        </w:tc>
        <w:tc>
          <w:tcPr>
            <w:tcW w:w="2984" w:type="dxa"/>
            <w:gridSpan w:val="5"/>
            <w:vMerge w:val="restart"/>
            <w:vAlign w:val="center"/>
          </w:tcPr>
          <w:p w14:paraId="4CE8F9EA" w14:textId="236096FD" w:rsidR="001240E8" w:rsidRPr="00206817" w:rsidRDefault="001240E8" w:rsidP="001240E8">
            <w:pPr>
              <w:rPr>
                <w:rFonts w:eastAsia="Times New Roman"/>
                <w:sz w:val="20"/>
                <w:szCs w:val="20"/>
                <w:lang w:eastAsia="ru-RU"/>
              </w:rPr>
            </w:pPr>
            <w:r w:rsidRPr="00206817">
              <w:rPr>
                <w:rFonts w:eastAsia="Times New Roman"/>
                <w:sz w:val="20"/>
                <w:szCs w:val="20"/>
                <w:lang w:eastAsia="ru-RU"/>
              </w:rPr>
              <w:t>населению (целевые показатели: таблица 1.1,  показатель - № 18,21</w:t>
            </w:r>
            <w:r w:rsidR="00804848" w:rsidRPr="00206817">
              <w:rPr>
                <w:rFonts w:eastAsia="Times New Roman"/>
                <w:sz w:val="20"/>
                <w:szCs w:val="20"/>
                <w:lang w:eastAsia="ru-RU"/>
              </w:rPr>
              <w:t>,25</w:t>
            </w:r>
            <w:r w:rsidRPr="00206817">
              <w:rPr>
                <w:rFonts w:eastAsia="Times New Roman"/>
                <w:sz w:val="20"/>
                <w:szCs w:val="20"/>
                <w:lang w:eastAsia="ru-RU"/>
              </w:rPr>
              <w:t>)</w:t>
            </w:r>
          </w:p>
        </w:tc>
        <w:tc>
          <w:tcPr>
            <w:tcW w:w="2420" w:type="dxa"/>
            <w:vMerge w:val="restart"/>
            <w:vAlign w:val="center"/>
          </w:tcPr>
          <w:p w14:paraId="20C86758" w14:textId="77777777" w:rsidR="001240E8" w:rsidRPr="00206817" w:rsidRDefault="001240E8" w:rsidP="001240E8">
            <w:pPr>
              <w:jc w:val="center"/>
              <w:rPr>
                <w:rFonts w:eastAsia="Times New Roman"/>
                <w:bCs/>
                <w:sz w:val="20"/>
                <w:szCs w:val="20"/>
                <w:lang w:eastAsia="ru-RU"/>
              </w:rPr>
            </w:pPr>
          </w:p>
        </w:tc>
        <w:tc>
          <w:tcPr>
            <w:tcW w:w="1982" w:type="dxa"/>
            <w:shd w:val="clear" w:color="auto" w:fill="auto"/>
          </w:tcPr>
          <w:p w14:paraId="43314C92" w14:textId="5EBA59BE" w:rsidR="001240E8" w:rsidRPr="00206817" w:rsidRDefault="001240E8" w:rsidP="001240E8">
            <w:pPr>
              <w:rPr>
                <w:sz w:val="20"/>
                <w:szCs w:val="20"/>
              </w:rPr>
            </w:pPr>
            <w:r w:rsidRPr="00206817">
              <w:rPr>
                <w:sz w:val="20"/>
                <w:szCs w:val="20"/>
              </w:rPr>
              <w:t>бюджет автономного округа</w:t>
            </w:r>
          </w:p>
        </w:tc>
        <w:tc>
          <w:tcPr>
            <w:tcW w:w="1420" w:type="dxa"/>
            <w:shd w:val="clear" w:color="auto" w:fill="auto"/>
            <w:vAlign w:val="center"/>
          </w:tcPr>
          <w:p w14:paraId="55536051" w14:textId="2E11B4D4" w:rsidR="001240E8" w:rsidRPr="00206817" w:rsidRDefault="001240E8" w:rsidP="001240E8">
            <w:pPr>
              <w:jc w:val="center"/>
              <w:rPr>
                <w:sz w:val="20"/>
                <w:szCs w:val="20"/>
              </w:rPr>
            </w:pPr>
            <w:r w:rsidRPr="00206817">
              <w:rPr>
                <w:rFonts w:eastAsia="Times New Roman"/>
                <w:bCs/>
                <w:sz w:val="20"/>
                <w:szCs w:val="20"/>
                <w:lang w:eastAsia="ru-RU"/>
              </w:rPr>
              <w:t>0,000</w:t>
            </w:r>
          </w:p>
        </w:tc>
        <w:tc>
          <w:tcPr>
            <w:tcW w:w="1268" w:type="dxa"/>
            <w:shd w:val="clear" w:color="auto" w:fill="auto"/>
            <w:vAlign w:val="center"/>
          </w:tcPr>
          <w:p w14:paraId="7AA2F71D" w14:textId="7852E495" w:rsidR="001240E8" w:rsidRPr="00206817" w:rsidRDefault="001240E8" w:rsidP="001240E8">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58EEFEC2" w14:textId="1F18117B" w:rsidR="001240E8" w:rsidRPr="00206817" w:rsidRDefault="001240E8" w:rsidP="001240E8">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63B02F9E" w14:textId="79635E24" w:rsidR="001240E8" w:rsidRPr="00206817" w:rsidRDefault="001240E8"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91FA3C0" w14:textId="741F8FB3" w:rsidR="001240E8" w:rsidRPr="00206817" w:rsidRDefault="001240E8" w:rsidP="001240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4DD9F768" w14:textId="79D8B358" w:rsidR="001240E8" w:rsidRPr="00206817" w:rsidRDefault="001240E8" w:rsidP="001240E8">
            <w:pPr>
              <w:jc w:val="center"/>
              <w:rPr>
                <w:sz w:val="20"/>
                <w:szCs w:val="20"/>
              </w:rPr>
            </w:pPr>
            <w:r w:rsidRPr="00206817">
              <w:rPr>
                <w:rFonts w:eastAsia="Times New Roman"/>
                <w:bCs/>
                <w:sz w:val="20"/>
                <w:szCs w:val="20"/>
                <w:lang w:eastAsia="ru-RU"/>
              </w:rPr>
              <w:t>0,000</w:t>
            </w:r>
          </w:p>
        </w:tc>
      </w:tr>
      <w:tr w:rsidR="001240E8" w:rsidRPr="00206817" w14:paraId="0D7590A0" w14:textId="77777777" w:rsidTr="006123DB">
        <w:trPr>
          <w:trHeight w:val="20"/>
          <w:jc w:val="center"/>
        </w:trPr>
        <w:tc>
          <w:tcPr>
            <w:tcW w:w="978" w:type="dxa"/>
            <w:vMerge/>
            <w:vAlign w:val="center"/>
          </w:tcPr>
          <w:p w14:paraId="30E42A12" w14:textId="77777777" w:rsidR="001240E8" w:rsidRPr="00206817" w:rsidRDefault="001240E8" w:rsidP="001240E8">
            <w:pPr>
              <w:jc w:val="center"/>
              <w:rPr>
                <w:rFonts w:eastAsia="Times New Roman"/>
                <w:bCs/>
                <w:sz w:val="20"/>
                <w:szCs w:val="20"/>
                <w:lang w:eastAsia="ru-RU"/>
              </w:rPr>
            </w:pPr>
          </w:p>
        </w:tc>
        <w:tc>
          <w:tcPr>
            <w:tcW w:w="2984" w:type="dxa"/>
            <w:gridSpan w:val="5"/>
            <w:vMerge/>
            <w:vAlign w:val="center"/>
          </w:tcPr>
          <w:p w14:paraId="3C2ED32D" w14:textId="77777777" w:rsidR="001240E8" w:rsidRPr="00206817" w:rsidRDefault="001240E8" w:rsidP="001240E8">
            <w:pPr>
              <w:jc w:val="center"/>
              <w:rPr>
                <w:rFonts w:eastAsia="Times New Roman"/>
                <w:bCs/>
                <w:sz w:val="20"/>
                <w:szCs w:val="20"/>
                <w:lang w:eastAsia="ru-RU"/>
              </w:rPr>
            </w:pPr>
          </w:p>
        </w:tc>
        <w:tc>
          <w:tcPr>
            <w:tcW w:w="2420" w:type="dxa"/>
            <w:vMerge/>
            <w:vAlign w:val="center"/>
          </w:tcPr>
          <w:p w14:paraId="6B6828A2" w14:textId="77777777" w:rsidR="001240E8" w:rsidRPr="00206817" w:rsidRDefault="001240E8" w:rsidP="001240E8">
            <w:pPr>
              <w:jc w:val="center"/>
              <w:rPr>
                <w:rFonts w:eastAsia="Times New Roman"/>
                <w:bCs/>
                <w:sz w:val="20"/>
                <w:szCs w:val="20"/>
                <w:lang w:eastAsia="ru-RU"/>
              </w:rPr>
            </w:pPr>
          </w:p>
        </w:tc>
        <w:tc>
          <w:tcPr>
            <w:tcW w:w="1982" w:type="dxa"/>
            <w:shd w:val="clear" w:color="auto" w:fill="auto"/>
          </w:tcPr>
          <w:p w14:paraId="15EBAD0A" w14:textId="45F49E75" w:rsidR="001240E8" w:rsidRPr="00206817" w:rsidRDefault="001240E8" w:rsidP="001240E8">
            <w:pPr>
              <w:rPr>
                <w:sz w:val="20"/>
                <w:szCs w:val="20"/>
              </w:rPr>
            </w:pPr>
            <w:r w:rsidRPr="00206817">
              <w:rPr>
                <w:sz w:val="20"/>
                <w:szCs w:val="20"/>
              </w:rPr>
              <w:t>местный бюджет</w:t>
            </w:r>
          </w:p>
        </w:tc>
        <w:tc>
          <w:tcPr>
            <w:tcW w:w="1420" w:type="dxa"/>
            <w:shd w:val="clear" w:color="auto" w:fill="auto"/>
            <w:vAlign w:val="center"/>
          </w:tcPr>
          <w:p w14:paraId="0D5A188D" w14:textId="546FB6E2" w:rsidR="001240E8" w:rsidRPr="00206817" w:rsidRDefault="001240E8" w:rsidP="001240E8">
            <w:pPr>
              <w:jc w:val="center"/>
              <w:rPr>
                <w:sz w:val="20"/>
                <w:szCs w:val="20"/>
              </w:rPr>
            </w:pPr>
            <w:r w:rsidRPr="00206817">
              <w:rPr>
                <w:sz w:val="20"/>
                <w:szCs w:val="20"/>
              </w:rPr>
              <w:t>120 412,800</w:t>
            </w:r>
          </w:p>
        </w:tc>
        <w:tc>
          <w:tcPr>
            <w:tcW w:w="1268" w:type="dxa"/>
            <w:shd w:val="clear" w:color="auto" w:fill="auto"/>
            <w:vAlign w:val="center"/>
          </w:tcPr>
          <w:p w14:paraId="546C8A60" w14:textId="5CC7E7C6" w:rsidR="001240E8" w:rsidRPr="00206817" w:rsidRDefault="001240E8" w:rsidP="001240E8">
            <w:pPr>
              <w:jc w:val="center"/>
              <w:rPr>
                <w:sz w:val="20"/>
                <w:szCs w:val="20"/>
              </w:rPr>
            </w:pPr>
            <w:r w:rsidRPr="00206817">
              <w:rPr>
                <w:sz w:val="20"/>
                <w:szCs w:val="20"/>
              </w:rPr>
              <w:t>13 379,200</w:t>
            </w:r>
          </w:p>
        </w:tc>
        <w:tc>
          <w:tcPr>
            <w:tcW w:w="1134" w:type="dxa"/>
            <w:shd w:val="clear" w:color="auto" w:fill="auto"/>
          </w:tcPr>
          <w:p w14:paraId="630564B5" w14:textId="7C137171" w:rsidR="001240E8" w:rsidRPr="00206817" w:rsidRDefault="001240E8" w:rsidP="001240E8">
            <w:pPr>
              <w:jc w:val="center"/>
              <w:rPr>
                <w:sz w:val="20"/>
                <w:szCs w:val="20"/>
              </w:rPr>
            </w:pPr>
            <w:r w:rsidRPr="00206817">
              <w:rPr>
                <w:sz w:val="20"/>
                <w:szCs w:val="20"/>
              </w:rPr>
              <w:t>13 379,200</w:t>
            </w:r>
          </w:p>
        </w:tc>
        <w:tc>
          <w:tcPr>
            <w:tcW w:w="1134" w:type="dxa"/>
            <w:shd w:val="clear" w:color="auto" w:fill="auto"/>
          </w:tcPr>
          <w:p w14:paraId="60F559CE" w14:textId="10F3E614" w:rsidR="001240E8" w:rsidRPr="00206817" w:rsidRDefault="001240E8" w:rsidP="001240E8">
            <w:pPr>
              <w:jc w:val="center"/>
              <w:rPr>
                <w:sz w:val="20"/>
                <w:szCs w:val="20"/>
              </w:rPr>
            </w:pPr>
            <w:r w:rsidRPr="00206817">
              <w:rPr>
                <w:sz w:val="20"/>
                <w:szCs w:val="20"/>
              </w:rPr>
              <w:t>13 379,200</w:t>
            </w:r>
          </w:p>
        </w:tc>
        <w:tc>
          <w:tcPr>
            <w:tcW w:w="1276" w:type="dxa"/>
            <w:shd w:val="clear" w:color="auto" w:fill="auto"/>
          </w:tcPr>
          <w:p w14:paraId="3F831CD0" w14:textId="77CE41A3" w:rsidR="001240E8" w:rsidRPr="00206817" w:rsidRDefault="001240E8" w:rsidP="001240E8">
            <w:pPr>
              <w:jc w:val="center"/>
              <w:rPr>
                <w:sz w:val="20"/>
                <w:szCs w:val="20"/>
              </w:rPr>
            </w:pPr>
            <w:r w:rsidRPr="00206817">
              <w:rPr>
                <w:sz w:val="20"/>
                <w:szCs w:val="20"/>
              </w:rPr>
              <w:t>13 379,200</w:t>
            </w:r>
          </w:p>
        </w:tc>
        <w:tc>
          <w:tcPr>
            <w:tcW w:w="1280" w:type="dxa"/>
            <w:shd w:val="clear" w:color="auto" w:fill="auto"/>
            <w:vAlign w:val="center"/>
          </w:tcPr>
          <w:p w14:paraId="23F51D66" w14:textId="3EB90925" w:rsidR="001240E8" w:rsidRPr="00206817" w:rsidRDefault="001240E8" w:rsidP="001240E8">
            <w:pPr>
              <w:jc w:val="center"/>
              <w:rPr>
                <w:sz w:val="20"/>
                <w:szCs w:val="20"/>
              </w:rPr>
            </w:pPr>
            <w:r w:rsidRPr="00206817">
              <w:rPr>
                <w:rFonts w:eastAsia="Times New Roman"/>
                <w:bCs/>
                <w:sz w:val="20"/>
                <w:szCs w:val="20"/>
                <w:lang w:eastAsia="ru-RU"/>
              </w:rPr>
              <w:t>66 896,000</w:t>
            </w:r>
          </w:p>
        </w:tc>
      </w:tr>
      <w:tr w:rsidR="001240E8" w:rsidRPr="00206817" w14:paraId="3E3DEE69" w14:textId="77777777" w:rsidTr="006123DB">
        <w:trPr>
          <w:trHeight w:val="20"/>
          <w:jc w:val="center"/>
        </w:trPr>
        <w:tc>
          <w:tcPr>
            <w:tcW w:w="978" w:type="dxa"/>
            <w:vMerge/>
            <w:vAlign w:val="center"/>
          </w:tcPr>
          <w:p w14:paraId="6B72E3BD" w14:textId="77777777" w:rsidR="001240E8" w:rsidRPr="00206817" w:rsidRDefault="001240E8" w:rsidP="001240E8">
            <w:pPr>
              <w:jc w:val="center"/>
              <w:rPr>
                <w:rFonts w:eastAsia="Times New Roman"/>
                <w:bCs/>
                <w:sz w:val="20"/>
                <w:szCs w:val="20"/>
                <w:lang w:eastAsia="ru-RU"/>
              </w:rPr>
            </w:pPr>
          </w:p>
        </w:tc>
        <w:tc>
          <w:tcPr>
            <w:tcW w:w="2984" w:type="dxa"/>
            <w:gridSpan w:val="5"/>
            <w:vMerge/>
            <w:vAlign w:val="center"/>
          </w:tcPr>
          <w:p w14:paraId="3197C691" w14:textId="77777777" w:rsidR="001240E8" w:rsidRPr="00206817" w:rsidRDefault="001240E8" w:rsidP="001240E8">
            <w:pPr>
              <w:jc w:val="center"/>
              <w:rPr>
                <w:rFonts w:eastAsia="Times New Roman"/>
                <w:bCs/>
                <w:sz w:val="20"/>
                <w:szCs w:val="20"/>
                <w:lang w:eastAsia="ru-RU"/>
              </w:rPr>
            </w:pPr>
          </w:p>
        </w:tc>
        <w:tc>
          <w:tcPr>
            <w:tcW w:w="2420" w:type="dxa"/>
            <w:vMerge/>
            <w:vAlign w:val="center"/>
          </w:tcPr>
          <w:p w14:paraId="26A97AB9" w14:textId="77777777" w:rsidR="001240E8" w:rsidRPr="00206817" w:rsidRDefault="001240E8" w:rsidP="001240E8">
            <w:pPr>
              <w:jc w:val="center"/>
              <w:rPr>
                <w:rFonts w:eastAsia="Times New Roman"/>
                <w:bCs/>
                <w:sz w:val="20"/>
                <w:szCs w:val="20"/>
                <w:lang w:eastAsia="ru-RU"/>
              </w:rPr>
            </w:pPr>
          </w:p>
        </w:tc>
        <w:tc>
          <w:tcPr>
            <w:tcW w:w="1982" w:type="dxa"/>
            <w:shd w:val="clear" w:color="auto" w:fill="auto"/>
          </w:tcPr>
          <w:p w14:paraId="4ED5E113" w14:textId="5BA09EE4" w:rsidR="001240E8" w:rsidRPr="00206817" w:rsidRDefault="001240E8" w:rsidP="001240E8">
            <w:pPr>
              <w:rPr>
                <w:sz w:val="20"/>
                <w:szCs w:val="20"/>
              </w:rPr>
            </w:pPr>
            <w:r w:rsidRPr="00206817">
              <w:rPr>
                <w:sz w:val="20"/>
                <w:szCs w:val="20"/>
              </w:rPr>
              <w:t>иные внебюджетные источники</w:t>
            </w:r>
          </w:p>
        </w:tc>
        <w:tc>
          <w:tcPr>
            <w:tcW w:w="1420" w:type="dxa"/>
            <w:shd w:val="clear" w:color="auto" w:fill="auto"/>
            <w:vAlign w:val="center"/>
          </w:tcPr>
          <w:p w14:paraId="7E2875E2" w14:textId="3BFC717C" w:rsidR="001240E8" w:rsidRPr="00206817" w:rsidRDefault="001240E8" w:rsidP="001240E8">
            <w:pPr>
              <w:jc w:val="center"/>
              <w:rPr>
                <w:sz w:val="20"/>
                <w:szCs w:val="20"/>
              </w:rPr>
            </w:pPr>
            <w:r w:rsidRPr="00206817">
              <w:rPr>
                <w:rFonts w:eastAsia="Times New Roman"/>
                <w:bCs/>
                <w:sz w:val="20"/>
                <w:szCs w:val="20"/>
                <w:lang w:eastAsia="ru-RU"/>
              </w:rPr>
              <w:t>0,000</w:t>
            </w:r>
          </w:p>
        </w:tc>
        <w:tc>
          <w:tcPr>
            <w:tcW w:w="1268" w:type="dxa"/>
            <w:shd w:val="clear" w:color="auto" w:fill="auto"/>
            <w:vAlign w:val="center"/>
          </w:tcPr>
          <w:p w14:paraId="713F5316" w14:textId="5E9A8806" w:rsidR="001240E8" w:rsidRPr="00206817" w:rsidRDefault="001240E8" w:rsidP="001240E8">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25637A17" w14:textId="6961302F" w:rsidR="001240E8" w:rsidRPr="00206817" w:rsidRDefault="001240E8" w:rsidP="001240E8">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744F8B03" w14:textId="50826B64" w:rsidR="001240E8" w:rsidRPr="00206817" w:rsidRDefault="001240E8"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2A94D6F2" w14:textId="365EBFE2" w:rsidR="001240E8" w:rsidRPr="00206817" w:rsidRDefault="001240E8" w:rsidP="001240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2B06C846" w14:textId="6BF411CC" w:rsidR="001240E8" w:rsidRPr="00206817" w:rsidRDefault="001240E8" w:rsidP="001240E8">
            <w:pPr>
              <w:jc w:val="center"/>
              <w:rPr>
                <w:sz w:val="20"/>
                <w:szCs w:val="20"/>
              </w:rPr>
            </w:pPr>
            <w:r w:rsidRPr="00206817">
              <w:rPr>
                <w:rFonts w:eastAsia="Times New Roman"/>
                <w:bCs/>
                <w:sz w:val="20"/>
                <w:szCs w:val="20"/>
                <w:lang w:eastAsia="ru-RU"/>
              </w:rPr>
              <w:t>0,000</w:t>
            </w:r>
          </w:p>
        </w:tc>
      </w:tr>
      <w:tr w:rsidR="00B7480B" w:rsidRPr="00206817" w14:paraId="56ACBC8D" w14:textId="77777777" w:rsidTr="006123DB">
        <w:trPr>
          <w:trHeight w:val="20"/>
          <w:jc w:val="center"/>
        </w:trPr>
        <w:tc>
          <w:tcPr>
            <w:tcW w:w="978" w:type="dxa"/>
            <w:vMerge w:val="restart"/>
            <w:vAlign w:val="center"/>
          </w:tcPr>
          <w:p w14:paraId="78C3ACC8" w14:textId="4EC3188E" w:rsidR="00B7480B" w:rsidRPr="00206817" w:rsidRDefault="00B7480B" w:rsidP="00D63B84">
            <w:pPr>
              <w:jc w:val="center"/>
              <w:rPr>
                <w:rFonts w:eastAsia="Times New Roman"/>
                <w:bCs/>
                <w:sz w:val="20"/>
                <w:szCs w:val="20"/>
                <w:lang w:eastAsia="ru-RU"/>
              </w:rPr>
            </w:pPr>
            <w:r w:rsidRPr="00206817">
              <w:rPr>
                <w:rFonts w:eastAsia="Times New Roman"/>
                <w:bCs/>
                <w:sz w:val="20"/>
                <w:szCs w:val="20"/>
                <w:lang w:eastAsia="ru-RU"/>
              </w:rPr>
              <w:t>1.</w:t>
            </w:r>
            <w:r w:rsidR="00D63B84" w:rsidRPr="00206817">
              <w:rPr>
                <w:rFonts w:eastAsia="Times New Roman"/>
                <w:bCs/>
                <w:sz w:val="20"/>
                <w:szCs w:val="20"/>
                <w:lang w:eastAsia="ru-RU"/>
              </w:rPr>
              <w:t>3</w:t>
            </w:r>
          </w:p>
        </w:tc>
        <w:tc>
          <w:tcPr>
            <w:tcW w:w="2984" w:type="dxa"/>
            <w:gridSpan w:val="5"/>
            <w:vMerge w:val="restart"/>
            <w:vAlign w:val="center"/>
          </w:tcPr>
          <w:p w14:paraId="05C8619B"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Содержание объектов коммунального комплекса</w:t>
            </w:r>
          </w:p>
        </w:tc>
        <w:tc>
          <w:tcPr>
            <w:tcW w:w="2420" w:type="dxa"/>
            <w:vMerge w:val="restart"/>
            <w:vAlign w:val="center"/>
          </w:tcPr>
          <w:p w14:paraId="73552EFA"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25F82B73"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tcPr>
          <w:p w14:paraId="3CA7B3B8" w14:textId="77777777" w:rsidR="00B7480B" w:rsidRPr="00206817" w:rsidRDefault="00B7480B" w:rsidP="00B7480B">
            <w:pPr>
              <w:rPr>
                <w:sz w:val="20"/>
                <w:szCs w:val="20"/>
              </w:rPr>
            </w:pPr>
            <w:r w:rsidRPr="00206817">
              <w:rPr>
                <w:sz w:val="20"/>
                <w:szCs w:val="20"/>
              </w:rPr>
              <w:t>всего</w:t>
            </w:r>
          </w:p>
        </w:tc>
        <w:tc>
          <w:tcPr>
            <w:tcW w:w="1420" w:type="dxa"/>
            <w:shd w:val="clear" w:color="auto" w:fill="auto"/>
            <w:vAlign w:val="center"/>
          </w:tcPr>
          <w:p w14:paraId="08A664A0" w14:textId="5A7C14D3" w:rsidR="00B7480B" w:rsidRPr="00206817" w:rsidRDefault="00B7480B" w:rsidP="00B7480B">
            <w:pPr>
              <w:jc w:val="center"/>
              <w:rPr>
                <w:sz w:val="20"/>
                <w:szCs w:val="20"/>
              </w:rPr>
            </w:pPr>
            <w:r w:rsidRPr="00206817">
              <w:rPr>
                <w:sz w:val="20"/>
                <w:szCs w:val="20"/>
              </w:rPr>
              <w:t>0,000</w:t>
            </w:r>
          </w:p>
        </w:tc>
        <w:tc>
          <w:tcPr>
            <w:tcW w:w="1268" w:type="dxa"/>
            <w:shd w:val="clear" w:color="auto" w:fill="auto"/>
            <w:vAlign w:val="center"/>
          </w:tcPr>
          <w:p w14:paraId="726F0C3D" w14:textId="51B0C88F"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29357041" w14:textId="1D073EBA"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02203D44" w14:textId="4BC4C4A2"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41109D3" w14:textId="4C3C74B6"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5FEE5E83" w14:textId="30BE4D25"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73F74878" w14:textId="77777777" w:rsidTr="006123DB">
        <w:trPr>
          <w:trHeight w:val="20"/>
          <w:jc w:val="center"/>
        </w:trPr>
        <w:tc>
          <w:tcPr>
            <w:tcW w:w="978" w:type="dxa"/>
            <w:vMerge/>
            <w:vAlign w:val="center"/>
          </w:tcPr>
          <w:p w14:paraId="3BCA5BD1"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5D313EA9" w14:textId="77777777" w:rsidR="00B7480B" w:rsidRPr="00206817" w:rsidRDefault="00B7480B" w:rsidP="00B7480B">
            <w:pPr>
              <w:rPr>
                <w:rFonts w:eastAsia="Times New Roman"/>
                <w:bCs/>
                <w:sz w:val="20"/>
                <w:szCs w:val="20"/>
                <w:lang w:eastAsia="ru-RU"/>
              </w:rPr>
            </w:pPr>
          </w:p>
        </w:tc>
        <w:tc>
          <w:tcPr>
            <w:tcW w:w="2420" w:type="dxa"/>
            <w:vMerge/>
            <w:vAlign w:val="center"/>
          </w:tcPr>
          <w:p w14:paraId="453DBC26"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6C67E714" w14:textId="77777777" w:rsidR="00B7480B" w:rsidRPr="00206817" w:rsidRDefault="00B7480B" w:rsidP="00B7480B">
            <w:pPr>
              <w:rPr>
                <w:sz w:val="20"/>
                <w:szCs w:val="20"/>
              </w:rPr>
            </w:pPr>
            <w:r w:rsidRPr="00206817">
              <w:rPr>
                <w:sz w:val="20"/>
                <w:szCs w:val="20"/>
              </w:rPr>
              <w:t>федеральный бюджет</w:t>
            </w:r>
          </w:p>
        </w:tc>
        <w:tc>
          <w:tcPr>
            <w:tcW w:w="1420" w:type="dxa"/>
            <w:shd w:val="clear" w:color="auto" w:fill="auto"/>
            <w:vAlign w:val="center"/>
          </w:tcPr>
          <w:p w14:paraId="6918CBF8" w14:textId="2A886E6F" w:rsidR="00B7480B" w:rsidRPr="00206817" w:rsidRDefault="00B7480B" w:rsidP="00B7480B">
            <w:pPr>
              <w:jc w:val="center"/>
              <w:rPr>
                <w:sz w:val="20"/>
                <w:szCs w:val="20"/>
              </w:rPr>
            </w:pPr>
            <w:r w:rsidRPr="00206817">
              <w:rPr>
                <w:sz w:val="20"/>
                <w:szCs w:val="20"/>
              </w:rPr>
              <w:t>0,000</w:t>
            </w:r>
          </w:p>
        </w:tc>
        <w:tc>
          <w:tcPr>
            <w:tcW w:w="1268" w:type="dxa"/>
            <w:shd w:val="clear" w:color="auto" w:fill="auto"/>
            <w:vAlign w:val="center"/>
          </w:tcPr>
          <w:p w14:paraId="7755E3E6" w14:textId="6D616142"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3514E398" w14:textId="6358DB70"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7D6C0D90" w14:textId="7995B076"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D259B1D" w14:textId="46564109"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1390811" w14:textId="0FA24D20"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3826D826" w14:textId="77777777" w:rsidTr="006123DB">
        <w:trPr>
          <w:trHeight w:val="20"/>
          <w:jc w:val="center"/>
        </w:trPr>
        <w:tc>
          <w:tcPr>
            <w:tcW w:w="978" w:type="dxa"/>
            <w:vMerge/>
            <w:vAlign w:val="center"/>
          </w:tcPr>
          <w:p w14:paraId="70A40AB1"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603B261B" w14:textId="77777777" w:rsidR="00B7480B" w:rsidRPr="00206817" w:rsidRDefault="00B7480B" w:rsidP="00B7480B">
            <w:pPr>
              <w:rPr>
                <w:rFonts w:eastAsia="Times New Roman"/>
                <w:bCs/>
                <w:sz w:val="20"/>
                <w:szCs w:val="20"/>
                <w:lang w:eastAsia="ru-RU"/>
              </w:rPr>
            </w:pPr>
          </w:p>
        </w:tc>
        <w:tc>
          <w:tcPr>
            <w:tcW w:w="2420" w:type="dxa"/>
            <w:vMerge/>
            <w:vAlign w:val="center"/>
          </w:tcPr>
          <w:p w14:paraId="5831B2BF"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05A33A88" w14:textId="77777777" w:rsidR="00B7480B" w:rsidRPr="00206817" w:rsidRDefault="00B7480B" w:rsidP="00B7480B">
            <w:pPr>
              <w:rPr>
                <w:sz w:val="20"/>
                <w:szCs w:val="20"/>
              </w:rPr>
            </w:pPr>
            <w:r w:rsidRPr="00206817">
              <w:rPr>
                <w:sz w:val="20"/>
                <w:szCs w:val="20"/>
              </w:rPr>
              <w:t>бюджет автономного округа</w:t>
            </w:r>
          </w:p>
        </w:tc>
        <w:tc>
          <w:tcPr>
            <w:tcW w:w="1420" w:type="dxa"/>
            <w:shd w:val="clear" w:color="auto" w:fill="auto"/>
            <w:vAlign w:val="center"/>
          </w:tcPr>
          <w:p w14:paraId="62093185" w14:textId="015B16EA" w:rsidR="00B7480B" w:rsidRPr="00206817" w:rsidRDefault="00B7480B" w:rsidP="00B7480B">
            <w:pPr>
              <w:jc w:val="center"/>
              <w:rPr>
                <w:sz w:val="20"/>
                <w:szCs w:val="20"/>
              </w:rPr>
            </w:pPr>
            <w:r w:rsidRPr="00206817">
              <w:rPr>
                <w:sz w:val="20"/>
                <w:szCs w:val="20"/>
              </w:rPr>
              <w:t>0,000</w:t>
            </w:r>
          </w:p>
        </w:tc>
        <w:tc>
          <w:tcPr>
            <w:tcW w:w="1268" w:type="dxa"/>
            <w:shd w:val="clear" w:color="auto" w:fill="auto"/>
            <w:vAlign w:val="center"/>
          </w:tcPr>
          <w:p w14:paraId="15BDAB69" w14:textId="7B7D0868"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2865AACC" w14:textId="5A38BBA7"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5F560ACE" w14:textId="495C0D41"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0B808F2" w14:textId="7609C4B7"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D621E06" w14:textId="60757F71"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4C709FCA" w14:textId="77777777" w:rsidTr="006123DB">
        <w:trPr>
          <w:trHeight w:val="20"/>
          <w:jc w:val="center"/>
        </w:trPr>
        <w:tc>
          <w:tcPr>
            <w:tcW w:w="978" w:type="dxa"/>
            <w:vMerge/>
            <w:vAlign w:val="center"/>
          </w:tcPr>
          <w:p w14:paraId="453EE8F8"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197C50A8" w14:textId="77777777" w:rsidR="00B7480B" w:rsidRPr="00206817" w:rsidRDefault="00B7480B" w:rsidP="00B7480B">
            <w:pPr>
              <w:rPr>
                <w:rFonts w:eastAsia="Times New Roman"/>
                <w:bCs/>
                <w:sz w:val="20"/>
                <w:szCs w:val="20"/>
                <w:lang w:eastAsia="ru-RU"/>
              </w:rPr>
            </w:pPr>
          </w:p>
        </w:tc>
        <w:tc>
          <w:tcPr>
            <w:tcW w:w="2420" w:type="dxa"/>
            <w:vMerge/>
            <w:vAlign w:val="center"/>
          </w:tcPr>
          <w:p w14:paraId="512EF959"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1220ADA4" w14:textId="77777777" w:rsidR="00B7480B" w:rsidRPr="00206817" w:rsidRDefault="00B7480B" w:rsidP="00B7480B">
            <w:pPr>
              <w:rPr>
                <w:sz w:val="20"/>
                <w:szCs w:val="20"/>
              </w:rPr>
            </w:pPr>
            <w:r w:rsidRPr="00206817">
              <w:rPr>
                <w:sz w:val="20"/>
                <w:szCs w:val="20"/>
              </w:rPr>
              <w:t>местный бюджет</w:t>
            </w:r>
          </w:p>
        </w:tc>
        <w:tc>
          <w:tcPr>
            <w:tcW w:w="1420" w:type="dxa"/>
            <w:shd w:val="clear" w:color="auto" w:fill="auto"/>
            <w:vAlign w:val="center"/>
          </w:tcPr>
          <w:p w14:paraId="0AB22C0C" w14:textId="4B6B0B32" w:rsidR="00B7480B" w:rsidRPr="00206817" w:rsidRDefault="00B7480B" w:rsidP="00B7480B">
            <w:pPr>
              <w:jc w:val="center"/>
              <w:rPr>
                <w:sz w:val="20"/>
                <w:szCs w:val="20"/>
              </w:rPr>
            </w:pPr>
            <w:r w:rsidRPr="00206817">
              <w:rPr>
                <w:sz w:val="20"/>
                <w:szCs w:val="20"/>
              </w:rPr>
              <w:t>0,000</w:t>
            </w:r>
          </w:p>
        </w:tc>
        <w:tc>
          <w:tcPr>
            <w:tcW w:w="1268" w:type="dxa"/>
            <w:shd w:val="clear" w:color="auto" w:fill="auto"/>
            <w:vAlign w:val="center"/>
          </w:tcPr>
          <w:p w14:paraId="70507610" w14:textId="6C507A8A"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59CE3C5F" w14:textId="582EF832"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57EEEC64" w14:textId="0D9F4F32"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98224E4" w14:textId="6FCCA780"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7DE0B9E" w14:textId="16A70272"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53087F6E" w14:textId="77777777" w:rsidTr="006123DB">
        <w:trPr>
          <w:trHeight w:val="20"/>
          <w:jc w:val="center"/>
        </w:trPr>
        <w:tc>
          <w:tcPr>
            <w:tcW w:w="978" w:type="dxa"/>
            <w:vMerge/>
            <w:vAlign w:val="center"/>
          </w:tcPr>
          <w:p w14:paraId="17AED7BC"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2997087C" w14:textId="77777777" w:rsidR="00B7480B" w:rsidRPr="00206817" w:rsidRDefault="00B7480B" w:rsidP="00B7480B">
            <w:pPr>
              <w:rPr>
                <w:rFonts w:eastAsia="Times New Roman"/>
                <w:bCs/>
                <w:sz w:val="20"/>
                <w:szCs w:val="20"/>
                <w:lang w:eastAsia="ru-RU"/>
              </w:rPr>
            </w:pPr>
          </w:p>
        </w:tc>
        <w:tc>
          <w:tcPr>
            <w:tcW w:w="2420" w:type="dxa"/>
            <w:vMerge/>
            <w:vAlign w:val="center"/>
          </w:tcPr>
          <w:p w14:paraId="222D57F0"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40935254" w14:textId="77777777" w:rsidR="00B7480B" w:rsidRPr="00206817" w:rsidRDefault="00B7480B" w:rsidP="00B7480B">
            <w:pPr>
              <w:rPr>
                <w:sz w:val="20"/>
                <w:szCs w:val="20"/>
              </w:rPr>
            </w:pPr>
            <w:r w:rsidRPr="00206817">
              <w:rPr>
                <w:sz w:val="20"/>
                <w:szCs w:val="20"/>
              </w:rPr>
              <w:t>иные внебюджетные источники</w:t>
            </w:r>
          </w:p>
        </w:tc>
        <w:tc>
          <w:tcPr>
            <w:tcW w:w="1420" w:type="dxa"/>
            <w:shd w:val="clear" w:color="auto" w:fill="auto"/>
            <w:vAlign w:val="center"/>
          </w:tcPr>
          <w:p w14:paraId="6ECA2692" w14:textId="699BC3B5" w:rsidR="00B7480B" w:rsidRPr="00206817" w:rsidRDefault="00B7480B" w:rsidP="00B7480B">
            <w:pPr>
              <w:jc w:val="center"/>
              <w:rPr>
                <w:rFonts w:eastAsia="Times New Roman"/>
                <w:bCs/>
                <w:sz w:val="20"/>
                <w:szCs w:val="20"/>
                <w:lang w:eastAsia="ru-RU"/>
              </w:rPr>
            </w:pPr>
            <w:r w:rsidRPr="00206817">
              <w:rPr>
                <w:sz w:val="20"/>
                <w:szCs w:val="20"/>
              </w:rPr>
              <w:t>0,000</w:t>
            </w:r>
          </w:p>
        </w:tc>
        <w:tc>
          <w:tcPr>
            <w:tcW w:w="1268" w:type="dxa"/>
            <w:shd w:val="clear" w:color="auto" w:fill="auto"/>
            <w:vAlign w:val="center"/>
          </w:tcPr>
          <w:p w14:paraId="5C36A8DF" w14:textId="6E9FF543" w:rsidR="00B7480B" w:rsidRPr="00206817" w:rsidRDefault="00B7480B" w:rsidP="00B7480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37F95A57" w14:textId="68880763" w:rsidR="00B7480B" w:rsidRPr="00206817" w:rsidRDefault="00B7480B" w:rsidP="00B7480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740B8196" w14:textId="33B89BC4"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36C706F" w14:textId="1942BFA1"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2FF487BF" w14:textId="20159493" w:rsidR="00B7480B" w:rsidRPr="00206817" w:rsidRDefault="00B7480B" w:rsidP="00B7480B">
            <w:pPr>
              <w:jc w:val="center"/>
              <w:rPr>
                <w:rFonts w:eastAsia="Times New Roman"/>
                <w:bCs/>
                <w:sz w:val="20"/>
                <w:szCs w:val="20"/>
                <w:lang w:eastAsia="ru-RU"/>
              </w:rPr>
            </w:pPr>
            <w:r w:rsidRPr="00206817">
              <w:rPr>
                <w:sz w:val="20"/>
                <w:szCs w:val="20"/>
              </w:rPr>
              <w:t>0,000</w:t>
            </w:r>
          </w:p>
        </w:tc>
      </w:tr>
      <w:tr w:rsidR="00A77E98" w:rsidRPr="00206817" w14:paraId="06EDACAC" w14:textId="77777777" w:rsidTr="006123DB">
        <w:trPr>
          <w:trHeight w:val="20"/>
          <w:jc w:val="center"/>
        </w:trPr>
        <w:tc>
          <w:tcPr>
            <w:tcW w:w="978" w:type="dxa"/>
            <w:vMerge w:val="restart"/>
            <w:shd w:val="clear" w:color="auto" w:fill="auto"/>
            <w:vAlign w:val="center"/>
          </w:tcPr>
          <w:p w14:paraId="080D7F06" w14:textId="4FA826A5"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1.4</w:t>
            </w:r>
          </w:p>
        </w:tc>
        <w:tc>
          <w:tcPr>
            <w:tcW w:w="2984" w:type="dxa"/>
            <w:gridSpan w:val="5"/>
            <w:vMerge w:val="restart"/>
            <w:shd w:val="clear" w:color="auto" w:fill="auto"/>
            <w:vAlign w:val="center"/>
          </w:tcPr>
          <w:p w14:paraId="08CEB76A" w14:textId="30EA9453"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 xml:space="preserve">Региональный проект </w:t>
            </w:r>
            <w:r w:rsidR="009321EC" w:rsidRPr="00206817">
              <w:rPr>
                <w:rFonts w:eastAsia="Times New Roman"/>
                <w:bCs/>
                <w:sz w:val="20"/>
                <w:szCs w:val="20"/>
                <w:lang w:eastAsia="ru-RU"/>
              </w:rPr>
              <w:t>«</w:t>
            </w:r>
            <w:r w:rsidRPr="00206817">
              <w:rPr>
                <w:rFonts w:eastAsia="Times New Roman"/>
                <w:bCs/>
                <w:sz w:val="20"/>
                <w:szCs w:val="20"/>
                <w:lang w:eastAsia="ru-RU"/>
              </w:rPr>
              <w:t>Чистая вода</w:t>
            </w:r>
            <w:r w:rsidR="009321EC" w:rsidRPr="00206817">
              <w:rPr>
                <w:rFonts w:eastAsia="Times New Roman"/>
                <w:bCs/>
                <w:sz w:val="20"/>
                <w:szCs w:val="20"/>
                <w:lang w:eastAsia="ru-RU"/>
              </w:rPr>
              <w:t>»</w:t>
            </w:r>
            <w:r w:rsidRPr="00206817">
              <w:rPr>
                <w:sz w:val="20"/>
                <w:szCs w:val="20"/>
              </w:rPr>
              <w:t xml:space="preserve"> </w:t>
            </w:r>
            <w:r w:rsidRPr="00206817">
              <w:rPr>
                <w:rFonts w:eastAsia="Times New Roman"/>
                <w:bCs/>
                <w:sz w:val="20"/>
                <w:szCs w:val="20"/>
                <w:lang w:eastAsia="ru-RU"/>
              </w:rPr>
              <w:t>(целевой показатель № 1 Таблица 1)</w:t>
            </w:r>
          </w:p>
        </w:tc>
        <w:tc>
          <w:tcPr>
            <w:tcW w:w="2420" w:type="dxa"/>
            <w:vMerge w:val="restart"/>
            <w:shd w:val="clear" w:color="auto" w:fill="auto"/>
            <w:vAlign w:val="center"/>
          </w:tcPr>
          <w:p w14:paraId="7D5F13C1" w14:textId="77777777"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4385C06F" w14:textId="77777777"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vAlign w:val="center"/>
          </w:tcPr>
          <w:p w14:paraId="7D343CC2" w14:textId="77777777" w:rsidR="00A77E98" w:rsidRPr="00206817" w:rsidRDefault="00A77E98" w:rsidP="00A77E98">
            <w:pPr>
              <w:rPr>
                <w:sz w:val="20"/>
                <w:szCs w:val="20"/>
              </w:rPr>
            </w:pPr>
            <w:r w:rsidRPr="00206817">
              <w:rPr>
                <w:sz w:val="20"/>
                <w:szCs w:val="20"/>
              </w:rPr>
              <w:t>всего</w:t>
            </w:r>
          </w:p>
        </w:tc>
        <w:tc>
          <w:tcPr>
            <w:tcW w:w="1420" w:type="dxa"/>
            <w:shd w:val="clear" w:color="auto" w:fill="auto"/>
          </w:tcPr>
          <w:p w14:paraId="580BE7E5" w14:textId="33FA066D" w:rsidR="00A77E98" w:rsidRPr="00206817" w:rsidRDefault="00A77E98" w:rsidP="00A77E98">
            <w:pPr>
              <w:jc w:val="center"/>
              <w:rPr>
                <w:sz w:val="20"/>
                <w:szCs w:val="20"/>
              </w:rPr>
            </w:pPr>
            <w:r w:rsidRPr="00206817">
              <w:rPr>
                <w:sz w:val="20"/>
                <w:szCs w:val="20"/>
              </w:rPr>
              <w:t>1 177 396,940</w:t>
            </w:r>
          </w:p>
        </w:tc>
        <w:tc>
          <w:tcPr>
            <w:tcW w:w="1268" w:type="dxa"/>
            <w:shd w:val="clear" w:color="auto" w:fill="auto"/>
          </w:tcPr>
          <w:p w14:paraId="5BCC1B20" w14:textId="2A2EFAB2" w:rsidR="00A77E98" w:rsidRPr="00206817" w:rsidRDefault="00A77E98" w:rsidP="00A77E98">
            <w:pPr>
              <w:jc w:val="center"/>
              <w:rPr>
                <w:sz w:val="20"/>
                <w:szCs w:val="20"/>
              </w:rPr>
            </w:pPr>
            <w:r w:rsidRPr="00206817">
              <w:rPr>
                <w:sz w:val="20"/>
                <w:szCs w:val="20"/>
              </w:rPr>
              <w:t>520 094,202</w:t>
            </w:r>
          </w:p>
        </w:tc>
        <w:tc>
          <w:tcPr>
            <w:tcW w:w="1134" w:type="dxa"/>
            <w:shd w:val="clear" w:color="auto" w:fill="auto"/>
          </w:tcPr>
          <w:p w14:paraId="403979C9" w14:textId="28A08C60" w:rsidR="00A77E98" w:rsidRPr="00206817" w:rsidRDefault="00A77E98" w:rsidP="00A77E98">
            <w:pPr>
              <w:jc w:val="center"/>
              <w:rPr>
                <w:sz w:val="20"/>
                <w:szCs w:val="20"/>
              </w:rPr>
            </w:pPr>
            <w:r w:rsidRPr="00206817">
              <w:rPr>
                <w:sz w:val="20"/>
                <w:szCs w:val="20"/>
              </w:rPr>
              <w:t>657 302,738</w:t>
            </w:r>
          </w:p>
        </w:tc>
        <w:tc>
          <w:tcPr>
            <w:tcW w:w="1134" w:type="dxa"/>
            <w:shd w:val="clear" w:color="auto" w:fill="auto"/>
            <w:vAlign w:val="center"/>
          </w:tcPr>
          <w:p w14:paraId="7801E1B8" w14:textId="246CA1BE"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7688B851" w14:textId="7685BB7B"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8559979" w14:textId="03764623"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713DE327" w14:textId="77777777" w:rsidTr="006123DB">
        <w:trPr>
          <w:trHeight w:val="20"/>
          <w:jc w:val="center"/>
        </w:trPr>
        <w:tc>
          <w:tcPr>
            <w:tcW w:w="978" w:type="dxa"/>
            <w:vMerge/>
            <w:shd w:val="clear" w:color="auto" w:fill="auto"/>
            <w:vAlign w:val="center"/>
          </w:tcPr>
          <w:p w14:paraId="670603BF"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6CCA983E"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333F64E8" w14:textId="77777777" w:rsidR="00A77E98" w:rsidRPr="00206817" w:rsidRDefault="00A77E98" w:rsidP="00A77E98">
            <w:pPr>
              <w:rPr>
                <w:rFonts w:eastAsia="Times New Roman"/>
                <w:bCs/>
                <w:sz w:val="20"/>
                <w:szCs w:val="20"/>
                <w:lang w:eastAsia="ru-RU"/>
              </w:rPr>
            </w:pPr>
          </w:p>
        </w:tc>
        <w:tc>
          <w:tcPr>
            <w:tcW w:w="1982" w:type="dxa"/>
            <w:shd w:val="clear" w:color="auto" w:fill="auto"/>
          </w:tcPr>
          <w:p w14:paraId="220EDECA" w14:textId="77777777" w:rsidR="00A77E98" w:rsidRPr="00206817" w:rsidRDefault="00A77E98" w:rsidP="00A77E98">
            <w:pPr>
              <w:rPr>
                <w:sz w:val="20"/>
                <w:szCs w:val="20"/>
              </w:rPr>
            </w:pPr>
            <w:r w:rsidRPr="00206817">
              <w:rPr>
                <w:sz w:val="20"/>
                <w:szCs w:val="20"/>
              </w:rPr>
              <w:t>федеральный бюджет</w:t>
            </w:r>
          </w:p>
        </w:tc>
        <w:tc>
          <w:tcPr>
            <w:tcW w:w="1420" w:type="dxa"/>
            <w:shd w:val="clear" w:color="auto" w:fill="auto"/>
          </w:tcPr>
          <w:p w14:paraId="2F85C24D" w14:textId="5D65386C" w:rsidR="00A77E98" w:rsidRPr="00206817" w:rsidRDefault="00A77E98" w:rsidP="00A77E98">
            <w:pPr>
              <w:jc w:val="center"/>
              <w:rPr>
                <w:sz w:val="20"/>
                <w:szCs w:val="20"/>
              </w:rPr>
            </w:pPr>
            <w:r w:rsidRPr="00206817">
              <w:rPr>
                <w:sz w:val="20"/>
                <w:szCs w:val="20"/>
              </w:rPr>
              <w:t>84 080,600</w:t>
            </w:r>
          </w:p>
        </w:tc>
        <w:tc>
          <w:tcPr>
            <w:tcW w:w="1268" w:type="dxa"/>
            <w:shd w:val="clear" w:color="auto" w:fill="auto"/>
          </w:tcPr>
          <w:p w14:paraId="397BD26C" w14:textId="1D60A972" w:rsidR="00A77E98" w:rsidRPr="00206817" w:rsidRDefault="00A77E98" w:rsidP="00A77E98">
            <w:pPr>
              <w:jc w:val="center"/>
              <w:rPr>
                <w:rFonts w:eastAsia="Times New Roman"/>
                <w:bCs/>
                <w:sz w:val="20"/>
                <w:szCs w:val="20"/>
                <w:lang w:eastAsia="ru-RU"/>
              </w:rPr>
            </w:pPr>
            <w:r w:rsidRPr="00206817">
              <w:rPr>
                <w:sz w:val="20"/>
                <w:szCs w:val="20"/>
              </w:rPr>
              <w:t>84 080,600</w:t>
            </w:r>
          </w:p>
        </w:tc>
        <w:tc>
          <w:tcPr>
            <w:tcW w:w="1134" w:type="dxa"/>
            <w:shd w:val="clear" w:color="auto" w:fill="auto"/>
          </w:tcPr>
          <w:p w14:paraId="5E4459E4" w14:textId="651DF837" w:rsidR="00A77E98" w:rsidRPr="00206817" w:rsidRDefault="00A77E98" w:rsidP="00A77E98">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7F3965CD" w14:textId="77777777"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733356D" w14:textId="0720FC74"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5E29A14" w14:textId="1781A9F0"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6AE26B0A" w14:textId="77777777" w:rsidTr="006123DB">
        <w:trPr>
          <w:trHeight w:val="20"/>
          <w:jc w:val="center"/>
        </w:trPr>
        <w:tc>
          <w:tcPr>
            <w:tcW w:w="978" w:type="dxa"/>
            <w:vMerge/>
            <w:shd w:val="clear" w:color="auto" w:fill="auto"/>
            <w:vAlign w:val="center"/>
          </w:tcPr>
          <w:p w14:paraId="6E4052F7"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34BBBB0D"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2103BC2A" w14:textId="77777777" w:rsidR="00A77E98" w:rsidRPr="00206817" w:rsidRDefault="00A77E98" w:rsidP="00A77E98">
            <w:pPr>
              <w:rPr>
                <w:rFonts w:eastAsia="Times New Roman"/>
                <w:bCs/>
                <w:sz w:val="20"/>
                <w:szCs w:val="20"/>
                <w:lang w:eastAsia="ru-RU"/>
              </w:rPr>
            </w:pPr>
          </w:p>
        </w:tc>
        <w:tc>
          <w:tcPr>
            <w:tcW w:w="1982" w:type="dxa"/>
            <w:shd w:val="clear" w:color="auto" w:fill="auto"/>
          </w:tcPr>
          <w:p w14:paraId="275653F4" w14:textId="77777777" w:rsidR="00A77E98" w:rsidRPr="00206817" w:rsidRDefault="00A77E98" w:rsidP="00A77E98">
            <w:pPr>
              <w:rPr>
                <w:sz w:val="20"/>
                <w:szCs w:val="20"/>
              </w:rPr>
            </w:pPr>
            <w:r w:rsidRPr="00206817">
              <w:rPr>
                <w:sz w:val="20"/>
                <w:szCs w:val="20"/>
              </w:rPr>
              <w:t>бюджет автономного округа</w:t>
            </w:r>
          </w:p>
        </w:tc>
        <w:tc>
          <w:tcPr>
            <w:tcW w:w="1420" w:type="dxa"/>
            <w:shd w:val="clear" w:color="auto" w:fill="auto"/>
          </w:tcPr>
          <w:p w14:paraId="35DF7010" w14:textId="2146ACCC" w:rsidR="00A77E98" w:rsidRPr="00206817" w:rsidRDefault="00A77E98" w:rsidP="00A77E98">
            <w:pPr>
              <w:jc w:val="center"/>
              <w:rPr>
                <w:sz w:val="20"/>
                <w:szCs w:val="20"/>
              </w:rPr>
            </w:pPr>
            <w:r w:rsidRPr="00206817">
              <w:rPr>
                <w:sz w:val="20"/>
                <w:szCs w:val="20"/>
              </w:rPr>
              <w:t>1 019 561,000</w:t>
            </w:r>
          </w:p>
        </w:tc>
        <w:tc>
          <w:tcPr>
            <w:tcW w:w="1268" w:type="dxa"/>
            <w:shd w:val="clear" w:color="auto" w:fill="auto"/>
          </w:tcPr>
          <w:p w14:paraId="57DAE709" w14:textId="0ACB640D" w:rsidR="00A77E98" w:rsidRPr="00206817" w:rsidRDefault="00A77E98" w:rsidP="00A77E98">
            <w:pPr>
              <w:jc w:val="center"/>
              <w:rPr>
                <w:sz w:val="20"/>
                <w:szCs w:val="20"/>
              </w:rPr>
            </w:pPr>
            <w:r w:rsidRPr="00206817">
              <w:rPr>
                <w:sz w:val="20"/>
                <w:szCs w:val="20"/>
              </w:rPr>
              <w:t>395 123,400</w:t>
            </w:r>
          </w:p>
        </w:tc>
        <w:tc>
          <w:tcPr>
            <w:tcW w:w="1134" w:type="dxa"/>
            <w:shd w:val="clear" w:color="auto" w:fill="auto"/>
          </w:tcPr>
          <w:p w14:paraId="03DE1A37" w14:textId="5B791DB9" w:rsidR="00A77E98" w:rsidRPr="00206817" w:rsidRDefault="00A77E98" w:rsidP="00A77E98">
            <w:pPr>
              <w:jc w:val="center"/>
              <w:rPr>
                <w:sz w:val="20"/>
                <w:szCs w:val="20"/>
              </w:rPr>
            </w:pPr>
            <w:r w:rsidRPr="00206817">
              <w:rPr>
                <w:sz w:val="20"/>
                <w:szCs w:val="20"/>
              </w:rPr>
              <w:t>624 437,600</w:t>
            </w:r>
          </w:p>
        </w:tc>
        <w:tc>
          <w:tcPr>
            <w:tcW w:w="1134" w:type="dxa"/>
            <w:shd w:val="clear" w:color="auto" w:fill="auto"/>
            <w:vAlign w:val="center"/>
          </w:tcPr>
          <w:p w14:paraId="7AA07091" w14:textId="41DE36DA"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669D67AD" w14:textId="04EB28A8"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CA6178D" w14:textId="4C83783E"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68312A8D" w14:textId="77777777" w:rsidTr="006123DB">
        <w:trPr>
          <w:trHeight w:val="20"/>
          <w:jc w:val="center"/>
        </w:trPr>
        <w:tc>
          <w:tcPr>
            <w:tcW w:w="978" w:type="dxa"/>
            <w:vMerge/>
            <w:shd w:val="clear" w:color="auto" w:fill="auto"/>
            <w:vAlign w:val="center"/>
          </w:tcPr>
          <w:p w14:paraId="0B315147"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7E07C0F8"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0A82E26F" w14:textId="77777777" w:rsidR="00A77E98" w:rsidRPr="00206817" w:rsidRDefault="00A77E98" w:rsidP="00A77E98">
            <w:pPr>
              <w:rPr>
                <w:rFonts w:eastAsia="Times New Roman"/>
                <w:bCs/>
                <w:sz w:val="20"/>
                <w:szCs w:val="20"/>
                <w:lang w:eastAsia="ru-RU"/>
              </w:rPr>
            </w:pPr>
          </w:p>
        </w:tc>
        <w:tc>
          <w:tcPr>
            <w:tcW w:w="1982" w:type="dxa"/>
            <w:shd w:val="clear" w:color="auto" w:fill="auto"/>
          </w:tcPr>
          <w:p w14:paraId="5A356502" w14:textId="77777777" w:rsidR="00A77E98" w:rsidRPr="00206817" w:rsidRDefault="00A77E98" w:rsidP="00A77E98">
            <w:pPr>
              <w:rPr>
                <w:sz w:val="20"/>
                <w:szCs w:val="20"/>
              </w:rPr>
            </w:pPr>
            <w:r w:rsidRPr="00206817">
              <w:rPr>
                <w:sz w:val="20"/>
                <w:szCs w:val="20"/>
              </w:rPr>
              <w:t>местный бюджет</w:t>
            </w:r>
          </w:p>
        </w:tc>
        <w:tc>
          <w:tcPr>
            <w:tcW w:w="1420" w:type="dxa"/>
            <w:shd w:val="clear" w:color="auto" w:fill="auto"/>
          </w:tcPr>
          <w:p w14:paraId="4D70EFC4" w14:textId="5FC55705" w:rsidR="00A77E98" w:rsidRPr="00206817" w:rsidRDefault="00A77E98" w:rsidP="00A77E98">
            <w:pPr>
              <w:jc w:val="center"/>
              <w:rPr>
                <w:sz w:val="20"/>
                <w:szCs w:val="20"/>
              </w:rPr>
            </w:pPr>
            <w:r w:rsidRPr="00206817">
              <w:rPr>
                <w:sz w:val="20"/>
                <w:szCs w:val="20"/>
              </w:rPr>
              <w:t>73 755,340</w:t>
            </w:r>
          </w:p>
        </w:tc>
        <w:tc>
          <w:tcPr>
            <w:tcW w:w="1268" w:type="dxa"/>
            <w:shd w:val="clear" w:color="auto" w:fill="auto"/>
          </w:tcPr>
          <w:p w14:paraId="00AB1D94" w14:textId="411B35A4" w:rsidR="00A77E98" w:rsidRPr="00206817" w:rsidRDefault="00A77E98" w:rsidP="00A77E98">
            <w:pPr>
              <w:jc w:val="center"/>
              <w:rPr>
                <w:sz w:val="20"/>
                <w:szCs w:val="20"/>
              </w:rPr>
            </w:pPr>
            <w:r w:rsidRPr="00206817">
              <w:rPr>
                <w:sz w:val="20"/>
                <w:szCs w:val="20"/>
              </w:rPr>
              <w:t>40 890,202</w:t>
            </w:r>
          </w:p>
        </w:tc>
        <w:tc>
          <w:tcPr>
            <w:tcW w:w="1134" w:type="dxa"/>
            <w:shd w:val="clear" w:color="auto" w:fill="auto"/>
          </w:tcPr>
          <w:p w14:paraId="3F9A7568" w14:textId="462D275C" w:rsidR="00A77E98" w:rsidRPr="00206817" w:rsidRDefault="00A77E98" w:rsidP="00A77E98">
            <w:pPr>
              <w:jc w:val="center"/>
              <w:rPr>
                <w:sz w:val="20"/>
                <w:szCs w:val="20"/>
              </w:rPr>
            </w:pPr>
            <w:r w:rsidRPr="00206817">
              <w:rPr>
                <w:sz w:val="20"/>
                <w:szCs w:val="20"/>
              </w:rPr>
              <w:t>32 865,138</w:t>
            </w:r>
          </w:p>
        </w:tc>
        <w:tc>
          <w:tcPr>
            <w:tcW w:w="1134" w:type="dxa"/>
            <w:shd w:val="clear" w:color="auto" w:fill="auto"/>
            <w:vAlign w:val="center"/>
          </w:tcPr>
          <w:p w14:paraId="2396EAEE" w14:textId="0F64E10B"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1D6E393D" w14:textId="2C1A23D0"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tcBorders>
              <w:right w:val="single" w:sz="4" w:space="0" w:color="auto"/>
            </w:tcBorders>
            <w:shd w:val="clear" w:color="auto" w:fill="auto"/>
            <w:vAlign w:val="center"/>
          </w:tcPr>
          <w:p w14:paraId="35A0783A" w14:textId="01DC9A9D"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503232" w:rsidRPr="00206817" w14:paraId="45FAFADD" w14:textId="77777777" w:rsidTr="006123DB">
        <w:trPr>
          <w:trHeight w:val="587"/>
          <w:jc w:val="center"/>
        </w:trPr>
        <w:tc>
          <w:tcPr>
            <w:tcW w:w="978" w:type="dxa"/>
            <w:vMerge/>
            <w:shd w:val="clear" w:color="auto" w:fill="auto"/>
            <w:vAlign w:val="center"/>
          </w:tcPr>
          <w:p w14:paraId="413A4920" w14:textId="77777777" w:rsidR="00503232" w:rsidRPr="00206817" w:rsidRDefault="00503232" w:rsidP="00DE3DA2">
            <w:pPr>
              <w:rPr>
                <w:rFonts w:eastAsia="Times New Roman"/>
                <w:bCs/>
                <w:sz w:val="20"/>
                <w:szCs w:val="20"/>
                <w:lang w:eastAsia="ru-RU"/>
              </w:rPr>
            </w:pPr>
          </w:p>
        </w:tc>
        <w:tc>
          <w:tcPr>
            <w:tcW w:w="2984" w:type="dxa"/>
            <w:gridSpan w:val="5"/>
            <w:vMerge/>
            <w:shd w:val="clear" w:color="auto" w:fill="auto"/>
            <w:vAlign w:val="center"/>
          </w:tcPr>
          <w:p w14:paraId="74142BA9" w14:textId="77777777" w:rsidR="00503232" w:rsidRPr="00206817" w:rsidRDefault="00503232" w:rsidP="00DE3DA2">
            <w:pPr>
              <w:rPr>
                <w:rFonts w:eastAsia="Times New Roman"/>
                <w:bCs/>
                <w:sz w:val="20"/>
                <w:szCs w:val="20"/>
                <w:lang w:eastAsia="ru-RU"/>
              </w:rPr>
            </w:pPr>
          </w:p>
        </w:tc>
        <w:tc>
          <w:tcPr>
            <w:tcW w:w="2420" w:type="dxa"/>
            <w:vMerge/>
            <w:shd w:val="clear" w:color="auto" w:fill="auto"/>
            <w:vAlign w:val="center"/>
          </w:tcPr>
          <w:p w14:paraId="44DBE6D5" w14:textId="77777777" w:rsidR="00503232" w:rsidRPr="00206817" w:rsidRDefault="00503232" w:rsidP="00DE3DA2">
            <w:pPr>
              <w:rPr>
                <w:rFonts w:eastAsia="Times New Roman"/>
                <w:bCs/>
                <w:sz w:val="20"/>
                <w:szCs w:val="20"/>
                <w:lang w:eastAsia="ru-RU"/>
              </w:rPr>
            </w:pPr>
          </w:p>
        </w:tc>
        <w:tc>
          <w:tcPr>
            <w:tcW w:w="1982" w:type="dxa"/>
            <w:shd w:val="clear" w:color="auto" w:fill="auto"/>
          </w:tcPr>
          <w:p w14:paraId="249ECAE9" w14:textId="0724276B" w:rsidR="00503232" w:rsidRPr="00206817" w:rsidRDefault="00503232" w:rsidP="00DE3DA2">
            <w:pPr>
              <w:rPr>
                <w:sz w:val="20"/>
                <w:szCs w:val="20"/>
              </w:rPr>
            </w:pPr>
            <w:r w:rsidRPr="00206817">
              <w:rPr>
                <w:sz w:val="20"/>
                <w:szCs w:val="20"/>
              </w:rPr>
              <w:t>иные внебюджетные источники</w:t>
            </w:r>
          </w:p>
        </w:tc>
        <w:tc>
          <w:tcPr>
            <w:tcW w:w="1420" w:type="dxa"/>
            <w:shd w:val="clear" w:color="auto" w:fill="auto"/>
            <w:vAlign w:val="center"/>
          </w:tcPr>
          <w:p w14:paraId="44157815" w14:textId="77777777" w:rsidR="00503232" w:rsidRPr="00206817" w:rsidRDefault="00503232" w:rsidP="00B7480B">
            <w:pPr>
              <w:jc w:val="center"/>
              <w:rPr>
                <w:sz w:val="20"/>
                <w:szCs w:val="20"/>
              </w:rPr>
            </w:pPr>
            <w:r w:rsidRPr="00206817">
              <w:rPr>
                <w:sz w:val="20"/>
                <w:szCs w:val="20"/>
              </w:rPr>
              <w:t>0,000</w:t>
            </w:r>
          </w:p>
        </w:tc>
        <w:tc>
          <w:tcPr>
            <w:tcW w:w="1268" w:type="dxa"/>
            <w:shd w:val="clear" w:color="auto" w:fill="auto"/>
            <w:vAlign w:val="center"/>
          </w:tcPr>
          <w:p w14:paraId="06AC8F14" w14:textId="77777777" w:rsidR="00503232" w:rsidRPr="00206817" w:rsidRDefault="00503232" w:rsidP="005A57DF">
            <w:pPr>
              <w:jc w:val="center"/>
              <w:rPr>
                <w:sz w:val="20"/>
                <w:szCs w:val="20"/>
              </w:rPr>
            </w:pPr>
            <w:r w:rsidRPr="00206817">
              <w:rPr>
                <w:sz w:val="20"/>
                <w:szCs w:val="20"/>
              </w:rPr>
              <w:t>0,000</w:t>
            </w:r>
          </w:p>
        </w:tc>
        <w:tc>
          <w:tcPr>
            <w:tcW w:w="1134" w:type="dxa"/>
            <w:shd w:val="clear" w:color="auto" w:fill="auto"/>
            <w:vAlign w:val="center"/>
          </w:tcPr>
          <w:p w14:paraId="24F9B6C1" w14:textId="77777777" w:rsidR="00503232" w:rsidRPr="00206817" w:rsidRDefault="00503232"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AE4BE57" w14:textId="77777777" w:rsidR="00503232" w:rsidRPr="00206817" w:rsidRDefault="00503232"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8CF0658" w14:textId="1108F810" w:rsidR="00503232" w:rsidRPr="00206817" w:rsidRDefault="00B7480B"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tcBorders>
              <w:right w:val="single" w:sz="4" w:space="0" w:color="auto"/>
            </w:tcBorders>
            <w:shd w:val="clear" w:color="auto" w:fill="auto"/>
            <w:vAlign w:val="center"/>
          </w:tcPr>
          <w:p w14:paraId="060341AB" w14:textId="20212D29" w:rsidR="00503232" w:rsidRPr="00206817" w:rsidRDefault="00B7480B" w:rsidP="005A57DF">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4AA4380D" w14:textId="77777777" w:rsidTr="006123DB">
        <w:trPr>
          <w:trHeight w:val="240"/>
          <w:jc w:val="center"/>
        </w:trPr>
        <w:tc>
          <w:tcPr>
            <w:tcW w:w="6382" w:type="dxa"/>
            <w:gridSpan w:val="7"/>
            <w:vMerge w:val="restart"/>
            <w:shd w:val="clear" w:color="auto" w:fill="auto"/>
            <w:vAlign w:val="center"/>
          </w:tcPr>
          <w:p w14:paraId="4876BD89"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Итого по подпрограмме 1</w:t>
            </w:r>
          </w:p>
        </w:tc>
        <w:tc>
          <w:tcPr>
            <w:tcW w:w="1982" w:type="dxa"/>
            <w:shd w:val="clear" w:color="auto" w:fill="auto"/>
          </w:tcPr>
          <w:p w14:paraId="0E521507" w14:textId="77777777" w:rsidR="00E60F43" w:rsidRPr="00206817" w:rsidRDefault="00E60F43" w:rsidP="00E60F43">
            <w:pPr>
              <w:rPr>
                <w:sz w:val="20"/>
                <w:szCs w:val="20"/>
              </w:rPr>
            </w:pPr>
            <w:r w:rsidRPr="00206817">
              <w:rPr>
                <w:sz w:val="20"/>
                <w:szCs w:val="20"/>
              </w:rPr>
              <w:t>всего</w:t>
            </w:r>
          </w:p>
        </w:tc>
        <w:tc>
          <w:tcPr>
            <w:tcW w:w="1420" w:type="dxa"/>
            <w:shd w:val="clear" w:color="auto" w:fill="auto"/>
          </w:tcPr>
          <w:p w14:paraId="7DFD625D" w14:textId="3D3953AE" w:rsidR="00E60F43" w:rsidRPr="00206817" w:rsidRDefault="00E60F43" w:rsidP="00E60F43">
            <w:pPr>
              <w:jc w:val="center"/>
              <w:rPr>
                <w:sz w:val="20"/>
                <w:szCs w:val="20"/>
              </w:rPr>
            </w:pPr>
            <w:r w:rsidRPr="00206817">
              <w:rPr>
                <w:sz w:val="20"/>
                <w:szCs w:val="20"/>
              </w:rPr>
              <w:t>1 399 592,220</w:t>
            </w:r>
          </w:p>
        </w:tc>
        <w:tc>
          <w:tcPr>
            <w:tcW w:w="1268" w:type="dxa"/>
            <w:shd w:val="clear" w:color="auto" w:fill="auto"/>
          </w:tcPr>
          <w:p w14:paraId="7CB38C28" w14:textId="0D966BD5" w:rsidR="00E60F43" w:rsidRPr="00206817" w:rsidRDefault="00E60F43" w:rsidP="00E60F43">
            <w:pPr>
              <w:jc w:val="center"/>
              <w:rPr>
                <w:sz w:val="20"/>
                <w:szCs w:val="20"/>
              </w:rPr>
            </w:pPr>
            <w:r w:rsidRPr="00206817">
              <w:rPr>
                <w:sz w:val="20"/>
                <w:szCs w:val="20"/>
              </w:rPr>
              <w:t>635 255,882</w:t>
            </w:r>
          </w:p>
        </w:tc>
        <w:tc>
          <w:tcPr>
            <w:tcW w:w="1134" w:type="dxa"/>
            <w:shd w:val="clear" w:color="auto" w:fill="auto"/>
          </w:tcPr>
          <w:p w14:paraId="0F14DCD6" w14:textId="698391F7" w:rsidR="00E60F43" w:rsidRPr="00206817" w:rsidRDefault="00E60F43" w:rsidP="00E60F43">
            <w:pPr>
              <w:jc w:val="center"/>
              <w:rPr>
                <w:sz w:val="20"/>
                <w:szCs w:val="20"/>
              </w:rPr>
            </w:pPr>
            <w:r w:rsidRPr="00206817">
              <w:rPr>
                <w:sz w:val="20"/>
                <w:szCs w:val="20"/>
              </w:rPr>
              <w:t>670 681,938</w:t>
            </w:r>
          </w:p>
        </w:tc>
        <w:tc>
          <w:tcPr>
            <w:tcW w:w="1134" w:type="dxa"/>
            <w:shd w:val="clear" w:color="auto" w:fill="auto"/>
            <w:vAlign w:val="center"/>
          </w:tcPr>
          <w:p w14:paraId="2E68AC6D" w14:textId="6CF42699" w:rsidR="00E60F43" w:rsidRPr="00206817" w:rsidRDefault="00E60F43" w:rsidP="00E60F43">
            <w:pPr>
              <w:jc w:val="center"/>
              <w:rPr>
                <w:sz w:val="20"/>
                <w:szCs w:val="20"/>
              </w:rPr>
            </w:pPr>
            <w:r w:rsidRPr="00206817">
              <w:rPr>
                <w:sz w:val="20"/>
                <w:szCs w:val="20"/>
              </w:rPr>
              <w:t>13 379,200</w:t>
            </w:r>
          </w:p>
        </w:tc>
        <w:tc>
          <w:tcPr>
            <w:tcW w:w="1276" w:type="dxa"/>
            <w:shd w:val="clear" w:color="auto" w:fill="auto"/>
            <w:vAlign w:val="center"/>
          </w:tcPr>
          <w:p w14:paraId="500B90D7" w14:textId="314F1AF9"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13 379,200</w:t>
            </w:r>
          </w:p>
        </w:tc>
        <w:tc>
          <w:tcPr>
            <w:tcW w:w="1280" w:type="dxa"/>
            <w:shd w:val="clear" w:color="auto" w:fill="auto"/>
            <w:vAlign w:val="center"/>
          </w:tcPr>
          <w:p w14:paraId="7DE4B943" w14:textId="5C32422C"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66 896,000</w:t>
            </w:r>
          </w:p>
        </w:tc>
      </w:tr>
      <w:tr w:rsidR="00E60F43" w:rsidRPr="00206817" w14:paraId="274338B9" w14:textId="77777777" w:rsidTr="006123DB">
        <w:trPr>
          <w:trHeight w:val="384"/>
          <w:jc w:val="center"/>
        </w:trPr>
        <w:tc>
          <w:tcPr>
            <w:tcW w:w="6382" w:type="dxa"/>
            <w:gridSpan w:val="7"/>
            <w:vMerge/>
            <w:shd w:val="clear" w:color="auto" w:fill="auto"/>
            <w:vAlign w:val="center"/>
          </w:tcPr>
          <w:p w14:paraId="1907162E" w14:textId="0EEA649E" w:rsidR="00E60F43" w:rsidRPr="00206817" w:rsidRDefault="00E60F43" w:rsidP="00E60F43">
            <w:pPr>
              <w:rPr>
                <w:rFonts w:eastAsia="Times New Roman"/>
                <w:bCs/>
                <w:sz w:val="20"/>
                <w:szCs w:val="20"/>
                <w:lang w:eastAsia="ru-RU"/>
              </w:rPr>
            </w:pPr>
          </w:p>
        </w:tc>
        <w:tc>
          <w:tcPr>
            <w:tcW w:w="1982" w:type="dxa"/>
            <w:shd w:val="clear" w:color="auto" w:fill="auto"/>
          </w:tcPr>
          <w:p w14:paraId="3FEA92D1"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250F26EE" w14:textId="295CF04C" w:rsidR="00E60F43" w:rsidRPr="00206817" w:rsidRDefault="00E60F43" w:rsidP="00E60F43">
            <w:pPr>
              <w:jc w:val="center"/>
              <w:rPr>
                <w:sz w:val="20"/>
                <w:szCs w:val="20"/>
              </w:rPr>
            </w:pPr>
            <w:r w:rsidRPr="00206817">
              <w:rPr>
                <w:sz w:val="20"/>
                <w:szCs w:val="20"/>
              </w:rPr>
              <w:t>84 080,600</w:t>
            </w:r>
          </w:p>
        </w:tc>
        <w:tc>
          <w:tcPr>
            <w:tcW w:w="1268" w:type="dxa"/>
            <w:shd w:val="clear" w:color="auto" w:fill="auto"/>
          </w:tcPr>
          <w:p w14:paraId="51554B7B" w14:textId="31E674AD" w:rsidR="00E60F43" w:rsidRPr="00206817" w:rsidRDefault="00E60F43" w:rsidP="00E60F43">
            <w:pPr>
              <w:jc w:val="center"/>
              <w:rPr>
                <w:sz w:val="20"/>
                <w:szCs w:val="20"/>
              </w:rPr>
            </w:pPr>
            <w:r w:rsidRPr="00206817">
              <w:rPr>
                <w:sz w:val="20"/>
                <w:szCs w:val="20"/>
              </w:rPr>
              <w:t>84 080,600</w:t>
            </w:r>
          </w:p>
        </w:tc>
        <w:tc>
          <w:tcPr>
            <w:tcW w:w="1134" w:type="dxa"/>
            <w:shd w:val="clear" w:color="auto" w:fill="auto"/>
          </w:tcPr>
          <w:p w14:paraId="503D916A" w14:textId="20626121"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65006047" w14:textId="73759B91"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80CEBFC" w14:textId="42A8DB5F"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DA753B6" w14:textId="62F4A69F"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0489B9E4" w14:textId="77777777" w:rsidTr="006123DB">
        <w:trPr>
          <w:trHeight w:val="261"/>
          <w:jc w:val="center"/>
        </w:trPr>
        <w:tc>
          <w:tcPr>
            <w:tcW w:w="6382" w:type="dxa"/>
            <w:gridSpan w:val="7"/>
            <w:vMerge/>
            <w:tcBorders>
              <w:bottom w:val="nil"/>
            </w:tcBorders>
            <w:vAlign w:val="center"/>
            <w:hideMark/>
          </w:tcPr>
          <w:p w14:paraId="58E3CF3F" w14:textId="77777777" w:rsidR="00E60F43" w:rsidRPr="00206817" w:rsidRDefault="00E60F43" w:rsidP="00E60F43">
            <w:pPr>
              <w:rPr>
                <w:rFonts w:eastAsia="Times New Roman"/>
                <w:bCs/>
                <w:sz w:val="20"/>
                <w:szCs w:val="20"/>
                <w:lang w:eastAsia="ru-RU"/>
              </w:rPr>
            </w:pPr>
          </w:p>
        </w:tc>
        <w:tc>
          <w:tcPr>
            <w:tcW w:w="1982" w:type="dxa"/>
            <w:shd w:val="clear" w:color="auto" w:fill="auto"/>
            <w:vAlign w:val="center"/>
          </w:tcPr>
          <w:p w14:paraId="36928D03" w14:textId="77777777" w:rsidR="00E60F43" w:rsidRPr="00206817" w:rsidRDefault="00E60F43" w:rsidP="004D5F3A">
            <w:pPr>
              <w:rPr>
                <w:sz w:val="20"/>
                <w:szCs w:val="20"/>
              </w:rPr>
            </w:pPr>
            <w:r w:rsidRPr="00206817">
              <w:rPr>
                <w:sz w:val="20"/>
                <w:szCs w:val="20"/>
              </w:rPr>
              <w:t>бюджет автономного округа</w:t>
            </w:r>
          </w:p>
        </w:tc>
        <w:tc>
          <w:tcPr>
            <w:tcW w:w="1420" w:type="dxa"/>
            <w:shd w:val="clear" w:color="auto" w:fill="auto"/>
          </w:tcPr>
          <w:p w14:paraId="2F387FDC" w14:textId="1616C08B" w:rsidR="00E60F43" w:rsidRPr="00206817" w:rsidRDefault="00E60F43" w:rsidP="00E60F43">
            <w:pPr>
              <w:jc w:val="center"/>
              <w:rPr>
                <w:sz w:val="20"/>
                <w:szCs w:val="20"/>
              </w:rPr>
            </w:pPr>
            <w:r w:rsidRPr="00206817">
              <w:rPr>
                <w:sz w:val="20"/>
                <w:szCs w:val="20"/>
              </w:rPr>
              <w:t>1 019 561,000</w:t>
            </w:r>
          </w:p>
        </w:tc>
        <w:tc>
          <w:tcPr>
            <w:tcW w:w="1268" w:type="dxa"/>
            <w:shd w:val="clear" w:color="auto" w:fill="auto"/>
          </w:tcPr>
          <w:p w14:paraId="258DF79C" w14:textId="583FBC80" w:rsidR="00E60F43" w:rsidRPr="00206817" w:rsidRDefault="00E60F43" w:rsidP="00E60F43">
            <w:pPr>
              <w:jc w:val="center"/>
              <w:rPr>
                <w:sz w:val="20"/>
                <w:szCs w:val="20"/>
              </w:rPr>
            </w:pPr>
            <w:r w:rsidRPr="00206817">
              <w:rPr>
                <w:sz w:val="20"/>
                <w:szCs w:val="20"/>
              </w:rPr>
              <w:t>395 123,400</w:t>
            </w:r>
          </w:p>
        </w:tc>
        <w:tc>
          <w:tcPr>
            <w:tcW w:w="1134" w:type="dxa"/>
            <w:shd w:val="clear" w:color="auto" w:fill="auto"/>
          </w:tcPr>
          <w:p w14:paraId="5260E999" w14:textId="4FC80821" w:rsidR="00E60F43" w:rsidRPr="00206817" w:rsidRDefault="00E60F43" w:rsidP="00E60F43">
            <w:pPr>
              <w:jc w:val="center"/>
              <w:rPr>
                <w:sz w:val="20"/>
                <w:szCs w:val="20"/>
              </w:rPr>
            </w:pPr>
            <w:r w:rsidRPr="00206817">
              <w:rPr>
                <w:sz w:val="20"/>
                <w:szCs w:val="20"/>
              </w:rPr>
              <w:t>624 437,600</w:t>
            </w:r>
          </w:p>
        </w:tc>
        <w:tc>
          <w:tcPr>
            <w:tcW w:w="1134" w:type="dxa"/>
            <w:shd w:val="clear" w:color="auto" w:fill="auto"/>
            <w:vAlign w:val="center"/>
          </w:tcPr>
          <w:p w14:paraId="6AEE68D2" w14:textId="4545FDE1"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4738F12" w14:textId="29296BAB"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C7EB8F0" w14:textId="35144B2D"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264B44B3" w14:textId="77777777" w:rsidTr="006123DB">
        <w:trPr>
          <w:trHeight w:val="411"/>
          <w:jc w:val="center"/>
        </w:trPr>
        <w:tc>
          <w:tcPr>
            <w:tcW w:w="6382" w:type="dxa"/>
            <w:gridSpan w:val="7"/>
            <w:vMerge w:val="restart"/>
            <w:tcBorders>
              <w:top w:val="nil"/>
            </w:tcBorders>
            <w:shd w:val="clear" w:color="auto" w:fill="auto"/>
            <w:vAlign w:val="center"/>
          </w:tcPr>
          <w:p w14:paraId="42D3E085" w14:textId="77777777" w:rsidR="00E60F43" w:rsidRPr="00206817" w:rsidRDefault="00E60F43" w:rsidP="00E60F43">
            <w:pPr>
              <w:rPr>
                <w:rFonts w:eastAsia="Times New Roman"/>
                <w:bCs/>
                <w:sz w:val="20"/>
                <w:szCs w:val="20"/>
                <w:lang w:eastAsia="ru-RU"/>
              </w:rPr>
            </w:pPr>
          </w:p>
        </w:tc>
        <w:tc>
          <w:tcPr>
            <w:tcW w:w="1982" w:type="dxa"/>
            <w:shd w:val="clear" w:color="auto" w:fill="auto"/>
          </w:tcPr>
          <w:p w14:paraId="55591D84" w14:textId="77777777" w:rsidR="00E60F43" w:rsidRPr="00206817" w:rsidRDefault="00E60F43" w:rsidP="00E60F43">
            <w:pPr>
              <w:rPr>
                <w:sz w:val="20"/>
                <w:szCs w:val="20"/>
              </w:rPr>
            </w:pPr>
            <w:r w:rsidRPr="00206817">
              <w:rPr>
                <w:sz w:val="20"/>
                <w:szCs w:val="20"/>
              </w:rPr>
              <w:t>местный бюджет</w:t>
            </w:r>
          </w:p>
        </w:tc>
        <w:tc>
          <w:tcPr>
            <w:tcW w:w="1420" w:type="dxa"/>
            <w:shd w:val="clear" w:color="auto" w:fill="auto"/>
          </w:tcPr>
          <w:p w14:paraId="56CE2A91" w14:textId="56330EB5" w:rsidR="00E60F43" w:rsidRPr="00206817" w:rsidRDefault="00E60F43" w:rsidP="00E60F43">
            <w:pPr>
              <w:jc w:val="center"/>
              <w:rPr>
                <w:sz w:val="20"/>
                <w:szCs w:val="20"/>
              </w:rPr>
            </w:pPr>
            <w:r w:rsidRPr="00206817">
              <w:rPr>
                <w:sz w:val="20"/>
                <w:szCs w:val="20"/>
              </w:rPr>
              <w:t>295 950,620</w:t>
            </w:r>
          </w:p>
        </w:tc>
        <w:tc>
          <w:tcPr>
            <w:tcW w:w="1268" w:type="dxa"/>
            <w:shd w:val="clear" w:color="auto" w:fill="auto"/>
          </w:tcPr>
          <w:p w14:paraId="3E43DFCE" w14:textId="385BB3C8" w:rsidR="00E60F43" w:rsidRPr="00206817" w:rsidRDefault="00E60F43" w:rsidP="00E60F43">
            <w:pPr>
              <w:jc w:val="center"/>
              <w:rPr>
                <w:sz w:val="20"/>
                <w:szCs w:val="20"/>
              </w:rPr>
            </w:pPr>
            <w:r w:rsidRPr="00206817">
              <w:rPr>
                <w:sz w:val="20"/>
                <w:szCs w:val="20"/>
              </w:rPr>
              <w:t>156 051,882</w:t>
            </w:r>
          </w:p>
        </w:tc>
        <w:tc>
          <w:tcPr>
            <w:tcW w:w="1134" w:type="dxa"/>
            <w:shd w:val="clear" w:color="auto" w:fill="auto"/>
          </w:tcPr>
          <w:p w14:paraId="4CEDC797" w14:textId="3C898685" w:rsidR="00E60F43" w:rsidRPr="00206817" w:rsidRDefault="00E60F43" w:rsidP="00E60F43">
            <w:pPr>
              <w:jc w:val="center"/>
              <w:rPr>
                <w:sz w:val="20"/>
                <w:szCs w:val="20"/>
              </w:rPr>
            </w:pPr>
            <w:r w:rsidRPr="00206817">
              <w:rPr>
                <w:sz w:val="20"/>
                <w:szCs w:val="20"/>
              </w:rPr>
              <w:t>46 244,338</w:t>
            </w:r>
          </w:p>
        </w:tc>
        <w:tc>
          <w:tcPr>
            <w:tcW w:w="1134" w:type="dxa"/>
            <w:shd w:val="clear" w:color="auto" w:fill="auto"/>
            <w:vAlign w:val="center"/>
          </w:tcPr>
          <w:p w14:paraId="590EB8F5" w14:textId="51639399" w:rsidR="00E60F43" w:rsidRPr="00206817" w:rsidRDefault="00E60F43" w:rsidP="00E60F43">
            <w:pPr>
              <w:rPr>
                <w:sz w:val="20"/>
                <w:szCs w:val="20"/>
              </w:rPr>
            </w:pPr>
            <w:r w:rsidRPr="00206817">
              <w:rPr>
                <w:sz w:val="20"/>
                <w:szCs w:val="20"/>
              </w:rPr>
              <w:t>13 379,200</w:t>
            </w:r>
          </w:p>
        </w:tc>
        <w:tc>
          <w:tcPr>
            <w:tcW w:w="1276" w:type="dxa"/>
            <w:shd w:val="clear" w:color="auto" w:fill="auto"/>
            <w:vAlign w:val="center"/>
          </w:tcPr>
          <w:p w14:paraId="696DDE37" w14:textId="183E72FA"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13 379,200</w:t>
            </w:r>
          </w:p>
        </w:tc>
        <w:tc>
          <w:tcPr>
            <w:tcW w:w="1280" w:type="dxa"/>
            <w:shd w:val="clear" w:color="auto" w:fill="auto"/>
            <w:vAlign w:val="center"/>
          </w:tcPr>
          <w:p w14:paraId="1F5F4E4B" w14:textId="56488C6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66 896,000</w:t>
            </w:r>
          </w:p>
        </w:tc>
      </w:tr>
      <w:tr w:rsidR="00B83D35" w:rsidRPr="00206817" w14:paraId="60838C2C" w14:textId="77777777" w:rsidTr="006123DB">
        <w:trPr>
          <w:trHeight w:val="510"/>
          <w:jc w:val="center"/>
        </w:trPr>
        <w:tc>
          <w:tcPr>
            <w:tcW w:w="6382" w:type="dxa"/>
            <w:gridSpan w:val="7"/>
            <w:vMerge/>
            <w:shd w:val="clear" w:color="auto" w:fill="auto"/>
            <w:vAlign w:val="center"/>
          </w:tcPr>
          <w:p w14:paraId="0254AFBE" w14:textId="77777777" w:rsidR="00B83D35" w:rsidRPr="00206817" w:rsidRDefault="00B83D35" w:rsidP="00AA6A17">
            <w:pPr>
              <w:rPr>
                <w:rFonts w:eastAsia="Times New Roman"/>
                <w:bCs/>
                <w:sz w:val="20"/>
                <w:szCs w:val="20"/>
                <w:lang w:eastAsia="ru-RU"/>
              </w:rPr>
            </w:pPr>
          </w:p>
        </w:tc>
        <w:tc>
          <w:tcPr>
            <w:tcW w:w="1982" w:type="dxa"/>
            <w:shd w:val="clear" w:color="auto" w:fill="auto"/>
          </w:tcPr>
          <w:p w14:paraId="05E6C3C6" w14:textId="77777777" w:rsidR="00B83D35" w:rsidRPr="00206817" w:rsidRDefault="00B83D35" w:rsidP="00AA6A17">
            <w:pPr>
              <w:rPr>
                <w:sz w:val="20"/>
                <w:szCs w:val="20"/>
              </w:rPr>
            </w:pPr>
            <w:r w:rsidRPr="00206817">
              <w:rPr>
                <w:sz w:val="20"/>
                <w:szCs w:val="20"/>
              </w:rPr>
              <w:t>иные внебюджетные источники</w:t>
            </w:r>
          </w:p>
        </w:tc>
        <w:tc>
          <w:tcPr>
            <w:tcW w:w="1420" w:type="dxa"/>
            <w:shd w:val="clear" w:color="auto" w:fill="auto"/>
            <w:vAlign w:val="center"/>
          </w:tcPr>
          <w:p w14:paraId="00F13BCF"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41901323"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F3AF0F9"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33B54E7"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7FEC66B" w14:textId="383F251C"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761082D" w14:textId="697F66E8"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r>
      <w:tr w:rsidR="007C2DBD" w:rsidRPr="00206817" w14:paraId="328CB0F0" w14:textId="77777777" w:rsidTr="009D1C98">
        <w:trPr>
          <w:trHeight w:val="412"/>
          <w:jc w:val="center"/>
        </w:trPr>
        <w:tc>
          <w:tcPr>
            <w:tcW w:w="15876" w:type="dxa"/>
            <w:gridSpan w:val="14"/>
            <w:shd w:val="clear" w:color="auto" w:fill="auto"/>
            <w:vAlign w:val="center"/>
          </w:tcPr>
          <w:p w14:paraId="31A56E7E" w14:textId="57C21357" w:rsidR="007535E3" w:rsidRPr="00206817" w:rsidRDefault="007C2DBD" w:rsidP="009B15B0">
            <w:pPr>
              <w:jc w:val="center"/>
              <w:rPr>
                <w:rFonts w:eastAsia="Times New Roman"/>
                <w:sz w:val="20"/>
                <w:szCs w:val="20"/>
                <w:lang w:eastAsia="ru-RU"/>
              </w:rPr>
            </w:pPr>
            <w:r w:rsidRPr="00206817">
              <w:rPr>
                <w:rFonts w:eastAsia="Times New Roman"/>
                <w:sz w:val="20"/>
                <w:szCs w:val="20"/>
                <w:lang w:eastAsia="ru-RU"/>
              </w:rPr>
              <w:lastRenderedPageBreak/>
              <w:t xml:space="preserve">Подпрограмма 2 </w:t>
            </w:r>
            <w:r w:rsidR="009321EC" w:rsidRPr="00206817">
              <w:rPr>
                <w:rFonts w:eastAsia="Times New Roman"/>
                <w:sz w:val="20"/>
                <w:szCs w:val="20"/>
                <w:lang w:eastAsia="ru-RU"/>
              </w:rPr>
              <w:t>«</w:t>
            </w:r>
            <w:r w:rsidRPr="00206817">
              <w:rPr>
                <w:rFonts w:eastAsia="Times New Roman"/>
                <w:sz w:val="20"/>
                <w:szCs w:val="20"/>
                <w:lang w:eastAsia="ru-RU"/>
              </w:rPr>
              <w:t>Создание условий для обеспечения доступности и повышения качества жилищных услуг</w:t>
            </w:r>
            <w:r w:rsidR="009321EC" w:rsidRPr="00206817">
              <w:rPr>
                <w:rFonts w:eastAsia="Times New Roman"/>
                <w:sz w:val="20"/>
                <w:szCs w:val="20"/>
                <w:lang w:eastAsia="ru-RU"/>
              </w:rPr>
              <w:t>»</w:t>
            </w:r>
          </w:p>
        </w:tc>
      </w:tr>
      <w:tr w:rsidR="00E60F43" w:rsidRPr="00206817" w14:paraId="204DA33F" w14:textId="77777777" w:rsidTr="006123DB">
        <w:trPr>
          <w:trHeight w:val="412"/>
          <w:jc w:val="center"/>
        </w:trPr>
        <w:tc>
          <w:tcPr>
            <w:tcW w:w="978" w:type="dxa"/>
            <w:vMerge w:val="restart"/>
            <w:shd w:val="clear" w:color="auto" w:fill="auto"/>
            <w:vAlign w:val="center"/>
            <w:hideMark/>
          </w:tcPr>
          <w:p w14:paraId="5A6CC6DF" w14:textId="7777777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2.1</w:t>
            </w:r>
          </w:p>
        </w:tc>
        <w:tc>
          <w:tcPr>
            <w:tcW w:w="2984" w:type="dxa"/>
            <w:gridSpan w:val="5"/>
            <w:shd w:val="clear" w:color="auto" w:fill="auto"/>
            <w:vAlign w:val="center"/>
            <w:hideMark/>
          </w:tcPr>
          <w:p w14:paraId="1A163121" w14:textId="591D301F" w:rsidR="00E60F43" w:rsidRPr="00206817" w:rsidRDefault="00E60F43" w:rsidP="00E60F43">
            <w:pPr>
              <w:rPr>
                <w:rFonts w:eastAsia="Times New Roman"/>
                <w:bCs/>
                <w:sz w:val="20"/>
                <w:szCs w:val="20"/>
                <w:lang w:eastAsia="ru-RU"/>
              </w:rPr>
            </w:pPr>
          </w:p>
        </w:tc>
        <w:tc>
          <w:tcPr>
            <w:tcW w:w="2420" w:type="dxa"/>
            <w:shd w:val="clear" w:color="auto" w:fill="auto"/>
            <w:vAlign w:val="center"/>
            <w:hideMark/>
          </w:tcPr>
          <w:p w14:paraId="606789D7" w14:textId="5E3EA329" w:rsidR="00E60F43" w:rsidRPr="00206817" w:rsidRDefault="00E60F43" w:rsidP="00E60F43">
            <w:pPr>
              <w:rPr>
                <w:rFonts w:eastAsia="Times New Roman"/>
                <w:bCs/>
                <w:sz w:val="20"/>
                <w:szCs w:val="20"/>
                <w:lang w:eastAsia="ru-RU"/>
              </w:rPr>
            </w:pPr>
          </w:p>
        </w:tc>
        <w:tc>
          <w:tcPr>
            <w:tcW w:w="1982" w:type="dxa"/>
            <w:shd w:val="clear" w:color="auto" w:fill="auto"/>
            <w:vAlign w:val="center"/>
            <w:hideMark/>
          </w:tcPr>
          <w:p w14:paraId="7F1FE88D" w14:textId="77777777" w:rsidR="00E60F43" w:rsidRPr="00206817" w:rsidRDefault="00E60F43" w:rsidP="00E60F43">
            <w:pPr>
              <w:rPr>
                <w:sz w:val="20"/>
                <w:szCs w:val="20"/>
              </w:rPr>
            </w:pPr>
            <w:r w:rsidRPr="00206817">
              <w:rPr>
                <w:sz w:val="20"/>
                <w:szCs w:val="20"/>
              </w:rPr>
              <w:t>всего</w:t>
            </w:r>
          </w:p>
        </w:tc>
        <w:tc>
          <w:tcPr>
            <w:tcW w:w="1420" w:type="dxa"/>
            <w:shd w:val="clear" w:color="auto" w:fill="auto"/>
            <w:hideMark/>
          </w:tcPr>
          <w:p w14:paraId="06295533" w14:textId="5DC8E1AA" w:rsidR="00E60F43" w:rsidRPr="00206817" w:rsidRDefault="00E60F43" w:rsidP="00E60F43">
            <w:pPr>
              <w:jc w:val="center"/>
              <w:rPr>
                <w:sz w:val="20"/>
                <w:szCs w:val="20"/>
              </w:rPr>
            </w:pPr>
            <w:r w:rsidRPr="00206817">
              <w:rPr>
                <w:sz w:val="20"/>
                <w:szCs w:val="20"/>
              </w:rPr>
              <w:t>216 245,158</w:t>
            </w:r>
          </w:p>
        </w:tc>
        <w:tc>
          <w:tcPr>
            <w:tcW w:w="1268" w:type="dxa"/>
            <w:shd w:val="clear" w:color="auto" w:fill="auto"/>
            <w:hideMark/>
          </w:tcPr>
          <w:p w14:paraId="7AB62F42" w14:textId="78E6E75D" w:rsidR="00E60F43" w:rsidRPr="00206817" w:rsidRDefault="00E60F43" w:rsidP="00E60F43">
            <w:pPr>
              <w:jc w:val="center"/>
              <w:rPr>
                <w:sz w:val="20"/>
                <w:szCs w:val="20"/>
              </w:rPr>
            </w:pPr>
            <w:r w:rsidRPr="00206817">
              <w:rPr>
                <w:sz w:val="20"/>
                <w:szCs w:val="20"/>
              </w:rPr>
              <w:t>38 439,558</w:t>
            </w:r>
          </w:p>
        </w:tc>
        <w:tc>
          <w:tcPr>
            <w:tcW w:w="1134" w:type="dxa"/>
            <w:shd w:val="clear" w:color="auto" w:fill="auto"/>
            <w:vAlign w:val="center"/>
            <w:hideMark/>
          </w:tcPr>
          <w:p w14:paraId="3A3FFDD9" w14:textId="65B7E70E" w:rsidR="00E60F43" w:rsidRPr="00206817" w:rsidRDefault="00E60F43" w:rsidP="00E60F43">
            <w:pPr>
              <w:jc w:val="center"/>
              <w:rPr>
                <w:sz w:val="20"/>
                <w:szCs w:val="20"/>
              </w:rPr>
            </w:pPr>
            <w:r w:rsidRPr="00206817">
              <w:rPr>
                <w:sz w:val="20"/>
                <w:szCs w:val="20"/>
              </w:rPr>
              <w:t>22 225,700</w:t>
            </w:r>
          </w:p>
        </w:tc>
        <w:tc>
          <w:tcPr>
            <w:tcW w:w="1134" w:type="dxa"/>
            <w:shd w:val="clear" w:color="auto" w:fill="auto"/>
            <w:vAlign w:val="center"/>
            <w:hideMark/>
          </w:tcPr>
          <w:p w14:paraId="43FA45DF" w14:textId="21F401B0" w:rsidR="00E60F43" w:rsidRPr="00206817" w:rsidRDefault="00E60F43" w:rsidP="00E60F43">
            <w:pPr>
              <w:jc w:val="center"/>
              <w:rPr>
                <w:sz w:val="20"/>
                <w:szCs w:val="20"/>
              </w:rPr>
            </w:pPr>
            <w:r w:rsidRPr="00206817">
              <w:rPr>
                <w:sz w:val="20"/>
                <w:szCs w:val="20"/>
              </w:rPr>
              <w:t>22 225,700</w:t>
            </w:r>
          </w:p>
        </w:tc>
        <w:tc>
          <w:tcPr>
            <w:tcW w:w="1276" w:type="dxa"/>
            <w:shd w:val="clear" w:color="auto" w:fill="auto"/>
            <w:vAlign w:val="center"/>
          </w:tcPr>
          <w:p w14:paraId="7AFAE18B" w14:textId="6882A569"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22 225,700</w:t>
            </w:r>
          </w:p>
        </w:tc>
        <w:tc>
          <w:tcPr>
            <w:tcW w:w="1280" w:type="dxa"/>
            <w:shd w:val="clear" w:color="auto" w:fill="auto"/>
            <w:vAlign w:val="center"/>
          </w:tcPr>
          <w:p w14:paraId="1EEDB536" w14:textId="5E7540C5"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111 128,500</w:t>
            </w:r>
          </w:p>
        </w:tc>
      </w:tr>
      <w:tr w:rsidR="00E60F43" w:rsidRPr="00206817" w14:paraId="13772837" w14:textId="77777777" w:rsidTr="00E60F43">
        <w:trPr>
          <w:trHeight w:val="283"/>
          <w:jc w:val="center"/>
        </w:trPr>
        <w:tc>
          <w:tcPr>
            <w:tcW w:w="978" w:type="dxa"/>
            <w:vMerge/>
            <w:vAlign w:val="center"/>
          </w:tcPr>
          <w:p w14:paraId="4470BC85" w14:textId="77777777" w:rsidR="00E60F43" w:rsidRPr="00206817" w:rsidRDefault="00E60F43" w:rsidP="00E60F43">
            <w:pPr>
              <w:jc w:val="center"/>
              <w:rPr>
                <w:rFonts w:eastAsia="Times New Roman"/>
                <w:bCs/>
                <w:sz w:val="20"/>
                <w:szCs w:val="20"/>
                <w:lang w:eastAsia="ru-RU"/>
              </w:rPr>
            </w:pPr>
          </w:p>
        </w:tc>
        <w:tc>
          <w:tcPr>
            <w:tcW w:w="2967" w:type="dxa"/>
            <w:gridSpan w:val="4"/>
            <w:vMerge w:val="restart"/>
            <w:vAlign w:val="center"/>
          </w:tcPr>
          <w:p w14:paraId="33FD2192" w14:textId="4FCC0C66"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Поддержка технического состояния жилищного фонда (Таблица №1, целевой показатель-№ 5 Таблица №1.1,  целевые показатели - №№ 3, 20, 22)</w:t>
            </w:r>
          </w:p>
        </w:tc>
        <w:tc>
          <w:tcPr>
            <w:tcW w:w="2437" w:type="dxa"/>
            <w:gridSpan w:val="2"/>
            <w:vMerge w:val="restart"/>
            <w:vAlign w:val="center"/>
          </w:tcPr>
          <w:p w14:paraId="10FD9D0F" w14:textId="2406385C"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tcPr>
          <w:p w14:paraId="6C7EF2B5" w14:textId="0C68328D"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5D31F4AD" w14:textId="2F1012E7"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68" w:type="dxa"/>
            <w:shd w:val="clear" w:color="auto" w:fill="auto"/>
          </w:tcPr>
          <w:p w14:paraId="6084727A" w14:textId="46985A09"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134" w:type="dxa"/>
            <w:shd w:val="clear" w:color="auto" w:fill="auto"/>
            <w:vAlign w:val="center"/>
          </w:tcPr>
          <w:p w14:paraId="5428A629" w14:textId="3AEB61A2"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134" w:type="dxa"/>
            <w:shd w:val="clear" w:color="auto" w:fill="auto"/>
            <w:vAlign w:val="center"/>
          </w:tcPr>
          <w:p w14:paraId="367B45B1" w14:textId="730D5FC9"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322D6620" w14:textId="63209D5A"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12B3B6C4" w14:textId="75415EEF" w:rsidR="00E60F43" w:rsidRPr="00206817" w:rsidRDefault="00E60F43" w:rsidP="00E60F43">
            <w:pPr>
              <w:jc w:val="center"/>
              <w:rPr>
                <w:sz w:val="20"/>
                <w:szCs w:val="20"/>
              </w:rPr>
            </w:pPr>
            <w:r w:rsidRPr="00206817">
              <w:rPr>
                <w:sz w:val="20"/>
                <w:szCs w:val="20"/>
              </w:rPr>
              <w:t>0,000</w:t>
            </w:r>
          </w:p>
        </w:tc>
      </w:tr>
      <w:tr w:rsidR="00E60F43" w:rsidRPr="00206817" w14:paraId="43C91073" w14:textId="77777777" w:rsidTr="00E60F43">
        <w:trPr>
          <w:trHeight w:val="283"/>
          <w:jc w:val="center"/>
        </w:trPr>
        <w:tc>
          <w:tcPr>
            <w:tcW w:w="978" w:type="dxa"/>
            <w:vMerge/>
            <w:vAlign w:val="center"/>
          </w:tcPr>
          <w:p w14:paraId="3DB62F7A" w14:textId="77777777" w:rsidR="00E60F43" w:rsidRPr="00206817" w:rsidRDefault="00E60F43" w:rsidP="00E60F43">
            <w:pPr>
              <w:jc w:val="center"/>
              <w:rPr>
                <w:rFonts w:eastAsia="Times New Roman"/>
                <w:bCs/>
                <w:sz w:val="20"/>
                <w:szCs w:val="20"/>
                <w:lang w:eastAsia="ru-RU"/>
              </w:rPr>
            </w:pPr>
          </w:p>
        </w:tc>
        <w:tc>
          <w:tcPr>
            <w:tcW w:w="2967" w:type="dxa"/>
            <w:gridSpan w:val="4"/>
            <w:vMerge/>
            <w:vAlign w:val="center"/>
          </w:tcPr>
          <w:p w14:paraId="11483F0E" w14:textId="77777777" w:rsidR="00E60F43" w:rsidRPr="00206817" w:rsidRDefault="00E60F43" w:rsidP="00E60F43">
            <w:pPr>
              <w:jc w:val="center"/>
              <w:rPr>
                <w:rFonts w:eastAsia="Times New Roman"/>
                <w:bCs/>
                <w:sz w:val="20"/>
                <w:szCs w:val="20"/>
                <w:lang w:eastAsia="ru-RU"/>
              </w:rPr>
            </w:pPr>
          </w:p>
        </w:tc>
        <w:tc>
          <w:tcPr>
            <w:tcW w:w="2437" w:type="dxa"/>
            <w:gridSpan w:val="2"/>
            <w:vMerge/>
            <w:vAlign w:val="center"/>
          </w:tcPr>
          <w:p w14:paraId="1BA7A67F"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09AB28A3" w14:textId="67E3DD79"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0642A82C" w14:textId="19520F8B"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68" w:type="dxa"/>
            <w:shd w:val="clear" w:color="auto" w:fill="auto"/>
          </w:tcPr>
          <w:p w14:paraId="463A40E1" w14:textId="1B466D77"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134" w:type="dxa"/>
            <w:shd w:val="clear" w:color="auto" w:fill="auto"/>
            <w:vAlign w:val="center"/>
          </w:tcPr>
          <w:p w14:paraId="43D7C79D" w14:textId="5D498560"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134" w:type="dxa"/>
            <w:shd w:val="clear" w:color="auto" w:fill="auto"/>
            <w:vAlign w:val="center"/>
          </w:tcPr>
          <w:p w14:paraId="48119DA3" w14:textId="688E8BFD"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66D95A9E" w14:textId="3F9D5A21"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3B764886" w14:textId="12976913" w:rsidR="00E60F43" w:rsidRPr="00206817" w:rsidRDefault="00E60F43" w:rsidP="00E60F43">
            <w:pPr>
              <w:jc w:val="center"/>
              <w:rPr>
                <w:sz w:val="20"/>
                <w:szCs w:val="20"/>
              </w:rPr>
            </w:pPr>
            <w:r w:rsidRPr="00206817">
              <w:rPr>
                <w:sz w:val="20"/>
                <w:szCs w:val="20"/>
              </w:rPr>
              <w:t>0,000</w:t>
            </w:r>
          </w:p>
        </w:tc>
      </w:tr>
      <w:tr w:rsidR="00E60F43" w:rsidRPr="00206817" w14:paraId="1C6CBDCC" w14:textId="77777777" w:rsidTr="006123DB">
        <w:trPr>
          <w:trHeight w:val="283"/>
          <w:jc w:val="center"/>
        </w:trPr>
        <w:tc>
          <w:tcPr>
            <w:tcW w:w="978" w:type="dxa"/>
            <w:vMerge/>
            <w:vAlign w:val="center"/>
          </w:tcPr>
          <w:p w14:paraId="2F64C01C" w14:textId="77777777" w:rsidR="00E60F43" w:rsidRPr="00206817" w:rsidRDefault="00E60F43" w:rsidP="00E60F43">
            <w:pPr>
              <w:jc w:val="center"/>
              <w:rPr>
                <w:rFonts w:eastAsia="Times New Roman"/>
                <w:bCs/>
                <w:sz w:val="20"/>
                <w:szCs w:val="20"/>
                <w:lang w:eastAsia="ru-RU"/>
              </w:rPr>
            </w:pPr>
          </w:p>
        </w:tc>
        <w:tc>
          <w:tcPr>
            <w:tcW w:w="2967" w:type="dxa"/>
            <w:gridSpan w:val="4"/>
            <w:vMerge/>
            <w:vAlign w:val="center"/>
          </w:tcPr>
          <w:p w14:paraId="472ABF59" w14:textId="77777777" w:rsidR="00E60F43" w:rsidRPr="00206817" w:rsidRDefault="00E60F43" w:rsidP="00E60F43">
            <w:pPr>
              <w:jc w:val="center"/>
              <w:rPr>
                <w:rFonts w:eastAsia="Times New Roman"/>
                <w:bCs/>
                <w:sz w:val="20"/>
                <w:szCs w:val="20"/>
                <w:lang w:eastAsia="ru-RU"/>
              </w:rPr>
            </w:pPr>
          </w:p>
        </w:tc>
        <w:tc>
          <w:tcPr>
            <w:tcW w:w="2437" w:type="dxa"/>
            <w:gridSpan w:val="2"/>
            <w:vMerge/>
            <w:vAlign w:val="center"/>
          </w:tcPr>
          <w:p w14:paraId="4DFB969E"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vAlign w:val="center"/>
          </w:tcPr>
          <w:p w14:paraId="47CE0AB5" w14:textId="55A6C382" w:rsidR="00E60F43" w:rsidRPr="00206817" w:rsidRDefault="00E60F43" w:rsidP="00E60F43">
            <w:pPr>
              <w:rPr>
                <w:sz w:val="20"/>
                <w:szCs w:val="20"/>
              </w:rPr>
            </w:pPr>
            <w:r w:rsidRPr="00206817">
              <w:rPr>
                <w:sz w:val="20"/>
                <w:szCs w:val="20"/>
              </w:rPr>
              <w:t>местный бюджет</w:t>
            </w:r>
          </w:p>
        </w:tc>
        <w:tc>
          <w:tcPr>
            <w:tcW w:w="1420" w:type="dxa"/>
            <w:shd w:val="clear" w:color="auto" w:fill="auto"/>
          </w:tcPr>
          <w:p w14:paraId="467D9D64" w14:textId="387636F6" w:rsidR="00E60F43" w:rsidRPr="00206817" w:rsidRDefault="00E60F43" w:rsidP="00E60F43">
            <w:pPr>
              <w:jc w:val="center"/>
              <w:rPr>
                <w:rFonts w:eastAsia="Times New Roman"/>
                <w:bCs/>
                <w:iCs/>
                <w:sz w:val="20"/>
                <w:szCs w:val="20"/>
                <w:lang w:eastAsia="ru-RU"/>
              </w:rPr>
            </w:pPr>
            <w:r w:rsidRPr="00206817">
              <w:rPr>
                <w:sz w:val="20"/>
                <w:szCs w:val="20"/>
              </w:rPr>
              <w:t>216 245,158</w:t>
            </w:r>
          </w:p>
        </w:tc>
        <w:tc>
          <w:tcPr>
            <w:tcW w:w="1268" w:type="dxa"/>
            <w:shd w:val="clear" w:color="auto" w:fill="auto"/>
          </w:tcPr>
          <w:p w14:paraId="5C0BE4C9" w14:textId="426F9EC1" w:rsidR="00E60F43" w:rsidRPr="00206817" w:rsidRDefault="00E60F43" w:rsidP="00E60F43">
            <w:pPr>
              <w:jc w:val="center"/>
              <w:rPr>
                <w:rFonts w:eastAsia="Times New Roman"/>
                <w:bCs/>
                <w:iCs/>
                <w:sz w:val="20"/>
                <w:szCs w:val="20"/>
                <w:lang w:eastAsia="ru-RU"/>
              </w:rPr>
            </w:pPr>
            <w:r w:rsidRPr="00206817">
              <w:rPr>
                <w:sz w:val="20"/>
                <w:szCs w:val="20"/>
              </w:rPr>
              <w:t>38 439,558</w:t>
            </w:r>
          </w:p>
        </w:tc>
        <w:tc>
          <w:tcPr>
            <w:tcW w:w="1134" w:type="dxa"/>
            <w:shd w:val="clear" w:color="auto" w:fill="auto"/>
            <w:vAlign w:val="center"/>
          </w:tcPr>
          <w:p w14:paraId="4F54DC98" w14:textId="57779D0E" w:rsidR="00E60F43" w:rsidRPr="00206817" w:rsidRDefault="00E60F43" w:rsidP="00E60F43">
            <w:pPr>
              <w:jc w:val="center"/>
              <w:rPr>
                <w:rFonts w:eastAsia="Times New Roman"/>
                <w:bCs/>
                <w:iCs/>
                <w:sz w:val="20"/>
                <w:szCs w:val="20"/>
                <w:lang w:eastAsia="ru-RU"/>
              </w:rPr>
            </w:pPr>
            <w:r w:rsidRPr="00206817">
              <w:rPr>
                <w:sz w:val="20"/>
                <w:szCs w:val="20"/>
              </w:rPr>
              <w:t>22 225,700</w:t>
            </w:r>
          </w:p>
        </w:tc>
        <w:tc>
          <w:tcPr>
            <w:tcW w:w="1134" w:type="dxa"/>
            <w:shd w:val="clear" w:color="auto" w:fill="auto"/>
            <w:vAlign w:val="center"/>
          </w:tcPr>
          <w:p w14:paraId="059F8A70" w14:textId="22D1110F" w:rsidR="00E60F43" w:rsidRPr="00206817" w:rsidRDefault="00E60F43" w:rsidP="00E60F43">
            <w:pPr>
              <w:jc w:val="center"/>
              <w:rPr>
                <w:rFonts w:eastAsia="Times New Roman"/>
                <w:bCs/>
                <w:iCs/>
                <w:sz w:val="20"/>
                <w:szCs w:val="20"/>
                <w:lang w:eastAsia="ru-RU"/>
              </w:rPr>
            </w:pPr>
            <w:r w:rsidRPr="00206817">
              <w:rPr>
                <w:sz w:val="20"/>
                <w:szCs w:val="20"/>
              </w:rPr>
              <w:t>22 225,700</w:t>
            </w:r>
          </w:p>
        </w:tc>
        <w:tc>
          <w:tcPr>
            <w:tcW w:w="1276" w:type="dxa"/>
            <w:shd w:val="clear" w:color="auto" w:fill="auto"/>
            <w:vAlign w:val="center"/>
          </w:tcPr>
          <w:p w14:paraId="548EAEA6" w14:textId="4988204D" w:rsidR="00E60F43" w:rsidRPr="00206817" w:rsidRDefault="00E60F43" w:rsidP="00E60F43">
            <w:pPr>
              <w:jc w:val="center"/>
              <w:rPr>
                <w:sz w:val="20"/>
                <w:szCs w:val="20"/>
              </w:rPr>
            </w:pPr>
            <w:r w:rsidRPr="00206817">
              <w:rPr>
                <w:rFonts w:eastAsia="Times New Roman"/>
                <w:bCs/>
                <w:sz w:val="20"/>
                <w:szCs w:val="20"/>
                <w:lang w:eastAsia="ru-RU"/>
              </w:rPr>
              <w:t>22 225,700</w:t>
            </w:r>
          </w:p>
        </w:tc>
        <w:tc>
          <w:tcPr>
            <w:tcW w:w="1280" w:type="dxa"/>
            <w:shd w:val="clear" w:color="auto" w:fill="auto"/>
            <w:vAlign w:val="center"/>
          </w:tcPr>
          <w:p w14:paraId="00CEE67B" w14:textId="064BF820" w:rsidR="00E60F43" w:rsidRPr="00206817" w:rsidRDefault="00E60F43" w:rsidP="00E60F43">
            <w:pPr>
              <w:jc w:val="center"/>
              <w:rPr>
                <w:sz w:val="20"/>
                <w:szCs w:val="20"/>
              </w:rPr>
            </w:pPr>
            <w:r w:rsidRPr="00206817">
              <w:rPr>
                <w:rFonts w:eastAsia="Times New Roman"/>
                <w:bCs/>
                <w:sz w:val="20"/>
                <w:szCs w:val="20"/>
                <w:lang w:eastAsia="ru-RU"/>
              </w:rPr>
              <w:t>111 128,500</w:t>
            </w:r>
          </w:p>
        </w:tc>
      </w:tr>
      <w:tr w:rsidR="00E60F43" w:rsidRPr="00206817" w14:paraId="6AC20891" w14:textId="77777777" w:rsidTr="006123DB">
        <w:trPr>
          <w:trHeight w:val="283"/>
          <w:jc w:val="center"/>
        </w:trPr>
        <w:tc>
          <w:tcPr>
            <w:tcW w:w="978" w:type="dxa"/>
            <w:vMerge/>
            <w:vAlign w:val="center"/>
          </w:tcPr>
          <w:p w14:paraId="41F2ED1D" w14:textId="77777777" w:rsidR="00E60F43" w:rsidRPr="00206817" w:rsidRDefault="00E60F43" w:rsidP="00783201">
            <w:pPr>
              <w:rPr>
                <w:rFonts w:eastAsia="Times New Roman"/>
                <w:bCs/>
                <w:sz w:val="20"/>
                <w:szCs w:val="20"/>
                <w:lang w:eastAsia="ru-RU"/>
              </w:rPr>
            </w:pPr>
          </w:p>
        </w:tc>
        <w:tc>
          <w:tcPr>
            <w:tcW w:w="2967" w:type="dxa"/>
            <w:gridSpan w:val="4"/>
            <w:vMerge/>
            <w:vAlign w:val="center"/>
          </w:tcPr>
          <w:p w14:paraId="78B0BBC8" w14:textId="77777777" w:rsidR="00E60F43" w:rsidRPr="00206817" w:rsidRDefault="00E60F43" w:rsidP="00783201">
            <w:pPr>
              <w:rPr>
                <w:rFonts w:eastAsia="Times New Roman"/>
                <w:bCs/>
                <w:sz w:val="20"/>
                <w:szCs w:val="20"/>
                <w:lang w:eastAsia="ru-RU"/>
              </w:rPr>
            </w:pPr>
          </w:p>
        </w:tc>
        <w:tc>
          <w:tcPr>
            <w:tcW w:w="2437" w:type="dxa"/>
            <w:gridSpan w:val="2"/>
            <w:vMerge/>
            <w:vAlign w:val="center"/>
          </w:tcPr>
          <w:p w14:paraId="63CF9AF9" w14:textId="27EC6BC0" w:rsidR="00E60F43" w:rsidRPr="00206817" w:rsidRDefault="00E60F43" w:rsidP="00783201">
            <w:pPr>
              <w:rPr>
                <w:rFonts w:eastAsia="Times New Roman"/>
                <w:bCs/>
                <w:sz w:val="20"/>
                <w:szCs w:val="20"/>
                <w:lang w:eastAsia="ru-RU"/>
              </w:rPr>
            </w:pPr>
          </w:p>
        </w:tc>
        <w:tc>
          <w:tcPr>
            <w:tcW w:w="1982" w:type="dxa"/>
            <w:shd w:val="clear" w:color="auto" w:fill="auto"/>
          </w:tcPr>
          <w:p w14:paraId="1F7F44A2" w14:textId="7987A4F1" w:rsidR="00E60F43" w:rsidRPr="00206817" w:rsidRDefault="00E60F43" w:rsidP="00783201">
            <w:pPr>
              <w:rPr>
                <w:sz w:val="20"/>
                <w:szCs w:val="20"/>
              </w:rPr>
            </w:pPr>
            <w:r w:rsidRPr="00206817">
              <w:rPr>
                <w:sz w:val="20"/>
                <w:szCs w:val="20"/>
              </w:rPr>
              <w:t>иные внебюджетные источники</w:t>
            </w:r>
          </w:p>
        </w:tc>
        <w:tc>
          <w:tcPr>
            <w:tcW w:w="1420" w:type="dxa"/>
            <w:shd w:val="clear" w:color="auto" w:fill="auto"/>
            <w:vAlign w:val="center"/>
          </w:tcPr>
          <w:p w14:paraId="7078BF2F" w14:textId="2F4AFB8F" w:rsidR="00E60F43" w:rsidRPr="00206817" w:rsidRDefault="00E60F43" w:rsidP="00783201">
            <w:pPr>
              <w:jc w:val="center"/>
              <w:rPr>
                <w:sz w:val="20"/>
                <w:szCs w:val="20"/>
              </w:rPr>
            </w:pPr>
            <w:r w:rsidRPr="00206817">
              <w:rPr>
                <w:rFonts w:eastAsia="Times New Roman"/>
                <w:bCs/>
                <w:iCs/>
                <w:sz w:val="20"/>
                <w:szCs w:val="20"/>
                <w:lang w:eastAsia="ru-RU"/>
              </w:rPr>
              <w:t>0,000</w:t>
            </w:r>
          </w:p>
        </w:tc>
        <w:tc>
          <w:tcPr>
            <w:tcW w:w="1268" w:type="dxa"/>
            <w:shd w:val="clear" w:color="auto" w:fill="auto"/>
            <w:vAlign w:val="center"/>
          </w:tcPr>
          <w:p w14:paraId="634B6116" w14:textId="6AA17716" w:rsidR="00E60F43" w:rsidRPr="00206817" w:rsidRDefault="00E60F43"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5DD8824D" w14:textId="4F627489" w:rsidR="00E60F43" w:rsidRPr="00206817" w:rsidRDefault="00E60F43"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560BA0BC" w14:textId="0F1D9B0B" w:rsidR="00E60F43" w:rsidRPr="00206817" w:rsidRDefault="00E60F43"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17222132" w14:textId="7DD19E5A" w:rsidR="00E60F43" w:rsidRPr="00206817" w:rsidRDefault="00E60F43" w:rsidP="00783201">
            <w:pPr>
              <w:jc w:val="center"/>
              <w:rPr>
                <w:sz w:val="20"/>
                <w:szCs w:val="20"/>
              </w:rPr>
            </w:pPr>
            <w:r w:rsidRPr="00206817">
              <w:rPr>
                <w:sz w:val="20"/>
                <w:szCs w:val="20"/>
              </w:rPr>
              <w:t>0,000</w:t>
            </w:r>
          </w:p>
        </w:tc>
        <w:tc>
          <w:tcPr>
            <w:tcW w:w="1280" w:type="dxa"/>
            <w:shd w:val="clear" w:color="auto" w:fill="auto"/>
            <w:vAlign w:val="center"/>
          </w:tcPr>
          <w:p w14:paraId="136026ED" w14:textId="6DB4ED16" w:rsidR="00E60F43" w:rsidRPr="00206817" w:rsidRDefault="00E60F43" w:rsidP="00783201">
            <w:pPr>
              <w:jc w:val="center"/>
              <w:rPr>
                <w:rFonts w:eastAsia="Times New Roman"/>
                <w:bCs/>
                <w:iCs/>
                <w:sz w:val="20"/>
                <w:szCs w:val="20"/>
                <w:lang w:eastAsia="ru-RU"/>
              </w:rPr>
            </w:pPr>
            <w:r w:rsidRPr="00206817">
              <w:rPr>
                <w:sz w:val="20"/>
                <w:szCs w:val="20"/>
              </w:rPr>
              <w:t>0,000</w:t>
            </w:r>
          </w:p>
        </w:tc>
      </w:tr>
      <w:tr w:rsidR="00783201" w:rsidRPr="00206817" w14:paraId="56A13D80" w14:textId="77777777" w:rsidTr="006123DB">
        <w:trPr>
          <w:trHeight w:val="283"/>
          <w:jc w:val="center"/>
        </w:trPr>
        <w:tc>
          <w:tcPr>
            <w:tcW w:w="978" w:type="dxa"/>
            <w:vMerge w:val="restart"/>
            <w:vAlign w:val="center"/>
          </w:tcPr>
          <w:p w14:paraId="551D3BB0" w14:textId="77777777" w:rsidR="00783201" w:rsidRPr="00206817" w:rsidRDefault="00783201" w:rsidP="00783201">
            <w:pPr>
              <w:rPr>
                <w:rFonts w:eastAsia="Times New Roman"/>
                <w:bCs/>
                <w:sz w:val="20"/>
                <w:szCs w:val="20"/>
                <w:lang w:eastAsia="ru-RU"/>
              </w:rPr>
            </w:pPr>
          </w:p>
        </w:tc>
        <w:tc>
          <w:tcPr>
            <w:tcW w:w="2967" w:type="dxa"/>
            <w:gridSpan w:val="4"/>
            <w:vMerge w:val="restart"/>
            <w:vAlign w:val="center"/>
          </w:tcPr>
          <w:p w14:paraId="635A11E2" w14:textId="77777777" w:rsidR="00783201" w:rsidRPr="00206817" w:rsidRDefault="00783201" w:rsidP="00783201">
            <w:pPr>
              <w:rPr>
                <w:rFonts w:eastAsia="Times New Roman"/>
                <w:bCs/>
                <w:sz w:val="20"/>
                <w:szCs w:val="20"/>
                <w:lang w:eastAsia="ru-RU"/>
              </w:rPr>
            </w:pPr>
          </w:p>
        </w:tc>
        <w:tc>
          <w:tcPr>
            <w:tcW w:w="2437" w:type="dxa"/>
            <w:gridSpan w:val="2"/>
            <w:vMerge w:val="restart"/>
            <w:vAlign w:val="center"/>
          </w:tcPr>
          <w:p w14:paraId="5ED5B1F0" w14:textId="33EE681D" w:rsidR="00783201" w:rsidRPr="00206817" w:rsidRDefault="00783201" w:rsidP="00783201">
            <w:pPr>
              <w:rPr>
                <w:rFonts w:eastAsia="Times New Roman"/>
                <w:bCs/>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vAlign w:val="center"/>
          </w:tcPr>
          <w:p w14:paraId="5D87A9F9" w14:textId="2A8F845D" w:rsidR="00783201" w:rsidRPr="00206817" w:rsidRDefault="00783201" w:rsidP="00783201">
            <w:pPr>
              <w:rPr>
                <w:sz w:val="20"/>
                <w:szCs w:val="20"/>
              </w:rPr>
            </w:pPr>
            <w:r w:rsidRPr="00206817">
              <w:rPr>
                <w:sz w:val="20"/>
                <w:szCs w:val="20"/>
              </w:rPr>
              <w:t>всего</w:t>
            </w:r>
          </w:p>
        </w:tc>
        <w:tc>
          <w:tcPr>
            <w:tcW w:w="1420" w:type="dxa"/>
            <w:shd w:val="clear" w:color="auto" w:fill="auto"/>
            <w:vAlign w:val="center"/>
          </w:tcPr>
          <w:p w14:paraId="3890A9E5" w14:textId="6163A289" w:rsidR="00783201" w:rsidRPr="00206817" w:rsidRDefault="00783201" w:rsidP="00783201">
            <w:pPr>
              <w:jc w:val="center"/>
              <w:rPr>
                <w:sz w:val="20"/>
                <w:szCs w:val="20"/>
              </w:rPr>
            </w:pPr>
            <w:r w:rsidRPr="00206817">
              <w:rPr>
                <w:rFonts w:eastAsia="Times New Roman"/>
                <w:bCs/>
                <w:iCs/>
                <w:sz w:val="20"/>
                <w:szCs w:val="20"/>
                <w:lang w:eastAsia="ru-RU"/>
              </w:rPr>
              <w:t>14 301,000</w:t>
            </w:r>
          </w:p>
        </w:tc>
        <w:tc>
          <w:tcPr>
            <w:tcW w:w="1268" w:type="dxa"/>
            <w:shd w:val="clear" w:color="auto" w:fill="auto"/>
            <w:vAlign w:val="center"/>
          </w:tcPr>
          <w:p w14:paraId="20D29A5F" w14:textId="465F3F6E" w:rsidR="00783201" w:rsidRPr="00206817" w:rsidRDefault="00783201" w:rsidP="00783201">
            <w:pPr>
              <w:jc w:val="center"/>
              <w:rPr>
                <w:sz w:val="20"/>
                <w:szCs w:val="20"/>
              </w:rPr>
            </w:pPr>
            <w:r w:rsidRPr="00206817">
              <w:rPr>
                <w:sz w:val="20"/>
                <w:szCs w:val="20"/>
              </w:rPr>
              <w:t>1 589,000</w:t>
            </w:r>
          </w:p>
        </w:tc>
        <w:tc>
          <w:tcPr>
            <w:tcW w:w="1134" w:type="dxa"/>
            <w:shd w:val="clear" w:color="auto" w:fill="auto"/>
            <w:vAlign w:val="center"/>
          </w:tcPr>
          <w:p w14:paraId="4A7902BB" w14:textId="4F113ABF" w:rsidR="00783201" w:rsidRPr="00206817" w:rsidRDefault="00783201" w:rsidP="00783201">
            <w:pPr>
              <w:jc w:val="center"/>
              <w:rPr>
                <w:sz w:val="20"/>
                <w:szCs w:val="20"/>
              </w:rPr>
            </w:pPr>
            <w:r w:rsidRPr="00206817">
              <w:rPr>
                <w:sz w:val="20"/>
                <w:szCs w:val="20"/>
              </w:rPr>
              <w:t>1 589,000</w:t>
            </w:r>
          </w:p>
        </w:tc>
        <w:tc>
          <w:tcPr>
            <w:tcW w:w="1134" w:type="dxa"/>
            <w:shd w:val="clear" w:color="auto" w:fill="auto"/>
            <w:vAlign w:val="center"/>
          </w:tcPr>
          <w:p w14:paraId="1F6AA012" w14:textId="63079EC8" w:rsidR="00783201" w:rsidRPr="00206817" w:rsidRDefault="00783201" w:rsidP="00783201">
            <w:pPr>
              <w:jc w:val="center"/>
              <w:rPr>
                <w:sz w:val="20"/>
                <w:szCs w:val="20"/>
              </w:rPr>
            </w:pPr>
            <w:r w:rsidRPr="00206817">
              <w:rPr>
                <w:sz w:val="20"/>
                <w:szCs w:val="20"/>
              </w:rPr>
              <w:t>1 589,000</w:t>
            </w:r>
          </w:p>
        </w:tc>
        <w:tc>
          <w:tcPr>
            <w:tcW w:w="1276" w:type="dxa"/>
            <w:shd w:val="clear" w:color="auto" w:fill="auto"/>
            <w:vAlign w:val="center"/>
          </w:tcPr>
          <w:p w14:paraId="588B87BD" w14:textId="36633FFD" w:rsidR="00783201" w:rsidRPr="00206817" w:rsidRDefault="00783201" w:rsidP="00783201">
            <w:pPr>
              <w:jc w:val="center"/>
              <w:rPr>
                <w:sz w:val="20"/>
                <w:szCs w:val="20"/>
              </w:rPr>
            </w:pPr>
            <w:r w:rsidRPr="00206817">
              <w:rPr>
                <w:sz w:val="20"/>
                <w:szCs w:val="20"/>
              </w:rPr>
              <w:t>1 589,000</w:t>
            </w:r>
          </w:p>
        </w:tc>
        <w:tc>
          <w:tcPr>
            <w:tcW w:w="1280" w:type="dxa"/>
            <w:shd w:val="clear" w:color="auto" w:fill="auto"/>
            <w:vAlign w:val="center"/>
          </w:tcPr>
          <w:p w14:paraId="7BE33626" w14:textId="189AA4E1"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7 945,000</w:t>
            </w:r>
          </w:p>
        </w:tc>
      </w:tr>
      <w:tr w:rsidR="00783201" w:rsidRPr="00206817" w14:paraId="0F04BDE5" w14:textId="77777777" w:rsidTr="006123DB">
        <w:trPr>
          <w:trHeight w:val="283"/>
          <w:jc w:val="center"/>
        </w:trPr>
        <w:tc>
          <w:tcPr>
            <w:tcW w:w="978" w:type="dxa"/>
            <w:vMerge/>
            <w:vAlign w:val="center"/>
          </w:tcPr>
          <w:p w14:paraId="0EDCC86D"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78B41D50"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6EE1B120"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4701C0BC" w14:textId="77CF8301" w:rsidR="00783201" w:rsidRPr="00206817" w:rsidRDefault="00783201" w:rsidP="00783201">
            <w:pPr>
              <w:rPr>
                <w:sz w:val="20"/>
                <w:szCs w:val="20"/>
              </w:rPr>
            </w:pPr>
            <w:r w:rsidRPr="00206817">
              <w:rPr>
                <w:sz w:val="20"/>
                <w:szCs w:val="20"/>
              </w:rPr>
              <w:t>федеральный бюджет</w:t>
            </w:r>
          </w:p>
        </w:tc>
        <w:tc>
          <w:tcPr>
            <w:tcW w:w="1420" w:type="dxa"/>
            <w:shd w:val="clear" w:color="auto" w:fill="auto"/>
            <w:vAlign w:val="center"/>
          </w:tcPr>
          <w:p w14:paraId="294BBC8C" w14:textId="38BCE25C"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68" w:type="dxa"/>
            <w:shd w:val="clear" w:color="auto" w:fill="auto"/>
            <w:vAlign w:val="center"/>
          </w:tcPr>
          <w:p w14:paraId="598D0EF0" w14:textId="4144A848"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1383035A" w14:textId="01F8A93A"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24245855" w14:textId="3B80CC18"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215D770B" w14:textId="57228D23"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0" w:type="dxa"/>
            <w:shd w:val="clear" w:color="auto" w:fill="auto"/>
            <w:vAlign w:val="center"/>
          </w:tcPr>
          <w:p w14:paraId="19ACA363" w14:textId="638D4F14"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783201" w:rsidRPr="00206817" w14:paraId="6FB1DD01" w14:textId="77777777" w:rsidTr="006123DB">
        <w:trPr>
          <w:trHeight w:val="283"/>
          <w:jc w:val="center"/>
        </w:trPr>
        <w:tc>
          <w:tcPr>
            <w:tcW w:w="978" w:type="dxa"/>
            <w:vMerge/>
            <w:vAlign w:val="center"/>
          </w:tcPr>
          <w:p w14:paraId="711F0FC4"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09DD4464"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71CBDC0A"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4FACB82E" w14:textId="0CBAB559" w:rsidR="00783201" w:rsidRPr="00206817" w:rsidRDefault="00783201" w:rsidP="00783201">
            <w:pPr>
              <w:rPr>
                <w:sz w:val="20"/>
                <w:szCs w:val="20"/>
              </w:rPr>
            </w:pPr>
            <w:r w:rsidRPr="00206817">
              <w:rPr>
                <w:sz w:val="20"/>
                <w:szCs w:val="20"/>
              </w:rPr>
              <w:t>бюджет автономного округа</w:t>
            </w:r>
          </w:p>
        </w:tc>
        <w:tc>
          <w:tcPr>
            <w:tcW w:w="1420" w:type="dxa"/>
            <w:shd w:val="clear" w:color="auto" w:fill="auto"/>
            <w:vAlign w:val="center"/>
          </w:tcPr>
          <w:p w14:paraId="30229ECB" w14:textId="3CDDC4FA"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68" w:type="dxa"/>
            <w:shd w:val="clear" w:color="auto" w:fill="auto"/>
            <w:vAlign w:val="center"/>
          </w:tcPr>
          <w:p w14:paraId="3B32A2AB" w14:textId="22DA6CAF"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20975A8E" w14:textId="30884274"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6979CAA8" w14:textId="766A1D8D"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00607D68" w14:textId="5FFC9A04"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0" w:type="dxa"/>
            <w:shd w:val="clear" w:color="auto" w:fill="auto"/>
            <w:vAlign w:val="center"/>
          </w:tcPr>
          <w:p w14:paraId="10B7A140" w14:textId="78AD6597"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783201" w:rsidRPr="00206817" w14:paraId="2C50FC66" w14:textId="77777777" w:rsidTr="006123DB">
        <w:trPr>
          <w:trHeight w:val="283"/>
          <w:jc w:val="center"/>
        </w:trPr>
        <w:tc>
          <w:tcPr>
            <w:tcW w:w="978" w:type="dxa"/>
            <w:vMerge/>
            <w:vAlign w:val="center"/>
          </w:tcPr>
          <w:p w14:paraId="47EA2C0F"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3A0CEADB"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43B1A9FC"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7DA9118A" w14:textId="5388D71F" w:rsidR="00783201" w:rsidRPr="00206817" w:rsidRDefault="00783201" w:rsidP="00783201">
            <w:pPr>
              <w:rPr>
                <w:sz w:val="20"/>
                <w:szCs w:val="20"/>
              </w:rPr>
            </w:pPr>
            <w:r w:rsidRPr="00206817">
              <w:rPr>
                <w:sz w:val="20"/>
                <w:szCs w:val="20"/>
              </w:rPr>
              <w:t>местный бюджет</w:t>
            </w:r>
          </w:p>
        </w:tc>
        <w:tc>
          <w:tcPr>
            <w:tcW w:w="1420" w:type="dxa"/>
            <w:shd w:val="clear" w:color="auto" w:fill="auto"/>
            <w:vAlign w:val="center"/>
          </w:tcPr>
          <w:p w14:paraId="5A12D005" w14:textId="5CD01B79" w:rsidR="00783201" w:rsidRPr="00206817" w:rsidRDefault="00783201" w:rsidP="00783201">
            <w:pPr>
              <w:jc w:val="center"/>
              <w:rPr>
                <w:sz w:val="20"/>
                <w:szCs w:val="20"/>
              </w:rPr>
            </w:pPr>
            <w:r w:rsidRPr="00206817">
              <w:rPr>
                <w:rFonts w:eastAsia="Times New Roman"/>
                <w:bCs/>
                <w:iCs/>
                <w:sz w:val="20"/>
                <w:szCs w:val="20"/>
                <w:lang w:eastAsia="ru-RU"/>
              </w:rPr>
              <w:t>14 301,000</w:t>
            </w:r>
          </w:p>
        </w:tc>
        <w:tc>
          <w:tcPr>
            <w:tcW w:w="1268" w:type="dxa"/>
            <w:shd w:val="clear" w:color="auto" w:fill="auto"/>
            <w:vAlign w:val="center"/>
          </w:tcPr>
          <w:p w14:paraId="1EC33772" w14:textId="36BACE9E" w:rsidR="00783201" w:rsidRPr="00206817" w:rsidRDefault="00783201" w:rsidP="00783201">
            <w:pPr>
              <w:jc w:val="center"/>
              <w:rPr>
                <w:sz w:val="20"/>
                <w:szCs w:val="20"/>
              </w:rPr>
            </w:pPr>
            <w:r w:rsidRPr="00206817">
              <w:rPr>
                <w:sz w:val="20"/>
                <w:szCs w:val="20"/>
              </w:rPr>
              <w:t>1 589,000</w:t>
            </w:r>
          </w:p>
        </w:tc>
        <w:tc>
          <w:tcPr>
            <w:tcW w:w="1134" w:type="dxa"/>
            <w:shd w:val="clear" w:color="auto" w:fill="auto"/>
            <w:vAlign w:val="center"/>
          </w:tcPr>
          <w:p w14:paraId="4232CBE8" w14:textId="37955F30" w:rsidR="00783201" w:rsidRPr="00206817" w:rsidRDefault="00783201" w:rsidP="00783201">
            <w:pPr>
              <w:jc w:val="center"/>
              <w:rPr>
                <w:sz w:val="20"/>
                <w:szCs w:val="20"/>
              </w:rPr>
            </w:pPr>
            <w:r w:rsidRPr="00206817">
              <w:rPr>
                <w:sz w:val="20"/>
                <w:szCs w:val="20"/>
              </w:rPr>
              <w:t>1 589,000</w:t>
            </w:r>
          </w:p>
        </w:tc>
        <w:tc>
          <w:tcPr>
            <w:tcW w:w="1134" w:type="dxa"/>
            <w:shd w:val="clear" w:color="auto" w:fill="auto"/>
            <w:vAlign w:val="center"/>
          </w:tcPr>
          <w:p w14:paraId="31C565AA" w14:textId="78717B77" w:rsidR="00783201" w:rsidRPr="00206817" w:rsidRDefault="00783201" w:rsidP="00783201">
            <w:pPr>
              <w:jc w:val="center"/>
              <w:rPr>
                <w:sz w:val="20"/>
                <w:szCs w:val="20"/>
              </w:rPr>
            </w:pPr>
            <w:r w:rsidRPr="00206817">
              <w:rPr>
                <w:sz w:val="20"/>
                <w:szCs w:val="20"/>
              </w:rPr>
              <w:t>1 589,000</w:t>
            </w:r>
          </w:p>
        </w:tc>
        <w:tc>
          <w:tcPr>
            <w:tcW w:w="1276" w:type="dxa"/>
            <w:shd w:val="clear" w:color="auto" w:fill="auto"/>
            <w:vAlign w:val="center"/>
          </w:tcPr>
          <w:p w14:paraId="7CD9F130" w14:textId="349A8BED" w:rsidR="00783201" w:rsidRPr="00206817" w:rsidRDefault="00783201" w:rsidP="00783201">
            <w:pPr>
              <w:jc w:val="center"/>
              <w:rPr>
                <w:sz w:val="20"/>
                <w:szCs w:val="20"/>
              </w:rPr>
            </w:pPr>
            <w:r w:rsidRPr="00206817">
              <w:rPr>
                <w:sz w:val="20"/>
                <w:szCs w:val="20"/>
              </w:rPr>
              <w:t>1 589,000</w:t>
            </w:r>
          </w:p>
        </w:tc>
        <w:tc>
          <w:tcPr>
            <w:tcW w:w="1280" w:type="dxa"/>
            <w:shd w:val="clear" w:color="auto" w:fill="auto"/>
            <w:vAlign w:val="center"/>
          </w:tcPr>
          <w:p w14:paraId="5006B4C0" w14:textId="27F6DB24"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7 945,000</w:t>
            </w:r>
          </w:p>
        </w:tc>
      </w:tr>
      <w:tr w:rsidR="00783201" w:rsidRPr="00206817" w14:paraId="0D36B27B" w14:textId="77777777" w:rsidTr="006123DB">
        <w:trPr>
          <w:trHeight w:val="283"/>
          <w:jc w:val="center"/>
        </w:trPr>
        <w:tc>
          <w:tcPr>
            <w:tcW w:w="978" w:type="dxa"/>
            <w:vMerge/>
            <w:vAlign w:val="center"/>
          </w:tcPr>
          <w:p w14:paraId="5F898880"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2FC25C39"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4A115587"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3A46908F" w14:textId="424E1F3E" w:rsidR="00783201" w:rsidRPr="00206817" w:rsidRDefault="00783201" w:rsidP="00783201">
            <w:pPr>
              <w:rPr>
                <w:sz w:val="20"/>
                <w:szCs w:val="20"/>
              </w:rPr>
            </w:pPr>
            <w:r w:rsidRPr="00206817">
              <w:rPr>
                <w:sz w:val="20"/>
                <w:szCs w:val="20"/>
              </w:rPr>
              <w:t>иные внебюджетные источники</w:t>
            </w:r>
          </w:p>
        </w:tc>
        <w:tc>
          <w:tcPr>
            <w:tcW w:w="1420" w:type="dxa"/>
            <w:shd w:val="clear" w:color="auto" w:fill="auto"/>
            <w:vAlign w:val="center"/>
          </w:tcPr>
          <w:p w14:paraId="402493AB" w14:textId="283B47F0"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68" w:type="dxa"/>
            <w:shd w:val="clear" w:color="auto" w:fill="auto"/>
            <w:vAlign w:val="center"/>
          </w:tcPr>
          <w:p w14:paraId="5641D92B" w14:textId="0543876D"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37351C7D" w14:textId="0AAF0DC8"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0B92C766" w14:textId="78B0796F"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18F83B52" w14:textId="252F97FA"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0" w:type="dxa"/>
            <w:shd w:val="clear" w:color="auto" w:fill="auto"/>
            <w:vAlign w:val="center"/>
          </w:tcPr>
          <w:p w14:paraId="06087329" w14:textId="2DE62704"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E60F43" w:rsidRPr="00206817" w14:paraId="13237519" w14:textId="77777777" w:rsidTr="006123DB">
        <w:trPr>
          <w:trHeight w:val="283"/>
          <w:jc w:val="center"/>
        </w:trPr>
        <w:tc>
          <w:tcPr>
            <w:tcW w:w="6382" w:type="dxa"/>
            <w:gridSpan w:val="7"/>
            <w:vMerge w:val="restart"/>
            <w:vAlign w:val="center"/>
          </w:tcPr>
          <w:p w14:paraId="51EE756B"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Итого по подпрограмме 2</w:t>
            </w:r>
          </w:p>
        </w:tc>
        <w:tc>
          <w:tcPr>
            <w:tcW w:w="1982" w:type="dxa"/>
            <w:shd w:val="clear" w:color="auto" w:fill="auto"/>
            <w:vAlign w:val="center"/>
          </w:tcPr>
          <w:p w14:paraId="441B697B" w14:textId="77777777" w:rsidR="00E60F43" w:rsidRPr="00206817" w:rsidRDefault="00E60F43" w:rsidP="00E60F43">
            <w:pPr>
              <w:rPr>
                <w:sz w:val="20"/>
                <w:szCs w:val="20"/>
              </w:rPr>
            </w:pPr>
            <w:r w:rsidRPr="00206817">
              <w:rPr>
                <w:sz w:val="20"/>
                <w:szCs w:val="20"/>
              </w:rPr>
              <w:t>всего</w:t>
            </w:r>
          </w:p>
        </w:tc>
        <w:tc>
          <w:tcPr>
            <w:tcW w:w="1420" w:type="dxa"/>
            <w:shd w:val="clear" w:color="auto" w:fill="auto"/>
          </w:tcPr>
          <w:p w14:paraId="6AAA64D4" w14:textId="7DC71290" w:rsidR="00E60F43" w:rsidRPr="00206817" w:rsidRDefault="00E60F43" w:rsidP="00E60F43">
            <w:pPr>
              <w:jc w:val="center"/>
              <w:rPr>
                <w:sz w:val="20"/>
                <w:szCs w:val="20"/>
              </w:rPr>
            </w:pPr>
            <w:r w:rsidRPr="00206817">
              <w:rPr>
                <w:sz w:val="20"/>
                <w:szCs w:val="20"/>
              </w:rPr>
              <w:t>230 546,158</w:t>
            </w:r>
          </w:p>
        </w:tc>
        <w:tc>
          <w:tcPr>
            <w:tcW w:w="1268" w:type="dxa"/>
            <w:shd w:val="clear" w:color="auto" w:fill="auto"/>
          </w:tcPr>
          <w:p w14:paraId="25EB0E5B" w14:textId="3E62552B" w:rsidR="00E60F43" w:rsidRPr="00206817" w:rsidRDefault="00E60F43" w:rsidP="00E60F43">
            <w:pPr>
              <w:jc w:val="center"/>
              <w:rPr>
                <w:sz w:val="20"/>
                <w:szCs w:val="20"/>
              </w:rPr>
            </w:pPr>
            <w:r w:rsidRPr="00206817">
              <w:rPr>
                <w:sz w:val="20"/>
                <w:szCs w:val="20"/>
              </w:rPr>
              <w:t>40 028,558</w:t>
            </w:r>
          </w:p>
        </w:tc>
        <w:tc>
          <w:tcPr>
            <w:tcW w:w="1134" w:type="dxa"/>
            <w:shd w:val="clear" w:color="auto" w:fill="auto"/>
            <w:vAlign w:val="center"/>
          </w:tcPr>
          <w:p w14:paraId="45927DC5" w14:textId="3A32CB20" w:rsidR="00E60F43" w:rsidRPr="00206817" w:rsidRDefault="00E60F43" w:rsidP="00E60F43">
            <w:pPr>
              <w:jc w:val="center"/>
              <w:rPr>
                <w:sz w:val="20"/>
                <w:szCs w:val="20"/>
              </w:rPr>
            </w:pPr>
            <w:r w:rsidRPr="00206817">
              <w:rPr>
                <w:sz w:val="20"/>
                <w:szCs w:val="20"/>
              </w:rPr>
              <w:t>23 814,700</w:t>
            </w:r>
          </w:p>
        </w:tc>
        <w:tc>
          <w:tcPr>
            <w:tcW w:w="1134" w:type="dxa"/>
            <w:shd w:val="clear" w:color="auto" w:fill="auto"/>
            <w:vAlign w:val="center"/>
          </w:tcPr>
          <w:p w14:paraId="1FEFB7B3" w14:textId="6C019990" w:rsidR="00E60F43" w:rsidRPr="00206817" w:rsidRDefault="00E60F43" w:rsidP="00E60F43">
            <w:pPr>
              <w:jc w:val="center"/>
              <w:rPr>
                <w:sz w:val="20"/>
                <w:szCs w:val="20"/>
              </w:rPr>
            </w:pPr>
            <w:r w:rsidRPr="00206817">
              <w:rPr>
                <w:sz w:val="20"/>
                <w:szCs w:val="20"/>
              </w:rPr>
              <w:t>23 814,700</w:t>
            </w:r>
          </w:p>
        </w:tc>
        <w:tc>
          <w:tcPr>
            <w:tcW w:w="1276" w:type="dxa"/>
            <w:shd w:val="clear" w:color="auto" w:fill="auto"/>
            <w:vAlign w:val="center"/>
          </w:tcPr>
          <w:p w14:paraId="6E4F70E9" w14:textId="146D0A6C" w:rsidR="00E60F43" w:rsidRPr="00206817" w:rsidRDefault="00E60F43" w:rsidP="00E60F43">
            <w:pPr>
              <w:jc w:val="center"/>
              <w:rPr>
                <w:sz w:val="20"/>
                <w:szCs w:val="20"/>
              </w:rPr>
            </w:pPr>
            <w:r w:rsidRPr="00206817">
              <w:rPr>
                <w:sz w:val="20"/>
                <w:szCs w:val="20"/>
              </w:rPr>
              <w:t>23 814,700</w:t>
            </w:r>
          </w:p>
        </w:tc>
        <w:tc>
          <w:tcPr>
            <w:tcW w:w="1280" w:type="dxa"/>
            <w:shd w:val="clear" w:color="auto" w:fill="auto"/>
            <w:vAlign w:val="center"/>
          </w:tcPr>
          <w:p w14:paraId="679D2864" w14:textId="4CEA2D54" w:rsidR="00E60F43" w:rsidRPr="00206817" w:rsidRDefault="00E60F43" w:rsidP="00E60F43">
            <w:pPr>
              <w:jc w:val="center"/>
              <w:rPr>
                <w:rFonts w:eastAsia="Times New Roman"/>
                <w:bCs/>
                <w:iCs/>
                <w:sz w:val="20"/>
                <w:szCs w:val="20"/>
                <w:lang w:eastAsia="ru-RU"/>
              </w:rPr>
            </w:pPr>
            <w:r w:rsidRPr="00206817">
              <w:rPr>
                <w:rFonts w:eastAsia="Times New Roman"/>
                <w:bCs/>
                <w:iCs/>
                <w:sz w:val="20"/>
                <w:szCs w:val="20"/>
                <w:lang w:eastAsia="ru-RU"/>
              </w:rPr>
              <w:t>119 073,500</w:t>
            </w:r>
          </w:p>
        </w:tc>
      </w:tr>
      <w:tr w:rsidR="00E60F43" w:rsidRPr="00206817" w14:paraId="4A6FA3A6" w14:textId="77777777" w:rsidTr="006123DB">
        <w:trPr>
          <w:trHeight w:val="454"/>
          <w:jc w:val="center"/>
        </w:trPr>
        <w:tc>
          <w:tcPr>
            <w:tcW w:w="6382" w:type="dxa"/>
            <w:gridSpan w:val="7"/>
            <w:vMerge/>
            <w:vAlign w:val="center"/>
          </w:tcPr>
          <w:p w14:paraId="525001B8" w14:textId="77777777" w:rsidR="00E60F43" w:rsidRPr="00206817" w:rsidRDefault="00E60F43" w:rsidP="00E60F43">
            <w:pPr>
              <w:rPr>
                <w:rFonts w:eastAsia="Times New Roman"/>
                <w:bCs/>
                <w:sz w:val="20"/>
                <w:szCs w:val="20"/>
                <w:lang w:eastAsia="ru-RU"/>
              </w:rPr>
            </w:pPr>
          </w:p>
        </w:tc>
        <w:tc>
          <w:tcPr>
            <w:tcW w:w="1982" w:type="dxa"/>
            <w:shd w:val="clear" w:color="auto" w:fill="auto"/>
          </w:tcPr>
          <w:p w14:paraId="625ECE2D"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6A18887C" w14:textId="4D3B5C69" w:rsidR="00E60F43" w:rsidRPr="00206817" w:rsidRDefault="00E60F43" w:rsidP="00E60F43">
            <w:pPr>
              <w:jc w:val="center"/>
              <w:rPr>
                <w:sz w:val="20"/>
                <w:szCs w:val="20"/>
              </w:rPr>
            </w:pPr>
            <w:r w:rsidRPr="00206817">
              <w:rPr>
                <w:sz w:val="20"/>
                <w:szCs w:val="20"/>
              </w:rPr>
              <w:t>0,000</w:t>
            </w:r>
          </w:p>
        </w:tc>
        <w:tc>
          <w:tcPr>
            <w:tcW w:w="1268" w:type="dxa"/>
            <w:shd w:val="clear" w:color="auto" w:fill="auto"/>
          </w:tcPr>
          <w:p w14:paraId="4A38EBB7" w14:textId="4C8A9A1B"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04B7B030" w14:textId="77777777"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15EED9B6"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5FBAF39A" w14:textId="15252153"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80" w:type="dxa"/>
            <w:shd w:val="clear" w:color="auto" w:fill="auto"/>
            <w:vAlign w:val="center"/>
          </w:tcPr>
          <w:p w14:paraId="4A701F5A" w14:textId="4C7C37DB" w:rsidR="00E60F43" w:rsidRPr="00206817" w:rsidRDefault="00E60F43" w:rsidP="00E60F43">
            <w:pPr>
              <w:jc w:val="center"/>
              <w:rPr>
                <w:rFonts w:eastAsia="Times New Roman"/>
                <w:bCs/>
                <w:iCs/>
                <w:sz w:val="20"/>
                <w:szCs w:val="20"/>
                <w:lang w:eastAsia="ru-RU"/>
              </w:rPr>
            </w:pPr>
            <w:r w:rsidRPr="00206817">
              <w:rPr>
                <w:sz w:val="20"/>
                <w:szCs w:val="20"/>
              </w:rPr>
              <w:t>0,000</w:t>
            </w:r>
          </w:p>
        </w:tc>
      </w:tr>
      <w:tr w:rsidR="00E60F43" w:rsidRPr="00206817" w14:paraId="63CE9142" w14:textId="77777777" w:rsidTr="006123DB">
        <w:trPr>
          <w:trHeight w:val="454"/>
          <w:jc w:val="center"/>
        </w:trPr>
        <w:tc>
          <w:tcPr>
            <w:tcW w:w="6382" w:type="dxa"/>
            <w:gridSpan w:val="7"/>
            <w:vMerge/>
            <w:vAlign w:val="center"/>
          </w:tcPr>
          <w:p w14:paraId="37E5FCFC" w14:textId="77777777" w:rsidR="00E60F43" w:rsidRPr="00206817" w:rsidRDefault="00E60F43" w:rsidP="00E60F43">
            <w:pPr>
              <w:rPr>
                <w:rFonts w:eastAsia="Times New Roman"/>
                <w:bCs/>
                <w:sz w:val="20"/>
                <w:szCs w:val="20"/>
                <w:lang w:eastAsia="ru-RU"/>
              </w:rPr>
            </w:pPr>
          </w:p>
        </w:tc>
        <w:tc>
          <w:tcPr>
            <w:tcW w:w="1982" w:type="dxa"/>
            <w:shd w:val="clear" w:color="auto" w:fill="auto"/>
          </w:tcPr>
          <w:p w14:paraId="0D2715AF" w14:textId="77777777"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2F778EA7" w14:textId="47EAE906" w:rsidR="00E60F43" w:rsidRPr="00206817" w:rsidRDefault="00E60F43" w:rsidP="00E60F43">
            <w:pPr>
              <w:jc w:val="center"/>
              <w:rPr>
                <w:sz w:val="20"/>
                <w:szCs w:val="20"/>
              </w:rPr>
            </w:pPr>
            <w:r w:rsidRPr="00206817">
              <w:rPr>
                <w:sz w:val="20"/>
                <w:szCs w:val="20"/>
              </w:rPr>
              <w:t>0,000</w:t>
            </w:r>
          </w:p>
        </w:tc>
        <w:tc>
          <w:tcPr>
            <w:tcW w:w="1268" w:type="dxa"/>
            <w:shd w:val="clear" w:color="auto" w:fill="auto"/>
          </w:tcPr>
          <w:p w14:paraId="18A8595D" w14:textId="36BA3A36"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0D78FD36" w14:textId="77777777"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7596AB79"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38641A5E" w14:textId="6CABEFC6"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80" w:type="dxa"/>
            <w:shd w:val="clear" w:color="auto" w:fill="auto"/>
            <w:vAlign w:val="center"/>
          </w:tcPr>
          <w:p w14:paraId="05D8A8C0" w14:textId="1B1A6702" w:rsidR="00E60F43" w:rsidRPr="00206817" w:rsidRDefault="00E60F43" w:rsidP="00E60F43">
            <w:pPr>
              <w:jc w:val="center"/>
              <w:rPr>
                <w:rFonts w:eastAsia="Times New Roman"/>
                <w:bCs/>
                <w:iCs/>
                <w:sz w:val="20"/>
                <w:szCs w:val="20"/>
                <w:lang w:eastAsia="ru-RU"/>
              </w:rPr>
            </w:pPr>
            <w:r w:rsidRPr="00206817">
              <w:rPr>
                <w:sz w:val="20"/>
                <w:szCs w:val="20"/>
              </w:rPr>
              <w:t>0,000</w:t>
            </w:r>
          </w:p>
        </w:tc>
      </w:tr>
      <w:tr w:rsidR="00E60F43" w:rsidRPr="00206817" w14:paraId="794FD033" w14:textId="77777777" w:rsidTr="006123DB">
        <w:trPr>
          <w:trHeight w:val="454"/>
          <w:jc w:val="center"/>
        </w:trPr>
        <w:tc>
          <w:tcPr>
            <w:tcW w:w="6382" w:type="dxa"/>
            <w:gridSpan w:val="7"/>
            <w:vMerge/>
            <w:vAlign w:val="center"/>
          </w:tcPr>
          <w:p w14:paraId="06A78412" w14:textId="77777777" w:rsidR="00E60F43" w:rsidRPr="00206817" w:rsidRDefault="00E60F43" w:rsidP="00E60F43">
            <w:pPr>
              <w:rPr>
                <w:rFonts w:eastAsia="Times New Roman"/>
                <w:bCs/>
                <w:sz w:val="20"/>
                <w:szCs w:val="20"/>
                <w:lang w:eastAsia="ru-RU"/>
              </w:rPr>
            </w:pPr>
          </w:p>
        </w:tc>
        <w:tc>
          <w:tcPr>
            <w:tcW w:w="1982" w:type="dxa"/>
            <w:shd w:val="clear" w:color="auto" w:fill="auto"/>
          </w:tcPr>
          <w:p w14:paraId="63825A03" w14:textId="77777777" w:rsidR="00E60F43" w:rsidRPr="00206817" w:rsidRDefault="00E60F43" w:rsidP="00E60F43">
            <w:pPr>
              <w:rPr>
                <w:sz w:val="20"/>
                <w:szCs w:val="20"/>
              </w:rPr>
            </w:pPr>
            <w:r w:rsidRPr="00206817">
              <w:rPr>
                <w:sz w:val="20"/>
                <w:szCs w:val="20"/>
              </w:rPr>
              <w:t>местный бюджет</w:t>
            </w:r>
          </w:p>
        </w:tc>
        <w:tc>
          <w:tcPr>
            <w:tcW w:w="1420" w:type="dxa"/>
            <w:shd w:val="clear" w:color="auto" w:fill="auto"/>
          </w:tcPr>
          <w:p w14:paraId="1AC41D21" w14:textId="493029AD" w:rsidR="00E60F43" w:rsidRPr="00206817" w:rsidRDefault="00E60F43" w:rsidP="00E60F43">
            <w:pPr>
              <w:jc w:val="center"/>
              <w:rPr>
                <w:sz w:val="20"/>
                <w:szCs w:val="20"/>
              </w:rPr>
            </w:pPr>
            <w:r w:rsidRPr="00206817">
              <w:rPr>
                <w:sz w:val="20"/>
                <w:szCs w:val="20"/>
              </w:rPr>
              <w:t>230 546,158</w:t>
            </w:r>
          </w:p>
        </w:tc>
        <w:tc>
          <w:tcPr>
            <w:tcW w:w="1268" w:type="dxa"/>
            <w:shd w:val="clear" w:color="auto" w:fill="auto"/>
          </w:tcPr>
          <w:p w14:paraId="709E2E03" w14:textId="5451E0A5" w:rsidR="00E60F43" w:rsidRPr="00206817" w:rsidRDefault="00E60F43" w:rsidP="00E60F43">
            <w:pPr>
              <w:jc w:val="center"/>
              <w:rPr>
                <w:sz w:val="20"/>
                <w:szCs w:val="20"/>
              </w:rPr>
            </w:pPr>
            <w:r w:rsidRPr="00206817">
              <w:rPr>
                <w:sz w:val="20"/>
                <w:szCs w:val="20"/>
              </w:rPr>
              <w:t>40 028,558</w:t>
            </w:r>
          </w:p>
        </w:tc>
        <w:tc>
          <w:tcPr>
            <w:tcW w:w="1134" w:type="dxa"/>
            <w:shd w:val="clear" w:color="auto" w:fill="auto"/>
            <w:vAlign w:val="center"/>
          </w:tcPr>
          <w:p w14:paraId="7F581DAD" w14:textId="28C381D9" w:rsidR="00E60F43" w:rsidRPr="00206817" w:rsidRDefault="00E60F43" w:rsidP="00E60F43">
            <w:pPr>
              <w:jc w:val="center"/>
              <w:rPr>
                <w:sz w:val="20"/>
                <w:szCs w:val="20"/>
              </w:rPr>
            </w:pPr>
            <w:r w:rsidRPr="00206817">
              <w:rPr>
                <w:sz w:val="20"/>
                <w:szCs w:val="20"/>
              </w:rPr>
              <w:t>23 814,700</w:t>
            </w:r>
          </w:p>
        </w:tc>
        <w:tc>
          <w:tcPr>
            <w:tcW w:w="1134" w:type="dxa"/>
            <w:shd w:val="clear" w:color="auto" w:fill="auto"/>
            <w:vAlign w:val="center"/>
          </w:tcPr>
          <w:p w14:paraId="727767F6" w14:textId="4B4D9E6F" w:rsidR="00E60F43" w:rsidRPr="00206817" w:rsidRDefault="00E60F43" w:rsidP="00E60F43">
            <w:pPr>
              <w:jc w:val="center"/>
              <w:rPr>
                <w:sz w:val="20"/>
                <w:szCs w:val="20"/>
              </w:rPr>
            </w:pPr>
            <w:r w:rsidRPr="00206817">
              <w:rPr>
                <w:sz w:val="20"/>
                <w:szCs w:val="20"/>
              </w:rPr>
              <w:t>23 814,700</w:t>
            </w:r>
          </w:p>
        </w:tc>
        <w:tc>
          <w:tcPr>
            <w:tcW w:w="1276" w:type="dxa"/>
            <w:shd w:val="clear" w:color="auto" w:fill="auto"/>
            <w:vAlign w:val="center"/>
          </w:tcPr>
          <w:p w14:paraId="40C7F295" w14:textId="7BC3EEBF" w:rsidR="00E60F43" w:rsidRPr="00206817" w:rsidRDefault="00E60F43" w:rsidP="00E60F43">
            <w:pPr>
              <w:jc w:val="center"/>
              <w:rPr>
                <w:sz w:val="20"/>
                <w:szCs w:val="20"/>
              </w:rPr>
            </w:pPr>
            <w:r w:rsidRPr="00206817">
              <w:rPr>
                <w:sz w:val="20"/>
                <w:szCs w:val="20"/>
              </w:rPr>
              <w:t>23 814,700</w:t>
            </w:r>
          </w:p>
        </w:tc>
        <w:tc>
          <w:tcPr>
            <w:tcW w:w="1280" w:type="dxa"/>
            <w:shd w:val="clear" w:color="auto" w:fill="auto"/>
            <w:vAlign w:val="center"/>
          </w:tcPr>
          <w:p w14:paraId="37EF7B09" w14:textId="26AB2134" w:rsidR="00E60F43" w:rsidRPr="00206817" w:rsidRDefault="00E60F43" w:rsidP="00E60F43">
            <w:pPr>
              <w:jc w:val="center"/>
              <w:rPr>
                <w:rFonts w:eastAsia="Times New Roman"/>
                <w:bCs/>
                <w:iCs/>
                <w:sz w:val="20"/>
                <w:szCs w:val="20"/>
                <w:lang w:eastAsia="ru-RU"/>
              </w:rPr>
            </w:pPr>
            <w:r w:rsidRPr="00206817">
              <w:rPr>
                <w:rFonts w:eastAsia="Times New Roman"/>
                <w:bCs/>
                <w:iCs/>
                <w:sz w:val="20"/>
                <w:szCs w:val="20"/>
                <w:lang w:eastAsia="ru-RU"/>
              </w:rPr>
              <w:t>119 073,500</w:t>
            </w:r>
          </w:p>
        </w:tc>
      </w:tr>
      <w:tr w:rsidR="00DD612F" w:rsidRPr="00206817" w14:paraId="4825F70C" w14:textId="77777777" w:rsidTr="006123DB">
        <w:trPr>
          <w:trHeight w:val="454"/>
          <w:jc w:val="center"/>
        </w:trPr>
        <w:tc>
          <w:tcPr>
            <w:tcW w:w="6382" w:type="dxa"/>
            <w:gridSpan w:val="7"/>
            <w:vMerge/>
            <w:vAlign w:val="center"/>
          </w:tcPr>
          <w:p w14:paraId="05F31CC2" w14:textId="77777777" w:rsidR="00DD612F" w:rsidRPr="00206817" w:rsidRDefault="00DD612F" w:rsidP="00DD612F">
            <w:pPr>
              <w:rPr>
                <w:rFonts w:eastAsia="Times New Roman"/>
                <w:bCs/>
                <w:sz w:val="20"/>
                <w:szCs w:val="20"/>
                <w:lang w:eastAsia="ru-RU"/>
              </w:rPr>
            </w:pPr>
          </w:p>
        </w:tc>
        <w:tc>
          <w:tcPr>
            <w:tcW w:w="1982" w:type="dxa"/>
            <w:shd w:val="clear" w:color="auto" w:fill="auto"/>
          </w:tcPr>
          <w:p w14:paraId="5AA2E510" w14:textId="77777777" w:rsidR="00DD612F" w:rsidRPr="00206817" w:rsidRDefault="00DD612F" w:rsidP="00DD612F">
            <w:pPr>
              <w:rPr>
                <w:sz w:val="20"/>
                <w:szCs w:val="20"/>
              </w:rPr>
            </w:pPr>
            <w:r w:rsidRPr="00206817">
              <w:rPr>
                <w:sz w:val="20"/>
                <w:szCs w:val="20"/>
              </w:rPr>
              <w:t>иные внебюджетные источники</w:t>
            </w:r>
          </w:p>
        </w:tc>
        <w:tc>
          <w:tcPr>
            <w:tcW w:w="1420" w:type="dxa"/>
            <w:shd w:val="clear" w:color="auto" w:fill="auto"/>
            <w:vAlign w:val="center"/>
          </w:tcPr>
          <w:p w14:paraId="363A858F" w14:textId="77777777" w:rsidR="00DD612F" w:rsidRPr="00206817" w:rsidRDefault="00DD612F" w:rsidP="00DD612F">
            <w:pPr>
              <w:jc w:val="center"/>
              <w:rPr>
                <w:sz w:val="20"/>
                <w:szCs w:val="20"/>
              </w:rPr>
            </w:pPr>
            <w:r w:rsidRPr="00206817">
              <w:rPr>
                <w:sz w:val="20"/>
                <w:szCs w:val="20"/>
              </w:rPr>
              <w:t>0,000</w:t>
            </w:r>
          </w:p>
        </w:tc>
        <w:tc>
          <w:tcPr>
            <w:tcW w:w="1268" w:type="dxa"/>
            <w:shd w:val="clear" w:color="auto" w:fill="auto"/>
            <w:vAlign w:val="center"/>
          </w:tcPr>
          <w:p w14:paraId="7E228441" w14:textId="77777777" w:rsidR="00DD612F" w:rsidRPr="00206817" w:rsidRDefault="00DD612F" w:rsidP="00DD612F">
            <w:pPr>
              <w:jc w:val="center"/>
              <w:rPr>
                <w:sz w:val="20"/>
                <w:szCs w:val="20"/>
              </w:rPr>
            </w:pPr>
            <w:r w:rsidRPr="00206817">
              <w:rPr>
                <w:sz w:val="20"/>
                <w:szCs w:val="20"/>
              </w:rPr>
              <w:t>0,000</w:t>
            </w:r>
          </w:p>
        </w:tc>
        <w:tc>
          <w:tcPr>
            <w:tcW w:w="1134" w:type="dxa"/>
            <w:shd w:val="clear" w:color="auto" w:fill="auto"/>
            <w:vAlign w:val="center"/>
          </w:tcPr>
          <w:p w14:paraId="0D38B27E" w14:textId="77777777" w:rsidR="00DD612F" w:rsidRPr="00206817" w:rsidRDefault="00DD612F" w:rsidP="00DD612F">
            <w:pPr>
              <w:jc w:val="center"/>
              <w:rPr>
                <w:sz w:val="20"/>
                <w:szCs w:val="20"/>
              </w:rPr>
            </w:pPr>
            <w:r w:rsidRPr="00206817">
              <w:rPr>
                <w:sz w:val="20"/>
                <w:szCs w:val="20"/>
              </w:rPr>
              <w:t>0,000</w:t>
            </w:r>
          </w:p>
        </w:tc>
        <w:tc>
          <w:tcPr>
            <w:tcW w:w="1134" w:type="dxa"/>
            <w:shd w:val="clear" w:color="auto" w:fill="auto"/>
            <w:vAlign w:val="center"/>
          </w:tcPr>
          <w:p w14:paraId="53244F6F" w14:textId="77777777" w:rsidR="00DD612F" w:rsidRPr="00206817" w:rsidRDefault="00DD612F" w:rsidP="00DD612F">
            <w:pPr>
              <w:jc w:val="center"/>
              <w:rPr>
                <w:sz w:val="20"/>
                <w:szCs w:val="20"/>
              </w:rPr>
            </w:pPr>
            <w:r w:rsidRPr="00206817">
              <w:rPr>
                <w:sz w:val="20"/>
                <w:szCs w:val="20"/>
              </w:rPr>
              <w:t>0,000</w:t>
            </w:r>
          </w:p>
        </w:tc>
        <w:tc>
          <w:tcPr>
            <w:tcW w:w="1276" w:type="dxa"/>
            <w:shd w:val="clear" w:color="auto" w:fill="auto"/>
            <w:vAlign w:val="center"/>
          </w:tcPr>
          <w:p w14:paraId="5C25CE81" w14:textId="490520B1" w:rsidR="00DD612F" w:rsidRPr="00206817" w:rsidRDefault="00DD612F" w:rsidP="00DD612F">
            <w:pPr>
              <w:jc w:val="center"/>
              <w:rPr>
                <w:rFonts w:eastAsia="Times New Roman"/>
                <w:bCs/>
                <w:iCs/>
                <w:sz w:val="20"/>
                <w:szCs w:val="20"/>
                <w:lang w:eastAsia="ru-RU"/>
              </w:rPr>
            </w:pPr>
            <w:r w:rsidRPr="00206817">
              <w:rPr>
                <w:sz w:val="20"/>
                <w:szCs w:val="20"/>
              </w:rPr>
              <w:t>0,000</w:t>
            </w:r>
          </w:p>
        </w:tc>
        <w:tc>
          <w:tcPr>
            <w:tcW w:w="1280" w:type="dxa"/>
            <w:shd w:val="clear" w:color="auto" w:fill="auto"/>
            <w:vAlign w:val="center"/>
          </w:tcPr>
          <w:p w14:paraId="361469A7" w14:textId="64C3F7AC" w:rsidR="00DD612F" w:rsidRPr="00206817" w:rsidRDefault="00DD612F" w:rsidP="00DD612F">
            <w:pPr>
              <w:jc w:val="center"/>
              <w:rPr>
                <w:rFonts w:eastAsia="Times New Roman"/>
                <w:bCs/>
                <w:iCs/>
                <w:sz w:val="20"/>
                <w:szCs w:val="20"/>
                <w:lang w:eastAsia="ru-RU"/>
              </w:rPr>
            </w:pPr>
            <w:r w:rsidRPr="00206817">
              <w:rPr>
                <w:sz w:val="20"/>
                <w:szCs w:val="20"/>
              </w:rPr>
              <w:t>0,000</w:t>
            </w:r>
          </w:p>
        </w:tc>
      </w:tr>
      <w:tr w:rsidR="007C2DBD" w:rsidRPr="00206817" w14:paraId="10A8050D" w14:textId="77777777" w:rsidTr="009D1C98">
        <w:trPr>
          <w:trHeight w:val="283"/>
          <w:jc w:val="center"/>
        </w:trPr>
        <w:tc>
          <w:tcPr>
            <w:tcW w:w="15876" w:type="dxa"/>
            <w:gridSpan w:val="14"/>
            <w:shd w:val="clear" w:color="auto" w:fill="auto"/>
            <w:vAlign w:val="center"/>
          </w:tcPr>
          <w:p w14:paraId="738356DB" w14:textId="3323AEAE" w:rsidR="007C2DBD" w:rsidRPr="00206817" w:rsidRDefault="007C2DBD" w:rsidP="00AA6A17">
            <w:pPr>
              <w:jc w:val="center"/>
              <w:rPr>
                <w:rFonts w:eastAsia="Times New Roman"/>
                <w:sz w:val="20"/>
                <w:szCs w:val="20"/>
                <w:lang w:eastAsia="ru-RU"/>
              </w:rPr>
            </w:pPr>
            <w:r w:rsidRPr="00206817">
              <w:rPr>
                <w:rFonts w:eastAsia="Times New Roman"/>
                <w:sz w:val="20"/>
                <w:szCs w:val="20"/>
                <w:lang w:eastAsia="ru-RU"/>
              </w:rPr>
              <w:t xml:space="preserve">Подпрограмма  3  </w:t>
            </w:r>
            <w:r w:rsidR="009321EC" w:rsidRPr="00206817">
              <w:rPr>
                <w:rFonts w:eastAsia="Times New Roman"/>
                <w:sz w:val="20"/>
                <w:szCs w:val="20"/>
                <w:lang w:eastAsia="ru-RU"/>
              </w:rPr>
              <w:t>«</w:t>
            </w:r>
            <w:r w:rsidRPr="00206817">
              <w:rPr>
                <w:rFonts w:eastAsia="Times New Roman"/>
                <w:sz w:val="20"/>
                <w:szCs w:val="20"/>
                <w:lang w:eastAsia="ru-RU"/>
              </w:rPr>
              <w:t xml:space="preserve">Повышение </w:t>
            </w:r>
            <w:proofErr w:type="spellStart"/>
            <w:r w:rsidRPr="00206817">
              <w:rPr>
                <w:rFonts w:eastAsia="Times New Roman"/>
                <w:sz w:val="20"/>
                <w:szCs w:val="20"/>
                <w:lang w:eastAsia="ru-RU"/>
              </w:rPr>
              <w:t>энергоэффективности</w:t>
            </w:r>
            <w:proofErr w:type="spellEnd"/>
            <w:r w:rsidRPr="00206817">
              <w:rPr>
                <w:rFonts w:eastAsia="Times New Roman"/>
                <w:sz w:val="20"/>
                <w:szCs w:val="20"/>
                <w:lang w:eastAsia="ru-RU"/>
              </w:rPr>
              <w:t xml:space="preserve"> в отраслях экономики</w:t>
            </w:r>
            <w:r w:rsidR="009321EC" w:rsidRPr="00206817">
              <w:rPr>
                <w:rFonts w:eastAsia="Times New Roman"/>
                <w:sz w:val="20"/>
                <w:szCs w:val="20"/>
                <w:lang w:eastAsia="ru-RU"/>
              </w:rPr>
              <w:t>»</w:t>
            </w:r>
          </w:p>
        </w:tc>
      </w:tr>
      <w:tr w:rsidR="004D5F3A" w:rsidRPr="00206817" w14:paraId="02E90F71" w14:textId="77777777" w:rsidTr="00E60F43">
        <w:trPr>
          <w:trHeight w:val="20"/>
          <w:jc w:val="center"/>
        </w:trPr>
        <w:tc>
          <w:tcPr>
            <w:tcW w:w="978" w:type="dxa"/>
            <w:vMerge w:val="restart"/>
            <w:shd w:val="clear" w:color="auto" w:fill="auto"/>
            <w:vAlign w:val="center"/>
          </w:tcPr>
          <w:p w14:paraId="0E9C7D49" w14:textId="7777777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3.1</w:t>
            </w:r>
          </w:p>
          <w:p w14:paraId="247F0F9F" w14:textId="77777777" w:rsidR="004D5F3A" w:rsidRPr="00206817" w:rsidRDefault="004D5F3A" w:rsidP="00E60F43">
            <w:pPr>
              <w:jc w:val="center"/>
              <w:rPr>
                <w:rFonts w:eastAsia="Times New Roman"/>
                <w:bCs/>
                <w:sz w:val="20"/>
                <w:szCs w:val="20"/>
                <w:lang w:eastAsia="ru-RU"/>
              </w:rPr>
            </w:pPr>
          </w:p>
          <w:p w14:paraId="3986FFC8" w14:textId="77777777" w:rsidR="004D5F3A" w:rsidRPr="00206817" w:rsidRDefault="004D5F3A" w:rsidP="00E60F43">
            <w:pPr>
              <w:jc w:val="center"/>
              <w:rPr>
                <w:rFonts w:eastAsia="Times New Roman"/>
                <w:bCs/>
                <w:sz w:val="20"/>
                <w:szCs w:val="20"/>
                <w:lang w:eastAsia="ru-RU"/>
              </w:rPr>
            </w:pPr>
          </w:p>
          <w:p w14:paraId="0B0F7E44" w14:textId="77777777" w:rsidR="004D5F3A" w:rsidRPr="00206817" w:rsidRDefault="004D5F3A" w:rsidP="00E60F43">
            <w:pPr>
              <w:jc w:val="center"/>
              <w:rPr>
                <w:rFonts w:eastAsia="Times New Roman"/>
                <w:bCs/>
                <w:sz w:val="20"/>
                <w:szCs w:val="20"/>
                <w:lang w:eastAsia="ru-RU"/>
              </w:rPr>
            </w:pPr>
          </w:p>
          <w:p w14:paraId="6C6BABAD" w14:textId="77777777" w:rsidR="004D5F3A" w:rsidRPr="00206817" w:rsidRDefault="004D5F3A" w:rsidP="00E60F43">
            <w:pPr>
              <w:jc w:val="center"/>
              <w:rPr>
                <w:rFonts w:eastAsia="Times New Roman"/>
                <w:bCs/>
                <w:sz w:val="20"/>
                <w:szCs w:val="20"/>
                <w:lang w:eastAsia="ru-RU"/>
              </w:rPr>
            </w:pPr>
          </w:p>
          <w:p w14:paraId="79A5F5CB" w14:textId="77777777" w:rsidR="004D5F3A" w:rsidRPr="00206817" w:rsidRDefault="004D5F3A" w:rsidP="00E60F43">
            <w:pPr>
              <w:jc w:val="center"/>
              <w:rPr>
                <w:rFonts w:eastAsia="Times New Roman"/>
                <w:bCs/>
                <w:sz w:val="20"/>
                <w:szCs w:val="20"/>
                <w:lang w:eastAsia="ru-RU"/>
              </w:rPr>
            </w:pPr>
          </w:p>
          <w:p w14:paraId="18D67002" w14:textId="1D4D189C" w:rsidR="004D5F3A" w:rsidRPr="00206817" w:rsidRDefault="004D5F3A" w:rsidP="00E60F43">
            <w:pPr>
              <w:jc w:val="center"/>
              <w:rPr>
                <w:rFonts w:eastAsia="Times New Roman"/>
                <w:bCs/>
                <w:sz w:val="20"/>
                <w:szCs w:val="20"/>
                <w:lang w:eastAsia="ru-RU"/>
              </w:rPr>
            </w:pPr>
          </w:p>
        </w:tc>
        <w:tc>
          <w:tcPr>
            <w:tcW w:w="2984" w:type="dxa"/>
            <w:gridSpan w:val="5"/>
            <w:vMerge w:val="restart"/>
            <w:shd w:val="clear" w:color="auto" w:fill="auto"/>
            <w:vAlign w:val="center"/>
          </w:tcPr>
          <w:p w14:paraId="3F21825F" w14:textId="79C4F773" w:rsidR="004D5F3A" w:rsidRPr="00206817" w:rsidRDefault="004D5F3A" w:rsidP="00E60F43">
            <w:pPr>
              <w:rPr>
                <w:rFonts w:eastAsia="Times New Roman"/>
                <w:bCs/>
                <w:sz w:val="20"/>
                <w:szCs w:val="20"/>
                <w:lang w:eastAsia="ru-RU"/>
              </w:rPr>
            </w:pPr>
            <w:r w:rsidRPr="00206817">
              <w:rPr>
                <w:rFonts w:eastAsia="Times New Roman"/>
                <w:bCs/>
                <w:sz w:val="20"/>
                <w:szCs w:val="20"/>
                <w:lang w:eastAsia="ru-RU"/>
              </w:rPr>
              <w:lastRenderedPageBreak/>
              <w:t xml:space="preserve">Реализация энергосберегающих мероприятий в муниципальном секторе   </w:t>
            </w:r>
            <w:proofErr w:type="gramStart"/>
            <w:r w:rsidRPr="00206817">
              <w:rPr>
                <w:rFonts w:eastAsia="Times New Roman"/>
                <w:bCs/>
                <w:sz w:val="20"/>
                <w:szCs w:val="20"/>
                <w:lang w:eastAsia="ru-RU"/>
              </w:rPr>
              <w:t xml:space="preserve">   (</w:t>
            </w:r>
            <w:proofErr w:type="gramEnd"/>
            <w:r w:rsidRPr="00206817">
              <w:rPr>
                <w:rFonts w:eastAsia="Times New Roman"/>
                <w:bCs/>
                <w:sz w:val="20"/>
                <w:szCs w:val="20"/>
                <w:lang w:eastAsia="ru-RU"/>
              </w:rPr>
              <w:t>Целевые показатели № 1-4, №7-10 Таблица 1.2)</w:t>
            </w:r>
          </w:p>
          <w:p w14:paraId="0393475D" w14:textId="77777777" w:rsidR="004D5F3A" w:rsidRPr="00206817" w:rsidRDefault="004D5F3A" w:rsidP="00E60F43">
            <w:pPr>
              <w:rPr>
                <w:rFonts w:eastAsia="Times New Roman"/>
                <w:bCs/>
                <w:sz w:val="20"/>
                <w:szCs w:val="20"/>
                <w:lang w:eastAsia="ru-RU"/>
              </w:rPr>
            </w:pPr>
          </w:p>
          <w:p w14:paraId="7593BD9D" w14:textId="31B5E0C1" w:rsidR="004D5F3A" w:rsidRPr="00206817" w:rsidRDefault="004D5F3A" w:rsidP="00E60F43">
            <w:pPr>
              <w:jc w:val="center"/>
              <w:rPr>
                <w:rFonts w:eastAsia="Times New Roman"/>
                <w:bCs/>
                <w:sz w:val="20"/>
                <w:szCs w:val="20"/>
                <w:lang w:eastAsia="ru-RU"/>
              </w:rPr>
            </w:pPr>
          </w:p>
        </w:tc>
        <w:tc>
          <w:tcPr>
            <w:tcW w:w="2420" w:type="dxa"/>
            <w:vMerge w:val="restart"/>
            <w:shd w:val="clear" w:color="auto" w:fill="auto"/>
            <w:vAlign w:val="center"/>
          </w:tcPr>
          <w:p w14:paraId="6AF572A8" w14:textId="77777777" w:rsidR="004D5F3A" w:rsidRPr="00206817" w:rsidRDefault="004D5F3A" w:rsidP="00E60F43">
            <w:pPr>
              <w:rPr>
                <w:rFonts w:eastAsia="Times New Roman"/>
                <w:bCs/>
                <w:sz w:val="20"/>
                <w:szCs w:val="20"/>
                <w:lang w:eastAsia="ru-RU"/>
              </w:rPr>
            </w:pPr>
            <w:r w:rsidRPr="00206817">
              <w:rPr>
                <w:rFonts w:eastAsia="Times New Roman"/>
                <w:bCs/>
                <w:sz w:val="20"/>
                <w:szCs w:val="20"/>
                <w:lang w:eastAsia="ru-RU"/>
              </w:rPr>
              <w:lastRenderedPageBreak/>
              <w:t>администрация города Нефтеюганска</w:t>
            </w:r>
          </w:p>
          <w:p w14:paraId="653C8506" w14:textId="77777777" w:rsidR="004D5F3A" w:rsidRPr="00206817" w:rsidRDefault="004D5F3A" w:rsidP="00E60F43">
            <w:pPr>
              <w:rPr>
                <w:rFonts w:eastAsia="Times New Roman"/>
                <w:bCs/>
                <w:sz w:val="20"/>
                <w:szCs w:val="20"/>
                <w:lang w:eastAsia="ru-RU"/>
              </w:rPr>
            </w:pPr>
          </w:p>
          <w:p w14:paraId="5DC829E5" w14:textId="77777777" w:rsidR="004D5F3A" w:rsidRPr="00206817" w:rsidRDefault="004D5F3A" w:rsidP="00E60F43">
            <w:pPr>
              <w:rPr>
                <w:rFonts w:eastAsia="Times New Roman"/>
                <w:bCs/>
                <w:sz w:val="20"/>
                <w:szCs w:val="20"/>
                <w:lang w:eastAsia="ru-RU"/>
              </w:rPr>
            </w:pPr>
          </w:p>
          <w:p w14:paraId="62FC138D" w14:textId="77777777" w:rsidR="004D5F3A" w:rsidRPr="00206817" w:rsidRDefault="004D5F3A" w:rsidP="00E60F43">
            <w:pPr>
              <w:rPr>
                <w:rFonts w:eastAsia="Times New Roman"/>
                <w:bCs/>
                <w:sz w:val="20"/>
                <w:szCs w:val="20"/>
                <w:lang w:eastAsia="ru-RU"/>
              </w:rPr>
            </w:pPr>
          </w:p>
          <w:p w14:paraId="7B86EE7F" w14:textId="77777777" w:rsidR="004D5F3A" w:rsidRPr="00206817" w:rsidRDefault="004D5F3A" w:rsidP="00E60F43">
            <w:pPr>
              <w:rPr>
                <w:rFonts w:eastAsia="Times New Roman"/>
                <w:bCs/>
                <w:sz w:val="20"/>
                <w:szCs w:val="20"/>
                <w:lang w:eastAsia="ru-RU"/>
              </w:rPr>
            </w:pPr>
          </w:p>
          <w:p w14:paraId="3FDE156A" w14:textId="297C1BEA" w:rsidR="004D5F3A" w:rsidRPr="00206817" w:rsidRDefault="004D5F3A" w:rsidP="00E60F43">
            <w:pPr>
              <w:jc w:val="center"/>
              <w:rPr>
                <w:rFonts w:eastAsia="Times New Roman"/>
                <w:bCs/>
                <w:sz w:val="20"/>
                <w:szCs w:val="20"/>
                <w:lang w:eastAsia="ru-RU"/>
              </w:rPr>
            </w:pPr>
          </w:p>
        </w:tc>
        <w:tc>
          <w:tcPr>
            <w:tcW w:w="1982" w:type="dxa"/>
            <w:shd w:val="clear" w:color="auto" w:fill="auto"/>
            <w:vAlign w:val="center"/>
          </w:tcPr>
          <w:p w14:paraId="45E85435" w14:textId="77777777" w:rsidR="004D5F3A" w:rsidRPr="00206817" w:rsidRDefault="004D5F3A" w:rsidP="00E60F43">
            <w:pPr>
              <w:rPr>
                <w:sz w:val="20"/>
                <w:szCs w:val="20"/>
              </w:rPr>
            </w:pPr>
            <w:r w:rsidRPr="00206817">
              <w:rPr>
                <w:sz w:val="20"/>
                <w:szCs w:val="20"/>
              </w:rPr>
              <w:lastRenderedPageBreak/>
              <w:t>всего</w:t>
            </w:r>
          </w:p>
        </w:tc>
        <w:tc>
          <w:tcPr>
            <w:tcW w:w="1420" w:type="dxa"/>
            <w:shd w:val="clear" w:color="auto" w:fill="auto"/>
          </w:tcPr>
          <w:p w14:paraId="7CF340C7" w14:textId="16269DF0" w:rsidR="004D5F3A" w:rsidRPr="00206817" w:rsidRDefault="004D5F3A" w:rsidP="00E60F43">
            <w:pPr>
              <w:jc w:val="center"/>
              <w:rPr>
                <w:rFonts w:eastAsia="Times New Roman"/>
                <w:bCs/>
                <w:sz w:val="20"/>
                <w:szCs w:val="20"/>
                <w:lang w:eastAsia="ru-RU"/>
              </w:rPr>
            </w:pPr>
            <w:r w:rsidRPr="00206817">
              <w:rPr>
                <w:sz w:val="20"/>
                <w:szCs w:val="20"/>
              </w:rPr>
              <w:t>2 654,792</w:t>
            </w:r>
          </w:p>
        </w:tc>
        <w:tc>
          <w:tcPr>
            <w:tcW w:w="1268" w:type="dxa"/>
            <w:shd w:val="clear" w:color="auto" w:fill="auto"/>
          </w:tcPr>
          <w:p w14:paraId="1B091618" w14:textId="41FC07E2" w:rsidR="004D5F3A" w:rsidRPr="00206817" w:rsidRDefault="004D5F3A" w:rsidP="00E60F43">
            <w:pPr>
              <w:jc w:val="center"/>
              <w:rPr>
                <w:rFonts w:eastAsia="Times New Roman"/>
                <w:bCs/>
                <w:sz w:val="20"/>
                <w:szCs w:val="20"/>
                <w:lang w:eastAsia="ru-RU"/>
              </w:rPr>
            </w:pPr>
            <w:r w:rsidRPr="00206817">
              <w:rPr>
                <w:sz w:val="20"/>
                <w:szCs w:val="20"/>
              </w:rPr>
              <w:t>374,792</w:t>
            </w:r>
          </w:p>
        </w:tc>
        <w:tc>
          <w:tcPr>
            <w:tcW w:w="1134" w:type="dxa"/>
            <w:shd w:val="clear" w:color="auto" w:fill="auto"/>
            <w:vAlign w:val="center"/>
          </w:tcPr>
          <w:p w14:paraId="46A15DAD" w14:textId="7D8BD28F"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134" w:type="dxa"/>
            <w:shd w:val="clear" w:color="auto" w:fill="auto"/>
            <w:vAlign w:val="center"/>
          </w:tcPr>
          <w:p w14:paraId="37939036" w14:textId="7777777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1202334D" w14:textId="586FAF80"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80" w:type="dxa"/>
            <w:shd w:val="clear" w:color="auto" w:fill="auto"/>
            <w:vAlign w:val="center"/>
          </w:tcPr>
          <w:p w14:paraId="5B0250F8" w14:textId="49543AB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1 425,000</w:t>
            </w:r>
          </w:p>
        </w:tc>
      </w:tr>
      <w:tr w:rsidR="004D5F3A" w:rsidRPr="00206817" w14:paraId="7290556F" w14:textId="77777777" w:rsidTr="006123DB">
        <w:trPr>
          <w:trHeight w:val="20"/>
          <w:jc w:val="center"/>
        </w:trPr>
        <w:tc>
          <w:tcPr>
            <w:tcW w:w="978" w:type="dxa"/>
            <w:vMerge/>
            <w:shd w:val="clear" w:color="auto" w:fill="auto"/>
            <w:vAlign w:val="center"/>
          </w:tcPr>
          <w:p w14:paraId="42021141" w14:textId="77777777" w:rsidR="004D5F3A" w:rsidRPr="00206817" w:rsidRDefault="004D5F3A" w:rsidP="00DD612F">
            <w:pPr>
              <w:jc w:val="center"/>
              <w:rPr>
                <w:rFonts w:eastAsia="Times New Roman"/>
                <w:bCs/>
                <w:sz w:val="20"/>
                <w:szCs w:val="20"/>
                <w:lang w:eastAsia="ru-RU"/>
              </w:rPr>
            </w:pPr>
          </w:p>
        </w:tc>
        <w:tc>
          <w:tcPr>
            <w:tcW w:w="2984" w:type="dxa"/>
            <w:gridSpan w:val="5"/>
            <w:vMerge/>
            <w:shd w:val="clear" w:color="auto" w:fill="auto"/>
            <w:vAlign w:val="center"/>
          </w:tcPr>
          <w:p w14:paraId="645CD516" w14:textId="77777777" w:rsidR="004D5F3A" w:rsidRPr="00206817" w:rsidRDefault="004D5F3A" w:rsidP="00DD612F">
            <w:pPr>
              <w:rPr>
                <w:rFonts w:eastAsia="Times New Roman"/>
                <w:bCs/>
                <w:sz w:val="20"/>
                <w:szCs w:val="20"/>
                <w:lang w:eastAsia="ru-RU"/>
              </w:rPr>
            </w:pPr>
          </w:p>
        </w:tc>
        <w:tc>
          <w:tcPr>
            <w:tcW w:w="2420" w:type="dxa"/>
            <w:vMerge/>
            <w:shd w:val="clear" w:color="auto" w:fill="auto"/>
            <w:vAlign w:val="center"/>
          </w:tcPr>
          <w:p w14:paraId="5867A21B" w14:textId="77777777" w:rsidR="004D5F3A" w:rsidRPr="00206817" w:rsidRDefault="004D5F3A" w:rsidP="00DD612F">
            <w:pPr>
              <w:rPr>
                <w:rFonts w:eastAsia="Times New Roman"/>
                <w:bCs/>
                <w:sz w:val="20"/>
                <w:szCs w:val="20"/>
                <w:lang w:eastAsia="ru-RU"/>
              </w:rPr>
            </w:pPr>
          </w:p>
        </w:tc>
        <w:tc>
          <w:tcPr>
            <w:tcW w:w="1982" w:type="dxa"/>
            <w:shd w:val="clear" w:color="auto" w:fill="auto"/>
          </w:tcPr>
          <w:p w14:paraId="1AC2BBFB" w14:textId="77777777" w:rsidR="004D5F3A" w:rsidRPr="00206817" w:rsidRDefault="004D5F3A" w:rsidP="00DD612F">
            <w:pPr>
              <w:rPr>
                <w:sz w:val="20"/>
                <w:szCs w:val="20"/>
              </w:rPr>
            </w:pPr>
            <w:r w:rsidRPr="00206817">
              <w:rPr>
                <w:sz w:val="20"/>
                <w:szCs w:val="20"/>
              </w:rPr>
              <w:t>федеральный бюджет</w:t>
            </w:r>
          </w:p>
        </w:tc>
        <w:tc>
          <w:tcPr>
            <w:tcW w:w="1420" w:type="dxa"/>
            <w:shd w:val="clear" w:color="auto" w:fill="auto"/>
            <w:vAlign w:val="center"/>
          </w:tcPr>
          <w:p w14:paraId="3BB23B50"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3F9A4F91"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DEB4FE9"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7655623"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ED3D7E3" w14:textId="5132F9B2"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275FBB" w14:textId="2BA2132F"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09B31061" w14:textId="77777777" w:rsidTr="006123DB">
        <w:trPr>
          <w:trHeight w:val="20"/>
          <w:jc w:val="center"/>
        </w:trPr>
        <w:tc>
          <w:tcPr>
            <w:tcW w:w="978" w:type="dxa"/>
            <w:vMerge/>
            <w:shd w:val="clear" w:color="auto" w:fill="auto"/>
            <w:vAlign w:val="center"/>
          </w:tcPr>
          <w:p w14:paraId="262A6EA0" w14:textId="77777777" w:rsidR="004D5F3A" w:rsidRPr="00206817" w:rsidRDefault="004D5F3A" w:rsidP="00DD612F">
            <w:pPr>
              <w:jc w:val="center"/>
              <w:rPr>
                <w:rFonts w:eastAsia="Times New Roman"/>
                <w:bCs/>
                <w:sz w:val="20"/>
                <w:szCs w:val="20"/>
                <w:lang w:eastAsia="ru-RU"/>
              </w:rPr>
            </w:pPr>
          </w:p>
        </w:tc>
        <w:tc>
          <w:tcPr>
            <w:tcW w:w="2984" w:type="dxa"/>
            <w:gridSpan w:val="5"/>
            <w:vMerge/>
            <w:shd w:val="clear" w:color="auto" w:fill="auto"/>
            <w:vAlign w:val="center"/>
          </w:tcPr>
          <w:p w14:paraId="44E2A7CC" w14:textId="77777777" w:rsidR="004D5F3A" w:rsidRPr="00206817" w:rsidRDefault="004D5F3A" w:rsidP="00DD612F">
            <w:pPr>
              <w:rPr>
                <w:rFonts w:eastAsia="Times New Roman"/>
                <w:bCs/>
                <w:sz w:val="20"/>
                <w:szCs w:val="20"/>
                <w:lang w:eastAsia="ru-RU"/>
              </w:rPr>
            </w:pPr>
          </w:p>
        </w:tc>
        <w:tc>
          <w:tcPr>
            <w:tcW w:w="2420" w:type="dxa"/>
            <w:vMerge/>
            <w:shd w:val="clear" w:color="auto" w:fill="auto"/>
            <w:vAlign w:val="center"/>
          </w:tcPr>
          <w:p w14:paraId="464C1560" w14:textId="77777777" w:rsidR="004D5F3A" w:rsidRPr="00206817" w:rsidRDefault="004D5F3A" w:rsidP="00DD612F">
            <w:pPr>
              <w:rPr>
                <w:rFonts w:eastAsia="Times New Roman"/>
                <w:bCs/>
                <w:sz w:val="20"/>
                <w:szCs w:val="20"/>
                <w:lang w:eastAsia="ru-RU"/>
              </w:rPr>
            </w:pPr>
          </w:p>
        </w:tc>
        <w:tc>
          <w:tcPr>
            <w:tcW w:w="1982" w:type="dxa"/>
            <w:shd w:val="clear" w:color="auto" w:fill="auto"/>
          </w:tcPr>
          <w:p w14:paraId="6FDCDCAA" w14:textId="77777777" w:rsidR="004D5F3A" w:rsidRPr="00206817" w:rsidRDefault="004D5F3A" w:rsidP="00DD612F">
            <w:pPr>
              <w:rPr>
                <w:sz w:val="20"/>
                <w:szCs w:val="20"/>
              </w:rPr>
            </w:pPr>
            <w:r w:rsidRPr="00206817">
              <w:rPr>
                <w:sz w:val="20"/>
                <w:szCs w:val="20"/>
              </w:rPr>
              <w:t>бюджет автономного округа</w:t>
            </w:r>
          </w:p>
        </w:tc>
        <w:tc>
          <w:tcPr>
            <w:tcW w:w="1420" w:type="dxa"/>
            <w:shd w:val="clear" w:color="auto" w:fill="auto"/>
            <w:vAlign w:val="center"/>
          </w:tcPr>
          <w:p w14:paraId="070A48F7"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309DF217"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65D2556"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E6E2AF0"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579DCF4" w14:textId="47ED1DDE"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B8F0B59" w14:textId="6E9F98A6"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36D45C81" w14:textId="77777777" w:rsidTr="00E60F43">
        <w:trPr>
          <w:trHeight w:val="20"/>
          <w:jc w:val="center"/>
        </w:trPr>
        <w:tc>
          <w:tcPr>
            <w:tcW w:w="978" w:type="dxa"/>
            <w:vMerge/>
            <w:shd w:val="clear" w:color="auto" w:fill="auto"/>
            <w:vAlign w:val="center"/>
          </w:tcPr>
          <w:p w14:paraId="358811CF" w14:textId="77777777" w:rsidR="004D5F3A" w:rsidRPr="00206817" w:rsidRDefault="004D5F3A" w:rsidP="00E60F43">
            <w:pPr>
              <w:jc w:val="center"/>
              <w:rPr>
                <w:rFonts w:eastAsia="Times New Roman"/>
                <w:bCs/>
                <w:sz w:val="20"/>
                <w:szCs w:val="20"/>
                <w:lang w:eastAsia="ru-RU"/>
              </w:rPr>
            </w:pPr>
          </w:p>
        </w:tc>
        <w:tc>
          <w:tcPr>
            <w:tcW w:w="2984" w:type="dxa"/>
            <w:gridSpan w:val="5"/>
            <w:vMerge/>
            <w:shd w:val="clear" w:color="auto" w:fill="auto"/>
            <w:vAlign w:val="center"/>
          </w:tcPr>
          <w:p w14:paraId="4020115C" w14:textId="77777777" w:rsidR="004D5F3A" w:rsidRPr="00206817" w:rsidRDefault="004D5F3A" w:rsidP="00E60F43">
            <w:pPr>
              <w:rPr>
                <w:rFonts w:eastAsia="Times New Roman"/>
                <w:bCs/>
                <w:sz w:val="20"/>
                <w:szCs w:val="20"/>
                <w:lang w:eastAsia="ru-RU"/>
              </w:rPr>
            </w:pPr>
          </w:p>
        </w:tc>
        <w:tc>
          <w:tcPr>
            <w:tcW w:w="2420" w:type="dxa"/>
            <w:vMerge/>
            <w:shd w:val="clear" w:color="auto" w:fill="auto"/>
            <w:vAlign w:val="center"/>
          </w:tcPr>
          <w:p w14:paraId="2946C420" w14:textId="77777777" w:rsidR="004D5F3A" w:rsidRPr="00206817" w:rsidRDefault="004D5F3A" w:rsidP="00E60F43">
            <w:pPr>
              <w:rPr>
                <w:rFonts w:eastAsia="Times New Roman"/>
                <w:bCs/>
                <w:sz w:val="20"/>
                <w:szCs w:val="20"/>
                <w:lang w:eastAsia="ru-RU"/>
              </w:rPr>
            </w:pPr>
          </w:p>
        </w:tc>
        <w:tc>
          <w:tcPr>
            <w:tcW w:w="1982" w:type="dxa"/>
            <w:shd w:val="clear" w:color="auto" w:fill="auto"/>
          </w:tcPr>
          <w:p w14:paraId="08AB74F4" w14:textId="77777777" w:rsidR="004D5F3A" w:rsidRPr="00206817" w:rsidRDefault="004D5F3A" w:rsidP="00E60F43">
            <w:pPr>
              <w:rPr>
                <w:sz w:val="20"/>
                <w:szCs w:val="20"/>
              </w:rPr>
            </w:pPr>
            <w:r w:rsidRPr="00206817">
              <w:rPr>
                <w:sz w:val="20"/>
                <w:szCs w:val="20"/>
              </w:rPr>
              <w:t>местный бюджет</w:t>
            </w:r>
          </w:p>
          <w:p w14:paraId="1ADEC0F7" w14:textId="57182793" w:rsidR="004D5F3A" w:rsidRPr="00206817" w:rsidRDefault="004D5F3A" w:rsidP="00E60F43">
            <w:pPr>
              <w:rPr>
                <w:sz w:val="20"/>
                <w:szCs w:val="20"/>
              </w:rPr>
            </w:pPr>
          </w:p>
        </w:tc>
        <w:tc>
          <w:tcPr>
            <w:tcW w:w="1420" w:type="dxa"/>
            <w:shd w:val="clear" w:color="auto" w:fill="auto"/>
          </w:tcPr>
          <w:p w14:paraId="6E9D8630" w14:textId="4C605F99" w:rsidR="004D5F3A" w:rsidRPr="00206817" w:rsidRDefault="004D5F3A" w:rsidP="00E60F43">
            <w:pPr>
              <w:jc w:val="center"/>
              <w:rPr>
                <w:rFonts w:eastAsia="Times New Roman"/>
                <w:bCs/>
                <w:sz w:val="20"/>
                <w:szCs w:val="20"/>
                <w:lang w:eastAsia="ru-RU"/>
              </w:rPr>
            </w:pPr>
            <w:r w:rsidRPr="00206817">
              <w:rPr>
                <w:sz w:val="20"/>
                <w:szCs w:val="20"/>
              </w:rPr>
              <w:t>2 654,792</w:t>
            </w:r>
          </w:p>
        </w:tc>
        <w:tc>
          <w:tcPr>
            <w:tcW w:w="1268" w:type="dxa"/>
            <w:shd w:val="clear" w:color="auto" w:fill="auto"/>
          </w:tcPr>
          <w:p w14:paraId="2C31E410" w14:textId="4512274E" w:rsidR="004D5F3A" w:rsidRPr="00206817" w:rsidRDefault="004D5F3A" w:rsidP="00E60F43">
            <w:pPr>
              <w:jc w:val="center"/>
              <w:rPr>
                <w:rFonts w:eastAsia="Times New Roman"/>
                <w:bCs/>
                <w:sz w:val="20"/>
                <w:szCs w:val="20"/>
                <w:lang w:eastAsia="ru-RU"/>
              </w:rPr>
            </w:pPr>
            <w:r w:rsidRPr="00206817">
              <w:rPr>
                <w:sz w:val="20"/>
                <w:szCs w:val="20"/>
              </w:rPr>
              <w:t>374,792</w:t>
            </w:r>
          </w:p>
        </w:tc>
        <w:tc>
          <w:tcPr>
            <w:tcW w:w="1134" w:type="dxa"/>
            <w:shd w:val="clear" w:color="auto" w:fill="auto"/>
            <w:vAlign w:val="center"/>
          </w:tcPr>
          <w:p w14:paraId="110700C6" w14:textId="79339994"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134" w:type="dxa"/>
            <w:shd w:val="clear" w:color="auto" w:fill="auto"/>
            <w:vAlign w:val="center"/>
          </w:tcPr>
          <w:p w14:paraId="54B55FEE" w14:textId="1788B076"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7A3122C3" w14:textId="71E65FFA"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80" w:type="dxa"/>
            <w:shd w:val="clear" w:color="auto" w:fill="auto"/>
            <w:vAlign w:val="center"/>
          </w:tcPr>
          <w:p w14:paraId="512FEE43" w14:textId="2DFCF41B"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1 425,000</w:t>
            </w:r>
          </w:p>
        </w:tc>
      </w:tr>
      <w:tr w:rsidR="004D5F3A" w:rsidRPr="00206817" w14:paraId="09EDAB03" w14:textId="77777777" w:rsidTr="006123DB">
        <w:trPr>
          <w:trHeight w:hRule="exact" w:val="772"/>
          <w:jc w:val="center"/>
        </w:trPr>
        <w:tc>
          <w:tcPr>
            <w:tcW w:w="978" w:type="dxa"/>
            <w:vMerge w:val="restart"/>
            <w:tcBorders>
              <w:top w:val="single" w:sz="4" w:space="0" w:color="auto"/>
            </w:tcBorders>
            <w:shd w:val="clear" w:color="auto" w:fill="auto"/>
            <w:vAlign w:val="center"/>
          </w:tcPr>
          <w:p w14:paraId="38CBB881" w14:textId="77777777" w:rsidR="004D5F3A" w:rsidRPr="00206817" w:rsidRDefault="004D5F3A" w:rsidP="002E535B">
            <w:pPr>
              <w:jc w:val="center"/>
              <w:rPr>
                <w:rFonts w:eastAsia="Times New Roman"/>
                <w:bCs/>
                <w:sz w:val="20"/>
                <w:szCs w:val="20"/>
                <w:lang w:eastAsia="ru-RU"/>
              </w:rPr>
            </w:pPr>
          </w:p>
          <w:p w14:paraId="7A7203A1" w14:textId="77777777" w:rsidR="004D5F3A" w:rsidRPr="00206817" w:rsidRDefault="004D5F3A" w:rsidP="002E535B">
            <w:pPr>
              <w:jc w:val="center"/>
              <w:rPr>
                <w:rFonts w:eastAsia="Times New Roman"/>
                <w:bCs/>
                <w:sz w:val="20"/>
                <w:szCs w:val="20"/>
                <w:lang w:eastAsia="ru-RU"/>
              </w:rPr>
            </w:pPr>
          </w:p>
          <w:p w14:paraId="03021E5E" w14:textId="77777777" w:rsidR="004D5F3A" w:rsidRPr="00206817" w:rsidRDefault="004D5F3A" w:rsidP="002E535B">
            <w:pPr>
              <w:jc w:val="center"/>
              <w:rPr>
                <w:rFonts w:eastAsia="Times New Roman"/>
                <w:bCs/>
                <w:sz w:val="20"/>
                <w:szCs w:val="20"/>
                <w:lang w:eastAsia="ru-RU"/>
              </w:rPr>
            </w:pPr>
          </w:p>
          <w:p w14:paraId="0353BEC4" w14:textId="77777777" w:rsidR="004D5F3A" w:rsidRPr="00206817" w:rsidRDefault="004D5F3A" w:rsidP="002E535B">
            <w:pPr>
              <w:jc w:val="center"/>
              <w:rPr>
                <w:rFonts w:eastAsia="Times New Roman"/>
                <w:bCs/>
                <w:sz w:val="20"/>
                <w:szCs w:val="20"/>
                <w:lang w:eastAsia="ru-RU"/>
              </w:rPr>
            </w:pPr>
          </w:p>
          <w:p w14:paraId="3ECA04AD" w14:textId="77777777" w:rsidR="004D5F3A" w:rsidRPr="00206817" w:rsidRDefault="004D5F3A" w:rsidP="002E535B">
            <w:pPr>
              <w:jc w:val="center"/>
              <w:rPr>
                <w:rFonts w:eastAsia="Times New Roman"/>
                <w:bCs/>
                <w:sz w:val="20"/>
                <w:szCs w:val="20"/>
                <w:lang w:eastAsia="ru-RU"/>
              </w:rPr>
            </w:pPr>
          </w:p>
          <w:p w14:paraId="67223669" w14:textId="77777777" w:rsidR="004D5F3A" w:rsidRPr="00206817" w:rsidRDefault="004D5F3A" w:rsidP="002E535B">
            <w:pPr>
              <w:jc w:val="center"/>
              <w:rPr>
                <w:rFonts w:eastAsia="Times New Roman"/>
                <w:bCs/>
                <w:sz w:val="20"/>
                <w:szCs w:val="20"/>
                <w:lang w:eastAsia="ru-RU"/>
              </w:rPr>
            </w:pPr>
          </w:p>
          <w:p w14:paraId="268E3CFA" w14:textId="77777777" w:rsidR="004D5F3A" w:rsidRPr="00206817" w:rsidRDefault="004D5F3A" w:rsidP="002E535B">
            <w:pPr>
              <w:jc w:val="center"/>
              <w:rPr>
                <w:rFonts w:eastAsia="Times New Roman"/>
                <w:bCs/>
                <w:sz w:val="20"/>
                <w:szCs w:val="20"/>
                <w:lang w:eastAsia="ru-RU"/>
              </w:rPr>
            </w:pPr>
          </w:p>
          <w:p w14:paraId="39C60CB3" w14:textId="77777777" w:rsidR="004D5F3A" w:rsidRPr="00206817" w:rsidRDefault="004D5F3A" w:rsidP="002E535B">
            <w:pPr>
              <w:jc w:val="center"/>
              <w:rPr>
                <w:rFonts w:eastAsia="Times New Roman"/>
                <w:bCs/>
                <w:sz w:val="20"/>
                <w:szCs w:val="20"/>
                <w:lang w:eastAsia="ru-RU"/>
              </w:rPr>
            </w:pPr>
          </w:p>
          <w:p w14:paraId="7DE20C9C" w14:textId="77777777" w:rsidR="004D5F3A" w:rsidRPr="00206817" w:rsidRDefault="004D5F3A" w:rsidP="002E535B">
            <w:pPr>
              <w:jc w:val="center"/>
              <w:rPr>
                <w:rFonts w:eastAsia="Times New Roman"/>
                <w:bCs/>
                <w:sz w:val="20"/>
                <w:szCs w:val="20"/>
                <w:lang w:eastAsia="ru-RU"/>
              </w:rPr>
            </w:pPr>
          </w:p>
          <w:p w14:paraId="640AB7DA" w14:textId="77777777" w:rsidR="004D5F3A" w:rsidRPr="00206817" w:rsidRDefault="004D5F3A" w:rsidP="002E535B">
            <w:pPr>
              <w:jc w:val="center"/>
              <w:rPr>
                <w:rFonts w:eastAsia="Times New Roman"/>
                <w:bCs/>
                <w:sz w:val="20"/>
                <w:szCs w:val="20"/>
                <w:lang w:eastAsia="ru-RU"/>
              </w:rPr>
            </w:pPr>
          </w:p>
          <w:p w14:paraId="0A3C17B7" w14:textId="77777777" w:rsidR="004D5F3A" w:rsidRPr="00206817" w:rsidRDefault="004D5F3A" w:rsidP="002E535B">
            <w:pPr>
              <w:jc w:val="center"/>
              <w:rPr>
                <w:rFonts w:eastAsia="Times New Roman"/>
                <w:bCs/>
                <w:sz w:val="20"/>
                <w:szCs w:val="20"/>
                <w:lang w:eastAsia="ru-RU"/>
              </w:rPr>
            </w:pPr>
          </w:p>
          <w:p w14:paraId="3E668213" w14:textId="77777777" w:rsidR="004D5F3A" w:rsidRPr="00206817" w:rsidRDefault="004D5F3A" w:rsidP="002E535B">
            <w:pPr>
              <w:jc w:val="center"/>
              <w:rPr>
                <w:rFonts w:eastAsia="Times New Roman"/>
                <w:bCs/>
                <w:sz w:val="20"/>
                <w:szCs w:val="20"/>
                <w:lang w:eastAsia="ru-RU"/>
              </w:rPr>
            </w:pPr>
          </w:p>
          <w:p w14:paraId="7D98EE63" w14:textId="77777777" w:rsidR="004D5F3A" w:rsidRPr="00206817" w:rsidRDefault="004D5F3A" w:rsidP="002E535B">
            <w:pPr>
              <w:jc w:val="center"/>
              <w:rPr>
                <w:rFonts w:eastAsia="Times New Roman"/>
                <w:bCs/>
                <w:sz w:val="20"/>
                <w:szCs w:val="20"/>
                <w:lang w:eastAsia="ru-RU"/>
              </w:rPr>
            </w:pPr>
          </w:p>
          <w:p w14:paraId="6EFE43D9" w14:textId="77777777" w:rsidR="004D5F3A" w:rsidRPr="00206817" w:rsidRDefault="004D5F3A" w:rsidP="002E535B">
            <w:pPr>
              <w:jc w:val="center"/>
              <w:rPr>
                <w:rFonts w:eastAsia="Times New Roman"/>
                <w:bCs/>
                <w:sz w:val="20"/>
                <w:szCs w:val="20"/>
                <w:lang w:eastAsia="ru-RU"/>
              </w:rPr>
            </w:pPr>
          </w:p>
          <w:p w14:paraId="2B7DCDA6" w14:textId="77777777" w:rsidR="004D5F3A" w:rsidRPr="00206817" w:rsidRDefault="004D5F3A" w:rsidP="002E535B">
            <w:pPr>
              <w:jc w:val="center"/>
              <w:rPr>
                <w:rFonts w:eastAsia="Times New Roman"/>
                <w:bCs/>
                <w:sz w:val="20"/>
                <w:szCs w:val="20"/>
                <w:lang w:eastAsia="ru-RU"/>
              </w:rPr>
            </w:pPr>
          </w:p>
          <w:p w14:paraId="14472FDA" w14:textId="77777777" w:rsidR="004D5F3A" w:rsidRPr="00206817" w:rsidRDefault="004D5F3A" w:rsidP="002E535B">
            <w:pPr>
              <w:jc w:val="center"/>
              <w:rPr>
                <w:rFonts w:eastAsia="Times New Roman"/>
                <w:bCs/>
                <w:sz w:val="20"/>
                <w:szCs w:val="20"/>
                <w:lang w:eastAsia="ru-RU"/>
              </w:rPr>
            </w:pPr>
          </w:p>
          <w:p w14:paraId="0A0369CF" w14:textId="77777777" w:rsidR="004D5F3A" w:rsidRPr="00206817" w:rsidRDefault="004D5F3A" w:rsidP="002E535B">
            <w:pPr>
              <w:jc w:val="center"/>
              <w:rPr>
                <w:rFonts w:eastAsia="Times New Roman"/>
                <w:bCs/>
                <w:sz w:val="20"/>
                <w:szCs w:val="20"/>
                <w:lang w:eastAsia="ru-RU"/>
              </w:rPr>
            </w:pPr>
          </w:p>
          <w:p w14:paraId="3FFED2BC" w14:textId="77777777" w:rsidR="004D5F3A" w:rsidRPr="00206817" w:rsidRDefault="004D5F3A" w:rsidP="002E535B">
            <w:pPr>
              <w:jc w:val="center"/>
              <w:rPr>
                <w:rFonts w:eastAsia="Times New Roman"/>
                <w:bCs/>
                <w:sz w:val="20"/>
                <w:szCs w:val="20"/>
                <w:lang w:eastAsia="ru-RU"/>
              </w:rPr>
            </w:pPr>
          </w:p>
          <w:p w14:paraId="2DE75A67" w14:textId="77777777" w:rsidR="004D5F3A" w:rsidRPr="00206817" w:rsidRDefault="004D5F3A" w:rsidP="002E535B">
            <w:pPr>
              <w:jc w:val="center"/>
              <w:rPr>
                <w:rFonts w:eastAsia="Times New Roman"/>
                <w:bCs/>
                <w:sz w:val="20"/>
                <w:szCs w:val="20"/>
                <w:lang w:eastAsia="ru-RU"/>
              </w:rPr>
            </w:pPr>
          </w:p>
          <w:p w14:paraId="1F83EEAC" w14:textId="77777777" w:rsidR="004D5F3A" w:rsidRPr="00206817" w:rsidRDefault="004D5F3A" w:rsidP="002E535B">
            <w:pPr>
              <w:jc w:val="center"/>
              <w:rPr>
                <w:rFonts w:eastAsia="Times New Roman"/>
                <w:bCs/>
                <w:sz w:val="20"/>
                <w:szCs w:val="20"/>
                <w:lang w:eastAsia="ru-RU"/>
              </w:rPr>
            </w:pPr>
          </w:p>
          <w:p w14:paraId="2367FA61" w14:textId="77777777" w:rsidR="004D5F3A" w:rsidRPr="00206817" w:rsidRDefault="004D5F3A" w:rsidP="002E535B">
            <w:pPr>
              <w:jc w:val="center"/>
              <w:rPr>
                <w:rFonts w:eastAsia="Times New Roman"/>
                <w:bCs/>
                <w:sz w:val="20"/>
                <w:szCs w:val="20"/>
                <w:lang w:eastAsia="ru-RU"/>
              </w:rPr>
            </w:pPr>
          </w:p>
          <w:p w14:paraId="66FD1010" w14:textId="77777777" w:rsidR="004D5F3A" w:rsidRPr="00206817" w:rsidRDefault="004D5F3A" w:rsidP="002E535B">
            <w:pPr>
              <w:jc w:val="center"/>
              <w:rPr>
                <w:rFonts w:eastAsia="Times New Roman"/>
                <w:bCs/>
                <w:sz w:val="20"/>
                <w:szCs w:val="20"/>
                <w:lang w:eastAsia="ru-RU"/>
              </w:rPr>
            </w:pPr>
          </w:p>
          <w:p w14:paraId="155E11D4" w14:textId="77777777" w:rsidR="004D5F3A" w:rsidRPr="00206817" w:rsidRDefault="004D5F3A" w:rsidP="002E535B">
            <w:pPr>
              <w:jc w:val="center"/>
              <w:rPr>
                <w:rFonts w:eastAsia="Times New Roman"/>
                <w:bCs/>
                <w:sz w:val="20"/>
                <w:szCs w:val="20"/>
                <w:lang w:eastAsia="ru-RU"/>
              </w:rPr>
            </w:pPr>
          </w:p>
          <w:p w14:paraId="54DEA797" w14:textId="77777777" w:rsidR="004D5F3A" w:rsidRPr="00206817" w:rsidRDefault="004D5F3A" w:rsidP="002E535B">
            <w:pPr>
              <w:jc w:val="center"/>
              <w:rPr>
                <w:rFonts w:eastAsia="Times New Roman"/>
                <w:bCs/>
                <w:sz w:val="20"/>
                <w:szCs w:val="20"/>
                <w:lang w:eastAsia="ru-RU"/>
              </w:rPr>
            </w:pPr>
          </w:p>
          <w:p w14:paraId="7CD020D2" w14:textId="77777777" w:rsidR="004D5F3A" w:rsidRPr="00206817" w:rsidRDefault="004D5F3A" w:rsidP="002E535B">
            <w:pPr>
              <w:jc w:val="center"/>
              <w:rPr>
                <w:rFonts w:eastAsia="Times New Roman"/>
                <w:bCs/>
                <w:sz w:val="20"/>
                <w:szCs w:val="20"/>
                <w:lang w:eastAsia="ru-RU"/>
              </w:rPr>
            </w:pPr>
          </w:p>
          <w:p w14:paraId="578817BE" w14:textId="77777777" w:rsidR="004D5F3A" w:rsidRPr="00206817" w:rsidRDefault="004D5F3A" w:rsidP="002E535B">
            <w:pPr>
              <w:jc w:val="center"/>
              <w:rPr>
                <w:rFonts w:eastAsia="Times New Roman"/>
                <w:bCs/>
                <w:sz w:val="20"/>
                <w:szCs w:val="20"/>
                <w:lang w:eastAsia="ru-RU"/>
              </w:rPr>
            </w:pPr>
          </w:p>
          <w:p w14:paraId="1B03ACD1" w14:textId="77777777" w:rsidR="004D5F3A" w:rsidRPr="00206817" w:rsidRDefault="004D5F3A" w:rsidP="002E535B">
            <w:pPr>
              <w:jc w:val="center"/>
              <w:rPr>
                <w:rFonts w:eastAsia="Times New Roman"/>
                <w:bCs/>
                <w:sz w:val="20"/>
                <w:szCs w:val="20"/>
                <w:lang w:eastAsia="ru-RU"/>
              </w:rPr>
            </w:pPr>
          </w:p>
          <w:p w14:paraId="77098AC4" w14:textId="77777777" w:rsidR="004D5F3A" w:rsidRPr="00206817" w:rsidRDefault="004D5F3A" w:rsidP="002E535B">
            <w:pPr>
              <w:jc w:val="center"/>
              <w:rPr>
                <w:rFonts w:eastAsia="Times New Roman"/>
                <w:bCs/>
                <w:sz w:val="20"/>
                <w:szCs w:val="20"/>
                <w:lang w:eastAsia="ru-RU"/>
              </w:rPr>
            </w:pPr>
          </w:p>
          <w:p w14:paraId="441D6DED" w14:textId="77777777" w:rsidR="004D5F3A" w:rsidRPr="00206817" w:rsidRDefault="004D5F3A" w:rsidP="002E535B">
            <w:pPr>
              <w:jc w:val="center"/>
              <w:rPr>
                <w:rFonts w:eastAsia="Times New Roman"/>
                <w:bCs/>
                <w:sz w:val="20"/>
                <w:szCs w:val="20"/>
                <w:lang w:eastAsia="ru-RU"/>
              </w:rPr>
            </w:pPr>
          </w:p>
          <w:p w14:paraId="380EE627" w14:textId="77777777" w:rsidR="004D5F3A" w:rsidRPr="00206817" w:rsidRDefault="004D5F3A" w:rsidP="002E535B">
            <w:pPr>
              <w:jc w:val="center"/>
              <w:rPr>
                <w:rFonts w:eastAsia="Times New Roman"/>
                <w:bCs/>
                <w:sz w:val="20"/>
                <w:szCs w:val="20"/>
                <w:lang w:eastAsia="ru-RU"/>
              </w:rPr>
            </w:pPr>
          </w:p>
          <w:p w14:paraId="2EA043D4" w14:textId="77777777" w:rsidR="004D5F3A" w:rsidRPr="00206817" w:rsidRDefault="004D5F3A" w:rsidP="002E535B">
            <w:pPr>
              <w:jc w:val="center"/>
              <w:rPr>
                <w:rFonts w:eastAsia="Times New Roman"/>
                <w:bCs/>
                <w:sz w:val="20"/>
                <w:szCs w:val="20"/>
                <w:lang w:eastAsia="ru-RU"/>
              </w:rPr>
            </w:pPr>
          </w:p>
          <w:p w14:paraId="5556F7CD" w14:textId="77777777" w:rsidR="004D5F3A" w:rsidRPr="00206817" w:rsidRDefault="004D5F3A" w:rsidP="002E535B">
            <w:pPr>
              <w:jc w:val="center"/>
              <w:rPr>
                <w:rFonts w:eastAsia="Times New Roman"/>
                <w:bCs/>
                <w:sz w:val="20"/>
                <w:szCs w:val="20"/>
                <w:lang w:eastAsia="ru-RU"/>
              </w:rPr>
            </w:pPr>
          </w:p>
          <w:p w14:paraId="046D60DF" w14:textId="77777777" w:rsidR="004D5F3A" w:rsidRPr="00206817" w:rsidRDefault="004D5F3A" w:rsidP="002E535B">
            <w:pPr>
              <w:jc w:val="center"/>
              <w:rPr>
                <w:rFonts w:eastAsia="Times New Roman"/>
                <w:bCs/>
                <w:sz w:val="20"/>
                <w:szCs w:val="20"/>
                <w:lang w:eastAsia="ru-RU"/>
              </w:rPr>
            </w:pPr>
          </w:p>
          <w:p w14:paraId="732A05FA" w14:textId="77777777" w:rsidR="004D5F3A" w:rsidRPr="00206817" w:rsidRDefault="004D5F3A" w:rsidP="002E535B">
            <w:pPr>
              <w:jc w:val="center"/>
              <w:rPr>
                <w:rFonts w:eastAsia="Times New Roman"/>
                <w:bCs/>
                <w:sz w:val="20"/>
                <w:szCs w:val="20"/>
                <w:lang w:eastAsia="ru-RU"/>
              </w:rPr>
            </w:pPr>
          </w:p>
          <w:p w14:paraId="2E344627" w14:textId="77777777" w:rsidR="004D5F3A" w:rsidRPr="00206817" w:rsidRDefault="004D5F3A" w:rsidP="002E535B">
            <w:pPr>
              <w:jc w:val="center"/>
              <w:rPr>
                <w:rFonts w:eastAsia="Times New Roman"/>
                <w:bCs/>
                <w:sz w:val="20"/>
                <w:szCs w:val="20"/>
                <w:lang w:eastAsia="ru-RU"/>
              </w:rPr>
            </w:pPr>
          </w:p>
          <w:p w14:paraId="2674033D" w14:textId="77777777" w:rsidR="004D5F3A" w:rsidRPr="00206817" w:rsidRDefault="004D5F3A" w:rsidP="002E535B">
            <w:pPr>
              <w:jc w:val="center"/>
              <w:rPr>
                <w:rFonts w:eastAsia="Times New Roman"/>
                <w:bCs/>
                <w:sz w:val="20"/>
                <w:szCs w:val="20"/>
                <w:lang w:eastAsia="ru-RU"/>
              </w:rPr>
            </w:pPr>
          </w:p>
          <w:p w14:paraId="30A9A8E5" w14:textId="77777777" w:rsidR="004D5F3A" w:rsidRPr="00206817" w:rsidRDefault="004D5F3A" w:rsidP="002E535B">
            <w:pPr>
              <w:jc w:val="center"/>
              <w:rPr>
                <w:rFonts w:eastAsia="Times New Roman"/>
                <w:bCs/>
                <w:sz w:val="20"/>
                <w:szCs w:val="20"/>
                <w:lang w:eastAsia="ru-RU"/>
              </w:rPr>
            </w:pPr>
          </w:p>
          <w:p w14:paraId="77C135CD" w14:textId="77777777" w:rsidR="004D5F3A" w:rsidRPr="00206817" w:rsidRDefault="004D5F3A" w:rsidP="002E535B">
            <w:pPr>
              <w:jc w:val="center"/>
              <w:rPr>
                <w:rFonts w:eastAsia="Times New Roman"/>
                <w:bCs/>
                <w:sz w:val="20"/>
                <w:szCs w:val="20"/>
                <w:lang w:eastAsia="ru-RU"/>
              </w:rPr>
            </w:pPr>
          </w:p>
          <w:p w14:paraId="4A39E6CB" w14:textId="77777777" w:rsidR="004D5F3A" w:rsidRPr="00206817" w:rsidRDefault="004D5F3A" w:rsidP="002E535B">
            <w:pPr>
              <w:jc w:val="center"/>
              <w:rPr>
                <w:rFonts w:eastAsia="Times New Roman"/>
                <w:bCs/>
                <w:sz w:val="20"/>
                <w:szCs w:val="20"/>
                <w:lang w:eastAsia="ru-RU"/>
              </w:rPr>
            </w:pPr>
          </w:p>
          <w:p w14:paraId="6D8EDEC8" w14:textId="4D8292D2" w:rsidR="004D5F3A" w:rsidRPr="00206817" w:rsidRDefault="004D5F3A" w:rsidP="002E535B">
            <w:pPr>
              <w:jc w:val="center"/>
              <w:rPr>
                <w:rFonts w:eastAsia="Times New Roman"/>
                <w:bCs/>
                <w:sz w:val="20"/>
                <w:szCs w:val="20"/>
                <w:lang w:eastAsia="ru-RU"/>
              </w:rPr>
            </w:pPr>
          </w:p>
        </w:tc>
        <w:tc>
          <w:tcPr>
            <w:tcW w:w="2984" w:type="dxa"/>
            <w:gridSpan w:val="5"/>
            <w:vMerge w:val="restart"/>
            <w:tcBorders>
              <w:top w:val="single" w:sz="4" w:space="0" w:color="auto"/>
            </w:tcBorders>
            <w:shd w:val="clear" w:color="auto" w:fill="auto"/>
            <w:vAlign w:val="center"/>
          </w:tcPr>
          <w:p w14:paraId="2A49C3CA" w14:textId="77777777" w:rsidR="004D5F3A" w:rsidRPr="00206817" w:rsidRDefault="004D5F3A" w:rsidP="002E535B">
            <w:pPr>
              <w:jc w:val="center"/>
              <w:rPr>
                <w:rFonts w:eastAsia="Times New Roman"/>
                <w:bCs/>
                <w:sz w:val="20"/>
                <w:szCs w:val="20"/>
                <w:lang w:eastAsia="ru-RU"/>
              </w:rPr>
            </w:pPr>
          </w:p>
          <w:p w14:paraId="6AE8E390" w14:textId="77777777" w:rsidR="004D5F3A" w:rsidRPr="00206817" w:rsidRDefault="004D5F3A" w:rsidP="002E535B">
            <w:pPr>
              <w:jc w:val="center"/>
              <w:rPr>
                <w:rFonts w:eastAsia="Times New Roman"/>
                <w:bCs/>
                <w:sz w:val="20"/>
                <w:szCs w:val="20"/>
                <w:lang w:eastAsia="ru-RU"/>
              </w:rPr>
            </w:pPr>
          </w:p>
          <w:p w14:paraId="036EFA96" w14:textId="77777777" w:rsidR="004D5F3A" w:rsidRPr="00206817" w:rsidRDefault="004D5F3A" w:rsidP="002E535B">
            <w:pPr>
              <w:jc w:val="center"/>
              <w:rPr>
                <w:rFonts w:eastAsia="Times New Roman"/>
                <w:bCs/>
                <w:sz w:val="20"/>
                <w:szCs w:val="20"/>
                <w:lang w:eastAsia="ru-RU"/>
              </w:rPr>
            </w:pPr>
          </w:p>
          <w:p w14:paraId="538FF5ED" w14:textId="77777777" w:rsidR="004D5F3A" w:rsidRPr="00206817" w:rsidRDefault="004D5F3A" w:rsidP="002E535B">
            <w:pPr>
              <w:jc w:val="center"/>
              <w:rPr>
                <w:rFonts w:eastAsia="Times New Roman"/>
                <w:bCs/>
                <w:sz w:val="20"/>
                <w:szCs w:val="20"/>
                <w:lang w:eastAsia="ru-RU"/>
              </w:rPr>
            </w:pPr>
          </w:p>
          <w:p w14:paraId="54DA7018" w14:textId="77777777" w:rsidR="004D5F3A" w:rsidRPr="00206817" w:rsidRDefault="004D5F3A" w:rsidP="002E535B">
            <w:pPr>
              <w:jc w:val="center"/>
              <w:rPr>
                <w:rFonts w:eastAsia="Times New Roman"/>
                <w:bCs/>
                <w:sz w:val="20"/>
                <w:szCs w:val="20"/>
                <w:lang w:eastAsia="ru-RU"/>
              </w:rPr>
            </w:pPr>
          </w:p>
          <w:p w14:paraId="5B0B313E" w14:textId="77777777" w:rsidR="004D5F3A" w:rsidRPr="00206817" w:rsidRDefault="004D5F3A" w:rsidP="002E535B">
            <w:pPr>
              <w:jc w:val="center"/>
              <w:rPr>
                <w:rFonts w:eastAsia="Times New Roman"/>
                <w:bCs/>
                <w:sz w:val="20"/>
                <w:szCs w:val="20"/>
                <w:lang w:eastAsia="ru-RU"/>
              </w:rPr>
            </w:pPr>
          </w:p>
          <w:p w14:paraId="576D0046" w14:textId="77777777" w:rsidR="004D5F3A" w:rsidRPr="00206817" w:rsidRDefault="004D5F3A" w:rsidP="002E535B">
            <w:pPr>
              <w:jc w:val="center"/>
              <w:rPr>
                <w:rFonts w:eastAsia="Times New Roman"/>
                <w:bCs/>
                <w:sz w:val="20"/>
                <w:szCs w:val="20"/>
                <w:lang w:eastAsia="ru-RU"/>
              </w:rPr>
            </w:pPr>
          </w:p>
          <w:p w14:paraId="0BB054BA" w14:textId="77777777" w:rsidR="004D5F3A" w:rsidRPr="00206817" w:rsidRDefault="004D5F3A" w:rsidP="002E535B">
            <w:pPr>
              <w:jc w:val="center"/>
              <w:rPr>
                <w:rFonts w:eastAsia="Times New Roman"/>
                <w:bCs/>
                <w:sz w:val="20"/>
                <w:szCs w:val="20"/>
                <w:lang w:eastAsia="ru-RU"/>
              </w:rPr>
            </w:pPr>
          </w:p>
          <w:p w14:paraId="06AF0824" w14:textId="77777777" w:rsidR="004D5F3A" w:rsidRPr="00206817" w:rsidRDefault="004D5F3A" w:rsidP="002E535B">
            <w:pPr>
              <w:jc w:val="center"/>
              <w:rPr>
                <w:rFonts w:eastAsia="Times New Roman"/>
                <w:bCs/>
                <w:sz w:val="20"/>
                <w:szCs w:val="20"/>
                <w:lang w:eastAsia="ru-RU"/>
              </w:rPr>
            </w:pPr>
          </w:p>
          <w:p w14:paraId="03D7F2C5" w14:textId="77777777" w:rsidR="004D5F3A" w:rsidRPr="00206817" w:rsidRDefault="004D5F3A" w:rsidP="002E535B">
            <w:pPr>
              <w:jc w:val="center"/>
              <w:rPr>
                <w:rFonts w:eastAsia="Times New Roman"/>
                <w:bCs/>
                <w:sz w:val="20"/>
                <w:szCs w:val="20"/>
                <w:lang w:eastAsia="ru-RU"/>
              </w:rPr>
            </w:pPr>
          </w:p>
          <w:p w14:paraId="0E89310F" w14:textId="77777777" w:rsidR="004D5F3A" w:rsidRPr="00206817" w:rsidRDefault="004D5F3A" w:rsidP="002E535B">
            <w:pPr>
              <w:jc w:val="center"/>
              <w:rPr>
                <w:rFonts w:eastAsia="Times New Roman"/>
                <w:bCs/>
                <w:sz w:val="20"/>
                <w:szCs w:val="20"/>
                <w:lang w:eastAsia="ru-RU"/>
              </w:rPr>
            </w:pPr>
          </w:p>
          <w:p w14:paraId="402BB67C" w14:textId="77777777" w:rsidR="004D5F3A" w:rsidRPr="00206817" w:rsidRDefault="004D5F3A" w:rsidP="002E535B">
            <w:pPr>
              <w:jc w:val="center"/>
              <w:rPr>
                <w:rFonts w:eastAsia="Times New Roman"/>
                <w:bCs/>
                <w:sz w:val="20"/>
                <w:szCs w:val="20"/>
                <w:lang w:eastAsia="ru-RU"/>
              </w:rPr>
            </w:pPr>
          </w:p>
          <w:p w14:paraId="68048910" w14:textId="77777777" w:rsidR="004D5F3A" w:rsidRPr="00206817" w:rsidRDefault="004D5F3A" w:rsidP="002E535B">
            <w:pPr>
              <w:jc w:val="center"/>
              <w:rPr>
                <w:rFonts w:eastAsia="Times New Roman"/>
                <w:bCs/>
                <w:sz w:val="20"/>
                <w:szCs w:val="20"/>
                <w:lang w:eastAsia="ru-RU"/>
              </w:rPr>
            </w:pPr>
          </w:p>
          <w:p w14:paraId="110B18BC" w14:textId="77777777" w:rsidR="004D5F3A" w:rsidRPr="00206817" w:rsidRDefault="004D5F3A" w:rsidP="002E535B">
            <w:pPr>
              <w:jc w:val="center"/>
              <w:rPr>
                <w:rFonts w:eastAsia="Times New Roman"/>
                <w:bCs/>
                <w:sz w:val="20"/>
                <w:szCs w:val="20"/>
                <w:lang w:eastAsia="ru-RU"/>
              </w:rPr>
            </w:pPr>
          </w:p>
          <w:p w14:paraId="71C0A9AE" w14:textId="77777777" w:rsidR="004D5F3A" w:rsidRPr="00206817" w:rsidRDefault="004D5F3A" w:rsidP="002E535B">
            <w:pPr>
              <w:jc w:val="center"/>
              <w:rPr>
                <w:rFonts w:eastAsia="Times New Roman"/>
                <w:bCs/>
                <w:sz w:val="20"/>
                <w:szCs w:val="20"/>
                <w:lang w:eastAsia="ru-RU"/>
              </w:rPr>
            </w:pPr>
          </w:p>
          <w:p w14:paraId="073A59B2" w14:textId="77777777" w:rsidR="004D5F3A" w:rsidRPr="00206817" w:rsidRDefault="004D5F3A" w:rsidP="002E535B">
            <w:pPr>
              <w:jc w:val="center"/>
              <w:rPr>
                <w:rFonts w:eastAsia="Times New Roman"/>
                <w:bCs/>
                <w:sz w:val="20"/>
                <w:szCs w:val="20"/>
                <w:lang w:eastAsia="ru-RU"/>
              </w:rPr>
            </w:pPr>
          </w:p>
          <w:p w14:paraId="648FC147" w14:textId="77777777" w:rsidR="004D5F3A" w:rsidRPr="00206817" w:rsidRDefault="004D5F3A" w:rsidP="002E535B">
            <w:pPr>
              <w:jc w:val="center"/>
              <w:rPr>
                <w:rFonts w:eastAsia="Times New Roman"/>
                <w:bCs/>
                <w:sz w:val="20"/>
                <w:szCs w:val="20"/>
                <w:lang w:eastAsia="ru-RU"/>
              </w:rPr>
            </w:pPr>
          </w:p>
          <w:p w14:paraId="79F6A2CC" w14:textId="77777777" w:rsidR="004D5F3A" w:rsidRPr="00206817" w:rsidRDefault="004D5F3A" w:rsidP="002E535B">
            <w:pPr>
              <w:jc w:val="center"/>
              <w:rPr>
                <w:rFonts w:eastAsia="Times New Roman"/>
                <w:bCs/>
                <w:sz w:val="20"/>
                <w:szCs w:val="20"/>
                <w:lang w:eastAsia="ru-RU"/>
              </w:rPr>
            </w:pPr>
          </w:p>
          <w:p w14:paraId="05D05C6E" w14:textId="77777777" w:rsidR="004D5F3A" w:rsidRPr="00206817" w:rsidRDefault="004D5F3A" w:rsidP="002E535B">
            <w:pPr>
              <w:jc w:val="center"/>
              <w:rPr>
                <w:rFonts w:eastAsia="Times New Roman"/>
                <w:bCs/>
                <w:sz w:val="20"/>
                <w:szCs w:val="20"/>
                <w:lang w:eastAsia="ru-RU"/>
              </w:rPr>
            </w:pPr>
          </w:p>
          <w:p w14:paraId="2576A63A" w14:textId="77777777" w:rsidR="004D5F3A" w:rsidRPr="00206817" w:rsidRDefault="004D5F3A" w:rsidP="002E535B">
            <w:pPr>
              <w:jc w:val="center"/>
              <w:rPr>
                <w:rFonts w:eastAsia="Times New Roman"/>
                <w:bCs/>
                <w:sz w:val="20"/>
                <w:szCs w:val="20"/>
                <w:lang w:eastAsia="ru-RU"/>
              </w:rPr>
            </w:pPr>
          </w:p>
          <w:p w14:paraId="53D3D6BC" w14:textId="77777777" w:rsidR="004D5F3A" w:rsidRPr="00206817" w:rsidRDefault="004D5F3A" w:rsidP="002E535B">
            <w:pPr>
              <w:jc w:val="center"/>
              <w:rPr>
                <w:rFonts w:eastAsia="Times New Roman"/>
                <w:bCs/>
                <w:sz w:val="20"/>
                <w:szCs w:val="20"/>
                <w:lang w:eastAsia="ru-RU"/>
              </w:rPr>
            </w:pPr>
          </w:p>
          <w:p w14:paraId="00E1D812" w14:textId="77777777" w:rsidR="004D5F3A" w:rsidRPr="00206817" w:rsidRDefault="004D5F3A" w:rsidP="002E535B">
            <w:pPr>
              <w:jc w:val="center"/>
              <w:rPr>
                <w:rFonts w:eastAsia="Times New Roman"/>
                <w:bCs/>
                <w:sz w:val="20"/>
                <w:szCs w:val="20"/>
                <w:lang w:eastAsia="ru-RU"/>
              </w:rPr>
            </w:pPr>
          </w:p>
          <w:p w14:paraId="732AE1FC" w14:textId="77777777" w:rsidR="004D5F3A" w:rsidRPr="00206817" w:rsidRDefault="004D5F3A" w:rsidP="002E535B">
            <w:pPr>
              <w:jc w:val="center"/>
              <w:rPr>
                <w:rFonts w:eastAsia="Times New Roman"/>
                <w:bCs/>
                <w:sz w:val="20"/>
                <w:szCs w:val="20"/>
                <w:lang w:eastAsia="ru-RU"/>
              </w:rPr>
            </w:pPr>
          </w:p>
          <w:p w14:paraId="4F2C6A45" w14:textId="77777777" w:rsidR="004D5F3A" w:rsidRPr="00206817" w:rsidRDefault="004D5F3A" w:rsidP="002E535B">
            <w:pPr>
              <w:jc w:val="center"/>
              <w:rPr>
                <w:rFonts w:eastAsia="Times New Roman"/>
                <w:bCs/>
                <w:sz w:val="20"/>
                <w:szCs w:val="20"/>
                <w:lang w:eastAsia="ru-RU"/>
              </w:rPr>
            </w:pPr>
          </w:p>
          <w:p w14:paraId="75F5C9D5" w14:textId="77777777" w:rsidR="004D5F3A" w:rsidRPr="00206817" w:rsidRDefault="004D5F3A" w:rsidP="002E535B">
            <w:pPr>
              <w:jc w:val="center"/>
              <w:rPr>
                <w:rFonts w:eastAsia="Times New Roman"/>
                <w:bCs/>
                <w:sz w:val="20"/>
                <w:szCs w:val="20"/>
                <w:lang w:eastAsia="ru-RU"/>
              </w:rPr>
            </w:pPr>
          </w:p>
          <w:p w14:paraId="714CD860" w14:textId="77777777" w:rsidR="004D5F3A" w:rsidRPr="00206817" w:rsidRDefault="004D5F3A" w:rsidP="002E535B">
            <w:pPr>
              <w:jc w:val="center"/>
              <w:rPr>
                <w:rFonts w:eastAsia="Times New Roman"/>
                <w:bCs/>
                <w:sz w:val="20"/>
                <w:szCs w:val="20"/>
                <w:lang w:eastAsia="ru-RU"/>
              </w:rPr>
            </w:pPr>
          </w:p>
          <w:p w14:paraId="2C15DF93" w14:textId="77777777" w:rsidR="004D5F3A" w:rsidRPr="00206817" w:rsidRDefault="004D5F3A" w:rsidP="002E535B">
            <w:pPr>
              <w:jc w:val="center"/>
              <w:rPr>
                <w:rFonts w:eastAsia="Times New Roman"/>
                <w:bCs/>
                <w:sz w:val="20"/>
                <w:szCs w:val="20"/>
                <w:lang w:eastAsia="ru-RU"/>
              </w:rPr>
            </w:pPr>
          </w:p>
          <w:p w14:paraId="5E2ED840" w14:textId="77777777" w:rsidR="004D5F3A" w:rsidRPr="00206817" w:rsidRDefault="004D5F3A" w:rsidP="002E535B">
            <w:pPr>
              <w:jc w:val="center"/>
              <w:rPr>
                <w:rFonts w:eastAsia="Times New Roman"/>
                <w:bCs/>
                <w:sz w:val="20"/>
                <w:szCs w:val="20"/>
                <w:lang w:eastAsia="ru-RU"/>
              </w:rPr>
            </w:pPr>
          </w:p>
          <w:p w14:paraId="462B04E3" w14:textId="77777777" w:rsidR="004D5F3A" w:rsidRPr="00206817" w:rsidRDefault="004D5F3A" w:rsidP="002E535B">
            <w:pPr>
              <w:jc w:val="center"/>
              <w:rPr>
                <w:rFonts w:eastAsia="Times New Roman"/>
                <w:bCs/>
                <w:sz w:val="20"/>
                <w:szCs w:val="20"/>
                <w:lang w:eastAsia="ru-RU"/>
              </w:rPr>
            </w:pPr>
          </w:p>
          <w:p w14:paraId="7B67590B" w14:textId="77777777" w:rsidR="004D5F3A" w:rsidRPr="00206817" w:rsidRDefault="004D5F3A" w:rsidP="002E535B">
            <w:pPr>
              <w:jc w:val="center"/>
              <w:rPr>
                <w:rFonts w:eastAsia="Times New Roman"/>
                <w:bCs/>
                <w:sz w:val="20"/>
                <w:szCs w:val="20"/>
                <w:lang w:eastAsia="ru-RU"/>
              </w:rPr>
            </w:pPr>
          </w:p>
          <w:p w14:paraId="46D0005E" w14:textId="77777777" w:rsidR="004D5F3A" w:rsidRPr="00206817" w:rsidRDefault="004D5F3A" w:rsidP="002E535B">
            <w:pPr>
              <w:jc w:val="center"/>
              <w:rPr>
                <w:rFonts w:eastAsia="Times New Roman"/>
                <w:bCs/>
                <w:sz w:val="20"/>
                <w:szCs w:val="20"/>
                <w:lang w:eastAsia="ru-RU"/>
              </w:rPr>
            </w:pPr>
          </w:p>
          <w:p w14:paraId="34AAFC47" w14:textId="77777777" w:rsidR="004D5F3A" w:rsidRPr="00206817" w:rsidRDefault="004D5F3A" w:rsidP="002E535B">
            <w:pPr>
              <w:jc w:val="center"/>
              <w:rPr>
                <w:rFonts w:eastAsia="Times New Roman"/>
                <w:bCs/>
                <w:sz w:val="20"/>
                <w:szCs w:val="20"/>
                <w:lang w:eastAsia="ru-RU"/>
              </w:rPr>
            </w:pPr>
          </w:p>
          <w:p w14:paraId="1E9CF960" w14:textId="77777777" w:rsidR="004D5F3A" w:rsidRPr="00206817" w:rsidRDefault="004D5F3A" w:rsidP="002E535B">
            <w:pPr>
              <w:jc w:val="center"/>
              <w:rPr>
                <w:rFonts w:eastAsia="Times New Roman"/>
                <w:bCs/>
                <w:sz w:val="20"/>
                <w:szCs w:val="20"/>
                <w:lang w:eastAsia="ru-RU"/>
              </w:rPr>
            </w:pPr>
          </w:p>
          <w:p w14:paraId="07179997" w14:textId="77777777" w:rsidR="004D5F3A" w:rsidRPr="00206817" w:rsidRDefault="004D5F3A" w:rsidP="002E535B">
            <w:pPr>
              <w:jc w:val="center"/>
              <w:rPr>
                <w:rFonts w:eastAsia="Times New Roman"/>
                <w:bCs/>
                <w:sz w:val="20"/>
                <w:szCs w:val="20"/>
                <w:lang w:eastAsia="ru-RU"/>
              </w:rPr>
            </w:pPr>
          </w:p>
          <w:p w14:paraId="2F6BF4CC" w14:textId="77777777" w:rsidR="004D5F3A" w:rsidRPr="00206817" w:rsidRDefault="004D5F3A" w:rsidP="002E535B">
            <w:pPr>
              <w:jc w:val="center"/>
              <w:rPr>
                <w:rFonts w:eastAsia="Times New Roman"/>
                <w:bCs/>
                <w:sz w:val="20"/>
                <w:szCs w:val="20"/>
                <w:lang w:eastAsia="ru-RU"/>
              </w:rPr>
            </w:pPr>
          </w:p>
          <w:p w14:paraId="5B9AFFC3" w14:textId="77777777" w:rsidR="004D5F3A" w:rsidRPr="00206817" w:rsidRDefault="004D5F3A" w:rsidP="002E535B">
            <w:pPr>
              <w:jc w:val="center"/>
              <w:rPr>
                <w:rFonts w:eastAsia="Times New Roman"/>
                <w:bCs/>
                <w:sz w:val="20"/>
                <w:szCs w:val="20"/>
                <w:lang w:eastAsia="ru-RU"/>
              </w:rPr>
            </w:pPr>
          </w:p>
          <w:p w14:paraId="1BA6D80C" w14:textId="77777777" w:rsidR="004D5F3A" w:rsidRPr="00206817" w:rsidRDefault="004D5F3A" w:rsidP="002E535B">
            <w:pPr>
              <w:jc w:val="center"/>
              <w:rPr>
                <w:rFonts w:eastAsia="Times New Roman"/>
                <w:bCs/>
                <w:sz w:val="20"/>
                <w:szCs w:val="20"/>
                <w:lang w:eastAsia="ru-RU"/>
              </w:rPr>
            </w:pPr>
          </w:p>
          <w:p w14:paraId="6ABAF30A" w14:textId="77777777" w:rsidR="004D5F3A" w:rsidRPr="00206817" w:rsidRDefault="004D5F3A" w:rsidP="002E535B">
            <w:pPr>
              <w:jc w:val="center"/>
              <w:rPr>
                <w:rFonts w:eastAsia="Times New Roman"/>
                <w:bCs/>
                <w:sz w:val="20"/>
                <w:szCs w:val="20"/>
                <w:lang w:eastAsia="ru-RU"/>
              </w:rPr>
            </w:pPr>
          </w:p>
          <w:p w14:paraId="210AA6B1" w14:textId="77777777" w:rsidR="004D5F3A" w:rsidRPr="00206817" w:rsidRDefault="004D5F3A" w:rsidP="002E535B">
            <w:pPr>
              <w:jc w:val="center"/>
              <w:rPr>
                <w:rFonts w:eastAsia="Times New Roman"/>
                <w:bCs/>
                <w:sz w:val="20"/>
                <w:szCs w:val="20"/>
                <w:lang w:eastAsia="ru-RU"/>
              </w:rPr>
            </w:pPr>
          </w:p>
          <w:p w14:paraId="1D05805D" w14:textId="15A61906" w:rsidR="004D5F3A" w:rsidRPr="00206817" w:rsidRDefault="004D5F3A" w:rsidP="002E535B">
            <w:pPr>
              <w:jc w:val="center"/>
              <w:rPr>
                <w:rFonts w:eastAsia="Times New Roman"/>
                <w:bCs/>
                <w:sz w:val="20"/>
                <w:szCs w:val="20"/>
                <w:lang w:eastAsia="ru-RU"/>
              </w:rPr>
            </w:pPr>
          </w:p>
        </w:tc>
        <w:tc>
          <w:tcPr>
            <w:tcW w:w="2420" w:type="dxa"/>
            <w:vMerge/>
            <w:shd w:val="clear" w:color="auto" w:fill="auto"/>
            <w:vAlign w:val="center"/>
          </w:tcPr>
          <w:p w14:paraId="771A443A" w14:textId="46FD758D" w:rsidR="004D5F3A" w:rsidRPr="00206817" w:rsidRDefault="004D5F3A" w:rsidP="007535E3">
            <w:pPr>
              <w:jc w:val="center"/>
              <w:rPr>
                <w:rFonts w:eastAsia="Times New Roman"/>
                <w:bCs/>
                <w:sz w:val="20"/>
                <w:szCs w:val="20"/>
                <w:lang w:eastAsia="ru-RU"/>
              </w:rPr>
            </w:pPr>
          </w:p>
        </w:tc>
        <w:tc>
          <w:tcPr>
            <w:tcW w:w="1982" w:type="dxa"/>
            <w:shd w:val="clear" w:color="auto" w:fill="auto"/>
          </w:tcPr>
          <w:p w14:paraId="45B85A1C" w14:textId="32BC51A1" w:rsidR="004D5F3A" w:rsidRPr="00206817" w:rsidRDefault="004D5F3A" w:rsidP="009B15B0">
            <w:pPr>
              <w:rPr>
                <w:sz w:val="20"/>
                <w:szCs w:val="20"/>
              </w:rPr>
            </w:pPr>
            <w:r w:rsidRPr="00206817">
              <w:rPr>
                <w:sz w:val="20"/>
                <w:szCs w:val="20"/>
              </w:rPr>
              <w:t>иные внебюджетные источники</w:t>
            </w:r>
          </w:p>
        </w:tc>
        <w:tc>
          <w:tcPr>
            <w:tcW w:w="1420" w:type="dxa"/>
            <w:shd w:val="clear" w:color="auto" w:fill="auto"/>
            <w:vAlign w:val="center"/>
          </w:tcPr>
          <w:p w14:paraId="4C65B385" w14:textId="3D396222"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74A4DCDD" w14:textId="27D60682"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3BA0B89" w14:textId="0504BEF0"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3596D59" w14:textId="6A2BA31D"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8C4BC6F" w14:textId="32EF650B"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E7DC4A5" w14:textId="293A7CCD"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45B2FCE9" w14:textId="77777777" w:rsidTr="006123DB">
        <w:trPr>
          <w:trHeight w:hRule="exact" w:val="284"/>
          <w:jc w:val="center"/>
        </w:trPr>
        <w:tc>
          <w:tcPr>
            <w:tcW w:w="978" w:type="dxa"/>
            <w:vMerge/>
            <w:shd w:val="clear" w:color="auto" w:fill="auto"/>
            <w:vAlign w:val="center"/>
          </w:tcPr>
          <w:p w14:paraId="51569083" w14:textId="6671DA2C" w:rsidR="00801EBE" w:rsidRPr="00206817" w:rsidRDefault="00801EBE" w:rsidP="002E535B">
            <w:pPr>
              <w:jc w:val="center"/>
              <w:rPr>
                <w:rFonts w:eastAsia="Times New Roman"/>
                <w:bCs/>
                <w:sz w:val="20"/>
                <w:szCs w:val="20"/>
                <w:lang w:eastAsia="ru-RU"/>
              </w:rPr>
            </w:pPr>
          </w:p>
        </w:tc>
        <w:tc>
          <w:tcPr>
            <w:tcW w:w="2984" w:type="dxa"/>
            <w:gridSpan w:val="5"/>
            <w:vMerge/>
            <w:shd w:val="clear" w:color="auto" w:fill="auto"/>
            <w:vAlign w:val="center"/>
          </w:tcPr>
          <w:p w14:paraId="00F2BFE5" w14:textId="57E5E9DE" w:rsidR="00801EBE" w:rsidRPr="00206817" w:rsidRDefault="00801EBE" w:rsidP="002E535B">
            <w:pPr>
              <w:jc w:val="center"/>
              <w:rPr>
                <w:rFonts w:eastAsia="Times New Roman"/>
                <w:bCs/>
                <w:sz w:val="20"/>
                <w:szCs w:val="20"/>
                <w:lang w:eastAsia="ru-RU"/>
              </w:rPr>
            </w:pPr>
          </w:p>
        </w:tc>
        <w:tc>
          <w:tcPr>
            <w:tcW w:w="2420" w:type="dxa"/>
            <w:vMerge w:val="restart"/>
            <w:shd w:val="clear" w:color="auto" w:fill="auto"/>
            <w:vAlign w:val="center"/>
          </w:tcPr>
          <w:p w14:paraId="7522C678" w14:textId="77777777" w:rsidR="00801EBE" w:rsidRPr="00206817" w:rsidRDefault="00801EBE" w:rsidP="002E535B">
            <w:pPr>
              <w:rPr>
                <w:rFonts w:eastAsia="Times New Roman"/>
                <w:bCs/>
                <w:sz w:val="20"/>
                <w:szCs w:val="20"/>
                <w:lang w:eastAsia="ru-RU"/>
              </w:rPr>
            </w:pPr>
            <w:r w:rsidRPr="00206817">
              <w:rPr>
                <w:rFonts w:eastAsia="Times New Roman"/>
                <w:bCs/>
                <w:sz w:val="20"/>
                <w:szCs w:val="20"/>
                <w:lang w:eastAsia="ru-RU"/>
              </w:rPr>
              <w:t>департамент образования и молодежной политики администрации города</w:t>
            </w:r>
          </w:p>
          <w:p w14:paraId="7BB8608C" w14:textId="77777777" w:rsidR="00801EBE" w:rsidRPr="00206817" w:rsidRDefault="00801EBE" w:rsidP="002E535B">
            <w:pPr>
              <w:jc w:val="center"/>
              <w:rPr>
                <w:rFonts w:eastAsia="Times New Roman"/>
                <w:bCs/>
                <w:sz w:val="20"/>
                <w:szCs w:val="20"/>
                <w:lang w:eastAsia="ru-RU"/>
              </w:rPr>
            </w:pPr>
          </w:p>
        </w:tc>
        <w:tc>
          <w:tcPr>
            <w:tcW w:w="1982" w:type="dxa"/>
            <w:shd w:val="clear" w:color="auto" w:fill="auto"/>
            <w:vAlign w:val="center"/>
          </w:tcPr>
          <w:p w14:paraId="6B5CC914" w14:textId="325264E0" w:rsidR="00801EBE" w:rsidRPr="00206817" w:rsidRDefault="00801EBE" w:rsidP="002E535B">
            <w:pPr>
              <w:rPr>
                <w:sz w:val="20"/>
                <w:szCs w:val="20"/>
              </w:rPr>
            </w:pPr>
            <w:r w:rsidRPr="00206817">
              <w:rPr>
                <w:sz w:val="20"/>
                <w:szCs w:val="20"/>
              </w:rPr>
              <w:t>всего</w:t>
            </w:r>
          </w:p>
        </w:tc>
        <w:tc>
          <w:tcPr>
            <w:tcW w:w="1420" w:type="dxa"/>
            <w:shd w:val="clear" w:color="auto" w:fill="auto"/>
          </w:tcPr>
          <w:p w14:paraId="619AF122" w14:textId="44E340E9" w:rsidR="00801EBE" w:rsidRPr="00206817" w:rsidRDefault="00801EBE" w:rsidP="002E535B">
            <w:pPr>
              <w:jc w:val="center"/>
              <w:rPr>
                <w:sz w:val="20"/>
                <w:szCs w:val="20"/>
              </w:rPr>
            </w:pPr>
            <w:r w:rsidRPr="00206817">
              <w:rPr>
                <w:sz w:val="20"/>
                <w:szCs w:val="20"/>
              </w:rPr>
              <w:t>34 459,830</w:t>
            </w:r>
          </w:p>
        </w:tc>
        <w:tc>
          <w:tcPr>
            <w:tcW w:w="1268" w:type="dxa"/>
            <w:shd w:val="clear" w:color="auto" w:fill="auto"/>
          </w:tcPr>
          <w:p w14:paraId="1021A2B6" w14:textId="30920B76" w:rsidR="00801EBE" w:rsidRPr="00206817" w:rsidRDefault="00801EBE" w:rsidP="002E535B">
            <w:pPr>
              <w:jc w:val="center"/>
              <w:rPr>
                <w:sz w:val="20"/>
                <w:szCs w:val="20"/>
              </w:rPr>
            </w:pPr>
            <w:r w:rsidRPr="00206817">
              <w:rPr>
                <w:sz w:val="20"/>
                <w:szCs w:val="20"/>
              </w:rPr>
              <w:t>12 419,830</w:t>
            </w:r>
          </w:p>
        </w:tc>
        <w:tc>
          <w:tcPr>
            <w:tcW w:w="1134" w:type="dxa"/>
            <w:shd w:val="clear" w:color="auto" w:fill="auto"/>
          </w:tcPr>
          <w:p w14:paraId="756BCF2B" w14:textId="4B1A2E1F" w:rsidR="00801EBE" w:rsidRPr="00206817" w:rsidRDefault="00801EBE" w:rsidP="002E535B">
            <w:pPr>
              <w:jc w:val="center"/>
              <w:rPr>
                <w:sz w:val="20"/>
                <w:szCs w:val="20"/>
              </w:rPr>
            </w:pPr>
            <w:r w:rsidRPr="00206817">
              <w:rPr>
                <w:sz w:val="20"/>
                <w:szCs w:val="20"/>
              </w:rPr>
              <w:t>2 755,000</w:t>
            </w:r>
          </w:p>
        </w:tc>
        <w:tc>
          <w:tcPr>
            <w:tcW w:w="1134" w:type="dxa"/>
            <w:shd w:val="clear" w:color="auto" w:fill="auto"/>
          </w:tcPr>
          <w:p w14:paraId="43F7A785" w14:textId="466836F9" w:rsidR="00801EBE" w:rsidRPr="00206817" w:rsidRDefault="00801EBE" w:rsidP="002E535B">
            <w:pPr>
              <w:jc w:val="center"/>
              <w:rPr>
                <w:sz w:val="20"/>
                <w:szCs w:val="20"/>
              </w:rPr>
            </w:pPr>
            <w:r w:rsidRPr="00206817">
              <w:rPr>
                <w:sz w:val="20"/>
                <w:szCs w:val="20"/>
              </w:rPr>
              <w:t>2 755,000</w:t>
            </w:r>
          </w:p>
        </w:tc>
        <w:tc>
          <w:tcPr>
            <w:tcW w:w="1276" w:type="dxa"/>
            <w:shd w:val="clear" w:color="auto" w:fill="auto"/>
          </w:tcPr>
          <w:p w14:paraId="0EE27FBF" w14:textId="2711D4E3" w:rsidR="00801EBE" w:rsidRPr="00206817" w:rsidRDefault="00801EBE" w:rsidP="002E535B">
            <w:pPr>
              <w:jc w:val="center"/>
              <w:rPr>
                <w:sz w:val="20"/>
                <w:szCs w:val="20"/>
              </w:rPr>
            </w:pPr>
            <w:r w:rsidRPr="00206817">
              <w:rPr>
                <w:sz w:val="20"/>
                <w:szCs w:val="20"/>
              </w:rPr>
              <w:t>2 755,000</w:t>
            </w:r>
          </w:p>
        </w:tc>
        <w:tc>
          <w:tcPr>
            <w:tcW w:w="1280" w:type="dxa"/>
            <w:shd w:val="clear" w:color="auto" w:fill="auto"/>
            <w:vAlign w:val="center"/>
          </w:tcPr>
          <w:p w14:paraId="224B817A" w14:textId="7220C78D" w:rsidR="00801EBE" w:rsidRPr="00206817" w:rsidRDefault="00801EBE" w:rsidP="002E535B">
            <w:pPr>
              <w:jc w:val="center"/>
              <w:rPr>
                <w:sz w:val="20"/>
                <w:szCs w:val="20"/>
              </w:rPr>
            </w:pPr>
            <w:r w:rsidRPr="00206817">
              <w:rPr>
                <w:rFonts w:eastAsia="Times New Roman"/>
                <w:bCs/>
                <w:sz w:val="20"/>
                <w:szCs w:val="20"/>
                <w:lang w:eastAsia="ru-RU"/>
              </w:rPr>
              <w:t>13 775,000</w:t>
            </w:r>
          </w:p>
        </w:tc>
      </w:tr>
      <w:tr w:rsidR="00801EBE" w:rsidRPr="00206817" w14:paraId="4B2A26CD" w14:textId="77777777" w:rsidTr="006123DB">
        <w:trPr>
          <w:trHeight w:hRule="exact" w:val="510"/>
          <w:jc w:val="center"/>
        </w:trPr>
        <w:tc>
          <w:tcPr>
            <w:tcW w:w="978" w:type="dxa"/>
            <w:vMerge/>
            <w:shd w:val="clear" w:color="auto" w:fill="auto"/>
            <w:vAlign w:val="center"/>
          </w:tcPr>
          <w:p w14:paraId="4B94DBF7" w14:textId="77777777" w:rsidR="00801EBE" w:rsidRPr="00206817" w:rsidRDefault="00801EBE" w:rsidP="002E535B">
            <w:pPr>
              <w:jc w:val="center"/>
              <w:rPr>
                <w:rFonts w:eastAsia="Times New Roman"/>
                <w:bCs/>
                <w:sz w:val="20"/>
                <w:szCs w:val="20"/>
                <w:lang w:eastAsia="ru-RU"/>
              </w:rPr>
            </w:pPr>
          </w:p>
        </w:tc>
        <w:tc>
          <w:tcPr>
            <w:tcW w:w="2984" w:type="dxa"/>
            <w:gridSpan w:val="5"/>
            <w:vMerge/>
            <w:shd w:val="clear" w:color="auto" w:fill="auto"/>
            <w:vAlign w:val="center"/>
          </w:tcPr>
          <w:p w14:paraId="28C76574" w14:textId="77777777" w:rsidR="00801EBE" w:rsidRPr="00206817" w:rsidRDefault="00801EBE" w:rsidP="002E535B">
            <w:pPr>
              <w:jc w:val="center"/>
              <w:rPr>
                <w:rFonts w:eastAsia="Times New Roman"/>
                <w:bCs/>
                <w:sz w:val="20"/>
                <w:szCs w:val="20"/>
                <w:lang w:eastAsia="ru-RU"/>
              </w:rPr>
            </w:pPr>
          </w:p>
        </w:tc>
        <w:tc>
          <w:tcPr>
            <w:tcW w:w="2420" w:type="dxa"/>
            <w:vMerge/>
            <w:shd w:val="clear" w:color="auto" w:fill="auto"/>
            <w:vAlign w:val="center"/>
          </w:tcPr>
          <w:p w14:paraId="048BDB00" w14:textId="77777777" w:rsidR="00801EBE" w:rsidRPr="00206817" w:rsidRDefault="00801EBE" w:rsidP="002E535B">
            <w:pPr>
              <w:jc w:val="center"/>
              <w:rPr>
                <w:rFonts w:eastAsia="Times New Roman"/>
                <w:bCs/>
                <w:sz w:val="20"/>
                <w:szCs w:val="20"/>
                <w:lang w:eastAsia="ru-RU"/>
              </w:rPr>
            </w:pPr>
          </w:p>
        </w:tc>
        <w:tc>
          <w:tcPr>
            <w:tcW w:w="1982" w:type="dxa"/>
            <w:shd w:val="clear" w:color="auto" w:fill="auto"/>
          </w:tcPr>
          <w:p w14:paraId="045D49E6" w14:textId="2F8E2EF4" w:rsidR="00801EBE" w:rsidRPr="00206817" w:rsidRDefault="00801EBE" w:rsidP="002E535B">
            <w:pPr>
              <w:rPr>
                <w:sz w:val="20"/>
                <w:szCs w:val="20"/>
              </w:rPr>
            </w:pPr>
            <w:r w:rsidRPr="00206817">
              <w:rPr>
                <w:sz w:val="20"/>
                <w:szCs w:val="20"/>
              </w:rPr>
              <w:t>федеральный бюджет</w:t>
            </w:r>
          </w:p>
        </w:tc>
        <w:tc>
          <w:tcPr>
            <w:tcW w:w="1420" w:type="dxa"/>
            <w:shd w:val="clear" w:color="auto" w:fill="auto"/>
          </w:tcPr>
          <w:p w14:paraId="09E8A731" w14:textId="234529F3" w:rsidR="00801EBE" w:rsidRPr="00206817" w:rsidRDefault="00801EBE" w:rsidP="002E535B">
            <w:pPr>
              <w:jc w:val="center"/>
              <w:rPr>
                <w:rFonts w:eastAsia="Times New Roman"/>
                <w:bCs/>
                <w:sz w:val="20"/>
                <w:szCs w:val="20"/>
                <w:lang w:eastAsia="ru-RU"/>
              </w:rPr>
            </w:pPr>
            <w:r w:rsidRPr="00206817">
              <w:rPr>
                <w:sz w:val="20"/>
                <w:szCs w:val="20"/>
              </w:rPr>
              <w:t>0,000</w:t>
            </w:r>
          </w:p>
        </w:tc>
        <w:tc>
          <w:tcPr>
            <w:tcW w:w="1268" w:type="dxa"/>
            <w:shd w:val="clear" w:color="auto" w:fill="auto"/>
          </w:tcPr>
          <w:p w14:paraId="3D62C3D7" w14:textId="2281C281" w:rsidR="00801EBE" w:rsidRPr="00206817" w:rsidRDefault="00801EBE" w:rsidP="002E535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0FFDC0F" w14:textId="26ECA019" w:rsidR="00801EBE" w:rsidRPr="00206817" w:rsidRDefault="00801EBE" w:rsidP="002E535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42A9F3D5" w14:textId="5EC6AF54" w:rsidR="00801EBE" w:rsidRPr="00206817" w:rsidRDefault="00801EBE"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CFBF7B1" w14:textId="074117F7" w:rsidR="00801EBE" w:rsidRPr="00206817" w:rsidRDefault="00801EBE" w:rsidP="002E535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959F574" w14:textId="6741082A" w:rsidR="00801EBE" w:rsidRPr="00206817" w:rsidRDefault="00801EBE" w:rsidP="002E535B">
            <w:pPr>
              <w:jc w:val="center"/>
              <w:rPr>
                <w:rFonts w:eastAsia="Times New Roman"/>
                <w:bCs/>
                <w:sz w:val="20"/>
                <w:szCs w:val="20"/>
                <w:lang w:eastAsia="ru-RU"/>
              </w:rPr>
            </w:pPr>
            <w:r w:rsidRPr="00206817">
              <w:rPr>
                <w:sz w:val="20"/>
                <w:szCs w:val="20"/>
              </w:rPr>
              <w:t>0,000</w:t>
            </w:r>
          </w:p>
        </w:tc>
      </w:tr>
      <w:tr w:rsidR="00801EBE" w:rsidRPr="00206817" w14:paraId="5C6B8910" w14:textId="77777777" w:rsidTr="006123DB">
        <w:trPr>
          <w:trHeight w:hRule="exact" w:val="510"/>
          <w:jc w:val="center"/>
        </w:trPr>
        <w:tc>
          <w:tcPr>
            <w:tcW w:w="978" w:type="dxa"/>
            <w:vMerge/>
            <w:shd w:val="clear" w:color="auto" w:fill="auto"/>
            <w:vAlign w:val="center"/>
          </w:tcPr>
          <w:p w14:paraId="65528ACD" w14:textId="77777777" w:rsidR="00801EBE" w:rsidRPr="00206817" w:rsidRDefault="00801EBE" w:rsidP="002E535B">
            <w:pPr>
              <w:jc w:val="center"/>
              <w:rPr>
                <w:rFonts w:eastAsia="Times New Roman"/>
                <w:bCs/>
                <w:sz w:val="20"/>
                <w:szCs w:val="20"/>
                <w:lang w:eastAsia="ru-RU"/>
              </w:rPr>
            </w:pPr>
          </w:p>
        </w:tc>
        <w:tc>
          <w:tcPr>
            <w:tcW w:w="2984" w:type="dxa"/>
            <w:gridSpan w:val="5"/>
            <w:vMerge/>
            <w:shd w:val="clear" w:color="auto" w:fill="auto"/>
            <w:vAlign w:val="center"/>
          </w:tcPr>
          <w:p w14:paraId="2AA3C9E5" w14:textId="77777777" w:rsidR="00801EBE" w:rsidRPr="00206817" w:rsidRDefault="00801EBE" w:rsidP="002E535B">
            <w:pPr>
              <w:jc w:val="center"/>
              <w:rPr>
                <w:rFonts w:eastAsia="Times New Roman"/>
                <w:bCs/>
                <w:sz w:val="20"/>
                <w:szCs w:val="20"/>
                <w:lang w:eastAsia="ru-RU"/>
              </w:rPr>
            </w:pPr>
          </w:p>
        </w:tc>
        <w:tc>
          <w:tcPr>
            <w:tcW w:w="2420" w:type="dxa"/>
            <w:vMerge/>
            <w:shd w:val="clear" w:color="auto" w:fill="auto"/>
            <w:vAlign w:val="center"/>
          </w:tcPr>
          <w:p w14:paraId="68850D7D" w14:textId="77777777" w:rsidR="00801EBE" w:rsidRPr="00206817" w:rsidRDefault="00801EBE" w:rsidP="002E535B">
            <w:pPr>
              <w:jc w:val="center"/>
              <w:rPr>
                <w:rFonts w:eastAsia="Times New Roman"/>
                <w:bCs/>
                <w:sz w:val="20"/>
                <w:szCs w:val="20"/>
                <w:lang w:eastAsia="ru-RU"/>
              </w:rPr>
            </w:pPr>
          </w:p>
        </w:tc>
        <w:tc>
          <w:tcPr>
            <w:tcW w:w="1982" w:type="dxa"/>
            <w:shd w:val="clear" w:color="auto" w:fill="auto"/>
          </w:tcPr>
          <w:p w14:paraId="53635032" w14:textId="44E31E41" w:rsidR="00801EBE" w:rsidRPr="00206817" w:rsidRDefault="00801EBE" w:rsidP="002E535B">
            <w:pPr>
              <w:rPr>
                <w:sz w:val="20"/>
                <w:szCs w:val="20"/>
              </w:rPr>
            </w:pPr>
            <w:r w:rsidRPr="00206817">
              <w:rPr>
                <w:sz w:val="20"/>
                <w:szCs w:val="20"/>
              </w:rPr>
              <w:t>бюджет автономного округа</w:t>
            </w:r>
          </w:p>
        </w:tc>
        <w:tc>
          <w:tcPr>
            <w:tcW w:w="1420" w:type="dxa"/>
            <w:shd w:val="clear" w:color="auto" w:fill="auto"/>
          </w:tcPr>
          <w:p w14:paraId="24087B90" w14:textId="5D3B24E8" w:rsidR="00801EBE" w:rsidRPr="00206817" w:rsidRDefault="00801EBE" w:rsidP="002E535B">
            <w:pPr>
              <w:jc w:val="center"/>
              <w:rPr>
                <w:rFonts w:eastAsia="Times New Roman"/>
                <w:bCs/>
                <w:sz w:val="20"/>
                <w:szCs w:val="20"/>
                <w:lang w:eastAsia="ru-RU"/>
              </w:rPr>
            </w:pPr>
            <w:r w:rsidRPr="00206817">
              <w:rPr>
                <w:sz w:val="20"/>
                <w:szCs w:val="20"/>
              </w:rPr>
              <w:t>200,000</w:t>
            </w:r>
          </w:p>
        </w:tc>
        <w:tc>
          <w:tcPr>
            <w:tcW w:w="1268" w:type="dxa"/>
            <w:shd w:val="clear" w:color="auto" w:fill="auto"/>
          </w:tcPr>
          <w:p w14:paraId="7478FE47" w14:textId="4A80EB22" w:rsidR="00801EBE" w:rsidRPr="00206817" w:rsidRDefault="00801EBE" w:rsidP="002E535B">
            <w:pPr>
              <w:jc w:val="center"/>
              <w:rPr>
                <w:rFonts w:eastAsia="Times New Roman"/>
                <w:bCs/>
                <w:sz w:val="20"/>
                <w:szCs w:val="20"/>
                <w:lang w:eastAsia="ru-RU"/>
              </w:rPr>
            </w:pPr>
            <w:r w:rsidRPr="00206817">
              <w:rPr>
                <w:sz w:val="20"/>
                <w:szCs w:val="20"/>
              </w:rPr>
              <w:t>200,000</w:t>
            </w:r>
          </w:p>
        </w:tc>
        <w:tc>
          <w:tcPr>
            <w:tcW w:w="1134" w:type="dxa"/>
            <w:shd w:val="clear" w:color="auto" w:fill="auto"/>
            <w:vAlign w:val="center"/>
          </w:tcPr>
          <w:p w14:paraId="60BFE81F" w14:textId="7BB6C385" w:rsidR="00801EBE" w:rsidRPr="00206817" w:rsidRDefault="00801EBE" w:rsidP="002E535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3D38D0B1" w14:textId="2D77B6AF" w:rsidR="00801EBE" w:rsidRPr="00206817" w:rsidRDefault="00801EBE"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47AAF190" w14:textId="64A82AAB" w:rsidR="00801EBE" w:rsidRPr="00206817" w:rsidRDefault="00801EBE" w:rsidP="002E535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402044C" w14:textId="2279CCD2" w:rsidR="00801EBE" w:rsidRPr="00206817" w:rsidRDefault="00801EBE" w:rsidP="002E535B">
            <w:pPr>
              <w:jc w:val="center"/>
              <w:rPr>
                <w:rFonts w:eastAsia="Times New Roman"/>
                <w:bCs/>
                <w:sz w:val="20"/>
                <w:szCs w:val="20"/>
                <w:lang w:eastAsia="ru-RU"/>
              </w:rPr>
            </w:pPr>
            <w:r w:rsidRPr="00206817">
              <w:rPr>
                <w:sz w:val="20"/>
                <w:szCs w:val="20"/>
              </w:rPr>
              <w:t>0,000</w:t>
            </w:r>
          </w:p>
        </w:tc>
      </w:tr>
      <w:tr w:rsidR="00801EBE" w:rsidRPr="00206817" w14:paraId="6CC3C53F" w14:textId="77777777" w:rsidTr="006123DB">
        <w:trPr>
          <w:trHeight w:hRule="exact" w:val="284"/>
          <w:jc w:val="center"/>
        </w:trPr>
        <w:tc>
          <w:tcPr>
            <w:tcW w:w="978" w:type="dxa"/>
            <w:vMerge/>
            <w:shd w:val="clear" w:color="auto" w:fill="auto"/>
            <w:vAlign w:val="center"/>
          </w:tcPr>
          <w:p w14:paraId="489FCACA" w14:textId="77777777" w:rsidR="00801EBE" w:rsidRPr="00206817" w:rsidRDefault="00801EBE" w:rsidP="002E535B">
            <w:pPr>
              <w:jc w:val="center"/>
              <w:rPr>
                <w:rFonts w:eastAsia="Times New Roman"/>
                <w:bCs/>
                <w:sz w:val="20"/>
                <w:szCs w:val="20"/>
                <w:lang w:eastAsia="ru-RU"/>
              </w:rPr>
            </w:pPr>
          </w:p>
        </w:tc>
        <w:tc>
          <w:tcPr>
            <w:tcW w:w="2984" w:type="dxa"/>
            <w:gridSpan w:val="5"/>
            <w:vMerge/>
            <w:shd w:val="clear" w:color="auto" w:fill="auto"/>
            <w:vAlign w:val="center"/>
          </w:tcPr>
          <w:p w14:paraId="35337F6D" w14:textId="77777777" w:rsidR="00801EBE" w:rsidRPr="00206817" w:rsidRDefault="00801EBE" w:rsidP="002E535B">
            <w:pPr>
              <w:jc w:val="center"/>
              <w:rPr>
                <w:rFonts w:eastAsia="Times New Roman"/>
                <w:bCs/>
                <w:sz w:val="20"/>
                <w:szCs w:val="20"/>
                <w:lang w:eastAsia="ru-RU"/>
              </w:rPr>
            </w:pPr>
          </w:p>
        </w:tc>
        <w:tc>
          <w:tcPr>
            <w:tcW w:w="2420" w:type="dxa"/>
            <w:vMerge/>
            <w:shd w:val="clear" w:color="auto" w:fill="auto"/>
            <w:vAlign w:val="center"/>
          </w:tcPr>
          <w:p w14:paraId="13AC3C7C" w14:textId="77777777" w:rsidR="00801EBE" w:rsidRPr="00206817" w:rsidRDefault="00801EBE" w:rsidP="002E535B">
            <w:pPr>
              <w:jc w:val="center"/>
              <w:rPr>
                <w:rFonts w:eastAsia="Times New Roman"/>
                <w:bCs/>
                <w:sz w:val="20"/>
                <w:szCs w:val="20"/>
                <w:lang w:eastAsia="ru-RU"/>
              </w:rPr>
            </w:pPr>
          </w:p>
        </w:tc>
        <w:tc>
          <w:tcPr>
            <w:tcW w:w="1982" w:type="dxa"/>
            <w:shd w:val="clear" w:color="auto" w:fill="auto"/>
          </w:tcPr>
          <w:p w14:paraId="35B360F1" w14:textId="77777777" w:rsidR="00801EBE" w:rsidRPr="00206817" w:rsidRDefault="00801EBE" w:rsidP="002E535B">
            <w:pPr>
              <w:rPr>
                <w:sz w:val="20"/>
                <w:szCs w:val="20"/>
              </w:rPr>
            </w:pPr>
            <w:r w:rsidRPr="00206817">
              <w:rPr>
                <w:sz w:val="20"/>
                <w:szCs w:val="20"/>
              </w:rPr>
              <w:t>местный бюджет</w:t>
            </w:r>
          </w:p>
          <w:p w14:paraId="51992A40" w14:textId="77777777" w:rsidR="00801EBE" w:rsidRPr="00206817" w:rsidRDefault="00801EBE" w:rsidP="002E535B">
            <w:pPr>
              <w:jc w:val="center"/>
              <w:rPr>
                <w:sz w:val="20"/>
                <w:szCs w:val="20"/>
              </w:rPr>
            </w:pPr>
          </w:p>
        </w:tc>
        <w:tc>
          <w:tcPr>
            <w:tcW w:w="1420" w:type="dxa"/>
            <w:shd w:val="clear" w:color="auto" w:fill="auto"/>
          </w:tcPr>
          <w:p w14:paraId="7BF6C4D8" w14:textId="1DF7428F" w:rsidR="00801EBE" w:rsidRPr="00206817" w:rsidRDefault="00801EBE" w:rsidP="002E535B">
            <w:pPr>
              <w:jc w:val="center"/>
              <w:rPr>
                <w:rFonts w:eastAsia="Times New Roman"/>
                <w:bCs/>
                <w:sz w:val="20"/>
                <w:szCs w:val="20"/>
                <w:lang w:eastAsia="ru-RU"/>
              </w:rPr>
            </w:pPr>
            <w:r w:rsidRPr="00206817">
              <w:rPr>
                <w:sz w:val="20"/>
                <w:szCs w:val="20"/>
              </w:rPr>
              <w:t>34 259,830</w:t>
            </w:r>
          </w:p>
        </w:tc>
        <w:tc>
          <w:tcPr>
            <w:tcW w:w="1268" w:type="dxa"/>
            <w:shd w:val="clear" w:color="auto" w:fill="auto"/>
          </w:tcPr>
          <w:p w14:paraId="44EA8C61" w14:textId="5AD558C8" w:rsidR="00801EBE" w:rsidRPr="00206817" w:rsidRDefault="00801EBE" w:rsidP="002E535B">
            <w:pPr>
              <w:jc w:val="center"/>
              <w:rPr>
                <w:rFonts w:eastAsia="Times New Roman"/>
                <w:bCs/>
                <w:sz w:val="20"/>
                <w:szCs w:val="20"/>
                <w:lang w:eastAsia="ru-RU"/>
              </w:rPr>
            </w:pPr>
            <w:r w:rsidRPr="00206817">
              <w:rPr>
                <w:sz w:val="20"/>
                <w:szCs w:val="20"/>
              </w:rPr>
              <w:t>12 219,830</w:t>
            </w:r>
          </w:p>
        </w:tc>
        <w:tc>
          <w:tcPr>
            <w:tcW w:w="1134" w:type="dxa"/>
            <w:shd w:val="clear" w:color="auto" w:fill="auto"/>
            <w:vAlign w:val="center"/>
          </w:tcPr>
          <w:p w14:paraId="75182D17" w14:textId="1D74068F" w:rsidR="00801EBE" w:rsidRPr="00206817" w:rsidRDefault="00801EBE" w:rsidP="002E535B">
            <w:pPr>
              <w:jc w:val="center"/>
              <w:rPr>
                <w:rFonts w:eastAsia="Times New Roman"/>
                <w:bCs/>
                <w:sz w:val="20"/>
                <w:szCs w:val="20"/>
                <w:lang w:eastAsia="ru-RU"/>
              </w:rPr>
            </w:pPr>
            <w:r w:rsidRPr="00206817">
              <w:rPr>
                <w:sz w:val="20"/>
                <w:szCs w:val="20"/>
              </w:rPr>
              <w:t>2 755,000</w:t>
            </w:r>
          </w:p>
        </w:tc>
        <w:tc>
          <w:tcPr>
            <w:tcW w:w="1134" w:type="dxa"/>
            <w:shd w:val="clear" w:color="auto" w:fill="auto"/>
            <w:vAlign w:val="center"/>
          </w:tcPr>
          <w:p w14:paraId="3B86D2FA" w14:textId="072C6DB3" w:rsidR="00801EBE" w:rsidRPr="00206817" w:rsidRDefault="00801EBE" w:rsidP="002E535B">
            <w:pPr>
              <w:jc w:val="center"/>
              <w:rPr>
                <w:rFonts w:eastAsia="Times New Roman"/>
                <w:bCs/>
                <w:sz w:val="20"/>
                <w:szCs w:val="20"/>
                <w:lang w:eastAsia="ru-RU"/>
              </w:rPr>
            </w:pPr>
            <w:r w:rsidRPr="00206817">
              <w:rPr>
                <w:sz w:val="20"/>
                <w:szCs w:val="20"/>
              </w:rPr>
              <w:t>2 755,000</w:t>
            </w:r>
          </w:p>
        </w:tc>
        <w:tc>
          <w:tcPr>
            <w:tcW w:w="1276" w:type="dxa"/>
            <w:shd w:val="clear" w:color="auto" w:fill="auto"/>
            <w:vAlign w:val="center"/>
          </w:tcPr>
          <w:p w14:paraId="3E5891F8" w14:textId="4E792605" w:rsidR="00801EBE" w:rsidRPr="00206817" w:rsidRDefault="00801EBE" w:rsidP="002E535B">
            <w:pPr>
              <w:jc w:val="center"/>
              <w:rPr>
                <w:rFonts w:eastAsia="Times New Roman"/>
                <w:bCs/>
                <w:sz w:val="20"/>
                <w:szCs w:val="20"/>
                <w:lang w:eastAsia="ru-RU"/>
              </w:rPr>
            </w:pPr>
            <w:r w:rsidRPr="00206817">
              <w:rPr>
                <w:sz w:val="20"/>
                <w:szCs w:val="20"/>
              </w:rPr>
              <w:t>2 755,000</w:t>
            </w:r>
          </w:p>
        </w:tc>
        <w:tc>
          <w:tcPr>
            <w:tcW w:w="1280" w:type="dxa"/>
            <w:shd w:val="clear" w:color="auto" w:fill="auto"/>
            <w:vAlign w:val="center"/>
          </w:tcPr>
          <w:p w14:paraId="66E4A611" w14:textId="18B47E49" w:rsidR="00801EBE" w:rsidRPr="00206817" w:rsidRDefault="00801EBE" w:rsidP="002E535B">
            <w:pPr>
              <w:jc w:val="center"/>
              <w:rPr>
                <w:rFonts w:eastAsia="Times New Roman"/>
                <w:bCs/>
                <w:sz w:val="20"/>
                <w:szCs w:val="20"/>
                <w:lang w:eastAsia="ru-RU"/>
              </w:rPr>
            </w:pPr>
            <w:r w:rsidRPr="00206817">
              <w:rPr>
                <w:rFonts w:eastAsia="Times New Roman"/>
                <w:bCs/>
                <w:sz w:val="20"/>
                <w:szCs w:val="20"/>
                <w:lang w:eastAsia="ru-RU"/>
              </w:rPr>
              <w:t>13 775,000</w:t>
            </w:r>
          </w:p>
        </w:tc>
      </w:tr>
      <w:tr w:rsidR="00801EBE" w:rsidRPr="00206817" w14:paraId="738BEA51" w14:textId="77777777" w:rsidTr="006123DB">
        <w:trPr>
          <w:trHeight w:val="550"/>
          <w:jc w:val="center"/>
        </w:trPr>
        <w:tc>
          <w:tcPr>
            <w:tcW w:w="978" w:type="dxa"/>
            <w:vMerge/>
            <w:shd w:val="clear" w:color="auto" w:fill="auto"/>
            <w:vAlign w:val="center"/>
          </w:tcPr>
          <w:p w14:paraId="3BE17F11"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54D477B5"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76012DFF" w14:textId="4856CDF6" w:rsidR="00801EBE" w:rsidRPr="00206817" w:rsidRDefault="00801EBE" w:rsidP="00402997">
            <w:pPr>
              <w:rPr>
                <w:rFonts w:eastAsia="Times New Roman"/>
                <w:bCs/>
                <w:sz w:val="20"/>
                <w:szCs w:val="20"/>
                <w:lang w:eastAsia="ru-RU"/>
              </w:rPr>
            </w:pPr>
          </w:p>
        </w:tc>
        <w:tc>
          <w:tcPr>
            <w:tcW w:w="1982" w:type="dxa"/>
            <w:tcBorders>
              <w:top w:val="single" w:sz="4" w:space="0" w:color="auto"/>
            </w:tcBorders>
            <w:shd w:val="clear" w:color="auto" w:fill="auto"/>
            <w:vAlign w:val="center"/>
          </w:tcPr>
          <w:p w14:paraId="264E8846" w14:textId="214558D2" w:rsidR="00801EBE" w:rsidRPr="00206817" w:rsidRDefault="00801EBE" w:rsidP="00402997">
            <w:pPr>
              <w:rPr>
                <w:sz w:val="20"/>
                <w:szCs w:val="20"/>
              </w:rPr>
            </w:pPr>
            <w:r w:rsidRPr="00206817">
              <w:rPr>
                <w:sz w:val="20"/>
                <w:szCs w:val="20"/>
              </w:rPr>
              <w:t>иные внебюджетные источники</w:t>
            </w:r>
          </w:p>
        </w:tc>
        <w:tc>
          <w:tcPr>
            <w:tcW w:w="1420" w:type="dxa"/>
            <w:shd w:val="clear" w:color="auto" w:fill="auto"/>
            <w:vAlign w:val="center"/>
          </w:tcPr>
          <w:p w14:paraId="2DCEA9FE" w14:textId="7C6D251C" w:rsidR="00801EBE" w:rsidRPr="00206817" w:rsidRDefault="00801EBE" w:rsidP="00402997">
            <w:pPr>
              <w:jc w:val="center"/>
              <w:rPr>
                <w:rFonts w:eastAsia="Times New Roman"/>
                <w:bCs/>
                <w:sz w:val="20"/>
                <w:szCs w:val="20"/>
                <w:lang w:eastAsia="ru-RU"/>
              </w:rPr>
            </w:pPr>
            <w:r w:rsidRPr="00206817">
              <w:rPr>
                <w:sz w:val="20"/>
                <w:szCs w:val="20"/>
              </w:rPr>
              <w:t>0,000</w:t>
            </w:r>
          </w:p>
        </w:tc>
        <w:tc>
          <w:tcPr>
            <w:tcW w:w="1268" w:type="dxa"/>
            <w:shd w:val="clear" w:color="auto" w:fill="auto"/>
            <w:vAlign w:val="center"/>
          </w:tcPr>
          <w:p w14:paraId="6C5C3077" w14:textId="0235A58D" w:rsidR="00801EBE" w:rsidRPr="00206817" w:rsidRDefault="00801EBE" w:rsidP="00402997">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27BC321A" w14:textId="5F1CC7CB" w:rsidR="00801EBE" w:rsidRPr="00206817" w:rsidRDefault="00801EBE" w:rsidP="00402997">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79DAE66F" w14:textId="6E29B214" w:rsidR="00801EBE" w:rsidRPr="00206817" w:rsidRDefault="00801EBE" w:rsidP="00402997">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DC72C1B" w14:textId="50A1995C" w:rsidR="00801EBE" w:rsidRPr="00206817" w:rsidRDefault="00801EBE" w:rsidP="0040299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CF3E458" w14:textId="62852E12" w:rsidR="00801EBE" w:rsidRPr="00206817" w:rsidRDefault="00801EBE" w:rsidP="00402997">
            <w:pPr>
              <w:jc w:val="center"/>
              <w:rPr>
                <w:rFonts w:eastAsia="Times New Roman"/>
                <w:bCs/>
                <w:sz w:val="20"/>
                <w:szCs w:val="20"/>
                <w:lang w:eastAsia="ru-RU"/>
              </w:rPr>
            </w:pPr>
            <w:r w:rsidRPr="00206817">
              <w:rPr>
                <w:sz w:val="20"/>
                <w:szCs w:val="20"/>
              </w:rPr>
              <w:t>0,000</w:t>
            </w:r>
          </w:p>
        </w:tc>
      </w:tr>
      <w:tr w:rsidR="00801EBE" w:rsidRPr="00206817" w14:paraId="649B6ADB" w14:textId="77777777" w:rsidTr="006123DB">
        <w:trPr>
          <w:trHeight w:val="284"/>
          <w:jc w:val="center"/>
        </w:trPr>
        <w:tc>
          <w:tcPr>
            <w:tcW w:w="978" w:type="dxa"/>
            <w:vMerge/>
            <w:shd w:val="clear" w:color="auto" w:fill="auto"/>
            <w:vAlign w:val="center"/>
          </w:tcPr>
          <w:p w14:paraId="2B3736D6"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003F767B" w14:textId="77777777" w:rsidR="00801EBE" w:rsidRPr="00206817" w:rsidRDefault="00801EBE" w:rsidP="00402997">
            <w:pPr>
              <w:rPr>
                <w:rFonts w:eastAsia="Times New Roman"/>
                <w:bCs/>
                <w:sz w:val="20"/>
                <w:szCs w:val="20"/>
                <w:lang w:eastAsia="ru-RU"/>
              </w:rPr>
            </w:pPr>
          </w:p>
        </w:tc>
        <w:tc>
          <w:tcPr>
            <w:tcW w:w="2420" w:type="dxa"/>
            <w:vMerge w:val="restart"/>
            <w:shd w:val="clear" w:color="auto" w:fill="auto"/>
            <w:vAlign w:val="center"/>
          </w:tcPr>
          <w:p w14:paraId="1DB0EBC8" w14:textId="45282C9C" w:rsidR="00801EBE" w:rsidRPr="00206817" w:rsidRDefault="00801EBE" w:rsidP="00402997">
            <w:pPr>
              <w:rPr>
                <w:rFonts w:eastAsia="Times New Roman"/>
                <w:bCs/>
                <w:sz w:val="20"/>
                <w:szCs w:val="20"/>
                <w:lang w:eastAsia="ru-RU"/>
              </w:rPr>
            </w:pPr>
            <w:r w:rsidRPr="00206817">
              <w:rPr>
                <w:rFonts w:eastAsia="Times New Roman"/>
                <w:bCs/>
                <w:sz w:val="20"/>
                <w:szCs w:val="20"/>
                <w:lang w:eastAsia="ru-RU"/>
              </w:rPr>
              <w:t>комитет физической культуры и спорта администрации города</w:t>
            </w:r>
          </w:p>
        </w:tc>
        <w:tc>
          <w:tcPr>
            <w:tcW w:w="1982" w:type="dxa"/>
            <w:shd w:val="clear" w:color="auto" w:fill="auto"/>
          </w:tcPr>
          <w:p w14:paraId="5B063D2D" w14:textId="77777777" w:rsidR="00801EBE" w:rsidRPr="00206817" w:rsidRDefault="00801EBE" w:rsidP="00402997">
            <w:pPr>
              <w:rPr>
                <w:sz w:val="20"/>
                <w:szCs w:val="20"/>
              </w:rPr>
            </w:pPr>
          </w:p>
          <w:p w14:paraId="275219BF" w14:textId="1965CA08" w:rsidR="00801EBE" w:rsidRPr="00206817" w:rsidRDefault="00801EBE" w:rsidP="00402997">
            <w:pPr>
              <w:rPr>
                <w:sz w:val="20"/>
                <w:szCs w:val="20"/>
              </w:rPr>
            </w:pPr>
            <w:r w:rsidRPr="00206817">
              <w:rPr>
                <w:sz w:val="20"/>
                <w:szCs w:val="20"/>
              </w:rPr>
              <w:t>всего</w:t>
            </w:r>
          </w:p>
        </w:tc>
        <w:tc>
          <w:tcPr>
            <w:tcW w:w="1420" w:type="dxa"/>
            <w:shd w:val="clear" w:color="auto" w:fill="auto"/>
            <w:vAlign w:val="center"/>
          </w:tcPr>
          <w:p w14:paraId="13B27E32" w14:textId="710450D9"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7 155,000</w:t>
            </w:r>
          </w:p>
        </w:tc>
        <w:tc>
          <w:tcPr>
            <w:tcW w:w="1268" w:type="dxa"/>
            <w:shd w:val="clear" w:color="auto" w:fill="auto"/>
            <w:vAlign w:val="center"/>
          </w:tcPr>
          <w:p w14:paraId="419FF46B" w14:textId="4D9E7AA9"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795,000</w:t>
            </w:r>
          </w:p>
        </w:tc>
        <w:tc>
          <w:tcPr>
            <w:tcW w:w="1134" w:type="dxa"/>
            <w:shd w:val="clear" w:color="auto" w:fill="auto"/>
            <w:vAlign w:val="center"/>
          </w:tcPr>
          <w:p w14:paraId="307085D0" w14:textId="53D4798A"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134" w:type="dxa"/>
            <w:shd w:val="clear" w:color="auto" w:fill="auto"/>
            <w:vAlign w:val="center"/>
          </w:tcPr>
          <w:p w14:paraId="67CA4757" w14:textId="19477C4D"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561FB915" w14:textId="66784F4A"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1A0C4AB9" w14:textId="3086C85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3 975,000</w:t>
            </w:r>
          </w:p>
        </w:tc>
      </w:tr>
      <w:tr w:rsidR="00801EBE" w:rsidRPr="00206817" w14:paraId="6F31EF66" w14:textId="77777777" w:rsidTr="006123DB">
        <w:trPr>
          <w:trHeight w:val="20"/>
          <w:jc w:val="center"/>
        </w:trPr>
        <w:tc>
          <w:tcPr>
            <w:tcW w:w="978" w:type="dxa"/>
            <w:vMerge/>
            <w:shd w:val="clear" w:color="auto" w:fill="auto"/>
            <w:vAlign w:val="center"/>
          </w:tcPr>
          <w:p w14:paraId="05CFC208"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0E536FAC"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31EFC6E4"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56ADF583" w14:textId="3DC162A4" w:rsidR="00801EBE" w:rsidRPr="00206817" w:rsidRDefault="00801EBE" w:rsidP="00402997">
            <w:pPr>
              <w:rPr>
                <w:sz w:val="20"/>
                <w:szCs w:val="20"/>
              </w:rPr>
            </w:pPr>
            <w:r w:rsidRPr="00206817">
              <w:rPr>
                <w:sz w:val="20"/>
                <w:szCs w:val="20"/>
              </w:rPr>
              <w:t>федеральный бюджет</w:t>
            </w:r>
          </w:p>
        </w:tc>
        <w:tc>
          <w:tcPr>
            <w:tcW w:w="1420" w:type="dxa"/>
            <w:shd w:val="clear" w:color="auto" w:fill="auto"/>
            <w:vAlign w:val="center"/>
          </w:tcPr>
          <w:p w14:paraId="6AB096E0" w14:textId="3EF1F2AA"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13990BFC" w14:textId="62F7295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16D78A4" w14:textId="3EFACB2C"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FBA3154" w14:textId="36513086"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5031FD4" w14:textId="63BF60D7"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3E910B0" w14:textId="3FF301FB"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3A0E8314" w14:textId="77777777" w:rsidTr="006123DB">
        <w:trPr>
          <w:trHeight w:val="20"/>
          <w:jc w:val="center"/>
        </w:trPr>
        <w:tc>
          <w:tcPr>
            <w:tcW w:w="978" w:type="dxa"/>
            <w:vMerge/>
            <w:shd w:val="clear" w:color="auto" w:fill="auto"/>
            <w:vAlign w:val="center"/>
          </w:tcPr>
          <w:p w14:paraId="2CE2EF52"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1903F8CE"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486CAC69"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0C1F0D1E" w14:textId="689FC6E8" w:rsidR="00801EBE" w:rsidRPr="00206817" w:rsidRDefault="00801EBE" w:rsidP="00402997">
            <w:pPr>
              <w:rPr>
                <w:sz w:val="20"/>
                <w:szCs w:val="20"/>
              </w:rPr>
            </w:pPr>
            <w:r w:rsidRPr="00206817">
              <w:rPr>
                <w:sz w:val="20"/>
                <w:szCs w:val="20"/>
              </w:rPr>
              <w:t>бюджет автономного округа</w:t>
            </w:r>
          </w:p>
        </w:tc>
        <w:tc>
          <w:tcPr>
            <w:tcW w:w="1420" w:type="dxa"/>
            <w:shd w:val="clear" w:color="auto" w:fill="auto"/>
            <w:vAlign w:val="center"/>
          </w:tcPr>
          <w:p w14:paraId="1E46EAA1" w14:textId="549EB27C"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21A3D4D8" w14:textId="673210B7"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5291858" w14:textId="06B83C3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497B273" w14:textId="64EB9805"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AA5AE62" w14:textId="3D33E9EF"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11FBFD2" w14:textId="0BA241CE"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0FF0433B" w14:textId="77777777" w:rsidTr="006123DB">
        <w:trPr>
          <w:trHeight w:val="20"/>
          <w:jc w:val="center"/>
        </w:trPr>
        <w:tc>
          <w:tcPr>
            <w:tcW w:w="978" w:type="dxa"/>
            <w:vMerge/>
            <w:shd w:val="clear" w:color="auto" w:fill="auto"/>
            <w:vAlign w:val="center"/>
          </w:tcPr>
          <w:p w14:paraId="263110AD"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435995F0"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5ED9F0E7"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69FBAA27" w14:textId="6AC3365A" w:rsidR="00801EBE" w:rsidRPr="00206817" w:rsidRDefault="00801EBE" w:rsidP="00402997">
            <w:pPr>
              <w:rPr>
                <w:sz w:val="20"/>
                <w:szCs w:val="20"/>
              </w:rPr>
            </w:pPr>
            <w:r w:rsidRPr="00206817">
              <w:rPr>
                <w:sz w:val="20"/>
                <w:szCs w:val="20"/>
              </w:rPr>
              <w:t>местный бюджет</w:t>
            </w:r>
          </w:p>
        </w:tc>
        <w:tc>
          <w:tcPr>
            <w:tcW w:w="1420" w:type="dxa"/>
            <w:shd w:val="clear" w:color="auto" w:fill="auto"/>
            <w:vAlign w:val="center"/>
          </w:tcPr>
          <w:p w14:paraId="76BB8B02" w14:textId="5E091594"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7 155,000</w:t>
            </w:r>
          </w:p>
        </w:tc>
        <w:tc>
          <w:tcPr>
            <w:tcW w:w="1268" w:type="dxa"/>
            <w:shd w:val="clear" w:color="auto" w:fill="auto"/>
            <w:vAlign w:val="center"/>
          </w:tcPr>
          <w:p w14:paraId="13D0BAB3" w14:textId="1D8DA469"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795,000</w:t>
            </w:r>
          </w:p>
        </w:tc>
        <w:tc>
          <w:tcPr>
            <w:tcW w:w="1134" w:type="dxa"/>
            <w:shd w:val="clear" w:color="auto" w:fill="auto"/>
            <w:vAlign w:val="center"/>
          </w:tcPr>
          <w:p w14:paraId="499718F4" w14:textId="5DE91B39"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134" w:type="dxa"/>
            <w:shd w:val="clear" w:color="auto" w:fill="auto"/>
            <w:vAlign w:val="center"/>
          </w:tcPr>
          <w:p w14:paraId="44A51DC2" w14:textId="52C633B2"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0D738282" w14:textId="18BA1346"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23625F57" w14:textId="35823594"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3 975,000</w:t>
            </w:r>
          </w:p>
        </w:tc>
      </w:tr>
      <w:tr w:rsidR="00801EBE" w:rsidRPr="00206817" w14:paraId="07ABE026" w14:textId="77777777" w:rsidTr="006123DB">
        <w:trPr>
          <w:trHeight w:val="20"/>
          <w:jc w:val="center"/>
        </w:trPr>
        <w:tc>
          <w:tcPr>
            <w:tcW w:w="978" w:type="dxa"/>
            <w:vMerge/>
            <w:shd w:val="clear" w:color="auto" w:fill="auto"/>
            <w:vAlign w:val="center"/>
          </w:tcPr>
          <w:p w14:paraId="30F4AEF0"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35E7FDBD"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1FFDF941"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6D4FF1ED" w14:textId="5F4E3DBD" w:rsidR="00801EBE" w:rsidRPr="00206817" w:rsidRDefault="00801EBE" w:rsidP="00402997">
            <w:pPr>
              <w:rPr>
                <w:sz w:val="20"/>
                <w:szCs w:val="20"/>
              </w:rPr>
            </w:pPr>
            <w:r w:rsidRPr="00206817">
              <w:rPr>
                <w:sz w:val="20"/>
                <w:szCs w:val="20"/>
              </w:rPr>
              <w:t>иные внебюджетные источники</w:t>
            </w:r>
          </w:p>
        </w:tc>
        <w:tc>
          <w:tcPr>
            <w:tcW w:w="1420" w:type="dxa"/>
            <w:shd w:val="clear" w:color="auto" w:fill="auto"/>
            <w:vAlign w:val="center"/>
          </w:tcPr>
          <w:p w14:paraId="2F00FD98" w14:textId="57A366BB"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540D8AA8" w14:textId="32A9036E"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68D3217" w14:textId="18F5513B"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1C754C8" w14:textId="1639F5B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70C2784" w14:textId="48951B11"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854C8E6" w14:textId="1B3C38F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5D6DC9D3" w14:textId="77777777" w:rsidTr="006123DB">
        <w:trPr>
          <w:trHeight w:val="20"/>
          <w:jc w:val="center"/>
        </w:trPr>
        <w:tc>
          <w:tcPr>
            <w:tcW w:w="978" w:type="dxa"/>
            <w:vMerge/>
            <w:shd w:val="clear" w:color="auto" w:fill="auto"/>
            <w:vAlign w:val="center"/>
          </w:tcPr>
          <w:p w14:paraId="06935746"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tcPr>
          <w:p w14:paraId="5D87DBB7" w14:textId="77777777" w:rsidR="00801EBE" w:rsidRPr="00206817" w:rsidRDefault="00801EBE" w:rsidP="002673C0">
            <w:pPr>
              <w:rPr>
                <w:rFonts w:eastAsia="Times New Roman"/>
                <w:bCs/>
                <w:sz w:val="20"/>
                <w:szCs w:val="20"/>
                <w:lang w:eastAsia="ru-RU"/>
              </w:rPr>
            </w:pPr>
          </w:p>
        </w:tc>
        <w:tc>
          <w:tcPr>
            <w:tcW w:w="2420" w:type="dxa"/>
            <w:vMerge w:val="restart"/>
            <w:shd w:val="clear" w:color="auto" w:fill="auto"/>
            <w:vAlign w:val="center"/>
          </w:tcPr>
          <w:p w14:paraId="4004D9AA" w14:textId="084F3794" w:rsidR="00801EBE" w:rsidRPr="00206817" w:rsidRDefault="00801EBE" w:rsidP="002673C0">
            <w:pPr>
              <w:rPr>
                <w:rFonts w:eastAsia="Times New Roman"/>
                <w:bCs/>
                <w:sz w:val="20"/>
                <w:szCs w:val="20"/>
                <w:lang w:eastAsia="ru-RU"/>
              </w:rPr>
            </w:pPr>
            <w:r w:rsidRPr="00206817">
              <w:rPr>
                <w:rFonts w:eastAsia="Times New Roman"/>
                <w:bCs/>
                <w:sz w:val="20"/>
                <w:szCs w:val="20"/>
                <w:lang w:eastAsia="ru-RU"/>
              </w:rPr>
              <w:t>комитет культуры и туризма администрации города</w:t>
            </w:r>
            <w:r w:rsidRPr="00206817">
              <w:rPr>
                <w:sz w:val="20"/>
                <w:szCs w:val="20"/>
              </w:rPr>
              <w:t xml:space="preserve"> </w:t>
            </w:r>
          </w:p>
        </w:tc>
        <w:tc>
          <w:tcPr>
            <w:tcW w:w="1982" w:type="dxa"/>
            <w:shd w:val="clear" w:color="auto" w:fill="auto"/>
          </w:tcPr>
          <w:p w14:paraId="151F34F7" w14:textId="39325C5B" w:rsidR="00801EBE" w:rsidRPr="00206817" w:rsidRDefault="00801EBE" w:rsidP="002673C0">
            <w:pPr>
              <w:rPr>
                <w:sz w:val="20"/>
                <w:szCs w:val="20"/>
              </w:rPr>
            </w:pPr>
            <w:r w:rsidRPr="00206817">
              <w:rPr>
                <w:sz w:val="20"/>
                <w:szCs w:val="20"/>
              </w:rPr>
              <w:t>всего</w:t>
            </w:r>
          </w:p>
        </w:tc>
        <w:tc>
          <w:tcPr>
            <w:tcW w:w="1420" w:type="dxa"/>
            <w:shd w:val="clear" w:color="auto" w:fill="auto"/>
            <w:vAlign w:val="center"/>
          </w:tcPr>
          <w:p w14:paraId="693F91EA" w14:textId="72B3848E"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1 800,000</w:t>
            </w:r>
          </w:p>
        </w:tc>
        <w:tc>
          <w:tcPr>
            <w:tcW w:w="1268" w:type="dxa"/>
            <w:shd w:val="clear" w:color="auto" w:fill="auto"/>
            <w:vAlign w:val="center"/>
          </w:tcPr>
          <w:p w14:paraId="46CDA1F6" w14:textId="1FBB379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tcPr>
          <w:p w14:paraId="59CB400B" w14:textId="5832A3CA"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134" w:type="dxa"/>
            <w:shd w:val="clear" w:color="auto" w:fill="auto"/>
          </w:tcPr>
          <w:p w14:paraId="6564D27E" w14:textId="203EB133"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64B728AC" w14:textId="2020B2DE"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80" w:type="dxa"/>
            <w:shd w:val="clear" w:color="auto" w:fill="auto"/>
            <w:vAlign w:val="center"/>
          </w:tcPr>
          <w:p w14:paraId="58F5814A" w14:textId="003A0EDC"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1 000,000</w:t>
            </w:r>
          </w:p>
        </w:tc>
      </w:tr>
      <w:tr w:rsidR="00801EBE" w:rsidRPr="00206817" w14:paraId="2CADB913" w14:textId="77777777" w:rsidTr="006123DB">
        <w:trPr>
          <w:trHeight w:val="20"/>
          <w:jc w:val="center"/>
        </w:trPr>
        <w:tc>
          <w:tcPr>
            <w:tcW w:w="978" w:type="dxa"/>
            <w:vMerge/>
            <w:shd w:val="clear" w:color="auto" w:fill="auto"/>
            <w:vAlign w:val="center"/>
            <w:hideMark/>
          </w:tcPr>
          <w:p w14:paraId="57E48A9A"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hideMark/>
          </w:tcPr>
          <w:p w14:paraId="75A625CF" w14:textId="77777777" w:rsidR="00801EBE" w:rsidRPr="00206817" w:rsidRDefault="00801EBE" w:rsidP="002673C0">
            <w:pPr>
              <w:rPr>
                <w:rFonts w:eastAsia="Times New Roman"/>
                <w:bCs/>
                <w:sz w:val="20"/>
                <w:szCs w:val="20"/>
                <w:lang w:eastAsia="ru-RU"/>
              </w:rPr>
            </w:pPr>
          </w:p>
        </w:tc>
        <w:tc>
          <w:tcPr>
            <w:tcW w:w="2420" w:type="dxa"/>
            <w:vMerge/>
            <w:shd w:val="clear" w:color="auto" w:fill="auto"/>
            <w:vAlign w:val="center"/>
            <w:hideMark/>
          </w:tcPr>
          <w:p w14:paraId="02057DAC" w14:textId="67054193" w:rsidR="00801EBE" w:rsidRPr="00206817" w:rsidRDefault="00801EBE" w:rsidP="002673C0">
            <w:pPr>
              <w:rPr>
                <w:rFonts w:eastAsia="Times New Roman"/>
                <w:bCs/>
                <w:sz w:val="20"/>
                <w:szCs w:val="20"/>
                <w:lang w:eastAsia="ru-RU"/>
              </w:rPr>
            </w:pPr>
          </w:p>
        </w:tc>
        <w:tc>
          <w:tcPr>
            <w:tcW w:w="1982" w:type="dxa"/>
            <w:shd w:val="clear" w:color="auto" w:fill="auto"/>
          </w:tcPr>
          <w:p w14:paraId="27B2F28C" w14:textId="5C0DE6CC" w:rsidR="00801EBE" w:rsidRPr="00206817" w:rsidRDefault="00801EBE" w:rsidP="002673C0">
            <w:pPr>
              <w:rPr>
                <w:sz w:val="20"/>
                <w:szCs w:val="20"/>
              </w:rPr>
            </w:pPr>
            <w:r w:rsidRPr="00206817">
              <w:rPr>
                <w:sz w:val="20"/>
                <w:szCs w:val="20"/>
              </w:rPr>
              <w:t>федеральный бюджет</w:t>
            </w:r>
          </w:p>
        </w:tc>
        <w:tc>
          <w:tcPr>
            <w:tcW w:w="1420" w:type="dxa"/>
            <w:shd w:val="clear" w:color="auto" w:fill="auto"/>
            <w:vAlign w:val="center"/>
            <w:hideMark/>
          </w:tcPr>
          <w:p w14:paraId="170FAE25" w14:textId="5B3BC460"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hideMark/>
          </w:tcPr>
          <w:p w14:paraId="4F987E48" w14:textId="0158B753"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28317CE1" w14:textId="42053D2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0D908CB9" w14:textId="68B84EF7"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A3F78AD" w14:textId="01BA44E2"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BEE3680" w14:textId="61F13BD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50307A7C" w14:textId="77777777" w:rsidTr="006123DB">
        <w:trPr>
          <w:trHeight w:val="20"/>
          <w:jc w:val="center"/>
        </w:trPr>
        <w:tc>
          <w:tcPr>
            <w:tcW w:w="978" w:type="dxa"/>
            <w:vMerge/>
            <w:shd w:val="clear" w:color="auto" w:fill="auto"/>
            <w:vAlign w:val="center"/>
          </w:tcPr>
          <w:p w14:paraId="1FA1D6CF"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tcPr>
          <w:p w14:paraId="1EBA92ED" w14:textId="77777777" w:rsidR="00801EBE" w:rsidRPr="00206817" w:rsidRDefault="00801EBE" w:rsidP="002673C0">
            <w:pPr>
              <w:rPr>
                <w:rFonts w:eastAsia="Times New Roman"/>
                <w:bCs/>
                <w:sz w:val="20"/>
                <w:szCs w:val="20"/>
                <w:lang w:eastAsia="ru-RU"/>
              </w:rPr>
            </w:pPr>
          </w:p>
        </w:tc>
        <w:tc>
          <w:tcPr>
            <w:tcW w:w="2420" w:type="dxa"/>
            <w:vMerge/>
            <w:shd w:val="clear" w:color="auto" w:fill="auto"/>
            <w:vAlign w:val="center"/>
          </w:tcPr>
          <w:p w14:paraId="76A34BC3" w14:textId="77777777" w:rsidR="00801EBE" w:rsidRPr="00206817" w:rsidRDefault="00801EBE" w:rsidP="002673C0">
            <w:pPr>
              <w:rPr>
                <w:rFonts w:eastAsia="Times New Roman"/>
                <w:bCs/>
                <w:sz w:val="20"/>
                <w:szCs w:val="20"/>
                <w:lang w:eastAsia="ru-RU"/>
              </w:rPr>
            </w:pPr>
          </w:p>
        </w:tc>
        <w:tc>
          <w:tcPr>
            <w:tcW w:w="1982" w:type="dxa"/>
            <w:shd w:val="clear" w:color="auto" w:fill="auto"/>
          </w:tcPr>
          <w:p w14:paraId="719E647C" w14:textId="1C5C14DA" w:rsidR="00801EBE" w:rsidRPr="00206817" w:rsidRDefault="00801EBE" w:rsidP="002673C0">
            <w:pPr>
              <w:rPr>
                <w:sz w:val="20"/>
                <w:szCs w:val="20"/>
              </w:rPr>
            </w:pPr>
            <w:r w:rsidRPr="00206817">
              <w:rPr>
                <w:sz w:val="20"/>
                <w:szCs w:val="20"/>
              </w:rPr>
              <w:t>бюджет автономного округа</w:t>
            </w:r>
          </w:p>
        </w:tc>
        <w:tc>
          <w:tcPr>
            <w:tcW w:w="1420" w:type="dxa"/>
            <w:shd w:val="clear" w:color="auto" w:fill="auto"/>
            <w:vAlign w:val="center"/>
          </w:tcPr>
          <w:p w14:paraId="6481D192" w14:textId="53C0664E"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6351B6DD" w14:textId="0172AA05"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0E11A8B" w14:textId="0EF80B8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6C433AA" w14:textId="6D32C11B"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2D22630" w14:textId="4F2716A7"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34E5C1C" w14:textId="299CE99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51F48D39" w14:textId="77777777" w:rsidTr="006123DB">
        <w:trPr>
          <w:trHeight w:val="20"/>
          <w:jc w:val="center"/>
        </w:trPr>
        <w:tc>
          <w:tcPr>
            <w:tcW w:w="978" w:type="dxa"/>
            <w:vMerge/>
            <w:shd w:val="clear" w:color="auto" w:fill="auto"/>
            <w:vAlign w:val="center"/>
          </w:tcPr>
          <w:p w14:paraId="6ED7B87E"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tcPr>
          <w:p w14:paraId="64CDA49F" w14:textId="77777777" w:rsidR="00801EBE" w:rsidRPr="00206817" w:rsidRDefault="00801EBE" w:rsidP="002673C0">
            <w:pPr>
              <w:rPr>
                <w:rFonts w:eastAsia="Times New Roman"/>
                <w:bCs/>
                <w:sz w:val="20"/>
                <w:szCs w:val="20"/>
                <w:lang w:eastAsia="ru-RU"/>
              </w:rPr>
            </w:pPr>
          </w:p>
        </w:tc>
        <w:tc>
          <w:tcPr>
            <w:tcW w:w="2420" w:type="dxa"/>
            <w:vMerge/>
            <w:shd w:val="clear" w:color="auto" w:fill="auto"/>
            <w:vAlign w:val="center"/>
          </w:tcPr>
          <w:p w14:paraId="40314280" w14:textId="77777777" w:rsidR="00801EBE" w:rsidRPr="00206817" w:rsidRDefault="00801EBE" w:rsidP="002673C0">
            <w:pPr>
              <w:rPr>
                <w:rFonts w:eastAsia="Times New Roman"/>
                <w:bCs/>
                <w:sz w:val="20"/>
                <w:szCs w:val="20"/>
                <w:lang w:eastAsia="ru-RU"/>
              </w:rPr>
            </w:pPr>
          </w:p>
        </w:tc>
        <w:tc>
          <w:tcPr>
            <w:tcW w:w="1982" w:type="dxa"/>
            <w:shd w:val="clear" w:color="auto" w:fill="auto"/>
          </w:tcPr>
          <w:p w14:paraId="3CD10111" w14:textId="1398A286" w:rsidR="00801EBE" w:rsidRPr="00206817" w:rsidRDefault="00801EBE" w:rsidP="002673C0">
            <w:pPr>
              <w:rPr>
                <w:sz w:val="20"/>
                <w:szCs w:val="20"/>
              </w:rPr>
            </w:pPr>
            <w:r w:rsidRPr="00206817">
              <w:rPr>
                <w:sz w:val="20"/>
                <w:szCs w:val="20"/>
              </w:rPr>
              <w:t>местный бюджет</w:t>
            </w:r>
          </w:p>
        </w:tc>
        <w:tc>
          <w:tcPr>
            <w:tcW w:w="1420" w:type="dxa"/>
            <w:shd w:val="clear" w:color="auto" w:fill="auto"/>
            <w:vAlign w:val="center"/>
          </w:tcPr>
          <w:p w14:paraId="3922B77A" w14:textId="2FC052A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1 800,000</w:t>
            </w:r>
          </w:p>
        </w:tc>
        <w:tc>
          <w:tcPr>
            <w:tcW w:w="1268" w:type="dxa"/>
            <w:shd w:val="clear" w:color="auto" w:fill="auto"/>
            <w:vAlign w:val="center"/>
          </w:tcPr>
          <w:p w14:paraId="03E5960C" w14:textId="4A82F21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tcPr>
          <w:p w14:paraId="19B9EBDB" w14:textId="24218232"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134" w:type="dxa"/>
            <w:shd w:val="clear" w:color="auto" w:fill="auto"/>
          </w:tcPr>
          <w:p w14:paraId="0C99EB75" w14:textId="0F59E715"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4CF5301E" w14:textId="0702CAED"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80" w:type="dxa"/>
            <w:shd w:val="clear" w:color="auto" w:fill="auto"/>
            <w:vAlign w:val="center"/>
          </w:tcPr>
          <w:p w14:paraId="428A6294" w14:textId="112FA5B7"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1 000,000</w:t>
            </w:r>
          </w:p>
        </w:tc>
      </w:tr>
      <w:tr w:rsidR="00801EBE" w:rsidRPr="00206817" w14:paraId="74A77EED" w14:textId="77777777" w:rsidTr="006123DB">
        <w:trPr>
          <w:trHeight w:val="20"/>
          <w:jc w:val="center"/>
        </w:trPr>
        <w:tc>
          <w:tcPr>
            <w:tcW w:w="978" w:type="dxa"/>
            <w:vMerge/>
            <w:shd w:val="clear" w:color="auto" w:fill="auto"/>
            <w:vAlign w:val="center"/>
            <w:hideMark/>
          </w:tcPr>
          <w:p w14:paraId="2DDAAC29"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hideMark/>
          </w:tcPr>
          <w:p w14:paraId="390B5C50" w14:textId="77777777" w:rsidR="00801EBE" w:rsidRPr="00206817" w:rsidRDefault="00801EBE" w:rsidP="002673C0">
            <w:pPr>
              <w:rPr>
                <w:rFonts w:eastAsia="Times New Roman"/>
                <w:bCs/>
                <w:sz w:val="20"/>
                <w:szCs w:val="20"/>
                <w:lang w:eastAsia="ru-RU"/>
              </w:rPr>
            </w:pPr>
          </w:p>
        </w:tc>
        <w:tc>
          <w:tcPr>
            <w:tcW w:w="2420" w:type="dxa"/>
            <w:vMerge/>
            <w:vAlign w:val="center"/>
            <w:hideMark/>
          </w:tcPr>
          <w:p w14:paraId="03E1447B" w14:textId="77777777" w:rsidR="00801EBE" w:rsidRPr="00206817" w:rsidRDefault="00801EBE" w:rsidP="002673C0">
            <w:pPr>
              <w:rPr>
                <w:rFonts w:eastAsia="Times New Roman"/>
                <w:bCs/>
                <w:sz w:val="20"/>
                <w:szCs w:val="20"/>
                <w:lang w:eastAsia="ru-RU"/>
              </w:rPr>
            </w:pPr>
          </w:p>
        </w:tc>
        <w:tc>
          <w:tcPr>
            <w:tcW w:w="1982" w:type="dxa"/>
            <w:shd w:val="clear" w:color="auto" w:fill="auto"/>
          </w:tcPr>
          <w:p w14:paraId="740CC6DF" w14:textId="6213E8FA" w:rsidR="00801EBE" w:rsidRPr="00206817" w:rsidRDefault="00801EBE" w:rsidP="002673C0">
            <w:pPr>
              <w:rPr>
                <w:sz w:val="20"/>
                <w:szCs w:val="20"/>
              </w:rPr>
            </w:pPr>
            <w:r w:rsidRPr="00206817">
              <w:rPr>
                <w:sz w:val="20"/>
                <w:szCs w:val="20"/>
              </w:rPr>
              <w:t>иные внебюджетные источники</w:t>
            </w:r>
          </w:p>
        </w:tc>
        <w:tc>
          <w:tcPr>
            <w:tcW w:w="1420" w:type="dxa"/>
            <w:shd w:val="clear" w:color="auto" w:fill="auto"/>
            <w:vAlign w:val="center"/>
            <w:hideMark/>
          </w:tcPr>
          <w:p w14:paraId="29364EF3" w14:textId="1D6FEF55"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hideMark/>
          </w:tcPr>
          <w:p w14:paraId="237F9686" w14:textId="4E8C865B"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70BE48C6" w14:textId="47262EFA"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4EFAD9AD" w14:textId="53D5B9D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71DB159" w14:textId="4947A13C"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97FBDF7" w14:textId="5C0147BF"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29B2550B" w14:textId="77777777" w:rsidTr="006123DB">
        <w:trPr>
          <w:trHeight w:val="20"/>
          <w:jc w:val="center"/>
        </w:trPr>
        <w:tc>
          <w:tcPr>
            <w:tcW w:w="978" w:type="dxa"/>
            <w:vMerge/>
            <w:shd w:val="clear" w:color="auto" w:fill="auto"/>
            <w:vAlign w:val="center"/>
            <w:hideMark/>
          </w:tcPr>
          <w:p w14:paraId="7D5F89C3"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hideMark/>
          </w:tcPr>
          <w:p w14:paraId="553501F0" w14:textId="77777777" w:rsidR="00801EBE" w:rsidRPr="00206817" w:rsidRDefault="00801EBE" w:rsidP="002673C0">
            <w:pPr>
              <w:rPr>
                <w:rFonts w:eastAsia="Times New Roman"/>
                <w:bCs/>
                <w:sz w:val="20"/>
                <w:szCs w:val="20"/>
                <w:lang w:eastAsia="ru-RU"/>
              </w:rPr>
            </w:pPr>
          </w:p>
        </w:tc>
        <w:tc>
          <w:tcPr>
            <w:tcW w:w="2420" w:type="dxa"/>
            <w:vMerge w:val="restart"/>
            <w:shd w:val="clear" w:color="auto" w:fill="auto"/>
            <w:vAlign w:val="center"/>
            <w:hideMark/>
          </w:tcPr>
          <w:p w14:paraId="75C25278" w14:textId="77777777" w:rsidR="00801EBE" w:rsidRPr="00206817" w:rsidRDefault="00801EBE" w:rsidP="002673C0">
            <w:pPr>
              <w:rPr>
                <w:rFonts w:eastAsia="Times New Roman"/>
                <w:bCs/>
                <w:sz w:val="20"/>
                <w:szCs w:val="20"/>
                <w:lang w:eastAsia="ru-RU"/>
              </w:rPr>
            </w:pPr>
            <w:r w:rsidRPr="00206817">
              <w:rPr>
                <w:rFonts w:eastAsia="Times New Roman"/>
                <w:bCs/>
                <w:sz w:val="20"/>
                <w:szCs w:val="20"/>
                <w:lang w:eastAsia="ru-RU"/>
              </w:rPr>
              <w:t xml:space="preserve">департамент жилищно-коммунального </w:t>
            </w:r>
            <w:r w:rsidRPr="00206817">
              <w:rPr>
                <w:rFonts w:eastAsia="Times New Roman"/>
                <w:bCs/>
                <w:sz w:val="20"/>
                <w:szCs w:val="20"/>
                <w:lang w:eastAsia="ru-RU"/>
              </w:rPr>
              <w:lastRenderedPageBreak/>
              <w:t>хозяйства администрации города</w:t>
            </w:r>
          </w:p>
          <w:p w14:paraId="3AE2B490" w14:textId="77777777" w:rsidR="00801EBE" w:rsidRPr="00206817" w:rsidRDefault="00801EBE" w:rsidP="002673C0">
            <w:pPr>
              <w:rPr>
                <w:rFonts w:eastAsia="Times New Roman"/>
                <w:bCs/>
                <w:sz w:val="20"/>
                <w:szCs w:val="20"/>
                <w:lang w:eastAsia="ru-RU"/>
              </w:rPr>
            </w:pPr>
          </w:p>
          <w:p w14:paraId="2635D29A" w14:textId="77777777" w:rsidR="00801EBE" w:rsidRPr="00206817" w:rsidRDefault="00801EBE" w:rsidP="002673C0">
            <w:pPr>
              <w:rPr>
                <w:rFonts w:eastAsia="Times New Roman"/>
                <w:bCs/>
                <w:sz w:val="20"/>
                <w:szCs w:val="20"/>
                <w:lang w:eastAsia="ru-RU"/>
              </w:rPr>
            </w:pPr>
          </w:p>
          <w:p w14:paraId="79DD3310" w14:textId="77777777" w:rsidR="00801EBE" w:rsidRPr="00206817" w:rsidRDefault="00801EBE" w:rsidP="002673C0">
            <w:pPr>
              <w:rPr>
                <w:rFonts w:eastAsia="Times New Roman"/>
                <w:bCs/>
                <w:sz w:val="20"/>
                <w:szCs w:val="20"/>
                <w:lang w:eastAsia="ru-RU"/>
              </w:rPr>
            </w:pPr>
          </w:p>
          <w:p w14:paraId="6D983704" w14:textId="06E93B6B" w:rsidR="00801EBE" w:rsidRPr="00206817" w:rsidRDefault="00801EBE" w:rsidP="00801EBE">
            <w:pPr>
              <w:jc w:val="center"/>
              <w:rPr>
                <w:rFonts w:eastAsia="Times New Roman"/>
                <w:bCs/>
                <w:sz w:val="20"/>
                <w:szCs w:val="20"/>
                <w:lang w:eastAsia="ru-RU"/>
              </w:rPr>
            </w:pPr>
          </w:p>
        </w:tc>
        <w:tc>
          <w:tcPr>
            <w:tcW w:w="1982" w:type="dxa"/>
            <w:shd w:val="clear" w:color="auto" w:fill="auto"/>
            <w:hideMark/>
          </w:tcPr>
          <w:p w14:paraId="038384B3" w14:textId="77777777" w:rsidR="00801EBE" w:rsidRPr="00206817" w:rsidRDefault="00801EBE" w:rsidP="002673C0">
            <w:pPr>
              <w:rPr>
                <w:sz w:val="20"/>
                <w:szCs w:val="20"/>
              </w:rPr>
            </w:pPr>
            <w:r w:rsidRPr="00206817">
              <w:rPr>
                <w:sz w:val="20"/>
                <w:szCs w:val="20"/>
              </w:rPr>
              <w:lastRenderedPageBreak/>
              <w:t>всего</w:t>
            </w:r>
          </w:p>
        </w:tc>
        <w:tc>
          <w:tcPr>
            <w:tcW w:w="1420" w:type="dxa"/>
            <w:shd w:val="clear" w:color="auto" w:fill="auto"/>
            <w:vAlign w:val="center"/>
            <w:hideMark/>
          </w:tcPr>
          <w:p w14:paraId="67867E66" w14:textId="79657776" w:rsidR="00801EBE" w:rsidRPr="00206817" w:rsidRDefault="00801EBE" w:rsidP="002673C0">
            <w:pPr>
              <w:jc w:val="center"/>
              <w:rPr>
                <w:rFonts w:eastAsia="Times New Roman"/>
                <w:bCs/>
                <w:sz w:val="20"/>
                <w:szCs w:val="20"/>
                <w:lang w:eastAsia="ru-RU"/>
              </w:rPr>
            </w:pPr>
            <w:r w:rsidRPr="00206817">
              <w:rPr>
                <w:sz w:val="20"/>
                <w:szCs w:val="20"/>
              </w:rPr>
              <w:t>0,000</w:t>
            </w:r>
          </w:p>
        </w:tc>
        <w:tc>
          <w:tcPr>
            <w:tcW w:w="1268" w:type="dxa"/>
            <w:shd w:val="clear" w:color="auto" w:fill="auto"/>
            <w:vAlign w:val="center"/>
            <w:hideMark/>
          </w:tcPr>
          <w:p w14:paraId="2DABF1D0" w14:textId="04C03CBF" w:rsidR="00801EBE" w:rsidRPr="00206817" w:rsidRDefault="00801EBE" w:rsidP="002673C0">
            <w:pPr>
              <w:jc w:val="center"/>
              <w:rPr>
                <w:rFonts w:eastAsia="Times New Roman"/>
                <w:bCs/>
                <w:sz w:val="20"/>
                <w:szCs w:val="20"/>
                <w:lang w:eastAsia="ru-RU"/>
              </w:rPr>
            </w:pPr>
            <w:r w:rsidRPr="00206817">
              <w:rPr>
                <w:sz w:val="20"/>
                <w:szCs w:val="20"/>
              </w:rPr>
              <w:t>0,000</w:t>
            </w:r>
          </w:p>
        </w:tc>
        <w:tc>
          <w:tcPr>
            <w:tcW w:w="1134" w:type="dxa"/>
            <w:shd w:val="clear" w:color="auto" w:fill="auto"/>
            <w:vAlign w:val="center"/>
            <w:hideMark/>
          </w:tcPr>
          <w:p w14:paraId="38687B79" w14:textId="687DE900" w:rsidR="00801EBE" w:rsidRPr="00206817" w:rsidRDefault="00801EBE" w:rsidP="002673C0">
            <w:pPr>
              <w:jc w:val="center"/>
              <w:rPr>
                <w:rFonts w:eastAsia="Times New Roman"/>
                <w:bCs/>
                <w:sz w:val="20"/>
                <w:szCs w:val="20"/>
                <w:lang w:eastAsia="ru-RU"/>
              </w:rPr>
            </w:pPr>
            <w:r w:rsidRPr="00206817">
              <w:rPr>
                <w:sz w:val="20"/>
                <w:szCs w:val="20"/>
              </w:rPr>
              <w:t>0,000</w:t>
            </w:r>
          </w:p>
        </w:tc>
        <w:tc>
          <w:tcPr>
            <w:tcW w:w="1134" w:type="dxa"/>
            <w:shd w:val="clear" w:color="auto" w:fill="auto"/>
            <w:vAlign w:val="center"/>
            <w:hideMark/>
          </w:tcPr>
          <w:p w14:paraId="1B55B2AB" w14:textId="2E7309D4" w:rsidR="00801EBE" w:rsidRPr="00206817" w:rsidRDefault="00801EBE" w:rsidP="002673C0">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3045B191" w14:textId="1D09ACC4" w:rsidR="00801EBE" w:rsidRPr="00206817" w:rsidRDefault="00801EBE" w:rsidP="002673C0">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07528FE" w14:textId="17359BA5" w:rsidR="00801EBE" w:rsidRPr="00206817" w:rsidRDefault="00801EBE" w:rsidP="002673C0">
            <w:pPr>
              <w:jc w:val="center"/>
              <w:rPr>
                <w:rFonts w:eastAsia="Times New Roman"/>
                <w:bCs/>
                <w:sz w:val="20"/>
                <w:szCs w:val="20"/>
                <w:lang w:eastAsia="ru-RU"/>
              </w:rPr>
            </w:pPr>
            <w:r w:rsidRPr="00206817">
              <w:rPr>
                <w:sz w:val="20"/>
                <w:szCs w:val="20"/>
              </w:rPr>
              <w:t>0,000</w:t>
            </w:r>
          </w:p>
        </w:tc>
      </w:tr>
      <w:tr w:rsidR="00801EBE" w:rsidRPr="00206817" w14:paraId="60D190E4" w14:textId="77777777" w:rsidTr="006123DB">
        <w:trPr>
          <w:trHeight w:val="20"/>
          <w:jc w:val="center"/>
        </w:trPr>
        <w:tc>
          <w:tcPr>
            <w:tcW w:w="978" w:type="dxa"/>
            <w:vMerge/>
            <w:shd w:val="clear" w:color="auto" w:fill="auto"/>
            <w:vAlign w:val="center"/>
          </w:tcPr>
          <w:p w14:paraId="39754663"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tcPr>
          <w:p w14:paraId="631A1C91" w14:textId="77777777" w:rsidR="00801EBE" w:rsidRPr="00206817" w:rsidRDefault="00801EBE" w:rsidP="002673C0">
            <w:pPr>
              <w:rPr>
                <w:rFonts w:eastAsia="Times New Roman"/>
                <w:bCs/>
                <w:sz w:val="20"/>
                <w:szCs w:val="20"/>
                <w:lang w:eastAsia="ru-RU"/>
              </w:rPr>
            </w:pPr>
          </w:p>
        </w:tc>
        <w:tc>
          <w:tcPr>
            <w:tcW w:w="2420" w:type="dxa"/>
            <w:vMerge/>
            <w:shd w:val="clear" w:color="auto" w:fill="auto"/>
            <w:vAlign w:val="center"/>
          </w:tcPr>
          <w:p w14:paraId="7BC6CBAD" w14:textId="77777777" w:rsidR="00801EBE" w:rsidRPr="00206817" w:rsidRDefault="00801EBE" w:rsidP="002673C0">
            <w:pPr>
              <w:rPr>
                <w:rFonts w:eastAsia="Times New Roman"/>
                <w:bCs/>
                <w:sz w:val="20"/>
                <w:szCs w:val="20"/>
                <w:lang w:eastAsia="ru-RU"/>
              </w:rPr>
            </w:pPr>
          </w:p>
        </w:tc>
        <w:tc>
          <w:tcPr>
            <w:tcW w:w="1982" w:type="dxa"/>
            <w:shd w:val="clear" w:color="auto" w:fill="auto"/>
          </w:tcPr>
          <w:p w14:paraId="1480A65C" w14:textId="77777777" w:rsidR="00801EBE" w:rsidRPr="00206817" w:rsidRDefault="00801EBE" w:rsidP="002673C0">
            <w:pPr>
              <w:rPr>
                <w:sz w:val="20"/>
                <w:szCs w:val="20"/>
              </w:rPr>
            </w:pPr>
            <w:r w:rsidRPr="00206817">
              <w:rPr>
                <w:sz w:val="20"/>
                <w:szCs w:val="20"/>
              </w:rPr>
              <w:t>федеральный бюджет</w:t>
            </w:r>
          </w:p>
        </w:tc>
        <w:tc>
          <w:tcPr>
            <w:tcW w:w="1420" w:type="dxa"/>
            <w:shd w:val="clear" w:color="auto" w:fill="auto"/>
            <w:vAlign w:val="center"/>
          </w:tcPr>
          <w:p w14:paraId="267ACA4D" w14:textId="071EEFE2" w:rsidR="00801EBE" w:rsidRPr="00206817" w:rsidRDefault="00801EBE" w:rsidP="002673C0">
            <w:pPr>
              <w:jc w:val="center"/>
              <w:rPr>
                <w:rFonts w:eastAsia="Times New Roman"/>
                <w:bCs/>
                <w:sz w:val="20"/>
                <w:szCs w:val="20"/>
                <w:lang w:eastAsia="ru-RU"/>
              </w:rPr>
            </w:pPr>
            <w:r w:rsidRPr="00206817">
              <w:rPr>
                <w:sz w:val="20"/>
                <w:szCs w:val="20"/>
              </w:rPr>
              <w:t>0,000</w:t>
            </w:r>
          </w:p>
        </w:tc>
        <w:tc>
          <w:tcPr>
            <w:tcW w:w="1268" w:type="dxa"/>
            <w:shd w:val="clear" w:color="auto" w:fill="auto"/>
            <w:vAlign w:val="center"/>
          </w:tcPr>
          <w:p w14:paraId="4FAFAC43" w14:textId="22F73773" w:rsidR="00801EBE" w:rsidRPr="00206817" w:rsidRDefault="00801EBE" w:rsidP="002673C0">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21705A56" w14:textId="37131721" w:rsidR="00801EBE" w:rsidRPr="00206817" w:rsidRDefault="00801EBE" w:rsidP="002673C0">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6E466078" w14:textId="10594BBF" w:rsidR="00801EBE" w:rsidRPr="00206817" w:rsidRDefault="00801EBE" w:rsidP="002673C0">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352C9CC2" w14:textId="5E694528" w:rsidR="00801EBE" w:rsidRPr="00206817" w:rsidRDefault="00801EBE" w:rsidP="002673C0">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568CEC7" w14:textId="078EF01E" w:rsidR="00801EBE" w:rsidRPr="00206817" w:rsidRDefault="00801EBE" w:rsidP="002673C0">
            <w:pPr>
              <w:jc w:val="center"/>
              <w:rPr>
                <w:rFonts w:eastAsia="Times New Roman"/>
                <w:bCs/>
                <w:sz w:val="20"/>
                <w:szCs w:val="20"/>
                <w:lang w:eastAsia="ru-RU"/>
              </w:rPr>
            </w:pPr>
            <w:r w:rsidRPr="00206817">
              <w:rPr>
                <w:sz w:val="20"/>
                <w:szCs w:val="20"/>
              </w:rPr>
              <w:t>0,000</w:t>
            </w:r>
          </w:p>
        </w:tc>
      </w:tr>
      <w:tr w:rsidR="00801EBE" w:rsidRPr="00206817" w14:paraId="053DEEFD" w14:textId="77777777" w:rsidTr="006123DB">
        <w:trPr>
          <w:trHeight w:val="20"/>
          <w:jc w:val="center"/>
        </w:trPr>
        <w:tc>
          <w:tcPr>
            <w:tcW w:w="978" w:type="dxa"/>
            <w:vMerge/>
            <w:shd w:val="clear" w:color="auto" w:fill="auto"/>
            <w:vAlign w:val="center"/>
          </w:tcPr>
          <w:p w14:paraId="62B06A8B"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tcPr>
          <w:p w14:paraId="24F45008" w14:textId="77777777" w:rsidR="00801EBE" w:rsidRPr="00206817" w:rsidRDefault="00801EBE" w:rsidP="002673C0">
            <w:pPr>
              <w:rPr>
                <w:rFonts w:eastAsia="Times New Roman"/>
                <w:bCs/>
                <w:sz w:val="20"/>
                <w:szCs w:val="20"/>
                <w:lang w:eastAsia="ru-RU"/>
              </w:rPr>
            </w:pPr>
          </w:p>
        </w:tc>
        <w:tc>
          <w:tcPr>
            <w:tcW w:w="2420" w:type="dxa"/>
            <w:vMerge/>
            <w:shd w:val="clear" w:color="auto" w:fill="auto"/>
            <w:vAlign w:val="center"/>
          </w:tcPr>
          <w:p w14:paraId="4BAF0E35" w14:textId="77777777" w:rsidR="00801EBE" w:rsidRPr="00206817" w:rsidRDefault="00801EBE" w:rsidP="002673C0">
            <w:pPr>
              <w:rPr>
                <w:rFonts w:eastAsia="Times New Roman"/>
                <w:bCs/>
                <w:sz w:val="20"/>
                <w:szCs w:val="20"/>
                <w:lang w:eastAsia="ru-RU"/>
              </w:rPr>
            </w:pPr>
          </w:p>
        </w:tc>
        <w:tc>
          <w:tcPr>
            <w:tcW w:w="1982" w:type="dxa"/>
            <w:shd w:val="clear" w:color="auto" w:fill="auto"/>
          </w:tcPr>
          <w:p w14:paraId="15C0F627" w14:textId="77777777" w:rsidR="00801EBE" w:rsidRPr="00206817" w:rsidRDefault="00801EBE" w:rsidP="002673C0">
            <w:pPr>
              <w:rPr>
                <w:sz w:val="20"/>
                <w:szCs w:val="20"/>
              </w:rPr>
            </w:pPr>
            <w:r w:rsidRPr="00206817">
              <w:rPr>
                <w:sz w:val="20"/>
                <w:szCs w:val="20"/>
              </w:rPr>
              <w:t>бюджет автономного округа</w:t>
            </w:r>
          </w:p>
        </w:tc>
        <w:tc>
          <w:tcPr>
            <w:tcW w:w="1420" w:type="dxa"/>
            <w:shd w:val="clear" w:color="auto" w:fill="auto"/>
            <w:vAlign w:val="center"/>
          </w:tcPr>
          <w:p w14:paraId="26AFE30D" w14:textId="68FA1C34" w:rsidR="00801EBE" w:rsidRPr="00206817" w:rsidRDefault="00801EBE" w:rsidP="002673C0">
            <w:pPr>
              <w:jc w:val="center"/>
              <w:rPr>
                <w:rFonts w:eastAsia="Times New Roman"/>
                <w:bCs/>
                <w:sz w:val="20"/>
                <w:szCs w:val="20"/>
                <w:lang w:eastAsia="ru-RU"/>
              </w:rPr>
            </w:pPr>
            <w:r w:rsidRPr="00206817">
              <w:rPr>
                <w:sz w:val="20"/>
                <w:szCs w:val="20"/>
              </w:rPr>
              <w:t>0,000</w:t>
            </w:r>
          </w:p>
        </w:tc>
        <w:tc>
          <w:tcPr>
            <w:tcW w:w="1268" w:type="dxa"/>
            <w:shd w:val="clear" w:color="auto" w:fill="auto"/>
            <w:vAlign w:val="center"/>
          </w:tcPr>
          <w:p w14:paraId="44A63BFE" w14:textId="7BCCB362" w:rsidR="00801EBE" w:rsidRPr="00206817" w:rsidRDefault="00801EBE" w:rsidP="002673C0">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38586A0C" w14:textId="55500081" w:rsidR="00801EBE" w:rsidRPr="00206817" w:rsidRDefault="00801EBE" w:rsidP="002673C0">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32E921FB" w14:textId="4A87A986" w:rsidR="00801EBE" w:rsidRPr="00206817" w:rsidRDefault="00801EBE" w:rsidP="002673C0">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2DCB6EFE" w14:textId="119E678C" w:rsidR="00801EBE" w:rsidRPr="00206817" w:rsidRDefault="00801EBE" w:rsidP="002673C0">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194D1B5" w14:textId="04F725A1" w:rsidR="00801EBE" w:rsidRPr="00206817" w:rsidRDefault="00801EBE" w:rsidP="002673C0">
            <w:pPr>
              <w:jc w:val="center"/>
              <w:rPr>
                <w:rFonts w:eastAsia="Times New Roman"/>
                <w:bCs/>
                <w:sz w:val="20"/>
                <w:szCs w:val="20"/>
                <w:lang w:eastAsia="ru-RU"/>
              </w:rPr>
            </w:pPr>
            <w:r w:rsidRPr="00206817">
              <w:rPr>
                <w:sz w:val="20"/>
                <w:szCs w:val="20"/>
              </w:rPr>
              <w:t>0,000</w:t>
            </w:r>
          </w:p>
        </w:tc>
      </w:tr>
      <w:tr w:rsidR="0097451F" w:rsidRPr="00206817" w14:paraId="55A6D326" w14:textId="77777777" w:rsidTr="009B15B0">
        <w:trPr>
          <w:trHeight w:val="470"/>
          <w:jc w:val="center"/>
        </w:trPr>
        <w:tc>
          <w:tcPr>
            <w:tcW w:w="978" w:type="dxa"/>
            <w:vMerge/>
            <w:shd w:val="clear" w:color="auto" w:fill="auto"/>
            <w:vAlign w:val="center"/>
            <w:hideMark/>
          </w:tcPr>
          <w:p w14:paraId="34061868" w14:textId="77777777" w:rsidR="0097451F" w:rsidRPr="00206817" w:rsidRDefault="0097451F" w:rsidP="002673C0">
            <w:pPr>
              <w:rPr>
                <w:rFonts w:eastAsia="Times New Roman"/>
                <w:bCs/>
                <w:sz w:val="20"/>
                <w:szCs w:val="20"/>
                <w:lang w:eastAsia="ru-RU"/>
              </w:rPr>
            </w:pPr>
          </w:p>
        </w:tc>
        <w:tc>
          <w:tcPr>
            <w:tcW w:w="2984" w:type="dxa"/>
            <w:gridSpan w:val="5"/>
            <w:vMerge/>
            <w:shd w:val="clear" w:color="auto" w:fill="auto"/>
            <w:vAlign w:val="center"/>
            <w:hideMark/>
          </w:tcPr>
          <w:p w14:paraId="68E325F8" w14:textId="77777777" w:rsidR="0097451F" w:rsidRPr="00206817" w:rsidRDefault="0097451F" w:rsidP="002673C0">
            <w:pPr>
              <w:rPr>
                <w:rFonts w:eastAsia="Times New Roman"/>
                <w:bCs/>
                <w:sz w:val="20"/>
                <w:szCs w:val="20"/>
                <w:lang w:eastAsia="ru-RU"/>
              </w:rPr>
            </w:pPr>
          </w:p>
        </w:tc>
        <w:tc>
          <w:tcPr>
            <w:tcW w:w="2420" w:type="dxa"/>
            <w:vMerge/>
            <w:vAlign w:val="center"/>
            <w:hideMark/>
          </w:tcPr>
          <w:p w14:paraId="6D349347" w14:textId="77777777" w:rsidR="0097451F" w:rsidRPr="00206817" w:rsidRDefault="0097451F" w:rsidP="002673C0">
            <w:pPr>
              <w:rPr>
                <w:rFonts w:eastAsia="Times New Roman"/>
                <w:bCs/>
                <w:sz w:val="20"/>
                <w:szCs w:val="20"/>
                <w:lang w:eastAsia="ru-RU"/>
              </w:rPr>
            </w:pPr>
          </w:p>
        </w:tc>
        <w:tc>
          <w:tcPr>
            <w:tcW w:w="1982" w:type="dxa"/>
            <w:shd w:val="clear" w:color="auto" w:fill="auto"/>
            <w:hideMark/>
          </w:tcPr>
          <w:p w14:paraId="6DE56F04" w14:textId="77777777" w:rsidR="0097451F" w:rsidRPr="00206817" w:rsidRDefault="0097451F" w:rsidP="00560D1D">
            <w:pPr>
              <w:rPr>
                <w:sz w:val="20"/>
                <w:szCs w:val="20"/>
              </w:rPr>
            </w:pPr>
            <w:r w:rsidRPr="00206817">
              <w:rPr>
                <w:sz w:val="20"/>
                <w:szCs w:val="20"/>
              </w:rPr>
              <w:t>местный бюджет</w:t>
            </w:r>
          </w:p>
          <w:p w14:paraId="1502F21F" w14:textId="77777777" w:rsidR="0097451F" w:rsidRPr="00206817" w:rsidRDefault="0097451F" w:rsidP="002673C0">
            <w:pPr>
              <w:rPr>
                <w:sz w:val="20"/>
                <w:szCs w:val="20"/>
              </w:rPr>
            </w:pPr>
          </w:p>
        </w:tc>
        <w:tc>
          <w:tcPr>
            <w:tcW w:w="1420" w:type="dxa"/>
            <w:shd w:val="clear" w:color="auto" w:fill="auto"/>
            <w:vAlign w:val="center"/>
            <w:hideMark/>
          </w:tcPr>
          <w:p w14:paraId="2D0F5552" w14:textId="6DFA7246" w:rsidR="0097451F" w:rsidRPr="00206817" w:rsidRDefault="0097451F" w:rsidP="002673C0">
            <w:pPr>
              <w:jc w:val="center"/>
              <w:rPr>
                <w:rFonts w:eastAsia="Times New Roman"/>
                <w:bCs/>
                <w:sz w:val="20"/>
                <w:szCs w:val="20"/>
                <w:lang w:eastAsia="ru-RU"/>
              </w:rPr>
            </w:pPr>
            <w:r w:rsidRPr="00206817">
              <w:rPr>
                <w:sz w:val="20"/>
                <w:szCs w:val="20"/>
              </w:rPr>
              <w:t>0,000</w:t>
            </w:r>
          </w:p>
        </w:tc>
        <w:tc>
          <w:tcPr>
            <w:tcW w:w="1268" w:type="dxa"/>
            <w:shd w:val="clear" w:color="auto" w:fill="auto"/>
            <w:vAlign w:val="center"/>
            <w:hideMark/>
          </w:tcPr>
          <w:p w14:paraId="4048FE42" w14:textId="3C008F7F" w:rsidR="0097451F" w:rsidRPr="00206817" w:rsidRDefault="0097451F" w:rsidP="002673C0">
            <w:pPr>
              <w:jc w:val="center"/>
              <w:rPr>
                <w:rFonts w:eastAsia="Times New Roman"/>
                <w:bCs/>
                <w:sz w:val="20"/>
                <w:szCs w:val="20"/>
                <w:lang w:eastAsia="ru-RU"/>
              </w:rPr>
            </w:pPr>
            <w:r w:rsidRPr="00206817">
              <w:rPr>
                <w:sz w:val="20"/>
                <w:szCs w:val="20"/>
              </w:rPr>
              <w:t>0,000</w:t>
            </w:r>
          </w:p>
        </w:tc>
        <w:tc>
          <w:tcPr>
            <w:tcW w:w="1134" w:type="dxa"/>
            <w:shd w:val="clear" w:color="auto" w:fill="auto"/>
            <w:vAlign w:val="center"/>
            <w:hideMark/>
          </w:tcPr>
          <w:p w14:paraId="4B4F1127" w14:textId="1F37CA06" w:rsidR="0097451F" w:rsidRPr="00206817" w:rsidRDefault="0097451F" w:rsidP="002673C0">
            <w:pPr>
              <w:jc w:val="center"/>
              <w:rPr>
                <w:rFonts w:eastAsia="Times New Roman"/>
                <w:bCs/>
                <w:sz w:val="20"/>
                <w:szCs w:val="20"/>
                <w:lang w:eastAsia="ru-RU"/>
              </w:rPr>
            </w:pPr>
            <w:r w:rsidRPr="00206817">
              <w:rPr>
                <w:sz w:val="20"/>
                <w:szCs w:val="20"/>
              </w:rPr>
              <w:t>0,000</w:t>
            </w:r>
          </w:p>
        </w:tc>
        <w:tc>
          <w:tcPr>
            <w:tcW w:w="1134" w:type="dxa"/>
            <w:shd w:val="clear" w:color="auto" w:fill="auto"/>
            <w:vAlign w:val="center"/>
            <w:hideMark/>
          </w:tcPr>
          <w:p w14:paraId="3351E394" w14:textId="5C4EF29E" w:rsidR="0097451F" w:rsidRPr="00206817" w:rsidRDefault="0097451F" w:rsidP="002673C0">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46065AC6" w14:textId="186B34B5" w:rsidR="0097451F" w:rsidRPr="00206817" w:rsidRDefault="0097451F" w:rsidP="002673C0">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1C787ED8" w14:textId="63D1C577" w:rsidR="0097451F" w:rsidRPr="00206817" w:rsidRDefault="0097451F" w:rsidP="002673C0">
            <w:pPr>
              <w:jc w:val="center"/>
              <w:rPr>
                <w:rFonts w:eastAsia="Times New Roman"/>
                <w:bCs/>
                <w:sz w:val="20"/>
                <w:szCs w:val="20"/>
                <w:lang w:eastAsia="ru-RU"/>
              </w:rPr>
            </w:pPr>
            <w:r w:rsidRPr="00206817">
              <w:rPr>
                <w:sz w:val="20"/>
                <w:szCs w:val="20"/>
              </w:rPr>
              <w:t>0,000</w:t>
            </w:r>
          </w:p>
        </w:tc>
      </w:tr>
      <w:tr w:rsidR="00801EBE" w:rsidRPr="00206817" w14:paraId="4EBE0F9D" w14:textId="77777777" w:rsidTr="006123DB">
        <w:trPr>
          <w:trHeight w:val="20"/>
          <w:jc w:val="center"/>
        </w:trPr>
        <w:tc>
          <w:tcPr>
            <w:tcW w:w="978" w:type="dxa"/>
            <w:vMerge w:val="restart"/>
            <w:tcBorders>
              <w:top w:val="nil"/>
            </w:tcBorders>
            <w:shd w:val="clear" w:color="auto" w:fill="auto"/>
            <w:vAlign w:val="center"/>
          </w:tcPr>
          <w:p w14:paraId="2569A6C9" w14:textId="49E00F2F" w:rsidR="00801EBE" w:rsidRPr="00206817" w:rsidRDefault="00801EBE" w:rsidP="00801EBE">
            <w:pPr>
              <w:jc w:val="center"/>
              <w:rPr>
                <w:rFonts w:eastAsia="Times New Roman"/>
                <w:sz w:val="20"/>
                <w:szCs w:val="20"/>
                <w:lang w:eastAsia="ru-RU"/>
              </w:rPr>
            </w:pPr>
          </w:p>
        </w:tc>
        <w:tc>
          <w:tcPr>
            <w:tcW w:w="2984" w:type="dxa"/>
            <w:gridSpan w:val="5"/>
            <w:vMerge w:val="restart"/>
            <w:shd w:val="clear" w:color="auto" w:fill="auto"/>
            <w:vAlign w:val="center"/>
          </w:tcPr>
          <w:p w14:paraId="613045CF" w14:textId="21B22271" w:rsidR="00801EBE" w:rsidRPr="00206817" w:rsidRDefault="00801EBE" w:rsidP="00801EBE">
            <w:pPr>
              <w:jc w:val="center"/>
              <w:rPr>
                <w:rFonts w:eastAsia="Times New Roman"/>
                <w:sz w:val="20"/>
                <w:szCs w:val="20"/>
                <w:lang w:eastAsia="ru-RU"/>
              </w:rPr>
            </w:pPr>
          </w:p>
        </w:tc>
        <w:tc>
          <w:tcPr>
            <w:tcW w:w="2420" w:type="dxa"/>
            <w:shd w:val="clear" w:color="auto" w:fill="auto"/>
            <w:vAlign w:val="center"/>
          </w:tcPr>
          <w:p w14:paraId="13F2F968" w14:textId="21FA7DA0" w:rsidR="00801EBE" w:rsidRPr="00206817" w:rsidRDefault="00801EBE" w:rsidP="00801EBE">
            <w:pPr>
              <w:jc w:val="center"/>
              <w:rPr>
                <w:rFonts w:eastAsia="Times New Roman"/>
                <w:sz w:val="20"/>
                <w:szCs w:val="20"/>
                <w:lang w:eastAsia="ru-RU"/>
              </w:rPr>
            </w:pPr>
          </w:p>
        </w:tc>
        <w:tc>
          <w:tcPr>
            <w:tcW w:w="1982" w:type="dxa"/>
            <w:shd w:val="clear" w:color="auto" w:fill="auto"/>
          </w:tcPr>
          <w:p w14:paraId="6B56D123" w14:textId="6E43A72B" w:rsidR="00801EBE" w:rsidRPr="00206817" w:rsidRDefault="00801EBE" w:rsidP="00801EBE">
            <w:pPr>
              <w:rPr>
                <w:sz w:val="20"/>
                <w:szCs w:val="20"/>
              </w:rPr>
            </w:pPr>
            <w:r w:rsidRPr="00206817">
              <w:rPr>
                <w:sz w:val="20"/>
                <w:szCs w:val="20"/>
              </w:rPr>
              <w:t>иные внебюджетные источники</w:t>
            </w:r>
          </w:p>
        </w:tc>
        <w:tc>
          <w:tcPr>
            <w:tcW w:w="1420" w:type="dxa"/>
            <w:shd w:val="clear" w:color="auto" w:fill="auto"/>
            <w:vAlign w:val="center"/>
          </w:tcPr>
          <w:p w14:paraId="7CA21B0E" w14:textId="6E1AF1EB" w:rsidR="00801EBE" w:rsidRPr="00206817" w:rsidRDefault="00801EBE" w:rsidP="00801EBE">
            <w:pPr>
              <w:jc w:val="center"/>
              <w:rPr>
                <w:rFonts w:eastAsia="Times New Roman"/>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71F4E54A" w14:textId="47F3C399" w:rsidR="00801EBE" w:rsidRPr="00206817" w:rsidRDefault="00801EBE" w:rsidP="00801EBE">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B0D35CD" w14:textId="38A28B2D" w:rsidR="00801EBE" w:rsidRPr="00206817" w:rsidRDefault="00801EBE" w:rsidP="00801EBE">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4D5E54C" w14:textId="04543CE5" w:rsidR="00801EBE" w:rsidRPr="00206817" w:rsidRDefault="00801EBE" w:rsidP="00801EBE">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96CCC72" w14:textId="4DB29F47" w:rsidR="00801EBE" w:rsidRPr="00206817" w:rsidRDefault="00801EBE" w:rsidP="00801EBE">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3B4EB93" w14:textId="73A078B5" w:rsidR="00801EBE" w:rsidRPr="00206817" w:rsidRDefault="00801EBE" w:rsidP="00801EBE">
            <w:pPr>
              <w:jc w:val="center"/>
              <w:rPr>
                <w:rFonts w:eastAsia="Times New Roman"/>
                <w:sz w:val="20"/>
                <w:szCs w:val="20"/>
                <w:lang w:eastAsia="ru-RU"/>
              </w:rPr>
            </w:pPr>
            <w:r w:rsidRPr="00206817">
              <w:rPr>
                <w:sz w:val="20"/>
                <w:szCs w:val="20"/>
              </w:rPr>
              <w:t>0,000</w:t>
            </w:r>
          </w:p>
        </w:tc>
      </w:tr>
      <w:tr w:rsidR="00801EBE" w:rsidRPr="00206817" w14:paraId="34053FC3" w14:textId="77777777" w:rsidTr="006123DB">
        <w:trPr>
          <w:trHeight w:val="20"/>
          <w:jc w:val="center"/>
        </w:trPr>
        <w:tc>
          <w:tcPr>
            <w:tcW w:w="978" w:type="dxa"/>
            <w:vMerge/>
            <w:tcBorders>
              <w:top w:val="nil"/>
            </w:tcBorders>
            <w:shd w:val="clear" w:color="auto" w:fill="auto"/>
            <w:vAlign w:val="center"/>
          </w:tcPr>
          <w:p w14:paraId="35B0EA0A" w14:textId="77777777" w:rsidR="00801EBE" w:rsidRPr="00206817" w:rsidRDefault="00801EBE" w:rsidP="00560D1D">
            <w:pPr>
              <w:jc w:val="center"/>
              <w:rPr>
                <w:rFonts w:eastAsia="Times New Roman"/>
                <w:sz w:val="20"/>
                <w:szCs w:val="20"/>
                <w:lang w:eastAsia="ru-RU"/>
              </w:rPr>
            </w:pPr>
          </w:p>
        </w:tc>
        <w:tc>
          <w:tcPr>
            <w:tcW w:w="2984" w:type="dxa"/>
            <w:gridSpan w:val="5"/>
            <w:vMerge/>
            <w:shd w:val="clear" w:color="auto" w:fill="auto"/>
            <w:vAlign w:val="center"/>
          </w:tcPr>
          <w:p w14:paraId="5F0F5374" w14:textId="77777777" w:rsidR="00801EBE" w:rsidRPr="00206817" w:rsidRDefault="00801EBE" w:rsidP="00560D1D">
            <w:pPr>
              <w:jc w:val="center"/>
              <w:rPr>
                <w:rFonts w:eastAsia="Times New Roman"/>
                <w:sz w:val="20"/>
                <w:szCs w:val="20"/>
                <w:lang w:eastAsia="ru-RU"/>
              </w:rPr>
            </w:pPr>
          </w:p>
        </w:tc>
        <w:tc>
          <w:tcPr>
            <w:tcW w:w="2420" w:type="dxa"/>
            <w:vMerge w:val="restart"/>
            <w:shd w:val="clear" w:color="auto" w:fill="auto"/>
            <w:vAlign w:val="center"/>
          </w:tcPr>
          <w:p w14:paraId="6A017077" w14:textId="7628D78A" w:rsidR="00801EBE" w:rsidRPr="00206817" w:rsidRDefault="00801EBE" w:rsidP="00560D1D">
            <w:pPr>
              <w:rPr>
                <w:rFonts w:eastAsia="Times New Roman"/>
                <w:sz w:val="20"/>
                <w:szCs w:val="20"/>
                <w:lang w:eastAsia="ru-RU"/>
              </w:rPr>
            </w:pPr>
            <w:r w:rsidRPr="00206817">
              <w:rPr>
                <w:rFonts w:eastAsia="Times New Roman"/>
                <w:bCs/>
                <w:sz w:val="20"/>
                <w:szCs w:val="20"/>
                <w:lang w:eastAsia="ru-RU"/>
              </w:rPr>
              <w:t>департамент градостроительства и земельных отношений администрации города</w:t>
            </w:r>
          </w:p>
        </w:tc>
        <w:tc>
          <w:tcPr>
            <w:tcW w:w="1982" w:type="dxa"/>
            <w:shd w:val="clear" w:color="auto" w:fill="auto"/>
          </w:tcPr>
          <w:p w14:paraId="54447193" w14:textId="17E1B794" w:rsidR="00801EBE" w:rsidRPr="00206817" w:rsidRDefault="00801EBE" w:rsidP="009B15B0">
            <w:pPr>
              <w:rPr>
                <w:rFonts w:eastAsia="Times New Roman"/>
                <w:sz w:val="20"/>
                <w:szCs w:val="20"/>
                <w:lang w:eastAsia="ru-RU"/>
              </w:rPr>
            </w:pPr>
            <w:r w:rsidRPr="00206817">
              <w:rPr>
                <w:sz w:val="20"/>
                <w:szCs w:val="20"/>
              </w:rPr>
              <w:t>всего</w:t>
            </w:r>
          </w:p>
        </w:tc>
        <w:tc>
          <w:tcPr>
            <w:tcW w:w="1420" w:type="dxa"/>
            <w:shd w:val="clear" w:color="auto" w:fill="auto"/>
            <w:vAlign w:val="center"/>
          </w:tcPr>
          <w:p w14:paraId="60C60744" w14:textId="494C78B7" w:rsidR="00801EBE" w:rsidRPr="00206817" w:rsidRDefault="00801EBE" w:rsidP="00560D1D">
            <w:pPr>
              <w:jc w:val="center"/>
              <w:rPr>
                <w:rFonts w:eastAsia="Times New Roman"/>
                <w:sz w:val="20"/>
                <w:szCs w:val="20"/>
                <w:lang w:eastAsia="ru-RU"/>
              </w:rPr>
            </w:pPr>
            <w:r w:rsidRPr="00206817">
              <w:rPr>
                <w:sz w:val="20"/>
                <w:szCs w:val="20"/>
              </w:rPr>
              <w:t>0,000</w:t>
            </w:r>
          </w:p>
        </w:tc>
        <w:tc>
          <w:tcPr>
            <w:tcW w:w="1268" w:type="dxa"/>
            <w:shd w:val="clear" w:color="auto" w:fill="auto"/>
            <w:vAlign w:val="center"/>
          </w:tcPr>
          <w:p w14:paraId="2811A701" w14:textId="15BFD70E" w:rsidR="00801EBE" w:rsidRPr="00206817" w:rsidRDefault="00801EBE" w:rsidP="00560D1D">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48408909" w14:textId="7BA9EE01" w:rsidR="00801EBE" w:rsidRPr="00206817" w:rsidRDefault="00801EBE" w:rsidP="00560D1D">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6ED5F688" w14:textId="411C85DD" w:rsidR="00801EBE" w:rsidRPr="00206817" w:rsidRDefault="00801EBE" w:rsidP="00560D1D">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215FBE90" w14:textId="7E483F88" w:rsidR="00801EBE" w:rsidRPr="00206817" w:rsidRDefault="00801EBE" w:rsidP="00560D1D">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711E573A" w14:textId="34BA32DA" w:rsidR="00801EBE" w:rsidRPr="00206817" w:rsidRDefault="00801EBE" w:rsidP="00560D1D">
            <w:pPr>
              <w:jc w:val="center"/>
              <w:rPr>
                <w:rFonts w:eastAsia="Times New Roman"/>
                <w:sz w:val="20"/>
                <w:szCs w:val="20"/>
                <w:lang w:eastAsia="ru-RU"/>
              </w:rPr>
            </w:pPr>
            <w:r w:rsidRPr="00206817">
              <w:rPr>
                <w:sz w:val="20"/>
                <w:szCs w:val="20"/>
              </w:rPr>
              <w:t>0,000</w:t>
            </w:r>
          </w:p>
        </w:tc>
      </w:tr>
      <w:tr w:rsidR="00801EBE" w:rsidRPr="00206817" w14:paraId="53E9CB14" w14:textId="77777777" w:rsidTr="006123DB">
        <w:trPr>
          <w:trHeight w:val="20"/>
          <w:jc w:val="center"/>
        </w:trPr>
        <w:tc>
          <w:tcPr>
            <w:tcW w:w="978" w:type="dxa"/>
            <w:vMerge/>
            <w:tcBorders>
              <w:top w:val="nil"/>
            </w:tcBorders>
            <w:shd w:val="clear" w:color="auto" w:fill="auto"/>
            <w:vAlign w:val="center"/>
          </w:tcPr>
          <w:p w14:paraId="7C6D64F2" w14:textId="77777777" w:rsidR="00801EBE" w:rsidRPr="00206817" w:rsidRDefault="00801EBE" w:rsidP="00560D1D">
            <w:pPr>
              <w:jc w:val="center"/>
              <w:rPr>
                <w:rFonts w:eastAsia="Times New Roman"/>
                <w:sz w:val="20"/>
                <w:szCs w:val="20"/>
                <w:lang w:eastAsia="ru-RU"/>
              </w:rPr>
            </w:pPr>
          </w:p>
        </w:tc>
        <w:tc>
          <w:tcPr>
            <w:tcW w:w="2984" w:type="dxa"/>
            <w:gridSpan w:val="5"/>
            <w:vMerge/>
            <w:shd w:val="clear" w:color="auto" w:fill="auto"/>
            <w:vAlign w:val="center"/>
          </w:tcPr>
          <w:p w14:paraId="0BC68204" w14:textId="77777777" w:rsidR="00801EBE" w:rsidRPr="00206817" w:rsidRDefault="00801EBE" w:rsidP="00560D1D">
            <w:pPr>
              <w:jc w:val="center"/>
              <w:rPr>
                <w:rFonts w:eastAsia="Times New Roman"/>
                <w:sz w:val="20"/>
                <w:szCs w:val="20"/>
                <w:lang w:eastAsia="ru-RU"/>
              </w:rPr>
            </w:pPr>
          </w:p>
        </w:tc>
        <w:tc>
          <w:tcPr>
            <w:tcW w:w="2420" w:type="dxa"/>
            <w:vMerge/>
            <w:shd w:val="clear" w:color="auto" w:fill="auto"/>
            <w:vAlign w:val="center"/>
          </w:tcPr>
          <w:p w14:paraId="59768EB8" w14:textId="77777777" w:rsidR="00801EBE" w:rsidRPr="00206817" w:rsidRDefault="00801EBE" w:rsidP="00560D1D">
            <w:pPr>
              <w:jc w:val="center"/>
              <w:rPr>
                <w:rFonts w:eastAsia="Times New Roman"/>
                <w:sz w:val="20"/>
                <w:szCs w:val="20"/>
                <w:lang w:eastAsia="ru-RU"/>
              </w:rPr>
            </w:pPr>
          </w:p>
        </w:tc>
        <w:tc>
          <w:tcPr>
            <w:tcW w:w="1982" w:type="dxa"/>
            <w:shd w:val="clear" w:color="auto" w:fill="auto"/>
          </w:tcPr>
          <w:p w14:paraId="344E1CAF" w14:textId="663DA524" w:rsidR="00801EBE" w:rsidRPr="00206817" w:rsidRDefault="00801EBE" w:rsidP="009B15B0">
            <w:pPr>
              <w:rPr>
                <w:rFonts w:eastAsia="Times New Roman"/>
                <w:sz w:val="20"/>
                <w:szCs w:val="20"/>
                <w:lang w:eastAsia="ru-RU"/>
              </w:rPr>
            </w:pPr>
            <w:r w:rsidRPr="00206817">
              <w:rPr>
                <w:sz w:val="20"/>
                <w:szCs w:val="20"/>
              </w:rPr>
              <w:t>федеральный бюджет</w:t>
            </w:r>
          </w:p>
        </w:tc>
        <w:tc>
          <w:tcPr>
            <w:tcW w:w="1420" w:type="dxa"/>
            <w:shd w:val="clear" w:color="auto" w:fill="auto"/>
            <w:vAlign w:val="center"/>
          </w:tcPr>
          <w:p w14:paraId="33AF385F" w14:textId="65F54F03" w:rsidR="00801EBE" w:rsidRPr="00206817" w:rsidRDefault="00801EBE" w:rsidP="00560D1D">
            <w:pPr>
              <w:jc w:val="center"/>
              <w:rPr>
                <w:rFonts w:eastAsia="Times New Roman"/>
                <w:sz w:val="20"/>
                <w:szCs w:val="20"/>
                <w:lang w:eastAsia="ru-RU"/>
              </w:rPr>
            </w:pPr>
            <w:r w:rsidRPr="00206817">
              <w:rPr>
                <w:sz w:val="20"/>
                <w:szCs w:val="20"/>
              </w:rPr>
              <w:t>0,000</w:t>
            </w:r>
          </w:p>
        </w:tc>
        <w:tc>
          <w:tcPr>
            <w:tcW w:w="1268" w:type="dxa"/>
            <w:shd w:val="clear" w:color="auto" w:fill="auto"/>
            <w:vAlign w:val="center"/>
          </w:tcPr>
          <w:p w14:paraId="64126356" w14:textId="0EE50660" w:rsidR="00801EBE" w:rsidRPr="00206817" w:rsidRDefault="00801EBE" w:rsidP="00560D1D">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3079B761" w14:textId="03325404" w:rsidR="00801EBE" w:rsidRPr="00206817" w:rsidRDefault="00801EBE" w:rsidP="00560D1D">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487CD59C" w14:textId="3CCDC757" w:rsidR="00801EBE" w:rsidRPr="00206817" w:rsidRDefault="00801EBE" w:rsidP="00560D1D">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781BA58C" w14:textId="3D651CB0" w:rsidR="00801EBE" w:rsidRPr="00206817" w:rsidRDefault="00801EBE" w:rsidP="00560D1D">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57AAF0EE" w14:textId="6B0A72BD" w:rsidR="00801EBE" w:rsidRPr="00206817" w:rsidRDefault="00801EBE" w:rsidP="00560D1D">
            <w:pPr>
              <w:jc w:val="center"/>
              <w:rPr>
                <w:rFonts w:eastAsia="Times New Roman"/>
                <w:sz w:val="20"/>
                <w:szCs w:val="20"/>
                <w:lang w:eastAsia="ru-RU"/>
              </w:rPr>
            </w:pPr>
            <w:r w:rsidRPr="00206817">
              <w:rPr>
                <w:sz w:val="20"/>
                <w:szCs w:val="20"/>
              </w:rPr>
              <w:t>0,000</w:t>
            </w:r>
          </w:p>
        </w:tc>
      </w:tr>
      <w:tr w:rsidR="00801EBE" w:rsidRPr="00206817" w14:paraId="2E385B0E" w14:textId="77777777" w:rsidTr="006123DB">
        <w:trPr>
          <w:trHeight w:val="20"/>
          <w:jc w:val="center"/>
        </w:trPr>
        <w:tc>
          <w:tcPr>
            <w:tcW w:w="978" w:type="dxa"/>
            <w:vMerge/>
            <w:tcBorders>
              <w:top w:val="nil"/>
            </w:tcBorders>
            <w:shd w:val="clear" w:color="auto" w:fill="auto"/>
            <w:vAlign w:val="center"/>
          </w:tcPr>
          <w:p w14:paraId="4673FE91" w14:textId="77777777" w:rsidR="00801EBE" w:rsidRPr="00206817" w:rsidRDefault="00801EBE" w:rsidP="00560D1D">
            <w:pPr>
              <w:jc w:val="center"/>
              <w:rPr>
                <w:rFonts w:eastAsia="Times New Roman"/>
                <w:sz w:val="20"/>
                <w:szCs w:val="20"/>
                <w:lang w:eastAsia="ru-RU"/>
              </w:rPr>
            </w:pPr>
          </w:p>
        </w:tc>
        <w:tc>
          <w:tcPr>
            <w:tcW w:w="2984" w:type="dxa"/>
            <w:gridSpan w:val="5"/>
            <w:vMerge/>
            <w:shd w:val="clear" w:color="auto" w:fill="auto"/>
            <w:vAlign w:val="center"/>
          </w:tcPr>
          <w:p w14:paraId="6AF9D5F1" w14:textId="77777777" w:rsidR="00801EBE" w:rsidRPr="00206817" w:rsidRDefault="00801EBE" w:rsidP="00560D1D">
            <w:pPr>
              <w:jc w:val="center"/>
              <w:rPr>
                <w:rFonts w:eastAsia="Times New Roman"/>
                <w:sz w:val="20"/>
                <w:szCs w:val="20"/>
                <w:lang w:eastAsia="ru-RU"/>
              </w:rPr>
            </w:pPr>
          </w:p>
        </w:tc>
        <w:tc>
          <w:tcPr>
            <w:tcW w:w="2420" w:type="dxa"/>
            <w:vMerge/>
            <w:shd w:val="clear" w:color="auto" w:fill="auto"/>
            <w:vAlign w:val="center"/>
          </w:tcPr>
          <w:p w14:paraId="0D917384" w14:textId="77777777" w:rsidR="00801EBE" w:rsidRPr="00206817" w:rsidRDefault="00801EBE" w:rsidP="00560D1D">
            <w:pPr>
              <w:jc w:val="center"/>
              <w:rPr>
                <w:rFonts w:eastAsia="Times New Roman"/>
                <w:sz w:val="20"/>
                <w:szCs w:val="20"/>
                <w:lang w:eastAsia="ru-RU"/>
              </w:rPr>
            </w:pPr>
          </w:p>
        </w:tc>
        <w:tc>
          <w:tcPr>
            <w:tcW w:w="1982" w:type="dxa"/>
            <w:shd w:val="clear" w:color="auto" w:fill="auto"/>
          </w:tcPr>
          <w:p w14:paraId="20095743" w14:textId="0AE09E98" w:rsidR="00801EBE" w:rsidRPr="00206817" w:rsidRDefault="00801EBE" w:rsidP="009B15B0">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vAlign w:val="center"/>
          </w:tcPr>
          <w:p w14:paraId="216563AF" w14:textId="6630F047" w:rsidR="00801EBE" w:rsidRPr="00206817" w:rsidRDefault="00801EBE" w:rsidP="00560D1D">
            <w:pPr>
              <w:jc w:val="center"/>
              <w:rPr>
                <w:rFonts w:eastAsia="Times New Roman"/>
                <w:sz w:val="20"/>
                <w:szCs w:val="20"/>
                <w:lang w:eastAsia="ru-RU"/>
              </w:rPr>
            </w:pPr>
            <w:r w:rsidRPr="00206817">
              <w:rPr>
                <w:sz w:val="20"/>
                <w:szCs w:val="20"/>
              </w:rPr>
              <w:t>0,000</w:t>
            </w:r>
          </w:p>
        </w:tc>
        <w:tc>
          <w:tcPr>
            <w:tcW w:w="1268" w:type="dxa"/>
            <w:shd w:val="clear" w:color="auto" w:fill="auto"/>
            <w:vAlign w:val="center"/>
          </w:tcPr>
          <w:p w14:paraId="49ADE8D8" w14:textId="7E7EC36F" w:rsidR="00801EBE" w:rsidRPr="00206817" w:rsidRDefault="00801EBE" w:rsidP="00560D1D">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2FCA901E" w14:textId="601C6BE3" w:rsidR="00801EBE" w:rsidRPr="00206817" w:rsidRDefault="00801EBE" w:rsidP="00560D1D">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0907AD16" w14:textId="3D63D954" w:rsidR="00801EBE" w:rsidRPr="00206817" w:rsidRDefault="00801EBE" w:rsidP="00560D1D">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0687E4D6" w14:textId="3A953AA4" w:rsidR="00801EBE" w:rsidRPr="00206817" w:rsidRDefault="00801EBE" w:rsidP="00560D1D">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26628FEE" w14:textId="09F7783A" w:rsidR="00801EBE" w:rsidRPr="00206817" w:rsidRDefault="00801EBE" w:rsidP="00560D1D">
            <w:pPr>
              <w:jc w:val="center"/>
              <w:rPr>
                <w:rFonts w:eastAsia="Times New Roman"/>
                <w:sz w:val="20"/>
                <w:szCs w:val="20"/>
                <w:lang w:eastAsia="ru-RU"/>
              </w:rPr>
            </w:pPr>
            <w:r w:rsidRPr="00206817">
              <w:rPr>
                <w:sz w:val="20"/>
                <w:szCs w:val="20"/>
              </w:rPr>
              <w:t>0,000</w:t>
            </w:r>
          </w:p>
        </w:tc>
      </w:tr>
      <w:tr w:rsidR="00801EBE" w:rsidRPr="00206817" w14:paraId="36571F8E" w14:textId="77777777" w:rsidTr="006123DB">
        <w:trPr>
          <w:trHeight w:val="20"/>
          <w:jc w:val="center"/>
        </w:trPr>
        <w:tc>
          <w:tcPr>
            <w:tcW w:w="978" w:type="dxa"/>
            <w:vMerge/>
            <w:tcBorders>
              <w:top w:val="nil"/>
            </w:tcBorders>
            <w:shd w:val="clear" w:color="auto" w:fill="auto"/>
            <w:vAlign w:val="center"/>
          </w:tcPr>
          <w:p w14:paraId="0AE51F0D" w14:textId="77777777" w:rsidR="00801EBE" w:rsidRPr="00206817" w:rsidRDefault="00801EBE" w:rsidP="00560D1D">
            <w:pPr>
              <w:jc w:val="center"/>
              <w:rPr>
                <w:rFonts w:eastAsia="Times New Roman"/>
                <w:sz w:val="20"/>
                <w:szCs w:val="20"/>
                <w:lang w:eastAsia="ru-RU"/>
              </w:rPr>
            </w:pPr>
          </w:p>
        </w:tc>
        <w:tc>
          <w:tcPr>
            <w:tcW w:w="2984" w:type="dxa"/>
            <w:gridSpan w:val="5"/>
            <w:vMerge/>
            <w:shd w:val="clear" w:color="auto" w:fill="auto"/>
            <w:vAlign w:val="center"/>
          </w:tcPr>
          <w:p w14:paraId="12E4E3A8" w14:textId="77777777" w:rsidR="00801EBE" w:rsidRPr="00206817" w:rsidRDefault="00801EBE" w:rsidP="00560D1D">
            <w:pPr>
              <w:jc w:val="center"/>
              <w:rPr>
                <w:rFonts w:eastAsia="Times New Roman"/>
                <w:sz w:val="20"/>
                <w:szCs w:val="20"/>
                <w:lang w:eastAsia="ru-RU"/>
              </w:rPr>
            </w:pPr>
          </w:p>
        </w:tc>
        <w:tc>
          <w:tcPr>
            <w:tcW w:w="2420" w:type="dxa"/>
            <w:vMerge/>
            <w:shd w:val="clear" w:color="auto" w:fill="auto"/>
            <w:vAlign w:val="center"/>
          </w:tcPr>
          <w:p w14:paraId="71FE64C4" w14:textId="77777777" w:rsidR="00801EBE" w:rsidRPr="00206817" w:rsidRDefault="00801EBE" w:rsidP="00560D1D">
            <w:pPr>
              <w:jc w:val="center"/>
              <w:rPr>
                <w:rFonts w:eastAsia="Times New Roman"/>
                <w:sz w:val="20"/>
                <w:szCs w:val="20"/>
                <w:lang w:eastAsia="ru-RU"/>
              </w:rPr>
            </w:pPr>
          </w:p>
        </w:tc>
        <w:tc>
          <w:tcPr>
            <w:tcW w:w="1982" w:type="dxa"/>
            <w:shd w:val="clear" w:color="auto" w:fill="auto"/>
          </w:tcPr>
          <w:p w14:paraId="476CB102" w14:textId="75CC09F5" w:rsidR="00801EBE" w:rsidRPr="00206817" w:rsidRDefault="00801EBE" w:rsidP="009B15B0">
            <w:pPr>
              <w:rPr>
                <w:rFonts w:eastAsia="Times New Roman"/>
                <w:sz w:val="20"/>
                <w:szCs w:val="20"/>
                <w:lang w:eastAsia="ru-RU"/>
              </w:rPr>
            </w:pPr>
            <w:r w:rsidRPr="00206817">
              <w:rPr>
                <w:sz w:val="20"/>
                <w:szCs w:val="20"/>
              </w:rPr>
              <w:t>местный бюджет</w:t>
            </w:r>
          </w:p>
        </w:tc>
        <w:tc>
          <w:tcPr>
            <w:tcW w:w="1420" w:type="dxa"/>
            <w:shd w:val="clear" w:color="auto" w:fill="auto"/>
            <w:vAlign w:val="center"/>
          </w:tcPr>
          <w:p w14:paraId="2FCF72AB" w14:textId="2FA6E162" w:rsidR="00801EBE" w:rsidRPr="00206817" w:rsidRDefault="00801EBE" w:rsidP="00560D1D">
            <w:pPr>
              <w:jc w:val="center"/>
              <w:rPr>
                <w:rFonts w:eastAsia="Times New Roman"/>
                <w:sz w:val="20"/>
                <w:szCs w:val="20"/>
                <w:lang w:eastAsia="ru-RU"/>
              </w:rPr>
            </w:pPr>
            <w:r w:rsidRPr="00206817">
              <w:rPr>
                <w:sz w:val="20"/>
                <w:szCs w:val="20"/>
              </w:rPr>
              <w:t>0,000</w:t>
            </w:r>
          </w:p>
        </w:tc>
        <w:tc>
          <w:tcPr>
            <w:tcW w:w="1268" w:type="dxa"/>
            <w:shd w:val="clear" w:color="auto" w:fill="auto"/>
            <w:vAlign w:val="center"/>
          </w:tcPr>
          <w:p w14:paraId="446ED4E6" w14:textId="30213D4D" w:rsidR="00801EBE" w:rsidRPr="00206817" w:rsidRDefault="00801EBE" w:rsidP="00560D1D">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6AEA6008" w14:textId="06397E81" w:rsidR="00801EBE" w:rsidRPr="00206817" w:rsidRDefault="00801EBE" w:rsidP="00560D1D">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3C730300" w14:textId="66B6D1EF" w:rsidR="00801EBE" w:rsidRPr="00206817" w:rsidRDefault="00801EBE" w:rsidP="00560D1D">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2346E6A7" w14:textId="0EA0AB13" w:rsidR="00801EBE" w:rsidRPr="00206817" w:rsidRDefault="00801EBE" w:rsidP="00560D1D">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720B4B5D" w14:textId="44CFA4EF" w:rsidR="00801EBE" w:rsidRPr="00206817" w:rsidRDefault="00801EBE" w:rsidP="00560D1D">
            <w:pPr>
              <w:jc w:val="center"/>
              <w:rPr>
                <w:rFonts w:eastAsia="Times New Roman"/>
                <w:sz w:val="20"/>
                <w:szCs w:val="20"/>
                <w:lang w:eastAsia="ru-RU"/>
              </w:rPr>
            </w:pPr>
            <w:r w:rsidRPr="00206817">
              <w:rPr>
                <w:sz w:val="20"/>
                <w:szCs w:val="20"/>
              </w:rPr>
              <w:t>0,000</w:t>
            </w:r>
          </w:p>
        </w:tc>
      </w:tr>
      <w:tr w:rsidR="00801EBE" w:rsidRPr="00206817" w14:paraId="661FA9E3" w14:textId="77777777" w:rsidTr="006123DB">
        <w:trPr>
          <w:trHeight w:val="20"/>
          <w:jc w:val="center"/>
        </w:trPr>
        <w:tc>
          <w:tcPr>
            <w:tcW w:w="978" w:type="dxa"/>
            <w:vMerge/>
            <w:tcBorders>
              <w:top w:val="nil"/>
            </w:tcBorders>
            <w:shd w:val="clear" w:color="auto" w:fill="auto"/>
            <w:vAlign w:val="center"/>
          </w:tcPr>
          <w:p w14:paraId="011F8498" w14:textId="77777777" w:rsidR="00801EBE" w:rsidRPr="00206817" w:rsidRDefault="00801EBE" w:rsidP="00560D1D">
            <w:pPr>
              <w:jc w:val="center"/>
              <w:rPr>
                <w:rFonts w:eastAsia="Times New Roman"/>
                <w:sz w:val="20"/>
                <w:szCs w:val="20"/>
                <w:lang w:eastAsia="ru-RU"/>
              </w:rPr>
            </w:pPr>
          </w:p>
        </w:tc>
        <w:tc>
          <w:tcPr>
            <w:tcW w:w="2984" w:type="dxa"/>
            <w:gridSpan w:val="5"/>
            <w:vMerge/>
            <w:shd w:val="clear" w:color="auto" w:fill="auto"/>
            <w:vAlign w:val="center"/>
          </w:tcPr>
          <w:p w14:paraId="312E60E9" w14:textId="77777777" w:rsidR="00801EBE" w:rsidRPr="00206817" w:rsidRDefault="00801EBE" w:rsidP="00560D1D">
            <w:pPr>
              <w:jc w:val="center"/>
              <w:rPr>
                <w:rFonts w:eastAsia="Times New Roman"/>
                <w:sz w:val="20"/>
                <w:szCs w:val="20"/>
                <w:lang w:eastAsia="ru-RU"/>
              </w:rPr>
            </w:pPr>
          </w:p>
        </w:tc>
        <w:tc>
          <w:tcPr>
            <w:tcW w:w="2420" w:type="dxa"/>
            <w:vMerge/>
            <w:shd w:val="clear" w:color="auto" w:fill="auto"/>
            <w:vAlign w:val="center"/>
          </w:tcPr>
          <w:p w14:paraId="5B488C22" w14:textId="77777777" w:rsidR="00801EBE" w:rsidRPr="00206817" w:rsidRDefault="00801EBE" w:rsidP="00560D1D">
            <w:pPr>
              <w:jc w:val="center"/>
              <w:rPr>
                <w:rFonts w:eastAsia="Times New Roman"/>
                <w:sz w:val="20"/>
                <w:szCs w:val="20"/>
                <w:lang w:eastAsia="ru-RU"/>
              </w:rPr>
            </w:pPr>
          </w:p>
        </w:tc>
        <w:tc>
          <w:tcPr>
            <w:tcW w:w="1982" w:type="dxa"/>
            <w:shd w:val="clear" w:color="auto" w:fill="auto"/>
          </w:tcPr>
          <w:p w14:paraId="0934D041" w14:textId="6CF74508" w:rsidR="00801EBE" w:rsidRPr="00206817" w:rsidRDefault="00801EBE" w:rsidP="009B15B0">
            <w:pPr>
              <w:rPr>
                <w:rFonts w:eastAsia="Times New Roman"/>
                <w:sz w:val="20"/>
                <w:szCs w:val="20"/>
                <w:lang w:eastAsia="ru-RU"/>
              </w:rPr>
            </w:pPr>
            <w:r w:rsidRPr="00206817">
              <w:rPr>
                <w:sz w:val="20"/>
                <w:szCs w:val="20"/>
              </w:rPr>
              <w:t>иные внебюджетные источники</w:t>
            </w:r>
          </w:p>
        </w:tc>
        <w:tc>
          <w:tcPr>
            <w:tcW w:w="1420" w:type="dxa"/>
            <w:shd w:val="clear" w:color="auto" w:fill="auto"/>
            <w:vAlign w:val="center"/>
          </w:tcPr>
          <w:p w14:paraId="4A260BF4" w14:textId="6520266F" w:rsidR="00801EBE" w:rsidRPr="00206817" w:rsidRDefault="00801EBE" w:rsidP="00560D1D">
            <w:pPr>
              <w:jc w:val="center"/>
              <w:rPr>
                <w:rFonts w:eastAsia="Times New Roman"/>
                <w:sz w:val="20"/>
                <w:szCs w:val="20"/>
                <w:lang w:eastAsia="ru-RU"/>
              </w:rPr>
            </w:pPr>
            <w:r w:rsidRPr="00206817">
              <w:rPr>
                <w:sz w:val="20"/>
                <w:szCs w:val="20"/>
              </w:rPr>
              <w:t>0,000</w:t>
            </w:r>
          </w:p>
        </w:tc>
        <w:tc>
          <w:tcPr>
            <w:tcW w:w="1268" w:type="dxa"/>
            <w:shd w:val="clear" w:color="auto" w:fill="auto"/>
            <w:vAlign w:val="center"/>
          </w:tcPr>
          <w:p w14:paraId="30A56E47" w14:textId="1D6F6B22" w:rsidR="00801EBE" w:rsidRPr="00206817" w:rsidRDefault="00801EBE" w:rsidP="00560D1D">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55845D14" w14:textId="566DC606" w:rsidR="00801EBE" w:rsidRPr="00206817" w:rsidRDefault="00801EBE" w:rsidP="00560D1D">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51F3A673" w14:textId="4C52C9BE" w:rsidR="00801EBE" w:rsidRPr="00206817" w:rsidRDefault="00801EBE" w:rsidP="00560D1D">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0B456FFC" w14:textId="1F1257A4" w:rsidR="00801EBE" w:rsidRPr="00206817" w:rsidRDefault="00801EBE" w:rsidP="00560D1D">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1E5C0BC" w14:textId="1DB8EB59" w:rsidR="00801EBE" w:rsidRPr="00206817" w:rsidRDefault="00801EBE" w:rsidP="00560D1D">
            <w:pPr>
              <w:jc w:val="center"/>
              <w:rPr>
                <w:rFonts w:eastAsia="Times New Roman"/>
                <w:sz w:val="20"/>
                <w:szCs w:val="20"/>
                <w:lang w:eastAsia="ru-RU"/>
              </w:rPr>
            </w:pPr>
            <w:r w:rsidRPr="00206817">
              <w:rPr>
                <w:sz w:val="20"/>
                <w:szCs w:val="20"/>
              </w:rPr>
              <w:t>0,000</w:t>
            </w:r>
          </w:p>
        </w:tc>
      </w:tr>
      <w:tr w:rsidR="00801EBE" w:rsidRPr="00206817" w14:paraId="401A68A9" w14:textId="77777777" w:rsidTr="006123DB">
        <w:trPr>
          <w:trHeight w:val="20"/>
          <w:jc w:val="center"/>
        </w:trPr>
        <w:tc>
          <w:tcPr>
            <w:tcW w:w="978" w:type="dxa"/>
            <w:vMerge/>
            <w:tcBorders>
              <w:top w:val="nil"/>
            </w:tcBorders>
            <w:shd w:val="clear" w:color="auto" w:fill="auto"/>
            <w:vAlign w:val="center"/>
          </w:tcPr>
          <w:p w14:paraId="4C020474"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0471B4C7" w14:textId="77777777" w:rsidR="00801EBE" w:rsidRPr="00206817" w:rsidRDefault="00801EBE" w:rsidP="00F94416">
            <w:pPr>
              <w:jc w:val="center"/>
              <w:rPr>
                <w:rFonts w:eastAsia="Times New Roman"/>
                <w:sz w:val="20"/>
                <w:szCs w:val="20"/>
                <w:lang w:eastAsia="ru-RU"/>
              </w:rPr>
            </w:pPr>
          </w:p>
        </w:tc>
        <w:tc>
          <w:tcPr>
            <w:tcW w:w="2420" w:type="dxa"/>
            <w:vMerge w:val="restart"/>
            <w:shd w:val="clear" w:color="auto" w:fill="auto"/>
            <w:vAlign w:val="center"/>
          </w:tcPr>
          <w:p w14:paraId="1930F995" w14:textId="4031278B" w:rsidR="00801EBE" w:rsidRPr="00206817" w:rsidRDefault="00801EBE" w:rsidP="00F94416">
            <w:pPr>
              <w:rPr>
                <w:rFonts w:eastAsia="Times New Roman"/>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tcPr>
          <w:p w14:paraId="06E380F4" w14:textId="18F519DF" w:rsidR="00801EBE" w:rsidRPr="00206817" w:rsidRDefault="00801EBE" w:rsidP="00F94416">
            <w:pPr>
              <w:rPr>
                <w:rFonts w:eastAsia="Times New Roman"/>
                <w:sz w:val="20"/>
                <w:szCs w:val="20"/>
                <w:lang w:eastAsia="ru-RU"/>
              </w:rPr>
            </w:pPr>
            <w:r w:rsidRPr="00206817">
              <w:rPr>
                <w:sz w:val="20"/>
                <w:szCs w:val="20"/>
              </w:rPr>
              <w:t>всего</w:t>
            </w:r>
          </w:p>
        </w:tc>
        <w:tc>
          <w:tcPr>
            <w:tcW w:w="1420" w:type="dxa"/>
            <w:shd w:val="clear" w:color="auto" w:fill="auto"/>
          </w:tcPr>
          <w:p w14:paraId="60D6D07A" w14:textId="798608E5" w:rsidR="00801EBE" w:rsidRPr="00206817" w:rsidRDefault="00801EBE" w:rsidP="00F94416">
            <w:pPr>
              <w:jc w:val="center"/>
              <w:rPr>
                <w:rFonts w:eastAsia="Times New Roman"/>
                <w:sz w:val="20"/>
                <w:szCs w:val="20"/>
                <w:lang w:eastAsia="ru-RU"/>
              </w:rPr>
            </w:pPr>
            <w:r w:rsidRPr="00206817">
              <w:rPr>
                <w:sz w:val="20"/>
                <w:szCs w:val="20"/>
              </w:rPr>
              <w:t>88,338</w:t>
            </w:r>
          </w:p>
        </w:tc>
        <w:tc>
          <w:tcPr>
            <w:tcW w:w="1268" w:type="dxa"/>
            <w:shd w:val="clear" w:color="auto" w:fill="auto"/>
          </w:tcPr>
          <w:p w14:paraId="2C08CF3C" w14:textId="580F0E0C" w:rsidR="00801EBE" w:rsidRPr="00206817" w:rsidRDefault="00801EBE" w:rsidP="00F94416">
            <w:pPr>
              <w:jc w:val="center"/>
              <w:rPr>
                <w:rFonts w:eastAsia="Times New Roman"/>
                <w:sz w:val="20"/>
                <w:szCs w:val="20"/>
                <w:lang w:eastAsia="ru-RU"/>
              </w:rPr>
            </w:pPr>
            <w:r w:rsidRPr="00206817">
              <w:rPr>
                <w:sz w:val="20"/>
                <w:szCs w:val="20"/>
              </w:rPr>
              <w:t>88,338</w:t>
            </w:r>
          </w:p>
        </w:tc>
        <w:tc>
          <w:tcPr>
            <w:tcW w:w="1134" w:type="dxa"/>
            <w:shd w:val="clear" w:color="auto" w:fill="auto"/>
            <w:vAlign w:val="center"/>
          </w:tcPr>
          <w:p w14:paraId="6902EE63" w14:textId="4F70F3D7"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308031A5" w14:textId="3B475007"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40FD4D13" w14:textId="39D5FCFA"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5082AC57" w14:textId="6156D3E4"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1BFAF72F" w14:textId="77777777" w:rsidTr="006123DB">
        <w:trPr>
          <w:trHeight w:val="20"/>
          <w:jc w:val="center"/>
        </w:trPr>
        <w:tc>
          <w:tcPr>
            <w:tcW w:w="978" w:type="dxa"/>
            <w:vMerge/>
            <w:tcBorders>
              <w:top w:val="nil"/>
            </w:tcBorders>
            <w:shd w:val="clear" w:color="auto" w:fill="auto"/>
            <w:vAlign w:val="center"/>
          </w:tcPr>
          <w:p w14:paraId="1807BF40"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7C40CB9E" w14:textId="77777777" w:rsidR="00801EBE" w:rsidRPr="00206817" w:rsidRDefault="00801EBE" w:rsidP="00F94416">
            <w:pPr>
              <w:jc w:val="center"/>
              <w:rPr>
                <w:rFonts w:eastAsia="Times New Roman"/>
                <w:sz w:val="20"/>
                <w:szCs w:val="20"/>
                <w:lang w:eastAsia="ru-RU"/>
              </w:rPr>
            </w:pPr>
          </w:p>
        </w:tc>
        <w:tc>
          <w:tcPr>
            <w:tcW w:w="2420" w:type="dxa"/>
            <w:vMerge/>
            <w:shd w:val="clear" w:color="auto" w:fill="auto"/>
            <w:vAlign w:val="center"/>
          </w:tcPr>
          <w:p w14:paraId="5CD076A4" w14:textId="77777777" w:rsidR="00801EBE" w:rsidRPr="00206817" w:rsidRDefault="00801EBE" w:rsidP="00F94416">
            <w:pPr>
              <w:jc w:val="center"/>
              <w:rPr>
                <w:rFonts w:eastAsia="Times New Roman"/>
                <w:sz w:val="20"/>
                <w:szCs w:val="20"/>
                <w:lang w:eastAsia="ru-RU"/>
              </w:rPr>
            </w:pPr>
          </w:p>
        </w:tc>
        <w:tc>
          <w:tcPr>
            <w:tcW w:w="1982" w:type="dxa"/>
            <w:shd w:val="clear" w:color="auto" w:fill="auto"/>
          </w:tcPr>
          <w:p w14:paraId="4464505D" w14:textId="5B0BC032" w:rsidR="00801EBE" w:rsidRPr="00206817" w:rsidRDefault="00801EBE" w:rsidP="00F94416">
            <w:pPr>
              <w:rPr>
                <w:rFonts w:eastAsia="Times New Roman"/>
                <w:sz w:val="20"/>
                <w:szCs w:val="20"/>
                <w:lang w:eastAsia="ru-RU"/>
              </w:rPr>
            </w:pPr>
            <w:r w:rsidRPr="00206817">
              <w:rPr>
                <w:sz w:val="20"/>
                <w:szCs w:val="20"/>
              </w:rPr>
              <w:t>федеральный бюджет</w:t>
            </w:r>
          </w:p>
        </w:tc>
        <w:tc>
          <w:tcPr>
            <w:tcW w:w="1420" w:type="dxa"/>
            <w:shd w:val="clear" w:color="auto" w:fill="auto"/>
          </w:tcPr>
          <w:p w14:paraId="576BD102" w14:textId="50BC907B" w:rsidR="00801EBE" w:rsidRPr="00206817" w:rsidRDefault="00801EBE" w:rsidP="00F94416">
            <w:pPr>
              <w:jc w:val="center"/>
              <w:rPr>
                <w:rFonts w:eastAsia="Times New Roman"/>
                <w:sz w:val="20"/>
                <w:szCs w:val="20"/>
                <w:lang w:eastAsia="ru-RU"/>
              </w:rPr>
            </w:pPr>
            <w:r w:rsidRPr="00206817">
              <w:rPr>
                <w:sz w:val="20"/>
                <w:szCs w:val="20"/>
              </w:rPr>
              <w:t>0,000</w:t>
            </w:r>
          </w:p>
        </w:tc>
        <w:tc>
          <w:tcPr>
            <w:tcW w:w="1268" w:type="dxa"/>
            <w:shd w:val="clear" w:color="auto" w:fill="auto"/>
          </w:tcPr>
          <w:p w14:paraId="5E3E0FAB" w14:textId="261AAC61"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0DEBFA13" w14:textId="45240593"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30E57469" w14:textId="11F6A548"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6DAF9AE3" w14:textId="3E2F7C92"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4D5DFE5" w14:textId="3ECAB678"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417CB7A4" w14:textId="77777777" w:rsidTr="006123DB">
        <w:trPr>
          <w:trHeight w:val="20"/>
          <w:jc w:val="center"/>
        </w:trPr>
        <w:tc>
          <w:tcPr>
            <w:tcW w:w="978" w:type="dxa"/>
            <w:vMerge/>
            <w:tcBorders>
              <w:top w:val="nil"/>
            </w:tcBorders>
            <w:shd w:val="clear" w:color="auto" w:fill="auto"/>
            <w:vAlign w:val="center"/>
          </w:tcPr>
          <w:p w14:paraId="3B8CE820"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27B1F782" w14:textId="77777777" w:rsidR="00801EBE" w:rsidRPr="00206817" w:rsidRDefault="00801EBE" w:rsidP="00F94416">
            <w:pPr>
              <w:jc w:val="center"/>
              <w:rPr>
                <w:rFonts w:eastAsia="Times New Roman"/>
                <w:sz w:val="20"/>
                <w:szCs w:val="20"/>
                <w:lang w:eastAsia="ru-RU"/>
              </w:rPr>
            </w:pPr>
          </w:p>
        </w:tc>
        <w:tc>
          <w:tcPr>
            <w:tcW w:w="2420" w:type="dxa"/>
            <w:vMerge/>
            <w:shd w:val="clear" w:color="auto" w:fill="auto"/>
            <w:vAlign w:val="center"/>
          </w:tcPr>
          <w:p w14:paraId="7170EE92" w14:textId="77777777" w:rsidR="00801EBE" w:rsidRPr="00206817" w:rsidRDefault="00801EBE" w:rsidP="00F94416">
            <w:pPr>
              <w:jc w:val="center"/>
              <w:rPr>
                <w:rFonts w:eastAsia="Times New Roman"/>
                <w:sz w:val="20"/>
                <w:szCs w:val="20"/>
                <w:lang w:eastAsia="ru-RU"/>
              </w:rPr>
            </w:pPr>
          </w:p>
        </w:tc>
        <w:tc>
          <w:tcPr>
            <w:tcW w:w="1982" w:type="dxa"/>
            <w:shd w:val="clear" w:color="auto" w:fill="auto"/>
          </w:tcPr>
          <w:p w14:paraId="147D47A9" w14:textId="01C6F3BD" w:rsidR="00801EBE" w:rsidRPr="00206817" w:rsidRDefault="00801EBE" w:rsidP="00F94416">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tcPr>
          <w:p w14:paraId="2532D22C" w14:textId="6F385245" w:rsidR="00801EBE" w:rsidRPr="00206817" w:rsidRDefault="00801EBE" w:rsidP="00F94416">
            <w:pPr>
              <w:jc w:val="center"/>
              <w:rPr>
                <w:rFonts w:eastAsia="Times New Roman"/>
                <w:sz w:val="20"/>
                <w:szCs w:val="20"/>
                <w:lang w:eastAsia="ru-RU"/>
              </w:rPr>
            </w:pPr>
            <w:r w:rsidRPr="00206817">
              <w:rPr>
                <w:sz w:val="20"/>
                <w:szCs w:val="20"/>
              </w:rPr>
              <w:t>0,000</w:t>
            </w:r>
          </w:p>
        </w:tc>
        <w:tc>
          <w:tcPr>
            <w:tcW w:w="1268" w:type="dxa"/>
            <w:shd w:val="clear" w:color="auto" w:fill="auto"/>
          </w:tcPr>
          <w:p w14:paraId="29B5A92B" w14:textId="7DE53554"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39279F87" w14:textId="32ED0C95"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401FCDC4" w14:textId="4B088B17"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1F25BC3C" w14:textId="21CCDED4"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5B31015" w14:textId="4B8D2CF4"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706FD086" w14:textId="77777777" w:rsidTr="006123DB">
        <w:trPr>
          <w:trHeight w:val="20"/>
          <w:jc w:val="center"/>
        </w:trPr>
        <w:tc>
          <w:tcPr>
            <w:tcW w:w="978" w:type="dxa"/>
            <w:vMerge/>
            <w:tcBorders>
              <w:top w:val="nil"/>
            </w:tcBorders>
            <w:shd w:val="clear" w:color="auto" w:fill="auto"/>
            <w:vAlign w:val="center"/>
          </w:tcPr>
          <w:p w14:paraId="65E0C20C"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7A81272A" w14:textId="77777777" w:rsidR="00801EBE" w:rsidRPr="00206817" w:rsidRDefault="00801EBE" w:rsidP="00F94416">
            <w:pPr>
              <w:jc w:val="center"/>
              <w:rPr>
                <w:rFonts w:eastAsia="Times New Roman"/>
                <w:sz w:val="20"/>
                <w:szCs w:val="20"/>
                <w:lang w:eastAsia="ru-RU"/>
              </w:rPr>
            </w:pPr>
          </w:p>
        </w:tc>
        <w:tc>
          <w:tcPr>
            <w:tcW w:w="2420" w:type="dxa"/>
            <w:vMerge/>
            <w:shd w:val="clear" w:color="auto" w:fill="auto"/>
            <w:vAlign w:val="center"/>
          </w:tcPr>
          <w:p w14:paraId="47C86A2C" w14:textId="77777777" w:rsidR="00801EBE" w:rsidRPr="00206817" w:rsidRDefault="00801EBE" w:rsidP="00F94416">
            <w:pPr>
              <w:jc w:val="center"/>
              <w:rPr>
                <w:rFonts w:eastAsia="Times New Roman"/>
                <w:sz w:val="20"/>
                <w:szCs w:val="20"/>
                <w:lang w:eastAsia="ru-RU"/>
              </w:rPr>
            </w:pPr>
          </w:p>
        </w:tc>
        <w:tc>
          <w:tcPr>
            <w:tcW w:w="1982" w:type="dxa"/>
            <w:shd w:val="clear" w:color="auto" w:fill="auto"/>
          </w:tcPr>
          <w:p w14:paraId="6E9DF3D2" w14:textId="7A00CC60" w:rsidR="00801EBE" w:rsidRPr="00206817" w:rsidRDefault="00801EBE" w:rsidP="00F94416">
            <w:pPr>
              <w:rPr>
                <w:sz w:val="20"/>
                <w:szCs w:val="20"/>
              </w:rPr>
            </w:pPr>
            <w:r w:rsidRPr="00206817">
              <w:rPr>
                <w:sz w:val="20"/>
                <w:szCs w:val="20"/>
              </w:rPr>
              <w:t>местный бюджет</w:t>
            </w:r>
          </w:p>
        </w:tc>
        <w:tc>
          <w:tcPr>
            <w:tcW w:w="1420" w:type="dxa"/>
            <w:shd w:val="clear" w:color="auto" w:fill="auto"/>
          </w:tcPr>
          <w:p w14:paraId="3C9FB753" w14:textId="5C289BA8" w:rsidR="00801EBE" w:rsidRPr="00206817" w:rsidRDefault="00801EBE" w:rsidP="00F94416">
            <w:pPr>
              <w:jc w:val="center"/>
              <w:rPr>
                <w:rFonts w:eastAsia="Times New Roman"/>
                <w:sz w:val="20"/>
                <w:szCs w:val="20"/>
                <w:lang w:eastAsia="ru-RU"/>
              </w:rPr>
            </w:pPr>
            <w:r w:rsidRPr="00206817">
              <w:rPr>
                <w:sz w:val="20"/>
                <w:szCs w:val="20"/>
              </w:rPr>
              <w:t>88,338</w:t>
            </w:r>
          </w:p>
        </w:tc>
        <w:tc>
          <w:tcPr>
            <w:tcW w:w="1268" w:type="dxa"/>
            <w:shd w:val="clear" w:color="auto" w:fill="auto"/>
          </w:tcPr>
          <w:p w14:paraId="5648C4B1" w14:textId="1852BC44" w:rsidR="00801EBE" w:rsidRPr="00206817" w:rsidRDefault="00801EBE" w:rsidP="00F94416">
            <w:pPr>
              <w:jc w:val="center"/>
              <w:rPr>
                <w:rFonts w:eastAsia="Times New Roman"/>
                <w:sz w:val="20"/>
                <w:szCs w:val="20"/>
                <w:lang w:eastAsia="ru-RU"/>
              </w:rPr>
            </w:pPr>
            <w:r w:rsidRPr="00206817">
              <w:rPr>
                <w:sz w:val="20"/>
                <w:szCs w:val="20"/>
              </w:rPr>
              <w:t>88,338</w:t>
            </w:r>
          </w:p>
        </w:tc>
        <w:tc>
          <w:tcPr>
            <w:tcW w:w="1134" w:type="dxa"/>
            <w:shd w:val="clear" w:color="auto" w:fill="auto"/>
            <w:vAlign w:val="center"/>
          </w:tcPr>
          <w:p w14:paraId="40AE9676" w14:textId="4194A0E5"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04CF16BF" w14:textId="7DED3CF1"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17A843C1" w14:textId="1147DBE5"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2D3BF697" w14:textId="0CCB9ADD"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6C1F17BE" w14:textId="77777777" w:rsidTr="006123DB">
        <w:trPr>
          <w:trHeight w:val="20"/>
          <w:jc w:val="center"/>
        </w:trPr>
        <w:tc>
          <w:tcPr>
            <w:tcW w:w="978" w:type="dxa"/>
            <w:vMerge/>
            <w:tcBorders>
              <w:top w:val="nil"/>
            </w:tcBorders>
            <w:shd w:val="clear" w:color="auto" w:fill="auto"/>
            <w:vAlign w:val="center"/>
          </w:tcPr>
          <w:p w14:paraId="6C69D020" w14:textId="77777777" w:rsidR="00801EBE" w:rsidRPr="00206817" w:rsidRDefault="00801EBE" w:rsidP="002673C0">
            <w:pPr>
              <w:jc w:val="center"/>
              <w:rPr>
                <w:rFonts w:eastAsia="Times New Roman"/>
                <w:bCs/>
                <w:sz w:val="20"/>
                <w:szCs w:val="20"/>
                <w:lang w:eastAsia="ru-RU"/>
              </w:rPr>
            </w:pPr>
          </w:p>
        </w:tc>
        <w:tc>
          <w:tcPr>
            <w:tcW w:w="2984" w:type="dxa"/>
            <w:gridSpan w:val="5"/>
            <w:vMerge/>
            <w:shd w:val="clear" w:color="auto" w:fill="auto"/>
            <w:vAlign w:val="center"/>
          </w:tcPr>
          <w:p w14:paraId="32625084" w14:textId="77777777" w:rsidR="00801EBE" w:rsidRPr="00206817" w:rsidRDefault="00801EBE" w:rsidP="002673C0">
            <w:pPr>
              <w:jc w:val="center"/>
              <w:rPr>
                <w:rFonts w:eastAsia="Times New Roman"/>
                <w:bCs/>
                <w:sz w:val="20"/>
                <w:szCs w:val="20"/>
                <w:lang w:eastAsia="ru-RU"/>
              </w:rPr>
            </w:pPr>
          </w:p>
        </w:tc>
        <w:tc>
          <w:tcPr>
            <w:tcW w:w="2420" w:type="dxa"/>
            <w:vMerge/>
            <w:shd w:val="clear" w:color="auto" w:fill="auto"/>
            <w:vAlign w:val="center"/>
          </w:tcPr>
          <w:p w14:paraId="00B79938" w14:textId="77777777" w:rsidR="00801EBE" w:rsidRPr="00206817" w:rsidRDefault="00801EBE" w:rsidP="002673C0">
            <w:pPr>
              <w:jc w:val="center"/>
              <w:rPr>
                <w:rFonts w:eastAsia="Times New Roman"/>
                <w:bCs/>
                <w:sz w:val="20"/>
                <w:szCs w:val="20"/>
                <w:lang w:eastAsia="ru-RU"/>
              </w:rPr>
            </w:pPr>
          </w:p>
        </w:tc>
        <w:tc>
          <w:tcPr>
            <w:tcW w:w="1982" w:type="dxa"/>
            <w:shd w:val="clear" w:color="auto" w:fill="auto"/>
          </w:tcPr>
          <w:p w14:paraId="1E7DB4D7" w14:textId="77777777" w:rsidR="00801EBE" w:rsidRPr="00206817" w:rsidRDefault="00801EBE" w:rsidP="002673C0">
            <w:pPr>
              <w:rPr>
                <w:sz w:val="20"/>
                <w:szCs w:val="20"/>
              </w:rPr>
            </w:pPr>
            <w:r w:rsidRPr="00206817">
              <w:rPr>
                <w:sz w:val="20"/>
                <w:szCs w:val="20"/>
              </w:rPr>
              <w:t>иные внебюджетные источники</w:t>
            </w:r>
          </w:p>
        </w:tc>
        <w:tc>
          <w:tcPr>
            <w:tcW w:w="1420" w:type="dxa"/>
            <w:shd w:val="clear" w:color="auto" w:fill="auto"/>
            <w:vAlign w:val="center"/>
          </w:tcPr>
          <w:p w14:paraId="578F5820"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3134958F"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95A6D82"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D27F6E9"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D14D453" w14:textId="7D891C51"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F7CA6FC" w14:textId="10103B53"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r>
      <w:tr w:rsidR="006B09B9" w:rsidRPr="00206817" w14:paraId="409C5F59" w14:textId="77777777" w:rsidTr="006123DB">
        <w:trPr>
          <w:trHeight w:val="245"/>
          <w:jc w:val="center"/>
        </w:trPr>
        <w:tc>
          <w:tcPr>
            <w:tcW w:w="978" w:type="dxa"/>
            <w:vMerge w:val="restart"/>
            <w:shd w:val="clear" w:color="auto" w:fill="auto"/>
            <w:vAlign w:val="center"/>
          </w:tcPr>
          <w:p w14:paraId="7FDEBA26" w14:textId="77777777" w:rsidR="006B09B9" w:rsidRPr="00206817" w:rsidRDefault="006B09B9" w:rsidP="006B09B9">
            <w:pPr>
              <w:jc w:val="center"/>
              <w:rPr>
                <w:rFonts w:eastAsia="Times New Roman"/>
                <w:sz w:val="20"/>
                <w:szCs w:val="20"/>
                <w:lang w:eastAsia="ru-RU"/>
              </w:rPr>
            </w:pPr>
            <w:r w:rsidRPr="00206817">
              <w:rPr>
                <w:rFonts w:eastAsia="Times New Roman"/>
                <w:bCs/>
                <w:sz w:val="20"/>
                <w:szCs w:val="20"/>
                <w:lang w:eastAsia="ru-RU"/>
              </w:rPr>
              <w:t>3.2</w:t>
            </w:r>
          </w:p>
        </w:tc>
        <w:tc>
          <w:tcPr>
            <w:tcW w:w="2984" w:type="dxa"/>
            <w:gridSpan w:val="5"/>
            <w:vMerge w:val="restart"/>
            <w:shd w:val="clear" w:color="auto" w:fill="auto"/>
            <w:vAlign w:val="center"/>
          </w:tcPr>
          <w:p w14:paraId="1E9833D3" w14:textId="276D92B4" w:rsidR="006B09B9" w:rsidRPr="00206817" w:rsidRDefault="006B09B9" w:rsidP="006B09B9">
            <w:pPr>
              <w:rPr>
                <w:rFonts w:eastAsia="Times New Roman"/>
                <w:sz w:val="20"/>
                <w:szCs w:val="20"/>
                <w:lang w:eastAsia="ru-RU"/>
              </w:rPr>
            </w:pPr>
            <w:r w:rsidRPr="00206817">
              <w:rPr>
                <w:rFonts w:eastAsia="Times New Roman"/>
                <w:bCs/>
                <w:sz w:val="20"/>
                <w:szCs w:val="20"/>
                <w:lang w:eastAsia="ru-RU"/>
              </w:rPr>
              <w:t>Реализация энергосберегающих мероприятий в системах наружного освещения и коммунальной инфраструктуры                (Целевые показатели № 1-5, № 22-28 Таблица 1.2)</w:t>
            </w:r>
          </w:p>
        </w:tc>
        <w:tc>
          <w:tcPr>
            <w:tcW w:w="2420" w:type="dxa"/>
            <w:vMerge w:val="restart"/>
            <w:shd w:val="clear" w:color="auto" w:fill="auto"/>
            <w:vAlign w:val="center"/>
          </w:tcPr>
          <w:p w14:paraId="5008EE68" w14:textId="77777777" w:rsidR="006B09B9" w:rsidRPr="00206817" w:rsidRDefault="006B09B9" w:rsidP="006B09B9">
            <w:pPr>
              <w:rPr>
                <w:rFonts w:eastAsia="Times New Roman"/>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tcPr>
          <w:p w14:paraId="01AEF3F0" w14:textId="77777777" w:rsidR="006B09B9" w:rsidRPr="00206817" w:rsidRDefault="006B09B9" w:rsidP="006B09B9">
            <w:pPr>
              <w:rPr>
                <w:sz w:val="20"/>
                <w:szCs w:val="20"/>
              </w:rPr>
            </w:pPr>
            <w:r w:rsidRPr="00206817">
              <w:rPr>
                <w:sz w:val="20"/>
                <w:szCs w:val="20"/>
              </w:rPr>
              <w:t>всего</w:t>
            </w:r>
          </w:p>
        </w:tc>
        <w:tc>
          <w:tcPr>
            <w:tcW w:w="1420" w:type="dxa"/>
            <w:shd w:val="clear" w:color="auto" w:fill="auto"/>
          </w:tcPr>
          <w:p w14:paraId="2FD0DDBC" w14:textId="4D1257DA" w:rsidR="006B09B9" w:rsidRPr="00206817" w:rsidRDefault="006B09B9" w:rsidP="006B09B9">
            <w:pPr>
              <w:jc w:val="center"/>
              <w:rPr>
                <w:rFonts w:eastAsia="Times New Roman"/>
                <w:bCs/>
                <w:sz w:val="20"/>
                <w:szCs w:val="20"/>
                <w:lang w:eastAsia="ru-RU"/>
              </w:rPr>
            </w:pPr>
            <w:r w:rsidRPr="00206817">
              <w:rPr>
                <w:sz w:val="20"/>
                <w:szCs w:val="20"/>
              </w:rPr>
              <w:t>6 988,765</w:t>
            </w:r>
          </w:p>
        </w:tc>
        <w:tc>
          <w:tcPr>
            <w:tcW w:w="1268" w:type="dxa"/>
            <w:shd w:val="clear" w:color="auto" w:fill="auto"/>
          </w:tcPr>
          <w:p w14:paraId="7AD73AD4" w14:textId="30C92408" w:rsidR="006B09B9" w:rsidRPr="00206817" w:rsidRDefault="006B09B9" w:rsidP="006B09B9">
            <w:pPr>
              <w:jc w:val="center"/>
              <w:rPr>
                <w:rFonts w:eastAsia="Times New Roman"/>
                <w:bCs/>
                <w:sz w:val="20"/>
                <w:szCs w:val="20"/>
                <w:lang w:eastAsia="ru-RU"/>
              </w:rPr>
            </w:pPr>
            <w:r w:rsidRPr="00206817">
              <w:rPr>
                <w:sz w:val="20"/>
                <w:szCs w:val="20"/>
              </w:rPr>
              <w:t>422,365</w:t>
            </w:r>
          </w:p>
        </w:tc>
        <w:tc>
          <w:tcPr>
            <w:tcW w:w="1134" w:type="dxa"/>
            <w:shd w:val="clear" w:color="auto" w:fill="auto"/>
          </w:tcPr>
          <w:p w14:paraId="2DF8DD70" w14:textId="33021B21" w:rsidR="006B09B9" w:rsidRPr="00206817" w:rsidRDefault="006B09B9" w:rsidP="006B09B9">
            <w:pPr>
              <w:jc w:val="center"/>
              <w:rPr>
                <w:sz w:val="20"/>
                <w:szCs w:val="20"/>
              </w:rPr>
            </w:pPr>
            <w:r w:rsidRPr="00206817">
              <w:rPr>
                <w:sz w:val="20"/>
                <w:szCs w:val="20"/>
              </w:rPr>
              <w:t>820,800</w:t>
            </w:r>
          </w:p>
        </w:tc>
        <w:tc>
          <w:tcPr>
            <w:tcW w:w="1134" w:type="dxa"/>
            <w:shd w:val="clear" w:color="auto" w:fill="auto"/>
          </w:tcPr>
          <w:p w14:paraId="3F53E66F" w14:textId="53EB6DBB" w:rsidR="006B09B9" w:rsidRPr="00206817" w:rsidRDefault="006B09B9" w:rsidP="006B09B9">
            <w:pPr>
              <w:jc w:val="center"/>
              <w:rPr>
                <w:sz w:val="20"/>
                <w:szCs w:val="20"/>
              </w:rPr>
            </w:pPr>
            <w:r w:rsidRPr="00206817">
              <w:rPr>
                <w:sz w:val="20"/>
                <w:szCs w:val="20"/>
              </w:rPr>
              <w:t>820,800</w:t>
            </w:r>
          </w:p>
        </w:tc>
        <w:tc>
          <w:tcPr>
            <w:tcW w:w="1276" w:type="dxa"/>
            <w:shd w:val="clear" w:color="auto" w:fill="auto"/>
          </w:tcPr>
          <w:p w14:paraId="15A0044F" w14:textId="09DD7FAB" w:rsidR="006B09B9" w:rsidRPr="00206817" w:rsidRDefault="006B09B9" w:rsidP="006B09B9">
            <w:pPr>
              <w:jc w:val="center"/>
              <w:rPr>
                <w:sz w:val="20"/>
                <w:szCs w:val="20"/>
              </w:rPr>
            </w:pPr>
            <w:r w:rsidRPr="00206817">
              <w:rPr>
                <w:sz w:val="20"/>
                <w:szCs w:val="20"/>
              </w:rPr>
              <w:t>820,800</w:t>
            </w:r>
          </w:p>
        </w:tc>
        <w:tc>
          <w:tcPr>
            <w:tcW w:w="1280" w:type="dxa"/>
            <w:shd w:val="clear" w:color="auto" w:fill="auto"/>
            <w:vAlign w:val="center"/>
          </w:tcPr>
          <w:p w14:paraId="3141B3D2" w14:textId="3748F84B"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4 104,000</w:t>
            </w:r>
          </w:p>
        </w:tc>
      </w:tr>
      <w:tr w:rsidR="006B09B9" w:rsidRPr="00206817" w14:paraId="322374A6" w14:textId="77777777" w:rsidTr="006123DB">
        <w:trPr>
          <w:trHeight w:val="245"/>
          <w:jc w:val="center"/>
        </w:trPr>
        <w:tc>
          <w:tcPr>
            <w:tcW w:w="978" w:type="dxa"/>
            <w:vMerge/>
            <w:shd w:val="clear" w:color="auto" w:fill="auto"/>
            <w:vAlign w:val="center"/>
          </w:tcPr>
          <w:p w14:paraId="4A02ADED" w14:textId="77777777" w:rsidR="006B09B9" w:rsidRPr="00206817" w:rsidRDefault="006B09B9" w:rsidP="006B09B9">
            <w:pPr>
              <w:jc w:val="center"/>
              <w:rPr>
                <w:rFonts w:eastAsia="Times New Roman"/>
                <w:sz w:val="20"/>
                <w:szCs w:val="20"/>
                <w:lang w:eastAsia="ru-RU"/>
              </w:rPr>
            </w:pPr>
          </w:p>
        </w:tc>
        <w:tc>
          <w:tcPr>
            <w:tcW w:w="2984" w:type="dxa"/>
            <w:gridSpan w:val="5"/>
            <w:vMerge/>
            <w:shd w:val="clear" w:color="auto" w:fill="auto"/>
            <w:vAlign w:val="center"/>
          </w:tcPr>
          <w:p w14:paraId="63D739B5" w14:textId="77777777" w:rsidR="006B09B9" w:rsidRPr="00206817" w:rsidRDefault="006B09B9" w:rsidP="006B09B9">
            <w:pPr>
              <w:jc w:val="center"/>
              <w:rPr>
                <w:rFonts w:eastAsia="Times New Roman"/>
                <w:sz w:val="20"/>
                <w:szCs w:val="20"/>
                <w:lang w:eastAsia="ru-RU"/>
              </w:rPr>
            </w:pPr>
          </w:p>
        </w:tc>
        <w:tc>
          <w:tcPr>
            <w:tcW w:w="2420" w:type="dxa"/>
            <w:vMerge/>
            <w:shd w:val="clear" w:color="auto" w:fill="auto"/>
            <w:vAlign w:val="center"/>
          </w:tcPr>
          <w:p w14:paraId="52CDC213" w14:textId="77777777" w:rsidR="006B09B9" w:rsidRPr="00206817" w:rsidRDefault="006B09B9" w:rsidP="006B09B9">
            <w:pPr>
              <w:rPr>
                <w:rFonts w:eastAsia="Times New Roman"/>
                <w:sz w:val="20"/>
                <w:szCs w:val="20"/>
                <w:lang w:eastAsia="ru-RU"/>
              </w:rPr>
            </w:pPr>
          </w:p>
        </w:tc>
        <w:tc>
          <w:tcPr>
            <w:tcW w:w="1982" w:type="dxa"/>
            <w:shd w:val="clear" w:color="auto" w:fill="auto"/>
          </w:tcPr>
          <w:p w14:paraId="3A9B2D44" w14:textId="77777777" w:rsidR="006B09B9" w:rsidRPr="00206817" w:rsidRDefault="006B09B9" w:rsidP="006B09B9">
            <w:pPr>
              <w:rPr>
                <w:sz w:val="20"/>
                <w:szCs w:val="20"/>
              </w:rPr>
            </w:pPr>
            <w:r w:rsidRPr="00206817">
              <w:rPr>
                <w:sz w:val="20"/>
                <w:szCs w:val="20"/>
              </w:rPr>
              <w:t>федеральный бюджет</w:t>
            </w:r>
          </w:p>
        </w:tc>
        <w:tc>
          <w:tcPr>
            <w:tcW w:w="1420" w:type="dxa"/>
            <w:shd w:val="clear" w:color="auto" w:fill="auto"/>
          </w:tcPr>
          <w:p w14:paraId="6E2465CA" w14:textId="2D901C71" w:rsidR="006B09B9" w:rsidRPr="00206817" w:rsidRDefault="006B09B9" w:rsidP="006B09B9">
            <w:pPr>
              <w:jc w:val="center"/>
              <w:rPr>
                <w:rFonts w:eastAsia="Times New Roman"/>
                <w:bCs/>
                <w:sz w:val="20"/>
                <w:szCs w:val="20"/>
                <w:lang w:eastAsia="ru-RU"/>
              </w:rPr>
            </w:pPr>
            <w:r w:rsidRPr="00206817">
              <w:rPr>
                <w:sz w:val="20"/>
                <w:szCs w:val="20"/>
              </w:rPr>
              <w:t>0,000</w:t>
            </w:r>
          </w:p>
        </w:tc>
        <w:tc>
          <w:tcPr>
            <w:tcW w:w="1268" w:type="dxa"/>
            <w:shd w:val="clear" w:color="auto" w:fill="auto"/>
          </w:tcPr>
          <w:p w14:paraId="0561D94B" w14:textId="6C4C857C" w:rsidR="006B09B9" w:rsidRPr="00206817" w:rsidRDefault="006B09B9" w:rsidP="006B09B9">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5D9BCBC" w14:textId="77777777"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D2A2B66" w14:textId="77777777"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D9C07E1" w14:textId="371B3D17"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1FA8093" w14:textId="2B037891"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r>
      <w:tr w:rsidR="006B09B9" w:rsidRPr="00206817" w14:paraId="52155931" w14:textId="77777777" w:rsidTr="006123DB">
        <w:trPr>
          <w:trHeight w:val="245"/>
          <w:jc w:val="center"/>
        </w:trPr>
        <w:tc>
          <w:tcPr>
            <w:tcW w:w="978" w:type="dxa"/>
            <w:vMerge/>
            <w:shd w:val="clear" w:color="auto" w:fill="auto"/>
            <w:vAlign w:val="center"/>
          </w:tcPr>
          <w:p w14:paraId="153ED7DA" w14:textId="77777777" w:rsidR="006B09B9" w:rsidRPr="00206817" w:rsidRDefault="006B09B9" w:rsidP="006B09B9">
            <w:pPr>
              <w:jc w:val="center"/>
              <w:rPr>
                <w:rFonts w:eastAsia="Times New Roman"/>
                <w:sz w:val="20"/>
                <w:szCs w:val="20"/>
                <w:lang w:eastAsia="ru-RU"/>
              </w:rPr>
            </w:pPr>
          </w:p>
        </w:tc>
        <w:tc>
          <w:tcPr>
            <w:tcW w:w="2984" w:type="dxa"/>
            <w:gridSpan w:val="5"/>
            <w:vMerge/>
            <w:shd w:val="clear" w:color="auto" w:fill="auto"/>
            <w:vAlign w:val="center"/>
          </w:tcPr>
          <w:p w14:paraId="26EB8DFA" w14:textId="77777777" w:rsidR="006B09B9" w:rsidRPr="00206817" w:rsidRDefault="006B09B9" w:rsidP="006B09B9">
            <w:pPr>
              <w:jc w:val="center"/>
              <w:rPr>
                <w:rFonts w:eastAsia="Times New Roman"/>
                <w:sz w:val="20"/>
                <w:szCs w:val="20"/>
                <w:lang w:eastAsia="ru-RU"/>
              </w:rPr>
            </w:pPr>
          </w:p>
        </w:tc>
        <w:tc>
          <w:tcPr>
            <w:tcW w:w="2420" w:type="dxa"/>
            <w:vMerge/>
            <w:shd w:val="clear" w:color="auto" w:fill="auto"/>
            <w:vAlign w:val="center"/>
          </w:tcPr>
          <w:p w14:paraId="35B28A1C" w14:textId="77777777" w:rsidR="006B09B9" w:rsidRPr="00206817" w:rsidRDefault="006B09B9" w:rsidP="006B09B9">
            <w:pPr>
              <w:rPr>
                <w:rFonts w:eastAsia="Times New Roman"/>
                <w:sz w:val="20"/>
                <w:szCs w:val="20"/>
                <w:lang w:eastAsia="ru-RU"/>
              </w:rPr>
            </w:pPr>
          </w:p>
        </w:tc>
        <w:tc>
          <w:tcPr>
            <w:tcW w:w="1982" w:type="dxa"/>
            <w:shd w:val="clear" w:color="auto" w:fill="auto"/>
          </w:tcPr>
          <w:p w14:paraId="1D69294B" w14:textId="77777777" w:rsidR="006B09B9" w:rsidRPr="00206817" w:rsidRDefault="006B09B9" w:rsidP="006B09B9">
            <w:pPr>
              <w:rPr>
                <w:sz w:val="20"/>
                <w:szCs w:val="20"/>
              </w:rPr>
            </w:pPr>
            <w:r w:rsidRPr="00206817">
              <w:rPr>
                <w:sz w:val="20"/>
                <w:szCs w:val="20"/>
              </w:rPr>
              <w:t>бюджет автономного округа</w:t>
            </w:r>
          </w:p>
        </w:tc>
        <w:tc>
          <w:tcPr>
            <w:tcW w:w="1420" w:type="dxa"/>
            <w:shd w:val="clear" w:color="auto" w:fill="auto"/>
          </w:tcPr>
          <w:p w14:paraId="6661E2E8" w14:textId="65498A23" w:rsidR="006B09B9" w:rsidRPr="00206817" w:rsidRDefault="006B09B9" w:rsidP="006B09B9">
            <w:pPr>
              <w:jc w:val="center"/>
              <w:rPr>
                <w:rFonts w:eastAsia="Times New Roman"/>
                <w:bCs/>
                <w:sz w:val="20"/>
                <w:szCs w:val="20"/>
                <w:lang w:eastAsia="ru-RU"/>
              </w:rPr>
            </w:pPr>
            <w:r w:rsidRPr="00206817">
              <w:rPr>
                <w:sz w:val="20"/>
                <w:szCs w:val="20"/>
              </w:rPr>
              <w:t>0,000</w:t>
            </w:r>
          </w:p>
        </w:tc>
        <w:tc>
          <w:tcPr>
            <w:tcW w:w="1268" w:type="dxa"/>
            <w:shd w:val="clear" w:color="auto" w:fill="auto"/>
          </w:tcPr>
          <w:p w14:paraId="544AD51E" w14:textId="6848C6BB" w:rsidR="006B09B9" w:rsidRPr="00206817" w:rsidRDefault="006B09B9" w:rsidP="006B09B9">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55DEBCE2" w14:textId="77777777"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D0113E6" w14:textId="77777777"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1EEACD0" w14:textId="50FA74DF" w:rsidR="006B09B9" w:rsidRPr="00206817" w:rsidRDefault="006B09B9" w:rsidP="006B09B9">
            <w:pPr>
              <w:jc w:val="center"/>
              <w:rPr>
                <w:rFonts w:eastAsia="Times New Roman"/>
                <w:bCs/>
                <w:sz w:val="20"/>
                <w:szCs w:val="20"/>
                <w:lang w:eastAsia="ru-RU"/>
              </w:rPr>
            </w:pPr>
          </w:p>
        </w:tc>
        <w:tc>
          <w:tcPr>
            <w:tcW w:w="1280" w:type="dxa"/>
            <w:shd w:val="clear" w:color="auto" w:fill="auto"/>
            <w:vAlign w:val="center"/>
          </w:tcPr>
          <w:p w14:paraId="0931AF0E" w14:textId="0033741F" w:rsidR="006B09B9" w:rsidRPr="00206817" w:rsidRDefault="006B09B9" w:rsidP="006B09B9">
            <w:pPr>
              <w:jc w:val="center"/>
              <w:rPr>
                <w:rFonts w:eastAsia="Times New Roman"/>
                <w:bCs/>
                <w:sz w:val="20"/>
                <w:szCs w:val="20"/>
                <w:lang w:eastAsia="ru-RU"/>
              </w:rPr>
            </w:pPr>
          </w:p>
        </w:tc>
      </w:tr>
      <w:tr w:rsidR="006B09B9" w:rsidRPr="00206817" w14:paraId="0724DA01" w14:textId="77777777" w:rsidTr="006123DB">
        <w:trPr>
          <w:trHeight w:val="245"/>
          <w:jc w:val="center"/>
        </w:trPr>
        <w:tc>
          <w:tcPr>
            <w:tcW w:w="978" w:type="dxa"/>
            <w:vMerge/>
            <w:shd w:val="clear" w:color="auto" w:fill="auto"/>
            <w:vAlign w:val="center"/>
          </w:tcPr>
          <w:p w14:paraId="180B93FB" w14:textId="77777777" w:rsidR="006B09B9" w:rsidRPr="00206817" w:rsidRDefault="006B09B9" w:rsidP="006B09B9">
            <w:pPr>
              <w:jc w:val="center"/>
              <w:rPr>
                <w:rFonts w:eastAsia="Times New Roman"/>
                <w:sz w:val="20"/>
                <w:szCs w:val="20"/>
                <w:lang w:eastAsia="ru-RU"/>
              </w:rPr>
            </w:pPr>
          </w:p>
        </w:tc>
        <w:tc>
          <w:tcPr>
            <w:tcW w:w="2984" w:type="dxa"/>
            <w:gridSpan w:val="5"/>
            <w:vMerge/>
            <w:shd w:val="clear" w:color="auto" w:fill="auto"/>
            <w:vAlign w:val="center"/>
          </w:tcPr>
          <w:p w14:paraId="0F38BC3C" w14:textId="77777777" w:rsidR="006B09B9" w:rsidRPr="00206817" w:rsidRDefault="006B09B9" w:rsidP="006B09B9">
            <w:pPr>
              <w:jc w:val="center"/>
              <w:rPr>
                <w:rFonts w:eastAsia="Times New Roman"/>
                <w:sz w:val="20"/>
                <w:szCs w:val="20"/>
                <w:lang w:eastAsia="ru-RU"/>
              </w:rPr>
            </w:pPr>
          </w:p>
        </w:tc>
        <w:tc>
          <w:tcPr>
            <w:tcW w:w="2420" w:type="dxa"/>
            <w:vMerge/>
            <w:shd w:val="clear" w:color="auto" w:fill="auto"/>
            <w:vAlign w:val="center"/>
          </w:tcPr>
          <w:p w14:paraId="0E99F82E" w14:textId="77777777" w:rsidR="006B09B9" w:rsidRPr="00206817" w:rsidRDefault="006B09B9" w:rsidP="006B09B9">
            <w:pPr>
              <w:rPr>
                <w:rFonts w:eastAsia="Times New Roman"/>
                <w:sz w:val="20"/>
                <w:szCs w:val="20"/>
                <w:lang w:eastAsia="ru-RU"/>
              </w:rPr>
            </w:pPr>
          </w:p>
        </w:tc>
        <w:tc>
          <w:tcPr>
            <w:tcW w:w="1982" w:type="dxa"/>
            <w:shd w:val="clear" w:color="auto" w:fill="auto"/>
          </w:tcPr>
          <w:p w14:paraId="43D2C0E5" w14:textId="77777777" w:rsidR="006B09B9" w:rsidRPr="00206817" w:rsidRDefault="006B09B9" w:rsidP="006B09B9">
            <w:pPr>
              <w:rPr>
                <w:sz w:val="20"/>
                <w:szCs w:val="20"/>
              </w:rPr>
            </w:pPr>
            <w:r w:rsidRPr="00206817">
              <w:rPr>
                <w:sz w:val="20"/>
                <w:szCs w:val="20"/>
              </w:rPr>
              <w:t>местный бюджет</w:t>
            </w:r>
          </w:p>
        </w:tc>
        <w:tc>
          <w:tcPr>
            <w:tcW w:w="1420" w:type="dxa"/>
            <w:shd w:val="clear" w:color="auto" w:fill="auto"/>
          </w:tcPr>
          <w:p w14:paraId="073EF646" w14:textId="60BF4778" w:rsidR="006B09B9" w:rsidRPr="00206817" w:rsidRDefault="006B09B9" w:rsidP="006B09B9">
            <w:pPr>
              <w:jc w:val="center"/>
              <w:rPr>
                <w:rFonts w:eastAsia="Times New Roman"/>
                <w:bCs/>
                <w:sz w:val="20"/>
                <w:szCs w:val="20"/>
                <w:lang w:eastAsia="ru-RU"/>
              </w:rPr>
            </w:pPr>
            <w:r w:rsidRPr="00206817">
              <w:rPr>
                <w:sz w:val="20"/>
                <w:szCs w:val="20"/>
              </w:rPr>
              <w:t>6 988,765</w:t>
            </w:r>
          </w:p>
        </w:tc>
        <w:tc>
          <w:tcPr>
            <w:tcW w:w="1268" w:type="dxa"/>
            <w:shd w:val="clear" w:color="auto" w:fill="auto"/>
          </w:tcPr>
          <w:p w14:paraId="157A902F" w14:textId="31F29831" w:rsidR="006B09B9" w:rsidRPr="00206817" w:rsidRDefault="006B09B9" w:rsidP="006B09B9">
            <w:pPr>
              <w:jc w:val="center"/>
              <w:rPr>
                <w:rFonts w:eastAsia="Times New Roman"/>
                <w:bCs/>
                <w:sz w:val="20"/>
                <w:szCs w:val="20"/>
                <w:lang w:eastAsia="ru-RU"/>
              </w:rPr>
            </w:pPr>
            <w:r w:rsidRPr="00206817">
              <w:rPr>
                <w:sz w:val="20"/>
                <w:szCs w:val="20"/>
              </w:rPr>
              <w:t>422,365</w:t>
            </w:r>
          </w:p>
        </w:tc>
        <w:tc>
          <w:tcPr>
            <w:tcW w:w="1134" w:type="dxa"/>
            <w:shd w:val="clear" w:color="auto" w:fill="auto"/>
          </w:tcPr>
          <w:p w14:paraId="19FA09C2" w14:textId="26122320" w:rsidR="006B09B9" w:rsidRPr="00206817" w:rsidRDefault="006B09B9" w:rsidP="006B09B9">
            <w:pPr>
              <w:jc w:val="center"/>
              <w:rPr>
                <w:sz w:val="20"/>
                <w:szCs w:val="20"/>
              </w:rPr>
            </w:pPr>
            <w:r w:rsidRPr="00206817">
              <w:rPr>
                <w:sz w:val="20"/>
                <w:szCs w:val="20"/>
              </w:rPr>
              <w:t>820,800</w:t>
            </w:r>
          </w:p>
        </w:tc>
        <w:tc>
          <w:tcPr>
            <w:tcW w:w="1134" w:type="dxa"/>
            <w:shd w:val="clear" w:color="auto" w:fill="auto"/>
          </w:tcPr>
          <w:p w14:paraId="2855112C" w14:textId="73D23622" w:rsidR="006B09B9" w:rsidRPr="00206817" w:rsidRDefault="006B09B9" w:rsidP="006B09B9">
            <w:pPr>
              <w:jc w:val="center"/>
              <w:rPr>
                <w:sz w:val="20"/>
                <w:szCs w:val="20"/>
              </w:rPr>
            </w:pPr>
            <w:r w:rsidRPr="00206817">
              <w:rPr>
                <w:sz w:val="20"/>
                <w:szCs w:val="20"/>
              </w:rPr>
              <w:t>820,800</w:t>
            </w:r>
          </w:p>
        </w:tc>
        <w:tc>
          <w:tcPr>
            <w:tcW w:w="1276" w:type="dxa"/>
            <w:shd w:val="clear" w:color="auto" w:fill="auto"/>
          </w:tcPr>
          <w:p w14:paraId="7A909F60" w14:textId="6273AA0A" w:rsidR="006B09B9" w:rsidRPr="00206817" w:rsidRDefault="006B09B9" w:rsidP="006B09B9">
            <w:pPr>
              <w:jc w:val="center"/>
              <w:rPr>
                <w:sz w:val="20"/>
                <w:szCs w:val="20"/>
              </w:rPr>
            </w:pPr>
            <w:r w:rsidRPr="00206817">
              <w:rPr>
                <w:sz w:val="20"/>
                <w:szCs w:val="20"/>
              </w:rPr>
              <w:t>820,800</w:t>
            </w:r>
          </w:p>
        </w:tc>
        <w:tc>
          <w:tcPr>
            <w:tcW w:w="1280" w:type="dxa"/>
            <w:shd w:val="clear" w:color="auto" w:fill="auto"/>
            <w:vAlign w:val="center"/>
          </w:tcPr>
          <w:p w14:paraId="23D03F9B" w14:textId="0A4F2CDC"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4 104,000</w:t>
            </w:r>
          </w:p>
        </w:tc>
      </w:tr>
      <w:tr w:rsidR="002673C0" w:rsidRPr="00206817" w14:paraId="0B7FD667" w14:textId="77777777" w:rsidTr="006123DB">
        <w:trPr>
          <w:trHeight w:val="245"/>
          <w:jc w:val="center"/>
        </w:trPr>
        <w:tc>
          <w:tcPr>
            <w:tcW w:w="978" w:type="dxa"/>
            <w:vMerge/>
            <w:shd w:val="clear" w:color="auto" w:fill="auto"/>
            <w:vAlign w:val="center"/>
          </w:tcPr>
          <w:p w14:paraId="2BCC10C9" w14:textId="77777777" w:rsidR="002673C0" w:rsidRPr="00206817" w:rsidRDefault="002673C0" w:rsidP="002673C0">
            <w:pPr>
              <w:jc w:val="center"/>
              <w:rPr>
                <w:rFonts w:eastAsia="Times New Roman"/>
                <w:sz w:val="20"/>
                <w:szCs w:val="20"/>
                <w:lang w:eastAsia="ru-RU"/>
              </w:rPr>
            </w:pPr>
          </w:p>
        </w:tc>
        <w:tc>
          <w:tcPr>
            <w:tcW w:w="2984" w:type="dxa"/>
            <w:gridSpan w:val="5"/>
            <w:vMerge/>
            <w:shd w:val="clear" w:color="auto" w:fill="auto"/>
            <w:vAlign w:val="center"/>
          </w:tcPr>
          <w:p w14:paraId="4EACC03E" w14:textId="77777777" w:rsidR="002673C0" w:rsidRPr="00206817" w:rsidRDefault="002673C0" w:rsidP="002673C0">
            <w:pPr>
              <w:jc w:val="center"/>
              <w:rPr>
                <w:rFonts w:eastAsia="Times New Roman"/>
                <w:sz w:val="20"/>
                <w:szCs w:val="20"/>
                <w:lang w:eastAsia="ru-RU"/>
              </w:rPr>
            </w:pPr>
          </w:p>
        </w:tc>
        <w:tc>
          <w:tcPr>
            <w:tcW w:w="2420" w:type="dxa"/>
            <w:vMerge/>
            <w:shd w:val="clear" w:color="auto" w:fill="auto"/>
            <w:vAlign w:val="center"/>
          </w:tcPr>
          <w:p w14:paraId="5457E077" w14:textId="77777777" w:rsidR="002673C0" w:rsidRPr="00206817" w:rsidRDefault="002673C0" w:rsidP="002673C0">
            <w:pPr>
              <w:rPr>
                <w:rFonts w:eastAsia="Times New Roman"/>
                <w:sz w:val="20"/>
                <w:szCs w:val="20"/>
                <w:lang w:eastAsia="ru-RU"/>
              </w:rPr>
            </w:pPr>
          </w:p>
        </w:tc>
        <w:tc>
          <w:tcPr>
            <w:tcW w:w="1982" w:type="dxa"/>
            <w:shd w:val="clear" w:color="auto" w:fill="auto"/>
          </w:tcPr>
          <w:p w14:paraId="4A4B1C2E" w14:textId="77777777" w:rsidR="002673C0" w:rsidRPr="00206817" w:rsidRDefault="002673C0" w:rsidP="002673C0">
            <w:pPr>
              <w:rPr>
                <w:sz w:val="20"/>
                <w:szCs w:val="20"/>
              </w:rPr>
            </w:pPr>
            <w:r w:rsidRPr="00206817">
              <w:rPr>
                <w:sz w:val="20"/>
                <w:szCs w:val="20"/>
              </w:rPr>
              <w:t>иные внебюджетные источники</w:t>
            </w:r>
          </w:p>
        </w:tc>
        <w:tc>
          <w:tcPr>
            <w:tcW w:w="1420" w:type="dxa"/>
            <w:shd w:val="clear" w:color="auto" w:fill="auto"/>
            <w:vAlign w:val="center"/>
          </w:tcPr>
          <w:p w14:paraId="3E850094" w14:textId="3AF2C66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0F740EE0" w14:textId="5E0B8C3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26B6A6F" w14:textId="5F2C1054"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DDF13F8" w14:textId="6EF88B58"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8F53BC7" w14:textId="5006A05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55225C6" w14:textId="2941D657"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29903D6F" w14:textId="77777777" w:rsidTr="006123DB">
        <w:trPr>
          <w:trHeight w:val="245"/>
          <w:jc w:val="center"/>
        </w:trPr>
        <w:tc>
          <w:tcPr>
            <w:tcW w:w="978" w:type="dxa"/>
            <w:vMerge/>
            <w:shd w:val="clear" w:color="auto" w:fill="auto"/>
            <w:vAlign w:val="center"/>
          </w:tcPr>
          <w:p w14:paraId="4250ED1B"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35A50DC9" w14:textId="77777777" w:rsidR="00503E74" w:rsidRPr="00206817" w:rsidRDefault="00503E74" w:rsidP="00503E74">
            <w:pPr>
              <w:jc w:val="center"/>
              <w:rPr>
                <w:rFonts w:eastAsia="Times New Roman"/>
                <w:sz w:val="20"/>
                <w:szCs w:val="20"/>
                <w:lang w:eastAsia="ru-RU"/>
              </w:rPr>
            </w:pPr>
          </w:p>
        </w:tc>
        <w:tc>
          <w:tcPr>
            <w:tcW w:w="2420" w:type="dxa"/>
            <w:vMerge w:val="restart"/>
            <w:shd w:val="clear" w:color="auto" w:fill="auto"/>
            <w:vAlign w:val="center"/>
          </w:tcPr>
          <w:p w14:paraId="180E9DDB" w14:textId="77777777" w:rsidR="00503E74" w:rsidRPr="00206817" w:rsidRDefault="00503E74" w:rsidP="00503E74">
            <w:pPr>
              <w:rPr>
                <w:rFonts w:eastAsia="Times New Roman"/>
                <w:sz w:val="20"/>
                <w:szCs w:val="20"/>
                <w:lang w:eastAsia="ru-RU"/>
              </w:rPr>
            </w:pPr>
            <w:r w:rsidRPr="00206817">
              <w:rPr>
                <w:rFonts w:eastAsia="Times New Roman"/>
                <w:bCs/>
                <w:sz w:val="20"/>
                <w:szCs w:val="20"/>
                <w:lang w:eastAsia="ru-RU"/>
              </w:rPr>
              <w:t>организации коммунального комплекса</w:t>
            </w:r>
          </w:p>
        </w:tc>
        <w:tc>
          <w:tcPr>
            <w:tcW w:w="1982" w:type="dxa"/>
            <w:shd w:val="clear" w:color="auto" w:fill="auto"/>
            <w:vAlign w:val="center"/>
          </w:tcPr>
          <w:p w14:paraId="03CA9921" w14:textId="77777777" w:rsidR="00503E74" w:rsidRPr="00206817" w:rsidRDefault="00503E74" w:rsidP="00503E74">
            <w:pPr>
              <w:rPr>
                <w:sz w:val="20"/>
                <w:szCs w:val="20"/>
              </w:rPr>
            </w:pPr>
            <w:r w:rsidRPr="00206817">
              <w:rPr>
                <w:sz w:val="20"/>
                <w:szCs w:val="20"/>
              </w:rPr>
              <w:t>всего</w:t>
            </w:r>
          </w:p>
        </w:tc>
        <w:tc>
          <w:tcPr>
            <w:tcW w:w="1420" w:type="dxa"/>
            <w:shd w:val="clear" w:color="auto" w:fill="auto"/>
            <w:vAlign w:val="center"/>
          </w:tcPr>
          <w:p w14:paraId="0E612DCE" w14:textId="48DA3CD4"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4126EEC2" w14:textId="2D377F5B"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DA267CA" w14:textId="1AC020EC"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A7465A9" w14:textId="578CEAA6"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CAE4DFC" w14:textId="6BA2B5AA"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61B8A2A" w14:textId="5C20357D"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66A69B10" w14:textId="77777777" w:rsidTr="006123DB">
        <w:trPr>
          <w:trHeight w:val="245"/>
          <w:jc w:val="center"/>
        </w:trPr>
        <w:tc>
          <w:tcPr>
            <w:tcW w:w="978" w:type="dxa"/>
            <w:vMerge/>
            <w:shd w:val="clear" w:color="auto" w:fill="auto"/>
            <w:vAlign w:val="center"/>
          </w:tcPr>
          <w:p w14:paraId="1D918C70"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73C5789B"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79B0BCEE" w14:textId="77777777" w:rsidR="00503E74" w:rsidRPr="00206817" w:rsidRDefault="00503E74" w:rsidP="00503E74">
            <w:pPr>
              <w:rPr>
                <w:rFonts w:eastAsia="Times New Roman"/>
                <w:sz w:val="20"/>
                <w:szCs w:val="20"/>
                <w:lang w:eastAsia="ru-RU"/>
              </w:rPr>
            </w:pPr>
          </w:p>
        </w:tc>
        <w:tc>
          <w:tcPr>
            <w:tcW w:w="1982" w:type="dxa"/>
            <w:shd w:val="clear" w:color="auto" w:fill="auto"/>
          </w:tcPr>
          <w:p w14:paraId="0C4CE296" w14:textId="77777777" w:rsidR="00503E74" w:rsidRPr="00206817" w:rsidRDefault="00503E74" w:rsidP="00503E74">
            <w:pPr>
              <w:rPr>
                <w:sz w:val="20"/>
                <w:szCs w:val="20"/>
              </w:rPr>
            </w:pPr>
            <w:r w:rsidRPr="00206817">
              <w:rPr>
                <w:sz w:val="20"/>
                <w:szCs w:val="20"/>
              </w:rPr>
              <w:t>федеральный бюджет</w:t>
            </w:r>
          </w:p>
        </w:tc>
        <w:tc>
          <w:tcPr>
            <w:tcW w:w="1420" w:type="dxa"/>
            <w:shd w:val="clear" w:color="auto" w:fill="auto"/>
            <w:vAlign w:val="center"/>
          </w:tcPr>
          <w:p w14:paraId="7C9D4C29" w14:textId="6FA013E7"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397FBF86" w14:textId="08EA31A8"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4E3509E" w14:textId="0AD175AE"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F98AE8A" w14:textId="2700F667"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B5EB881" w14:textId="5AB0EAA1"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2DF96BC" w14:textId="502603BF"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6C2FA430" w14:textId="77777777" w:rsidTr="006123DB">
        <w:trPr>
          <w:trHeight w:val="245"/>
          <w:jc w:val="center"/>
        </w:trPr>
        <w:tc>
          <w:tcPr>
            <w:tcW w:w="978" w:type="dxa"/>
            <w:vMerge/>
            <w:shd w:val="clear" w:color="auto" w:fill="auto"/>
            <w:vAlign w:val="center"/>
          </w:tcPr>
          <w:p w14:paraId="20979CD1"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7367B5E5"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6CBA0654" w14:textId="77777777" w:rsidR="00503E74" w:rsidRPr="00206817" w:rsidRDefault="00503E74" w:rsidP="00503E74">
            <w:pPr>
              <w:rPr>
                <w:rFonts w:eastAsia="Times New Roman"/>
                <w:sz w:val="20"/>
                <w:szCs w:val="20"/>
                <w:lang w:eastAsia="ru-RU"/>
              </w:rPr>
            </w:pPr>
          </w:p>
        </w:tc>
        <w:tc>
          <w:tcPr>
            <w:tcW w:w="1982" w:type="dxa"/>
            <w:shd w:val="clear" w:color="auto" w:fill="auto"/>
          </w:tcPr>
          <w:p w14:paraId="3791B356" w14:textId="77777777" w:rsidR="00503E74" w:rsidRPr="00206817" w:rsidRDefault="00503E74" w:rsidP="00503E74">
            <w:pPr>
              <w:rPr>
                <w:sz w:val="20"/>
                <w:szCs w:val="20"/>
              </w:rPr>
            </w:pPr>
            <w:r w:rsidRPr="00206817">
              <w:rPr>
                <w:sz w:val="20"/>
                <w:szCs w:val="20"/>
              </w:rPr>
              <w:t>бюджет автономного округа</w:t>
            </w:r>
          </w:p>
        </w:tc>
        <w:tc>
          <w:tcPr>
            <w:tcW w:w="1420" w:type="dxa"/>
            <w:shd w:val="clear" w:color="auto" w:fill="auto"/>
            <w:vAlign w:val="center"/>
          </w:tcPr>
          <w:p w14:paraId="6B99B697" w14:textId="059B2BC6"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02FEC295" w14:textId="4F7C1E73"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27B8E32" w14:textId="5BD1CB27"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90AD341" w14:textId="26C42C6F"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41FC7FC" w14:textId="5D6A8762"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9F8E32A" w14:textId="5AD8A200"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0C67B0AA" w14:textId="77777777" w:rsidTr="006123DB">
        <w:trPr>
          <w:trHeight w:val="245"/>
          <w:jc w:val="center"/>
        </w:trPr>
        <w:tc>
          <w:tcPr>
            <w:tcW w:w="978" w:type="dxa"/>
            <w:vMerge/>
            <w:shd w:val="clear" w:color="auto" w:fill="auto"/>
            <w:vAlign w:val="center"/>
          </w:tcPr>
          <w:p w14:paraId="7ABAAEC9"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66D03DD8"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5DE165CD" w14:textId="77777777" w:rsidR="00503E74" w:rsidRPr="00206817" w:rsidRDefault="00503E74" w:rsidP="00503E74">
            <w:pPr>
              <w:rPr>
                <w:rFonts w:eastAsia="Times New Roman"/>
                <w:sz w:val="20"/>
                <w:szCs w:val="20"/>
                <w:lang w:eastAsia="ru-RU"/>
              </w:rPr>
            </w:pPr>
          </w:p>
        </w:tc>
        <w:tc>
          <w:tcPr>
            <w:tcW w:w="1982" w:type="dxa"/>
            <w:shd w:val="clear" w:color="auto" w:fill="auto"/>
          </w:tcPr>
          <w:p w14:paraId="2B0B5D9D" w14:textId="77777777" w:rsidR="00503E74" w:rsidRPr="00206817" w:rsidRDefault="00503E74" w:rsidP="00503E74">
            <w:pPr>
              <w:rPr>
                <w:sz w:val="20"/>
                <w:szCs w:val="20"/>
              </w:rPr>
            </w:pPr>
            <w:r w:rsidRPr="00206817">
              <w:rPr>
                <w:sz w:val="20"/>
                <w:szCs w:val="20"/>
              </w:rPr>
              <w:t>местный бюджет</w:t>
            </w:r>
          </w:p>
        </w:tc>
        <w:tc>
          <w:tcPr>
            <w:tcW w:w="1420" w:type="dxa"/>
            <w:shd w:val="clear" w:color="auto" w:fill="auto"/>
            <w:vAlign w:val="center"/>
          </w:tcPr>
          <w:p w14:paraId="6E131857" w14:textId="6CD37F04"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6D99A64E" w14:textId="47FAF4AE"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A8E0356" w14:textId="15691314"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522BD9A" w14:textId="560631B8"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EE77B4F" w14:textId="43CBCD51"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2485813" w14:textId="7C9064CE"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0DA357A1" w14:textId="77777777" w:rsidTr="006123DB">
        <w:trPr>
          <w:trHeight w:val="245"/>
          <w:jc w:val="center"/>
        </w:trPr>
        <w:tc>
          <w:tcPr>
            <w:tcW w:w="978" w:type="dxa"/>
            <w:vMerge/>
            <w:shd w:val="clear" w:color="auto" w:fill="auto"/>
            <w:vAlign w:val="center"/>
          </w:tcPr>
          <w:p w14:paraId="00F1227C"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3DC48F6B"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38BEC155" w14:textId="77777777" w:rsidR="00503E74" w:rsidRPr="00206817" w:rsidRDefault="00503E74" w:rsidP="00503E74">
            <w:pPr>
              <w:rPr>
                <w:rFonts w:eastAsia="Times New Roman"/>
                <w:sz w:val="20"/>
                <w:szCs w:val="20"/>
                <w:lang w:eastAsia="ru-RU"/>
              </w:rPr>
            </w:pPr>
          </w:p>
        </w:tc>
        <w:tc>
          <w:tcPr>
            <w:tcW w:w="1982" w:type="dxa"/>
            <w:shd w:val="clear" w:color="auto" w:fill="auto"/>
          </w:tcPr>
          <w:p w14:paraId="090BA76F" w14:textId="77777777" w:rsidR="00503E74" w:rsidRPr="00206817" w:rsidRDefault="00503E74" w:rsidP="00503E74">
            <w:pPr>
              <w:rPr>
                <w:sz w:val="20"/>
                <w:szCs w:val="20"/>
              </w:rPr>
            </w:pPr>
            <w:r w:rsidRPr="00206817">
              <w:rPr>
                <w:sz w:val="20"/>
                <w:szCs w:val="20"/>
              </w:rPr>
              <w:t>иные внебюджетные источники</w:t>
            </w:r>
          </w:p>
        </w:tc>
        <w:tc>
          <w:tcPr>
            <w:tcW w:w="1420" w:type="dxa"/>
            <w:shd w:val="clear" w:color="auto" w:fill="auto"/>
            <w:vAlign w:val="center"/>
          </w:tcPr>
          <w:p w14:paraId="1F2300BA" w14:textId="261E3248"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1CDFAA47" w14:textId="7813E9EA"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B941CF1" w14:textId="6E1A19FC"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C271768" w14:textId="616B477F"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549FBE2" w14:textId="4A781E82"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7ED44D" w14:textId="7D373BD0"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0C5C0280" w14:textId="77777777" w:rsidTr="006123DB">
        <w:trPr>
          <w:trHeight w:val="245"/>
          <w:jc w:val="center"/>
        </w:trPr>
        <w:tc>
          <w:tcPr>
            <w:tcW w:w="978" w:type="dxa"/>
            <w:vMerge w:val="restart"/>
            <w:shd w:val="clear" w:color="auto" w:fill="auto"/>
            <w:vAlign w:val="center"/>
          </w:tcPr>
          <w:p w14:paraId="4E65842B" w14:textId="77777777"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3.3</w:t>
            </w:r>
          </w:p>
        </w:tc>
        <w:tc>
          <w:tcPr>
            <w:tcW w:w="2984" w:type="dxa"/>
            <w:gridSpan w:val="5"/>
            <w:vMerge w:val="restart"/>
            <w:shd w:val="clear" w:color="auto" w:fill="auto"/>
            <w:vAlign w:val="center"/>
          </w:tcPr>
          <w:p w14:paraId="1773B71A" w14:textId="77777777" w:rsidR="004D5F3A" w:rsidRPr="00206817" w:rsidRDefault="004D5F3A" w:rsidP="00560D1D">
            <w:pPr>
              <w:rPr>
                <w:rFonts w:eastAsia="Times New Roman"/>
                <w:bCs/>
                <w:sz w:val="20"/>
                <w:szCs w:val="20"/>
                <w:lang w:eastAsia="ru-RU"/>
              </w:rPr>
            </w:pPr>
            <w:r w:rsidRPr="00206817">
              <w:rPr>
                <w:rFonts w:eastAsia="Times New Roman"/>
                <w:bCs/>
                <w:sz w:val="20"/>
                <w:szCs w:val="20"/>
                <w:lang w:eastAsia="ru-RU"/>
              </w:rPr>
              <w:t xml:space="preserve">Реализация энергосберегающих мероприятий в жилищном фонде (Целевые показатели № </w:t>
            </w:r>
          </w:p>
          <w:p w14:paraId="278C46CE" w14:textId="4D4413EC" w:rsidR="004D5F3A" w:rsidRPr="00206817" w:rsidRDefault="004D5F3A" w:rsidP="00560D1D">
            <w:pPr>
              <w:rPr>
                <w:rFonts w:eastAsia="Times New Roman"/>
                <w:bCs/>
                <w:sz w:val="20"/>
                <w:szCs w:val="20"/>
                <w:lang w:eastAsia="ru-RU"/>
              </w:rPr>
            </w:pPr>
            <w:r w:rsidRPr="00206817">
              <w:rPr>
                <w:rFonts w:eastAsia="Times New Roman"/>
                <w:bCs/>
                <w:sz w:val="20"/>
                <w:szCs w:val="20"/>
                <w:lang w:eastAsia="ru-RU"/>
              </w:rPr>
              <w:t>1-5, № 14-17, № 19-20 Таблица 1.2)</w:t>
            </w:r>
          </w:p>
        </w:tc>
        <w:tc>
          <w:tcPr>
            <w:tcW w:w="2420" w:type="dxa"/>
            <w:vMerge w:val="restart"/>
            <w:shd w:val="clear" w:color="auto" w:fill="auto"/>
            <w:vAlign w:val="center"/>
          </w:tcPr>
          <w:p w14:paraId="4B8516DD" w14:textId="77777777" w:rsidR="004D5F3A" w:rsidRPr="00206817" w:rsidRDefault="004D5F3A" w:rsidP="00503E74">
            <w:pPr>
              <w:rPr>
                <w:rFonts w:eastAsia="Times New Roman"/>
                <w:bCs/>
                <w:sz w:val="20"/>
                <w:szCs w:val="20"/>
                <w:lang w:eastAsia="ru-RU"/>
              </w:rPr>
            </w:pPr>
            <w:r w:rsidRPr="00206817">
              <w:rPr>
                <w:rFonts w:eastAsia="Times New Roman"/>
                <w:bCs/>
                <w:sz w:val="20"/>
                <w:szCs w:val="20"/>
                <w:lang w:eastAsia="ru-RU"/>
              </w:rPr>
              <w:t>организации, обслуживающие жилищный фонд </w:t>
            </w:r>
          </w:p>
        </w:tc>
        <w:tc>
          <w:tcPr>
            <w:tcW w:w="1982" w:type="dxa"/>
            <w:shd w:val="clear" w:color="auto" w:fill="auto"/>
            <w:vAlign w:val="center"/>
          </w:tcPr>
          <w:p w14:paraId="4BCB07CF" w14:textId="77777777" w:rsidR="004D5F3A" w:rsidRPr="00206817" w:rsidRDefault="004D5F3A" w:rsidP="00503E74">
            <w:pPr>
              <w:rPr>
                <w:sz w:val="20"/>
                <w:szCs w:val="20"/>
              </w:rPr>
            </w:pPr>
            <w:r w:rsidRPr="00206817">
              <w:rPr>
                <w:sz w:val="20"/>
                <w:szCs w:val="20"/>
              </w:rPr>
              <w:t>всего</w:t>
            </w:r>
          </w:p>
        </w:tc>
        <w:tc>
          <w:tcPr>
            <w:tcW w:w="1420" w:type="dxa"/>
            <w:shd w:val="clear" w:color="auto" w:fill="auto"/>
            <w:vAlign w:val="center"/>
          </w:tcPr>
          <w:p w14:paraId="46F75CC7" w14:textId="53273C18"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1AAF0A33" w14:textId="667521DE"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826FA14" w14:textId="62AD4246"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A54A9E9" w14:textId="0B1377AF"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06035D2" w14:textId="3BF6B18F"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F1E66D6" w14:textId="0206A175"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7D9CDA5C" w14:textId="77777777" w:rsidTr="006123DB">
        <w:trPr>
          <w:trHeight w:val="245"/>
          <w:jc w:val="center"/>
        </w:trPr>
        <w:tc>
          <w:tcPr>
            <w:tcW w:w="978" w:type="dxa"/>
            <w:vMerge/>
            <w:shd w:val="clear" w:color="auto" w:fill="auto"/>
            <w:vAlign w:val="center"/>
          </w:tcPr>
          <w:p w14:paraId="40D8AB69" w14:textId="77777777" w:rsidR="004D5F3A" w:rsidRPr="00206817" w:rsidRDefault="004D5F3A" w:rsidP="00503E74">
            <w:pPr>
              <w:jc w:val="center"/>
              <w:rPr>
                <w:rFonts w:eastAsia="Times New Roman"/>
                <w:sz w:val="20"/>
                <w:szCs w:val="20"/>
                <w:lang w:eastAsia="ru-RU"/>
              </w:rPr>
            </w:pPr>
          </w:p>
        </w:tc>
        <w:tc>
          <w:tcPr>
            <w:tcW w:w="2984" w:type="dxa"/>
            <w:gridSpan w:val="5"/>
            <w:vMerge/>
            <w:shd w:val="clear" w:color="auto" w:fill="auto"/>
            <w:vAlign w:val="center"/>
          </w:tcPr>
          <w:p w14:paraId="5334BCDA" w14:textId="31514FEB" w:rsidR="004D5F3A" w:rsidRPr="00206817" w:rsidRDefault="004D5F3A" w:rsidP="00560D1D">
            <w:pPr>
              <w:rPr>
                <w:rFonts w:eastAsia="Times New Roman"/>
                <w:sz w:val="20"/>
                <w:szCs w:val="20"/>
                <w:lang w:eastAsia="ru-RU"/>
              </w:rPr>
            </w:pPr>
          </w:p>
        </w:tc>
        <w:tc>
          <w:tcPr>
            <w:tcW w:w="2420" w:type="dxa"/>
            <w:vMerge/>
            <w:shd w:val="clear" w:color="auto" w:fill="auto"/>
            <w:vAlign w:val="center"/>
          </w:tcPr>
          <w:p w14:paraId="293DCBA4" w14:textId="77777777" w:rsidR="004D5F3A" w:rsidRPr="00206817" w:rsidRDefault="004D5F3A" w:rsidP="00503E74">
            <w:pPr>
              <w:jc w:val="center"/>
              <w:rPr>
                <w:rFonts w:eastAsia="Times New Roman"/>
                <w:sz w:val="20"/>
                <w:szCs w:val="20"/>
                <w:lang w:eastAsia="ru-RU"/>
              </w:rPr>
            </w:pPr>
          </w:p>
        </w:tc>
        <w:tc>
          <w:tcPr>
            <w:tcW w:w="1982" w:type="dxa"/>
            <w:shd w:val="clear" w:color="auto" w:fill="auto"/>
          </w:tcPr>
          <w:p w14:paraId="42BA2141" w14:textId="77777777" w:rsidR="004D5F3A" w:rsidRPr="00206817" w:rsidRDefault="004D5F3A" w:rsidP="00503E74">
            <w:pPr>
              <w:rPr>
                <w:sz w:val="20"/>
                <w:szCs w:val="20"/>
              </w:rPr>
            </w:pPr>
            <w:r w:rsidRPr="00206817">
              <w:rPr>
                <w:sz w:val="20"/>
                <w:szCs w:val="20"/>
              </w:rPr>
              <w:t>федеральный бюджет</w:t>
            </w:r>
          </w:p>
        </w:tc>
        <w:tc>
          <w:tcPr>
            <w:tcW w:w="1420" w:type="dxa"/>
            <w:shd w:val="clear" w:color="auto" w:fill="auto"/>
            <w:vAlign w:val="center"/>
          </w:tcPr>
          <w:p w14:paraId="799A89CF" w14:textId="173706E9"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38A5CA2D" w14:textId="6081F249"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B4A037A" w14:textId="41040138"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1744512" w14:textId="59E3E01B"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89B77C2" w14:textId="536CA533"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102A5BC" w14:textId="0A0A6901"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1F627A97" w14:textId="77777777" w:rsidTr="006123DB">
        <w:trPr>
          <w:trHeight w:hRule="exact" w:val="510"/>
          <w:jc w:val="center"/>
        </w:trPr>
        <w:tc>
          <w:tcPr>
            <w:tcW w:w="978" w:type="dxa"/>
            <w:vMerge/>
            <w:shd w:val="clear" w:color="auto" w:fill="auto"/>
            <w:vAlign w:val="center"/>
          </w:tcPr>
          <w:p w14:paraId="38EE9070" w14:textId="77777777" w:rsidR="004D5F3A" w:rsidRPr="00206817" w:rsidRDefault="004D5F3A" w:rsidP="00560D1D">
            <w:pPr>
              <w:jc w:val="center"/>
              <w:rPr>
                <w:rFonts w:eastAsia="Times New Roman"/>
                <w:sz w:val="20"/>
                <w:szCs w:val="20"/>
                <w:lang w:eastAsia="ru-RU"/>
              </w:rPr>
            </w:pPr>
          </w:p>
        </w:tc>
        <w:tc>
          <w:tcPr>
            <w:tcW w:w="2984" w:type="dxa"/>
            <w:gridSpan w:val="5"/>
            <w:vMerge/>
            <w:shd w:val="clear" w:color="auto" w:fill="auto"/>
            <w:vAlign w:val="center"/>
          </w:tcPr>
          <w:p w14:paraId="3327F6B9" w14:textId="074F1B3B" w:rsidR="004D5F3A" w:rsidRPr="00206817" w:rsidRDefault="004D5F3A" w:rsidP="00560D1D">
            <w:pPr>
              <w:rPr>
                <w:rFonts w:eastAsia="Times New Roman"/>
                <w:sz w:val="20"/>
                <w:szCs w:val="20"/>
                <w:lang w:eastAsia="ru-RU"/>
              </w:rPr>
            </w:pPr>
          </w:p>
        </w:tc>
        <w:tc>
          <w:tcPr>
            <w:tcW w:w="2420" w:type="dxa"/>
            <w:vMerge/>
            <w:shd w:val="clear" w:color="auto" w:fill="auto"/>
            <w:vAlign w:val="center"/>
          </w:tcPr>
          <w:p w14:paraId="1F30EF7A" w14:textId="77777777" w:rsidR="004D5F3A" w:rsidRPr="00206817" w:rsidRDefault="004D5F3A" w:rsidP="00560D1D">
            <w:pPr>
              <w:jc w:val="center"/>
              <w:rPr>
                <w:rFonts w:eastAsia="Times New Roman"/>
                <w:sz w:val="20"/>
                <w:szCs w:val="20"/>
                <w:lang w:eastAsia="ru-RU"/>
              </w:rPr>
            </w:pPr>
          </w:p>
        </w:tc>
        <w:tc>
          <w:tcPr>
            <w:tcW w:w="1982" w:type="dxa"/>
            <w:shd w:val="clear" w:color="auto" w:fill="auto"/>
          </w:tcPr>
          <w:p w14:paraId="335FCDC0" w14:textId="3A0E679C" w:rsidR="004D5F3A" w:rsidRPr="00206817" w:rsidRDefault="004D5F3A" w:rsidP="00560D1D">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vAlign w:val="center"/>
          </w:tcPr>
          <w:p w14:paraId="7D64FB97" w14:textId="55A9A416"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2614BC94" w14:textId="6808C6B7"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49342D3" w14:textId="33BC5BCF"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0774FF4" w14:textId="5C1ADB4E"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C42F911" w14:textId="0D5C27A4"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059C835" w14:textId="23696C10"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r>
      <w:tr w:rsidR="004D5F3A" w:rsidRPr="00206817" w14:paraId="49A3AFA7" w14:textId="77777777" w:rsidTr="006123DB">
        <w:trPr>
          <w:trHeight w:hRule="exact" w:val="284"/>
          <w:jc w:val="center"/>
        </w:trPr>
        <w:tc>
          <w:tcPr>
            <w:tcW w:w="978" w:type="dxa"/>
            <w:vMerge/>
            <w:shd w:val="clear" w:color="auto" w:fill="auto"/>
            <w:vAlign w:val="center"/>
          </w:tcPr>
          <w:p w14:paraId="794E03BC" w14:textId="77777777" w:rsidR="004D5F3A" w:rsidRPr="00206817" w:rsidRDefault="004D5F3A" w:rsidP="00560D1D">
            <w:pPr>
              <w:jc w:val="center"/>
              <w:rPr>
                <w:rFonts w:eastAsia="Times New Roman"/>
                <w:sz w:val="20"/>
                <w:szCs w:val="20"/>
                <w:lang w:eastAsia="ru-RU"/>
              </w:rPr>
            </w:pPr>
          </w:p>
        </w:tc>
        <w:tc>
          <w:tcPr>
            <w:tcW w:w="2984" w:type="dxa"/>
            <w:gridSpan w:val="5"/>
            <w:vMerge/>
            <w:shd w:val="clear" w:color="auto" w:fill="auto"/>
            <w:vAlign w:val="center"/>
          </w:tcPr>
          <w:p w14:paraId="40F22CB9" w14:textId="77777777" w:rsidR="004D5F3A" w:rsidRPr="00206817" w:rsidRDefault="004D5F3A" w:rsidP="00560D1D">
            <w:pPr>
              <w:jc w:val="center"/>
              <w:rPr>
                <w:rFonts w:eastAsia="Times New Roman"/>
                <w:sz w:val="20"/>
                <w:szCs w:val="20"/>
                <w:lang w:eastAsia="ru-RU"/>
              </w:rPr>
            </w:pPr>
          </w:p>
        </w:tc>
        <w:tc>
          <w:tcPr>
            <w:tcW w:w="2420" w:type="dxa"/>
            <w:vMerge/>
            <w:shd w:val="clear" w:color="auto" w:fill="auto"/>
            <w:vAlign w:val="center"/>
          </w:tcPr>
          <w:p w14:paraId="25AA7E90" w14:textId="77777777" w:rsidR="004D5F3A" w:rsidRPr="00206817" w:rsidRDefault="004D5F3A" w:rsidP="00560D1D">
            <w:pPr>
              <w:jc w:val="center"/>
              <w:rPr>
                <w:rFonts w:eastAsia="Times New Roman"/>
                <w:sz w:val="20"/>
                <w:szCs w:val="20"/>
                <w:lang w:eastAsia="ru-RU"/>
              </w:rPr>
            </w:pPr>
          </w:p>
        </w:tc>
        <w:tc>
          <w:tcPr>
            <w:tcW w:w="1982" w:type="dxa"/>
            <w:shd w:val="clear" w:color="auto" w:fill="auto"/>
          </w:tcPr>
          <w:p w14:paraId="18C62D7C" w14:textId="1E635F1B" w:rsidR="004D5F3A" w:rsidRPr="00206817" w:rsidRDefault="004D5F3A" w:rsidP="00560D1D">
            <w:pPr>
              <w:rPr>
                <w:rFonts w:eastAsia="Times New Roman"/>
                <w:sz w:val="20"/>
                <w:szCs w:val="20"/>
                <w:lang w:eastAsia="ru-RU"/>
              </w:rPr>
            </w:pPr>
            <w:r w:rsidRPr="00206817">
              <w:rPr>
                <w:sz w:val="20"/>
                <w:szCs w:val="20"/>
              </w:rPr>
              <w:t>местный бюджет</w:t>
            </w:r>
          </w:p>
        </w:tc>
        <w:tc>
          <w:tcPr>
            <w:tcW w:w="1420" w:type="dxa"/>
            <w:shd w:val="clear" w:color="auto" w:fill="auto"/>
            <w:vAlign w:val="center"/>
          </w:tcPr>
          <w:p w14:paraId="05CBB95B" w14:textId="6544589C"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73927A39" w14:textId="0A0855A8"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567D651" w14:textId="7CCAC09B"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B95B3C7" w14:textId="094BEB74"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91E7E50" w14:textId="40947F68"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1E06C32" w14:textId="1BE89073"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r>
      <w:tr w:rsidR="004D5F3A" w:rsidRPr="00206817" w14:paraId="242D4437" w14:textId="77777777" w:rsidTr="006123DB">
        <w:trPr>
          <w:trHeight w:hRule="exact" w:val="680"/>
          <w:jc w:val="center"/>
        </w:trPr>
        <w:tc>
          <w:tcPr>
            <w:tcW w:w="978" w:type="dxa"/>
            <w:vMerge/>
            <w:shd w:val="clear" w:color="auto" w:fill="auto"/>
            <w:vAlign w:val="center"/>
          </w:tcPr>
          <w:p w14:paraId="30CF67BB" w14:textId="77777777" w:rsidR="004D5F3A" w:rsidRPr="00206817" w:rsidRDefault="004D5F3A" w:rsidP="00560D1D">
            <w:pPr>
              <w:jc w:val="center"/>
              <w:rPr>
                <w:rFonts w:eastAsia="Times New Roman"/>
                <w:sz w:val="20"/>
                <w:szCs w:val="20"/>
                <w:lang w:eastAsia="ru-RU"/>
              </w:rPr>
            </w:pPr>
          </w:p>
        </w:tc>
        <w:tc>
          <w:tcPr>
            <w:tcW w:w="2984" w:type="dxa"/>
            <w:gridSpan w:val="5"/>
            <w:vMerge/>
            <w:shd w:val="clear" w:color="auto" w:fill="auto"/>
            <w:vAlign w:val="center"/>
          </w:tcPr>
          <w:p w14:paraId="1FCB4228" w14:textId="77777777" w:rsidR="004D5F3A" w:rsidRPr="00206817" w:rsidRDefault="004D5F3A" w:rsidP="00560D1D">
            <w:pPr>
              <w:jc w:val="center"/>
              <w:rPr>
                <w:rFonts w:eastAsia="Times New Roman"/>
                <w:sz w:val="20"/>
                <w:szCs w:val="20"/>
                <w:lang w:eastAsia="ru-RU"/>
              </w:rPr>
            </w:pPr>
          </w:p>
        </w:tc>
        <w:tc>
          <w:tcPr>
            <w:tcW w:w="2420" w:type="dxa"/>
            <w:vMerge/>
            <w:shd w:val="clear" w:color="auto" w:fill="auto"/>
            <w:vAlign w:val="center"/>
          </w:tcPr>
          <w:p w14:paraId="53B5CE79" w14:textId="77777777" w:rsidR="004D5F3A" w:rsidRPr="00206817" w:rsidRDefault="004D5F3A" w:rsidP="00560D1D">
            <w:pPr>
              <w:jc w:val="center"/>
              <w:rPr>
                <w:rFonts w:eastAsia="Times New Roman"/>
                <w:sz w:val="20"/>
                <w:szCs w:val="20"/>
                <w:lang w:eastAsia="ru-RU"/>
              </w:rPr>
            </w:pPr>
          </w:p>
        </w:tc>
        <w:tc>
          <w:tcPr>
            <w:tcW w:w="1982" w:type="dxa"/>
            <w:shd w:val="clear" w:color="auto" w:fill="auto"/>
          </w:tcPr>
          <w:p w14:paraId="00BEDEEA" w14:textId="43FA532F" w:rsidR="004D5F3A" w:rsidRPr="00206817" w:rsidRDefault="004D5F3A" w:rsidP="00560D1D">
            <w:pPr>
              <w:rPr>
                <w:rFonts w:eastAsia="Times New Roman"/>
                <w:sz w:val="20"/>
                <w:szCs w:val="20"/>
                <w:lang w:eastAsia="ru-RU"/>
              </w:rPr>
            </w:pPr>
            <w:r w:rsidRPr="00206817">
              <w:rPr>
                <w:sz w:val="20"/>
                <w:szCs w:val="20"/>
              </w:rPr>
              <w:t>иные внебюджетные источники</w:t>
            </w:r>
          </w:p>
        </w:tc>
        <w:tc>
          <w:tcPr>
            <w:tcW w:w="1420" w:type="dxa"/>
            <w:shd w:val="clear" w:color="auto" w:fill="auto"/>
            <w:vAlign w:val="center"/>
          </w:tcPr>
          <w:p w14:paraId="357A5A26" w14:textId="75560FE2"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31E144EA" w14:textId="01AC3AD4"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A1D9389" w14:textId="475995E1"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BB1B008" w14:textId="52D7C1CA"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ABB04C2" w14:textId="3A324630"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3B28F38" w14:textId="35BB772E"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r>
      <w:tr w:rsidR="00E60F43" w:rsidRPr="00206817" w14:paraId="5063ECBD" w14:textId="77777777" w:rsidTr="006123DB">
        <w:trPr>
          <w:trHeight w:hRule="exact" w:val="491"/>
          <w:jc w:val="center"/>
        </w:trPr>
        <w:tc>
          <w:tcPr>
            <w:tcW w:w="6382" w:type="dxa"/>
            <w:gridSpan w:val="7"/>
            <w:vMerge w:val="restart"/>
            <w:shd w:val="clear" w:color="auto" w:fill="auto"/>
            <w:vAlign w:val="center"/>
          </w:tcPr>
          <w:p w14:paraId="2D41966D" w14:textId="3F3BA97C" w:rsidR="00E60F43" w:rsidRPr="00206817" w:rsidRDefault="00E60F43" w:rsidP="00E60F43">
            <w:pPr>
              <w:rPr>
                <w:rFonts w:eastAsia="Times New Roman"/>
                <w:sz w:val="20"/>
                <w:szCs w:val="20"/>
                <w:lang w:eastAsia="ru-RU"/>
              </w:rPr>
            </w:pPr>
            <w:r w:rsidRPr="00206817">
              <w:rPr>
                <w:rFonts w:eastAsia="Times New Roman"/>
                <w:bCs/>
                <w:sz w:val="20"/>
                <w:szCs w:val="20"/>
                <w:lang w:eastAsia="ru-RU"/>
              </w:rPr>
              <w:t>Итого по подпрограмме 3</w:t>
            </w:r>
          </w:p>
        </w:tc>
        <w:tc>
          <w:tcPr>
            <w:tcW w:w="1982" w:type="dxa"/>
            <w:shd w:val="clear" w:color="auto" w:fill="auto"/>
            <w:vAlign w:val="center"/>
          </w:tcPr>
          <w:p w14:paraId="48348D24" w14:textId="6EE1C26D" w:rsidR="00E60F43" w:rsidRPr="00206817" w:rsidRDefault="00E60F43" w:rsidP="00E60F43">
            <w:pPr>
              <w:rPr>
                <w:rFonts w:eastAsia="Times New Roman"/>
                <w:sz w:val="20"/>
                <w:szCs w:val="20"/>
                <w:lang w:eastAsia="ru-RU"/>
              </w:rPr>
            </w:pPr>
            <w:r w:rsidRPr="00206817">
              <w:rPr>
                <w:sz w:val="20"/>
                <w:szCs w:val="20"/>
              </w:rPr>
              <w:t>всего</w:t>
            </w:r>
          </w:p>
        </w:tc>
        <w:tc>
          <w:tcPr>
            <w:tcW w:w="1420" w:type="dxa"/>
            <w:shd w:val="clear" w:color="auto" w:fill="auto"/>
          </w:tcPr>
          <w:p w14:paraId="23178B1A" w14:textId="79F8F859" w:rsidR="00E60F43" w:rsidRPr="00206817" w:rsidRDefault="00E60F43" w:rsidP="00E60F43">
            <w:pPr>
              <w:jc w:val="center"/>
              <w:rPr>
                <w:rFonts w:eastAsia="Times New Roman"/>
                <w:sz w:val="20"/>
                <w:szCs w:val="20"/>
                <w:lang w:eastAsia="ru-RU"/>
              </w:rPr>
            </w:pPr>
            <w:r w:rsidRPr="00206817">
              <w:rPr>
                <w:sz w:val="20"/>
                <w:szCs w:val="20"/>
              </w:rPr>
              <w:t>53 146,72500</w:t>
            </w:r>
          </w:p>
        </w:tc>
        <w:tc>
          <w:tcPr>
            <w:tcW w:w="1268" w:type="dxa"/>
            <w:shd w:val="clear" w:color="auto" w:fill="auto"/>
          </w:tcPr>
          <w:p w14:paraId="594022EF" w14:textId="795100C5" w:rsidR="00E60F43" w:rsidRPr="00206817" w:rsidRDefault="00E60F43" w:rsidP="00E60F43">
            <w:pPr>
              <w:jc w:val="center"/>
              <w:rPr>
                <w:rFonts w:eastAsia="Times New Roman"/>
                <w:sz w:val="20"/>
                <w:szCs w:val="20"/>
                <w:lang w:eastAsia="ru-RU"/>
              </w:rPr>
            </w:pPr>
            <w:r w:rsidRPr="00206817">
              <w:rPr>
                <w:sz w:val="20"/>
                <w:szCs w:val="20"/>
              </w:rPr>
              <w:t>14 300,32500</w:t>
            </w:r>
          </w:p>
        </w:tc>
        <w:tc>
          <w:tcPr>
            <w:tcW w:w="1134" w:type="dxa"/>
            <w:shd w:val="clear" w:color="auto" w:fill="auto"/>
            <w:vAlign w:val="center"/>
          </w:tcPr>
          <w:p w14:paraId="0C891766" w14:textId="05975DDB" w:rsidR="00E60F43" w:rsidRPr="00206817" w:rsidRDefault="00E60F43" w:rsidP="00E60F43">
            <w:pPr>
              <w:jc w:val="center"/>
              <w:rPr>
                <w:rFonts w:eastAsia="Times New Roman"/>
                <w:sz w:val="20"/>
                <w:szCs w:val="20"/>
                <w:lang w:eastAsia="ru-RU"/>
              </w:rPr>
            </w:pPr>
            <w:r w:rsidRPr="00206817">
              <w:rPr>
                <w:sz w:val="20"/>
                <w:szCs w:val="20"/>
              </w:rPr>
              <w:t>4 855,800</w:t>
            </w:r>
          </w:p>
        </w:tc>
        <w:tc>
          <w:tcPr>
            <w:tcW w:w="1134" w:type="dxa"/>
            <w:shd w:val="clear" w:color="auto" w:fill="auto"/>
            <w:vAlign w:val="center"/>
          </w:tcPr>
          <w:p w14:paraId="02535F1A" w14:textId="1AF844D2" w:rsidR="00E60F43" w:rsidRPr="00206817" w:rsidRDefault="00E60F43" w:rsidP="00E60F43">
            <w:pPr>
              <w:jc w:val="center"/>
              <w:rPr>
                <w:rFonts w:eastAsia="Times New Roman"/>
                <w:sz w:val="20"/>
                <w:szCs w:val="20"/>
                <w:lang w:eastAsia="ru-RU"/>
              </w:rPr>
            </w:pPr>
            <w:r w:rsidRPr="00206817">
              <w:rPr>
                <w:sz w:val="20"/>
                <w:szCs w:val="20"/>
              </w:rPr>
              <w:t>4 855,800</w:t>
            </w:r>
          </w:p>
        </w:tc>
        <w:tc>
          <w:tcPr>
            <w:tcW w:w="1276" w:type="dxa"/>
            <w:shd w:val="clear" w:color="auto" w:fill="auto"/>
            <w:vAlign w:val="center"/>
          </w:tcPr>
          <w:p w14:paraId="53742104" w14:textId="4174F0D9" w:rsidR="00E60F43" w:rsidRPr="00206817" w:rsidRDefault="00E60F43" w:rsidP="00E60F43">
            <w:pPr>
              <w:jc w:val="center"/>
              <w:rPr>
                <w:rFonts w:eastAsia="Times New Roman"/>
                <w:sz w:val="20"/>
                <w:szCs w:val="20"/>
                <w:lang w:eastAsia="ru-RU"/>
              </w:rPr>
            </w:pPr>
            <w:r w:rsidRPr="00206817">
              <w:rPr>
                <w:sz w:val="20"/>
                <w:szCs w:val="20"/>
              </w:rPr>
              <w:t>4 855,800</w:t>
            </w:r>
          </w:p>
        </w:tc>
        <w:tc>
          <w:tcPr>
            <w:tcW w:w="1280" w:type="dxa"/>
            <w:shd w:val="clear" w:color="auto" w:fill="auto"/>
            <w:vAlign w:val="center"/>
          </w:tcPr>
          <w:p w14:paraId="2923759E" w14:textId="3E489664" w:rsidR="00E60F43" w:rsidRPr="00206817" w:rsidRDefault="00E60F43" w:rsidP="00E60F43">
            <w:pPr>
              <w:jc w:val="center"/>
              <w:rPr>
                <w:rFonts w:eastAsia="Times New Roman"/>
                <w:sz w:val="20"/>
                <w:szCs w:val="20"/>
                <w:lang w:eastAsia="ru-RU"/>
              </w:rPr>
            </w:pPr>
            <w:r w:rsidRPr="00206817">
              <w:rPr>
                <w:sz w:val="20"/>
                <w:szCs w:val="20"/>
              </w:rPr>
              <w:t>24 279,000</w:t>
            </w:r>
          </w:p>
        </w:tc>
      </w:tr>
      <w:tr w:rsidR="00E60F43" w:rsidRPr="00206817" w14:paraId="456B2D07" w14:textId="77777777" w:rsidTr="006123DB">
        <w:trPr>
          <w:trHeight w:hRule="exact" w:val="473"/>
          <w:jc w:val="center"/>
        </w:trPr>
        <w:tc>
          <w:tcPr>
            <w:tcW w:w="6382" w:type="dxa"/>
            <w:gridSpan w:val="7"/>
            <w:vMerge/>
            <w:shd w:val="clear" w:color="auto" w:fill="auto"/>
            <w:vAlign w:val="center"/>
          </w:tcPr>
          <w:p w14:paraId="103C9D79" w14:textId="77777777" w:rsidR="00E60F43" w:rsidRPr="00206817" w:rsidRDefault="00E60F43" w:rsidP="00E60F43">
            <w:pPr>
              <w:jc w:val="center"/>
              <w:rPr>
                <w:rFonts w:eastAsia="Times New Roman"/>
                <w:sz w:val="20"/>
                <w:szCs w:val="20"/>
                <w:lang w:eastAsia="ru-RU"/>
              </w:rPr>
            </w:pPr>
          </w:p>
        </w:tc>
        <w:tc>
          <w:tcPr>
            <w:tcW w:w="1982" w:type="dxa"/>
            <w:shd w:val="clear" w:color="auto" w:fill="auto"/>
          </w:tcPr>
          <w:p w14:paraId="0071E4BB" w14:textId="4FC36E2D" w:rsidR="00E60F43" w:rsidRPr="00206817" w:rsidRDefault="00E60F43" w:rsidP="00E60F43">
            <w:pPr>
              <w:rPr>
                <w:rFonts w:eastAsia="Times New Roman"/>
                <w:sz w:val="20"/>
                <w:szCs w:val="20"/>
                <w:lang w:eastAsia="ru-RU"/>
              </w:rPr>
            </w:pPr>
            <w:r w:rsidRPr="00206817">
              <w:rPr>
                <w:sz w:val="20"/>
                <w:szCs w:val="20"/>
              </w:rPr>
              <w:t>федеральный бюджет</w:t>
            </w:r>
          </w:p>
        </w:tc>
        <w:tc>
          <w:tcPr>
            <w:tcW w:w="1420" w:type="dxa"/>
            <w:shd w:val="clear" w:color="auto" w:fill="auto"/>
          </w:tcPr>
          <w:p w14:paraId="2C608F22" w14:textId="56838D48" w:rsidR="00E60F43" w:rsidRPr="00206817" w:rsidRDefault="00E60F43" w:rsidP="00E60F43">
            <w:pPr>
              <w:jc w:val="center"/>
              <w:rPr>
                <w:rFonts w:eastAsia="Times New Roman"/>
                <w:sz w:val="20"/>
                <w:szCs w:val="20"/>
                <w:lang w:eastAsia="ru-RU"/>
              </w:rPr>
            </w:pPr>
            <w:r w:rsidRPr="00206817">
              <w:rPr>
                <w:sz w:val="20"/>
                <w:szCs w:val="20"/>
              </w:rPr>
              <w:t>0,00000</w:t>
            </w:r>
          </w:p>
        </w:tc>
        <w:tc>
          <w:tcPr>
            <w:tcW w:w="1268" w:type="dxa"/>
            <w:shd w:val="clear" w:color="auto" w:fill="auto"/>
          </w:tcPr>
          <w:p w14:paraId="0F5FE3D9" w14:textId="3563888A" w:rsidR="00E60F43" w:rsidRPr="00206817" w:rsidRDefault="00E60F43" w:rsidP="00E60F43">
            <w:pPr>
              <w:jc w:val="center"/>
              <w:rPr>
                <w:rFonts w:eastAsia="Times New Roman"/>
                <w:sz w:val="20"/>
                <w:szCs w:val="20"/>
                <w:lang w:eastAsia="ru-RU"/>
              </w:rPr>
            </w:pPr>
            <w:r w:rsidRPr="00206817">
              <w:rPr>
                <w:sz w:val="20"/>
                <w:szCs w:val="20"/>
              </w:rPr>
              <w:t>0,00000</w:t>
            </w:r>
          </w:p>
        </w:tc>
        <w:tc>
          <w:tcPr>
            <w:tcW w:w="1134" w:type="dxa"/>
            <w:shd w:val="clear" w:color="auto" w:fill="auto"/>
            <w:vAlign w:val="center"/>
          </w:tcPr>
          <w:p w14:paraId="6CB4A84D" w14:textId="3AD1BFF5" w:rsidR="00E60F43" w:rsidRPr="00206817" w:rsidRDefault="00E60F43" w:rsidP="00E60F43">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69A97776" w14:textId="1BBDE635" w:rsidR="00E60F43" w:rsidRPr="00206817" w:rsidRDefault="00E60F43" w:rsidP="00E60F43">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2558D83D" w14:textId="5F354EAD" w:rsidR="00E60F43" w:rsidRPr="00206817" w:rsidRDefault="00E60F43" w:rsidP="00E60F43">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5C6C64FD" w14:textId="1B18315F" w:rsidR="00E60F43" w:rsidRPr="00206817" w:rsidRDefault="00E60F43" w:rsidP="00E60F43">
            <w:pPr>
              <w:jc w:val="center"/>
              <w:rPr>
                <w:rFonts w:eastAsia="Times New Roman"/>
                <w:sz w:val="20"/>
                <w:szCs w:val="20"/>
                <w:lang w:eastAsia="ru-RU"/>
              </w:rPr>
            </w:pPr>
            <w:r w:rsidRPr="00206817">
              <w:rPr>
                <w:sz w:val="20"/>
                <w:szCs w:val="20"/>
              </w:rPr>
              <w:t>0,000</w:t>
            </w:r>
          </w:p>
        </w:tc>
      </w:tr>
      <w:tr w:rsidR="00E60F43" w:rsidRPr="00206817" w14:paraId="17870A56" w14:textId="77777777" w:rsidTr="006123DB">
        <w:trPr>
          <w:trHeight w:hRule="exact" w:val="565"/>
          <w:jc w:val="center"/>
        </w:trPr>
        <w:tc>
          <w:tcPr>
            <w:tcW w:w="6382" w:type="dxa"/>
            <w:gridSpan w:val="7"/>
            <w:vMerge/>
            <w:shd w:val="clear" w:color="auto" w:fill="auto"/>
            <w:vAlign w:val="center"/>
          </w:tcPr>
          <w:p w14:paraId="531C795B" w14:textId="77777777" w:rsidR="00E60F43" w:rsidRPr="00206817" w:rsidRDefault="00E60F43" w:rsidP="00E60F43">
            <w:pPr>
              <w:jc w:val="center"/>
              <w:rPr>
                <w:rFonts w:eastAsia="Times New Roman"/>
                <w:sz w:val="20"/>
                <w:szCs w:val="20"/>
                <w:lang w:eastAsia="ru-RU"/>
              </w:rPr>
            </w:pPr>
          </w:p>
        </w:tc>
        <w:tc>
          <w:tcPr>
            <w:tcW w:w="1982" w:type="dxa"/>
            <w:shd w:val="clear" w:color="auto" w:fill="auto"/>
          </w:tcPr>
          <w:p w14:paraId="06687233" w14:textId="0A2AB9EB" w:rsidR="00E60F43" w:rsidRPr="00206817" w:rsidRDefault="00E60F43" w:rsidP="00E60F43">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tcPr>
          <w:p w14:paraId="6FF1D5B5" w14:textId="50314708" w:rsidR="00E60F43" w:rsidRPr="00206817" w:rsidRDefault="00E60F43" w:rsidP="00E60F43">
            <w:pPr>
              <w:jc w:val="center"/>
              <w:rPr>
                <w:rFonts w:eastAsia="Times New Roman"/>
                <w:sz w:val="20"/>
                <w:szCs w:val="20"/>
                <w:lang w:eastAsia="ru-RU"/>
              </w:rPr>
            </w:pPr>
            <w:r w:rsidRPr="00206817">
              <w:rPr>
                <w:sz w:val="20"/>
                <w:szCs w:val="20"/>
              </w:rPr>
              <w:t>200,00000</w:t>
            </w:r>
          </w:p>
        </w:tc>
        <w:tc>
          <w:tcPr>
            <w:tcW w:w="1268" w:type="dxa"/>
            <w:shd w:val="clear" w:color="auto" w:fill="auto"/>
          </w:tcPr>
          <w:p w14:paraId="2BA07006" w14:textId="57C29990" w:rsidR="00E60F43" w:rsidRPr="00206817" w:rsidRDefault="00E60F43" w:rsidP="00E60F43">
            <w:pPr>
              <w:jc w:val="center"/>
              <w:rPr>
                <w:rFonts w:eastAsia="Times New Roman"/>
                <w:sz w:val="20"/>
                <w:szCs w:val="20"/>
                <w:lang w:eastAsia="ru-RU"/>
              </w:rPr>
            </w:pPr>
            <w:r w:rsidRPr="00206817">
              <w:rPr>
                <w:sz w:val="20"/>
                <w:szCs w:val="20"/>
              </w:rPr>
              <w:t>200,00000</w:t>
            </w:r>
          </w:p>
        </w:tc>
        <w:tc>
          <w:tcPr>
            <w:tcW w:w="1134" w:type="dxa"/>
            <w:shd w:val="clear" w:color="auto" w:fill="auto"/>
            <w:vAlign w:val="center"/>
          </w:tcPr>
          <w:p w14:paraId="44F665FA" w14:textId="05F6BC3B" w:rsidR="00E60F43" w:rsidRPr="00206817" w:rsidRDefault="00E60F43" w:rsidP="00E60F43">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3BB312D2" w14:textId="659FE61E" w:rsidR="00E60F43" w:rsidRPr="00206817" w:rsidRDefault="00E60F43" w:rsidP="00E60F43">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5FE5C473" w14:textId="424C0010" w:rsidR="00E60F43" w:rsidRPr="00206817" w:rsidRDefault="00E60F43" w:rsidP="00E60F43">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CAE5888" w14:textId="78AB469E" w:rsidR="00E60F43" w:rsidRPr="00206817" w:rsidRDefault="00E60F43" w:rsidP="00E60F43">
            <w:pPr>
              <w:jc w:val="center"/>
              <w:rPr>
                <w:rFonts w:eastAsia="Times New Roman"/>
                <w:sz w:val="20"/>
                <w:szCs w:val="20"/>
                <w:lang w:eastAsia="ru-RU"/>
              </w:rPr>
            </w:pPr>
            <w:r w:rsidRPr="00206817">
              <w:rPr>
                <w:sz w:val="20"/>
                <w:szCs w:val="20"/>
              </w:rPr>
              <w:t>0,000</w:t>
            </w:r>
          </w:p>
        </w:tc>
      </w:tr>
      <w:tr w:rsidR="00E60F43" w:rsidRPr="00206817" w14:paraId="65E376FB" w14:textId="77777777" w:rsidTr="006123DB">
        <w:trPr>
          <w:trHeight w:hRule="exact" w:val="453"/>
          <w:jc w:val="center"/>
        </w:trPr>
        <w:tc>
          <w:tcPr>
            <w:tcW w:w="6382" w:type="dxa"/>
            <w:gridSpan w:val="7"/>
            <w:vMerge/>
            <w:shd w:val="clear" w:color="auto" w:fill="auto"/>
            <w:vAlign w:val="center"/>
          </w:tcPr>
          <w:p w14:paraId="4804909C" w14:textId="77777777" w:rsidR="00E60F43" w:rsidRPr="00206817" w:rsidRDefault="00E60F43" w:rsidP="00E60F43">
            <w:pPr>
              <w:jc w:val="center"/>
              <w:rPr>
                <w:rFonts w:eastAsia="Times New Roman"/>
                <w:sz w:val="20"/>
                <w:szCs w:val="20"/>
                <w:lang w:eastAsia="ru-RU"/>
              </w:rPr>
            </w:pPr>
          </w:p>
        </w:tc>
        <w:tc>
          <w:tcPr>
            <w:tcW w:w="1982" w:type="dxa"/>
            <w:shd w:val="clear" w:color="auto" w:fill="auto"/>
          </w:tcPr>
          <w:p w14:paraId="722C8C88" w14:textId="5DC10F50" w:rsidR="00E60F43" w:rsidRPr="00206817" w:rsidRDefault="00E60F43" w:rsidP="00E60F43">
            <w:pPr>
              <w:rPr>
                <w:rFonts w:eastAsia="Times New Roman"/>
                <w:sz w:val="20"/>
                <w:szCs w:val="20"/>
                <w:lang w:eastAsia="ru-RU"/>
              </w:rPr>
            </w:pPr>
            <w:r w:rsidRPr="00206817">
              <w:rPr>
                <w:sz w:val="20"/>
                <w:szCs w:val="20"/>
              </w:rPr>
              <w:t>местный бюджет</w:t>
            </w:r>
          </w:p>
        </w:tc>
        <w:tc>
          <w:tcPr>
            <w:tcW w:w="1420" w:type="dxa"/>
            <w:shd w:val="clear" w:color="auto" w:fill="auto"/>
          </w:tcPr>
          <w:p w14:paraId="321831C5" w14:textId="50427753" w:rsidR="00E60F43" w:rsidRPr="00206817" w:rsidRDefault="00E60F43" w:rsidP="00E60F43">
            <w:pPr>
              <w:jc w:val="center"/>
              <w:rPr>
                <w:rFonts w:eastAsia="Times New Roman"/>
                <w:sz w:val="20"/>
                <w:szCs w:val="20"/>
                <w:lang w:eastAsia="ru-RU"/>
              </w:rPr>
            </w:pPr>
            <w:r w:rsidRPr="00206817">
              <w:rPr>
                <w:sz w:val="20"/>
                <w:szCs w:val="20"/>
              </w:rPr>
              <w:t>52 946,72500</w:t>
            </w:r>
          </w:p>
        </w:tc>
        <w:tc>
          <w:tcPr>
            <w:tcW w:w="1268" w:type="dxa"/>
            <w:shd w:val="clear" w:color="auto" w:fill="auto"/>
          </w:tcPr>
          <w:p w14:paraId="653A2FDA" w14:textId="162B5474" w:rsidR="00E60F43" w:rsidRPr="00206817" w:rsidRDefault="00E60F43" w:rsidP="00E60F43">
            <w:pPr>
              <w:jc w:val="center"/>
              <w:rPr>
                <w:rFonts w:eastAsia="Times New Roman"/>
                <w:sz w:val="20"/>
                <w:szCs w:val="20"/>
                <w:lang w:eastAsia="ru-RU"/>
              </w:rPr>
            </w:pPr>
            <w:r w:rsidRPr="00206817">
              <w:rPr>
                <w:sz w:val="20"/>
                <w:szCs w:val="20"/>
              </w:rPr>
              <w:t>14 100,32500</w:t>
            </w:r>
          </w:p>
        </w:tc>
        <w:tc>
          <w:tcPr>
            <w:tcW w:w="1134" w:type="dxa"/>
            <w:shd w:val="clear" w:color="auto" w:fill="auto"/>
            <w:vAlign w:val="center"/>
          </w:tcPr>
          <w:p w14:paraId="044A9D82" w14:textId="51D41E3F" w:rsidR="00E60F43" w:rsidRPr="00206817" w:rsidRDefault="00E60F43" w:rsidP="00E60F43">
            <w:pPr>
              <w:jc w:val="center"/>
              <w:rPr>
                <w:rFonts w:eastAsia="Times New Roman"/>
                <w:sz w:val="20"/>
                <w:szCs w:val="20"/>
                <w:lang w:eastAsia="ru-RU"/>
              </w:rPr>
            </w:pPr>
            <w:r w:rsidRPr="00206817">
              <w:rPr>
                <w:sz w:val="20"/>
                <w:szCs w:val="20"/>
              </w:rPr>
              <w:t>4 855,800</w:t>
            </w:r>
          </w:p>
        </w:tc>
        <w:tc>
          <w:tcPr>
            <w:tcW w:w="1134" w:type="dxa"/>
            <w:shd w:val="clear" w:color="auto" w:fill="auto"/>
            <w:vAlign w:val="center"/>
          </w:tcPr>
          <w:p w14:paraId="3D893980" w14:textId="51992530" w:rsidR="00E60F43" w:rsidRPr="00206817" w:rsidRDefault="00E60F43" w:rsidP="00E60F43">
            <w:pPr>
              <w:jc w:val="center"/>
              <w:rPr>
                <w:rFonts w:eastAsia="Times New Roman"/>
                <w:sz w:val="20"/>
                <w:szCs w:val="20"/>
                <w:lang w:eastAsia="ru-RU"/>
              </w:rPr>
            </w:pPr>
            <w:r w:rsidRPr="00206817">
              <w:rPr>
                <w:sz w:val="20"/>
                <w:szCs w:val="20"/>
              </w:rPr>
              <w:t>4 855,800</w:t>
            </w:r>
          </w:p>
        </w:tc>
        <w:tc>
          <w:tcPr>
            <w:tcW w:w="1276" w:type="dxa"/>
            <w:shd w:val="clear" w:color="auto" w:fill="auto"/>
            <w:vAlign w:val="center"/>
          </w:tcPr>
          <w:p w14:paraId="546FC2F5" w14:textId="7B347528" w:rsidR="00E60F43" w:rsidRPr="00206817" w:rsidRDefault="00E60F43" w:rsidP="00E60F43">
            <w:pPr>
              <w:jc w:val="center"/>
              <w:rPr>
                <w:rFonts w:eastAsia="Times New Roman"/>
                <w:sz w:val="20"/>
                <w:szCs w:val="20"/>
                <w:lang w:eastAsia="ru-RU"/>
              </w:rPr>
            </w:pPr>
            <w:r w:rsidRPr="00206817">
              <w:rPr>
                <w:sz w:val="20"/>
                <w:szCs w:val="20"/>
              </w:rPr>
              <w:t>4 855,800</w:t>
            </w:r>
          </w:p>
        </w:tc>
        <w:tc>
          <w:tcPr>
            <w:tcW w:w="1280" w:type="dxa"/>
            <w:shd w:val="clear" w:color="auto" w:fill="auto"/>
            <w:vAlign w:val="center"/>
          </w:tcPr>
          <w:p w14:paraId="5E971A94" w14:textId="267F6DC1" w:rsidR="00E60F43" w:rsidRPr="00206817" w:rsidRDefault="00E60F43" w:rsidP="00E60F43">
            <w:pPr>
              <w:jc w:val="center"/>
              <w:rPr>
                <w:rFonts w:eastAsia="Times New Roman"/>
                <w:sz w:val="20"/>
                <w:szCs w:val="20"/>
                <w:lang w:eastAsia="ru-RU"/>
              </w:rPr>
            </w:pPr>
            <w:r w:rsidRPr="00206817">
              <w:rPr>
                <w:sz w:val="20"/>
                <w:szCs w:val="20"/>
              </w:rPr>
              <w:t>24 279,000</w:t>
            </w:r>
          </w:p>
        </w:tc>
      </w:tr>
      <w:tr w:rsidR="0042377A" w:rsidRPr="00206817" w14:paraId="007AC92D" w14:textId="77777777" w:rsidTr="006123DB">
        <w:trPr>
          <w:trHeight w:hRule="exact" w:val="677"/>
          <w:jc w:val="center"/>
        </w:trPr>
        <w:tc>
          <w:tcPr>
            <w:tcW w:w="6382" w:type="dxa"/>
            <w:gridSpan w:val="7"/>
            <w:vMerge/>
            <w:shd w:val="clear" w:color="auto" w:fill="auto"/>
            <w:vAlign w:val="center"/>
          </w:tcPr>
          <w:p w14:paraId="2A23A407" w14:textId="77777777" w:rsidR="0042377A" w:rsidRPr="00206817" w:rsidRDefault="0042377A" w:rsidP="00204BBB">
            <w:pPr>
              <w:jc w:val="center"/>
              <w:rPr>
                <w:rFonts w:eastAsia="Times New Roman"/>
                <w:sz w:val="20"/>
                <w:szCs w:val="20"/>
                <w:lang w:eastAsia="ru-RU"/>
              </w:rPr>
            </w:pPr>
          </w:p>
        </w:tc>
        <w:tc>
          <w:tcPr>
            <w:tcW w:w="1982" w:type="dxa"/>
            <w:shd w:val="clear" w:color="auto" w:fill="auto"/>
          </w:tcPr>
          <w:p w14:paraId="01A24016" w14:textId="76BA95B7" w:rsidR="0042377A" w:rsidRPr="00206817" w:rsidRDefault="0042377A" w:rsidP="00204BBB">
            <w:pPr>
              <w:rPr>
                <w:sz w:val="20"/>
                <w:szCs w:val="20"/>
              </w:rPr>
            </w:pPr>
            <w:r w:rsidRPr="00206817">
              <w:rPr>
                <w:sz w:val="20"/>
                <w:szCs w:val="20"/>
              </w:rPr>
              <w:t>иные внебюджетные источники</w:t>
            </w:r>
          </w:p>
          <w:p w14:paraId="48813D98" w14:textId="77777777" w:rsidR="0042377A" w:rsidRPr="00206817" w:rsidRDefault="0042377A" w:rsidP="00204BBB">
            <w:pPr>
              <w:rPr>
                <w:sz w:val="20"/>
                <w:szCs w:val="20"/>
              </w:rPr>
            </w:pPr>
            <w:r w:rsidRPr="00206817">
              <w:rPr>
                <w:sz w:val="20"/>
                <w:szCs w:val="20"/>
              </w:rPr>
              <w:t>иные внебюджетные источники</w:t>
            </w:r>
          </w:p>
          <w:p w14:paraId="2124D381" w14:textId="77777777" w:rsidR="0042377A" w:rsidRPr="00206817" w:rsidRDefault="0042377A" w:rsidP="00204BBB">
            <w:pPr>
              <w:rPr>
                <w:sz w:val="20"/>
                <w:szCs w:val="20"/>
              </w:rPr>
            </w:pPr>
          </w:p>
          <w:p w14:paraId="1CD2AE4B" w14:textId="77777777" w:rsidR="0042377A" w:rsidRPr="00206817" w:rsidRDefault="0042377A" w:rsidP="00204BBB">
            <w:pPr>
              <w:rPr>
                <w:sz w:val="20"/>
                <w:szCs w:val="20"/>
              </w:rPr>
            </w:pPr>
          </w:p>
          <w:p w14:paraId="34585D50" w14:textId="77777777" w:rsidR="0042377A" w:rsidRPr="00206817" w:rsidRDefault="0042377A" w:rsidP="00204BBB">
            <w:pPr>
              <w:rPr>
                <w:rFonts w:eastAsia="Times New Roman"/>
                <w:sz w:val="20"/>
                <w:szCs w:val="20"/>
                <w:lang w:eastAsia="ru-RU"/>
              </w:rPr>
            </w:pPr>
          </w:p>
        </w:tc>
        <w:tc>
          <w:tcPr>
            <w:tcW w:w="1420" w:type="dxa"/>
            <w:shd w:val="clear" w:color="auto" w:fill="auto"/>
            <w:vAlign w:val="center"/>
          </w:tcPr>
          <w:p w14:paraId="3D008574" w14:textId="59753016" w:rsidR="0042377A" w:rsidRPr="00206817" w:rsidRDefault="0042377A" w:rsidP="00204BBB">
            <w:pPr>
              <w:jc w:val="center"/>
              <w:rPr>
                <w:rFonts w:eastAsia="Times New Roman"/>
                <w:sz w:val="20"/>
                <w:szCs w:val="20"/>
                <w:lang w:eastAsia="ru-RU"/>
              </w:rPr>
            </w:pPr>
            <w:r w:rsidRPr="00206817">
              <w:rPr>
                <w:sz w:val="20"/>
                <w:szCs w:val="20"/>
              </w:rPr>
              <w:t>0,000</w:t>
            </w:r>
          </w:p>
        </w:tc>
        <w:tc>
          <w:tcPr>
            <w:tcW w:w="1268" w:type="dxa"/>
            <w:shd w:val="clear" w:color="auto" w:fill="auto"/>
            <w:vAlign w:val="center"/>
          </w:tcPr>
          <w:p w14:paraId="580C803E" w14:textId="7FC2A8B6" w:rsidR="0042377A" w:rsidRPr="00206817" w:rsidRDefault="0042377A" w:rsidP="00204BBB">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72A0A0D7" w14:textId="69CF3D75" w:rsidR="0042377A" w:rsidRPr="00206817" w:rsidRDefault="0042377A" w:rsidP="00204BBB">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17473B8A" w14:textId="4E75AEB5" w:rsidR="0042377A" w:rsidRPr="00206817" w:rsidRDefault="0042377A" w:rsidP="00204BBB">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22C3D21C" w14:textId="13BC439A" w:rsidR="0042377A" w:rsidRPr="00206817" w:rsidRDefault="0042377A" w:rsidP="00204BBB">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4D603FC2" w14:textId="387A295D" w:rsidR="0042377A" w:rsidRPr="00206817" w:rsidRDefault="0042377A" w:rsidP="00204BBB">
            <w:pPr>
              <w:jc w:val="center"/>
              <w:rPr>
                <w:rFonts w:eastAsia="Times New Roman"/>
                <w:sz w:val="20"/>
                <w:szCs w:val="20"/>
                <w:lang w:eastAsia="ru-RU"/>
              </w:rPr>
            </w:pPr>
            <w:r w:rsidRPr="00206817">
              <w:rPr>
                <w:sz w:val="20"/>
                <w:szCs w:val="20"/>
              </w:rPr>
              <w:t>0,000</w:t>
            </w:r>
          </w:p>
        </w:tc>
      </w:tr>
      <w:tr w:rsidR="00503E74" w:rsidRPr="00206817" w14:paraId="3AB2ECC5" w14:textId="77777777" w:rsidTr="009D1C98">
        <w:trPr>
          <w:trHeight w:val="340"/>
          <w:jc w:val="center"/>
        </w:trPr>
        <w:tc>
          <w:tcPr>
            <w:tcW w:w="15876" w:type="dxa"/>
            <w:gridSpan w:val="14"/>
            <w:shd w:val="clear" w:color="auto" w:fill="auto"/>
            <w:vAlign w:val="center"/>
          </w:tcPr>
          <w:p w14:paraId="79E3FECD" w14:textId="11294C7E" w:rsidR="00503E74" w:rsidRPr="00206817" w:rsidRDefault="00503E74" w:rsidP="00503E74">
            <w:pPr>
              <w:jc w:val="center"/>
              <w:rPr>
                <w:rFonts w:eastAsia="Times New Roman"/>
                <w:sz w:val="20"/>
                <w:szCs w:val="20"/>
                <w:lang w:eastAsia="ru-RU"/>
              </w:rPr>
            </w:pPr>
            <w:r w:rsidRPr="00206817">
              <w:rPr>
                <w:rFonts w:eastAsia="Times New Roman"/>
                <w:sz w:val="20"/>
                <w:szCs w:val="20"/>
                <w:lang w:eastAsia="ru-RU"/>
              </w:rPr>
              <w:t>Подпрограмма 4: Формирование комфортной городской среды</w:t>
            </w:r>
          </w:p>
        </w:tc>
      </w:tr>
      <w:tr w:rsidR="00E60F43" w:rsidRPr="00206817" w14:paraId="67AEBAFE" w14:textId="77777777" w:rsidTr="006123DB">
        <w:trPr>
          <w:trHeight w:val="367"/>
          <w:jc w:val="center"/>
        </w:trPr>
        <w:tc>
          <w:tcPr>
            <w:tcW w:w="978" w:type="dxa"/>
            <w:vMerge w:val="restart"/>
            <w:shd w:val="clear" w:color="auto" w:fill="auto"/>
            <w:vAlign w:val="center"/>
          </w:tcPr>
          <w:p w14:paraId="64BBBE54" w14:textId="3C404F3B"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 xml:space="preserve">       4.1.</w:t>
            </w:r>
          </w:p>
        </w:tc>
        <w:tc>
          <w:tcPr>
            <w:tcW w:w="2984" w:type="dxa"/>
            <w:gridSpan w:val="5"/>
            <w:vMerge w:val="restart"/>
            <w:shd w:val="clear" w:color="auto" w:fill="auto"/>
            <w:vAlign w:val="center"/>
          </w:tcPr>
          <w:p w14:paraId="1181924E" w14:textId="4D1B12BB"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Улучшение санитарного состояния городских территорий (Таблица №1.1 целевые показатели №№4,7,12,13,14,16)</w:t>
            </w:r>
          </w:p>
        </w:tc>
        <w:tc>
          <w:tcPr>
            <w:tcW w:w="2420" w:type="dxa"/>
            <w:vMerge w:val="restart"/>
            <w:shd w:val="clear" w:color="auto" w:fill="auto"/>
            <w:vAlign w:val="center"/>
          </w:tcPr>
          <w:p w14:paraId="32D6827E"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A58F28A" w14:textId="77777777" w:rsidR="00E60F43" w:rsidRPr="00206817" w:rsidRDefault="00E60F43" w:rsidP="00E60F43">
            <w:pPr>
              <w:rPr>
                <w:sz w:val="20"/>
                <w:szCs w:val="20"/>
              </w:rPr>
            </w:pPr>
            <w:r w:rsidRPr="00206817">
              <w:rPr>
                <w:sz w:val="20"/>
                <w:szCs w:val="20"/>
              </w:rPr>
              <w:t>всего</w:t>
            </w:r>
          </w:p>
        </w:tc>
        <w:tc>
          <w:tcPr>
            <w:tcW w:w="1420" w:type="dxa"/>
            <w:shd w:val="clear" w:color="auto" w:fill="auto"/>
          </w:tcPr>
          <w:p w14:paraId="715D7F02" w14:textId="2CDD4692" w:rsidR="00E60F43" w:rsidRPr="00206817" w:rsidRDefault="00E60F43" w:rsidP="00E60F43">
            <w:pPr>
              <w:jc w:val="center"/>
              <w:rPr>
                <w:sz w:val="20"/>
                <w:szCs w:val="20"/>
              </w:rPr>
            </w:pPr>
            <w:r w:rsidRPr="00206817">
              <w:rPr>
                <w:sz w:val="20"/>
                <w:szCs w:val="20"/>
              </w:rPr>
              <w:t>1 355 260,541</w:t>
            </w:r>
          </w:p>
        </w:tc>
        <w:tc>
          <w:tcPr>
            <w:tcW w:w="1268" w:type="dxa"/>
            <w:shd w:val="clear" w:color="auto" w:fill="auto"/>
          </w:tcPr>
          <w:p w14:paraId="2ADE58A1" w14:textId="6D3FA383" w:rsidR="00E60F43" w:rsidRPr="00206817" w:rsidRDefault="00E60F43" w:rsidP="00E60F43">
            <w:pPr>
              <w:jc w:val="center"/>
              <w:rPr>
                <w:sz w:val="20"/>
                <w:szCs w:val="20"/>
              </w:rPr>
            </w:pPr>
            <w:r w:rsidRPr="00206817">
              <w:rPr>
                <w:sz w:val="20"/>
                <w:szCs w:val="20"/>
              </w:rPr>
              <w:t>185 252,441</w:t>
            </w:r>
          </w:p>
        </w:tc>
        <w:tc>
          <w:tcPr>
            <w:tcW w:w="1134" w:type="dxa"/>
            <w:shd w:val="clear" w:color="auto" w:fill="auto"/>
            <w:vAlign w:val="center"/>
          </w:tcPr>
          <w:p w14:paraId="2EFAD75B" w14:textId="4CD16D2D" w:rsidR="00E60F43" w:rsidRPr="00206817" w:rsidRDefault="00E60F43" w:rsidP="00E60F43">
            <w:pPr>
              <w:jc w:val="center"/>
              <w:rPr>
                <w:sz w:val="20"/>
                <w:szCs w:val="20"/>
              </w:rPr>
            </w:pPr>
            <w:r w:rsidRPr="00206817">
              <w:rPr>
                <w:sz w:val="20"/>
                <w:szCs w:val="20"/>
              </w:rPr>
              <w:t>152 752,700</w:t>
            </w:r>
          </w:p>
        </w:tc>
        <w:tc>
          <w:tcPr>
            <w:tcW w:w="1134" w:type="dxa"/>
            <w:shd w:val="clear" w:color="auto" w:fill="auto"/>
            <w:vAlign w:val="center"/>
          </w:tcPr>
          <w:p w14:paraId="682480BE" w14:textId="7ED312DF" w:rsidR="00E60F43" w:rsidRPr="00206817" w:rsidRDefault="00E60F43" w:rsidP="00E60F43">
            <w:pPr>
              <w:jc w:val="center"/>
              <w:rPr>
                <w:sz w:val="20"/>
                <w:szCs w:val="20"/>
              </w:rPr>
            </w:pPr>
            <w:r w:rsidRPr="00206817">
              <w:rPr>
                <w:sz w:val="20"/>
                <w:szCs w:val="20"/>
              </w:rPr>
              <w:t>152 774,200</w:t>
            </w:r>
          </w:p>
        </w:tc>
        <w:tc>
          <w:tcPr>
            <w:tcW w:w="1276" w:type="dxa"/>
            <w:shd w:val="clear" w:color="auto" w:fill="auto"/>
            <w:vAlign w:val="center"/>
          </w:tcPr>
          <w:p w14:paraId="5650CE3E" w14:textId="6384AE61"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144 080,200</w:t>
            </w:r>
          </w:p>
        </w:tc>
        <w:tc>
          <w:tcPr>
            <w:tcW w:w="1280" w:type="dxa"/>
            <w:shd w:val="clear" w:color="auto" w:fill="auto"/>
            <w:vAlign w:val="center"/>
          </w:tcPr>
          <w:p w14:paraId="5EEDE673" w14:textId="1609650D"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720 401,000</w:t>
            </w:r>
          </w:p>
        </w:tc>
      </w:tr>
      <w:tr w:rsidR="00E60F43" w:rsidRPr="00206817" w14:paraId="22FA3180" w14:textId="77777777" w:rsidTr="006123DB">
        <w:trPr>
          <w:trHeight w:val="367"/>
          <w:jc w:val="center"/>
        </w:trPr>
        <w:tc>
          <w:tcPr>
            <w:tcW w:w="978" w:type="dxa"/>
            <w:vMerge/>
            <w:shd w:val="clear" w:color="auto" w:fill="auto"/>
            <w:vAlign w:val="center"/>
          </w:tcPr>
          <w:p w14:paraId="35488DB9" w14:textId="77777777" w:rsidR="00E60F43" w:rsidRPr="00206817" w:rsidRDefault="00E60F43" w:rsidP="00E60F43">
            <w:pPr>
              <w:rPr>
                <w:rFonts w:eastAsia="Times New Roman"/>
                <w:bCs/>
                <w:sz w:val="20"/>
                <w:szCs w:val="20"/>
                <w:lang w:eastAsia="ru-RU"/>
              </w:rPr>
            </w:pPr>
          </w:p>
        </w:tc>
        <w:tc>
          <w:tcPr>
            <w:tcW w:w="2984" w:type="dxa"/>
            <w:gridSpan w:val="5"/>
            <w:vMerge/>
            <w:shd w:val="clear" w:color="auto" w:fill="auto"/>
            <w:vAlign w:val="center"/>
          </w:tcPr>
          <w:p w14:paraId="3B71B7D1" w14:textId="77777777" w:rsidR="00E60F43" w:rsidRPr="00206817" w:rsidRDefault="00E60F43" w:rsidP="00E60F43">
            <w:pPr>
              <w:rPr>
                <w:rFonts w:eastAsia="Times New Roman"/>
                <w:bCs/>
                <w:sz w:val="20"/>
                <w:szCs w:val="20"/>
                <w:lang w:eastAsia="ru-RU"/>
              </w:rPr>
            </w:pPr>
          </w:p>
        </w:tc>
        <w:tc>
          <w:tcPr>
            <w:tcW w:w="2420" w:type="dxa"/>
            <w:vMerge/>
            <w:shd w:val="clear" w:color="auto" w:fill="auto"/>
            <w:vAlign w:val="center"/>
          </w:tcPr>
          <w:p w14:paraId="14A59CF4" w14:textId="77777777" w:rsidR="00E60F43" w:rsidRPr="00206817" w:rsidRDefault="00E60F43" w:rsidP="00E60F43">
            <w:pPr>
              <w:rPr>
                <w:rFonts w:eastAsia="Times New Roman"/>
                <w:bCs/>
                <w:sz w:val="20"/>
                <w:szCs w:val="20"/>
                <w:lang w:eastAsia="ru-RU"/>
              </w:rPr>
            </w:pPr>
          </w:p>
        </w:tc>
        <w:tc>
          <w:tcPr>
            <w:tcW w:w="1982" w:type="dxa"/>
            <w:shd w:val="clear" w:color="auto" w:fill="auto"/>
          </w:tcPr>
          <w:p w14:paraId="3082EFD1"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2A370117" w14:textId="2D61F3AF" w:rsidR="00E60F43" w:rsidRPr="00206817" w:rsidRDefault="00E60F43" w:rsidP="00E60F43">
            <w:pPr>
              <w:jc w:val="center"/>
              <w:rPr>
                <w:sz w:val="20"/>
                <w:szCs w:val="20"/>
              </w:rPr>
            </w:pPr>
            <w:r w:rsidRPr="00206817">
              <w:rPr>
                <w:sz w:val="20"/>
                <w:szCs w:val="20"/>
              </w:rPr>
              <w:t>0,000</w:t>
            </w:r>
          </w:p>
        </w:tc>
        <w:tc>
          <w:tcPr>
            <w:tcW w:w="1268" w:type="dxa"/>
            <w:shd w:val="clear" w:color="auto" w:fill="auto"/>
          </w:tcPr>
          <w:p w14:paraId="1B3192DE" w14:textId="0283DC4C"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57DC1B60" w14:textId="77777777"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32130BB7"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06F7DA90" w14:textId="68942516" w:rsidR="00E60F43" w:rsidRPr="00206817" w:rsidRDefault="00E60F43" w:rsidP="00E60F43">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25F7801A" w14:textId="165FBAF3" w:rsidR="00E60F43" w:rsidRPr="00206817" w:rsidRDefault="00E60F43" w:rsidP="00E60F43">
            <w:pPr>
              <w:jc w:val="center"/>
              <w:rPr>
                <w:rFonts w:eastAsia="Times New Roman"/>
                <w:bCs/>
                <w:sz w:val="20"/>
                <w:szCs w:val="20"/>
                <w:lang w:eastAsia="ru-RU"/>
              </w:rPr>
            </w:pPr>
            <w:r w:rsidRPr="00206817">
              <w:rPr>
                <w:sz w:val="20"/>
                <w:szCs w:val="20"/>
              </w:rPr>
              <w:t>0,000</w:t>
            </w:r>
          </w:p>
        </w:tc>
      </w:tr>
      <w:tr w:rsidR="00E60F43" w:rsidRPr="00206817" w14:paraId="4F2D1A53" w14:textId="77777777" w:rsidTr="006123DB">
        <w:trPr>
          <w:trHeight w:val="367"/>
          <w:jc w:val="center"/>
        </w:trPr>
        <w:tc>
          <w:tcPr>
            <w:tcW w:w="978" w:type="dxa"/>
            <w:vMerge/>
            <w:shd w:val="clear" w:color="auto" w:fill="auto"/>
            <w:vAlign w:val="center"/>
          </w:tcPr>
          <w:p w14:paraId="7349BCFC"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6EE4064E"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3CD2DACB"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00206C5A" w14:textId="77777777"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76E95A8F" w14:textId="7F3C3CFF" w:rsidR="00E60F43" w:rsidRPr="00206817" w:rsidRDefault="00E60F43" w:rsidP="00E60F43">
            <w:pPr>
              <w:jc w:val="center"/>
              <w:rPr>
                <w:sz w:val="20"/>
                <w:szCs w:val="20"/>
              </w:rPr>
            </w:pPr>
            <w:r w:rsidRPr="00206817">
              <w:rPr>
                <w:sz w:val="20"/>
                <w:szCs w:val="20"/>
              </w:rPr>
              <w:t>26 220,600</w:t>
            </w:r>
          </w:p>
        </w:tc>
        <w:tc>
          <w:tcPr>
            <w:tcW w:w="1268" w:type="dxa"/>
            <w:shd w:val="clear" w:color="auto" w:fill="auto"/>
          </w:tcPr>
          <w:p w14:paraId="7144240C" w14:textId="38FB4882" w:rsidR="00E60F43" w:rsidRPr="00206817" w:rsidRDefault="00E60F43" w:rsidP="00E60F43">
            <w:pPr>
              <w:jc w:val="center"/>
              <w:rPr>
                <w:sz w:val="20"/>
                <w:szCs w:val="20"/>
              </w:rPr>
            </w:pPr>
            <w:r w:rsidRPr="00206817">
              <w:rPr>
                <w:sz w:val="20"/>
                <w:szCs w:val="20"/>
              </w:rPr>
              <w:t>8 854,100</w:t>
            </w:r>
          </w:p>
        </w:tc>
        <w:tc>
          <w:tcPr>
            <w:tcW w:w="1134" w:type="dxa"/>
            <w:shd w:val="clear" w:color="auto" w:fill="auto"/>
            <w:vAlign w:val="center"/>
          </w:tcPr>
          <w:p w14:paraId="5E27D193" w14:textId="7421FD97" w:rsidR="00E60F43" w:rsidRPr="00206817" w:rsidRDefault="00E60F43" w:rsidP="00E60F43">
            <w:pPr>
              <w:jc w:val="center"/>
              <w:rPr>
                <w:sz w:val="20"/>
                <w:szCs w:val="20"/>
              </w:rPr>
            </w:pPr>
            <w:r w:rsidRPr="00206817">
              <w:rPr>
                <w:sz w:val="20"/>
                <w:szCs w:val="20"/>
              </w:rPr>
              <w:t>8 672,500</w:t>
            </w:r>
          </w:p>
        </w:tc>
        <w:tc>
          <w:tcPr>
            <w:tcW w:w="1134" w:type="dxa"/>
            <w:shd w:val="clear" w:color="auto" w:fill="auto"/>
            <w:vAlign w:val="center"/>
          </w:tcPr>
          <w:p w14:paraId="389FDFED" w14:textId="11BD5A82" w:rsidR="00E60F43" w:rsidRPr="00206817" w:rsidRDefault="00E60F43" w:rsidP="00E60F43">
            <w:pPr>
              <w:jc w:val="center"/>
              <w:rPr>
                <w:sz w:val="20"/>
                <w:szCs w:val="20"/>
              </w:rPr>
            </w:pPr>
            <w:r w:rsidRPr="00206817">
              <w:rPr>
                <w:sz w:val="20"/>
                <w:szCs w:val="20"/>
              </w:rPr>
              <w:t>8 694,000</w:t>
            </w:r>
          </w:p>
        </w:tc>
        <w:tc>
          <w:tcPr>
            <w:tcW w:w="1276" w:type="dxa"/>
            <w:shd w:val="clear" w:color="auto" w:fill="auto"/>
            <w:vAlign w:val="center"/>
          </w:tcPr>
          <w:p w14:paraId="05BCDFC1" w14:textId="462375E4" w:rsidR="00E60F43" w:rsidRPr="00206817" w:rsidRDefault="00E60F43" w:rsidP="00E60F43">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9CD2C65" w14:textId="596E9806" w:rsidR="00E60F43" w:rsidRPr="00206817" w:rsidRDefault="00E60F43" w:rsidP="00E60F43">
            <w:pPr>
              <w:jc w:val="center"/>
              <w:rPr>
                <w:rFonts w:eastAsia="Times New Roman"/>
                <w:bCs/>
                <w:sz w:val="20"/>
                <w:szCs w:val="20"/>
                <w:lang w:eastAsia="ru-RU"/>
              </w:rPr>
            </w:pPr>
            <w:r w:rsidRPr="00206817">
              <w:rPr>
                <w:sz w:val="20"/>
                <w:szCs w:val="20"/>
              </w:rPr>
              <w:t>0,000</w:t>
            </w:r>
          </w:p>
        </w:tc>
      </w:tr>
      <w:tr w:rsidR="00E60F43" w:rsidRPr="00206817" w14:paraId="5A4E47D8" w14:textId="77777777" w:rsidTr="006123DB">
        <w:trPr>
          <w:trHeight w:val="367"/>
          <w:jc w:val="center"/>
        </w:trPr>
        <w:tc>
          <w:tcPr>
            <w:tcW w:w="978" w:type="dxa"/>
            <w:vMerge/>
            <w:shd w:val="clear" w:color="auto" w:fill="auto"/>
            <w:vAlign w:val="center"/>
          </w:tcPr>
          <w:p w14:paraId="1057B0E8"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0F2A6417"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684E757C"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24FDF98E" w14:textId="77777777" w:rsidR="00E60F43" w:rsidRPr="00206817" w:rsidRDefault="00E60F43" w:rsidP="00E60F43">
            <w:pPr>
              <w:rPr>
                <w:sz w:val="20"/>
                <w:szCs w:val="20"/>
              </w:rPr>
            </w:pPr>
            <w:r w:rsidRPr="00206817">
              <w:rPr>
                <w:sz w:val="20"/>
                <w:szCs w:val="20"/>
              </w:rPr>
              <w:t>местный бюджет</w:t>
            </w:r>
          </w:p>
        </w:tc>
        <w:tc>
          <w:tcPr>
            <w:tcW w:w="1420" w:type="dxa"/>
            <w:shd w:val="clear" w:color="auto" w:fill="auto"/>
          </w:tcPr>
          <w:p w14:paraId="3E5B7874" w14:textId="3C166464" w:rsidR="00E60F43" w:rsidRPr="00206817" w:rsidRDefault="00E60F43" w:rsidP="00E60F43">
            <w:pPr>
              <w:jc w:val="center"/>
              <w:rPr>
                <w:sz w:val="20"/>
                <w:szCs w:val="20"/>
              </w:rPr>
            </w:pPr>
            <w:r w:rsidRPr="00206817">
              <w:rPr>
                <w:sz w:val="20"/>
                <w:szCs w:val="20"/>
              </w:rPr>
              <w:t>1 329 039,941</w:t>
            </w:r>
          </w:p>
        </w:tc>
        <w:tc>
          <w:tcPr>
            <w:tcW w:w="1268" w:type="dxa"/>
            <w:shd w:val="clear" w:color="auto" w:fill="auto"/>
          </w:tcPr>
          <w:p w14:paraId="5628D900" w14:textId="670EE8C8" w:rsidR="00E60F43" w:rsidRPr="00206817" w:rsidRDefault="00E60F43" w:rsidP="00E60F43">
            <w:pPr>
              <w:rPr>
                <w:sz w:val="20"/>
                <w:szCs w:val="20"/>
              </w:rPr>
            </w:pPr>
            <w:r w:rsidRPr="00206817">
              <w:rPr>
                <w:sz w:val="20"/>
                <w:szCs w:val="20"/>
              </w:rPr>
              <w:t>176 398,341</w:t>
            </w:r>
          </w:p>
        </w:tc>
        <w:tc>
          <w:tcPr>
            <w:tcW w:w="1134" w:type="dxa"/>
            <w:shd w:val="clear" w:color="auto" w:fill="auto"/>
          </w:tcPr>
          <w:p w14:paraId="7819AD30" w14:textId="72708BCB" w:rsidR="00E60F43" w:rsidRPr="00206817" w:rsidRDefault="00E60F43" w:rsidP="00E60F43">
            <w:pPr>
              <w:jc w:val="center"/>
              <w:rPr>
                <w:sz w:val="20"/>
                <w:szCs w:val="20"/>
              </w:rPr>
            </w:pPr>
            <w:r w:rsidRPr="00206817">
              <w:rPr>
                <w:sz w:val="20"/>
                <w:szCs w:val="20"/>
              </w:rPr>
              <w:t>144 080,200</w:t>
            </w:r>
          </w:p>
        </w:tc>
        <w:tc>
          <w:tcPr>
            <w:tcW w:w="1134" w:type="dxa"/>
            <w:shd w:val="clear" w:color="auto" w:fill="auto"/>
          </w:tcPr>
          <w:p w14:paraId="0C1602A0" w14:textId="24EDB2EB" w:rsidR="00E60F43" w:rsidRPr="00206817" w:rsidRDefault="00E60F43" w:rsidP="00E60F43">
            <w:pPr>
              <w:jc w:val="center"/>
              <w:rPr>
                <w:sz w:val="20"/>
                <w:szCs w:val="20"/>
              </w:rPr>
            </w:pPr>
            <w:r w:rsidRPr="00206817">
              <w:rPr>
                <w:sz w:val="20"/>
                <w:szCs w:val="20"/>
              </w:rPr>
              <w:t>144 080,200</w:t>
            </w:r>
          </w:p>
        </w:tc>
        <w:tc>
          <w:tcPr>
            <w:tcW w:w="1276" w:type="dxa"/>
            <w:shd w:val="clear" w:color="auto" w:fill="auto"/>
          </w:tcPr>
          <w:p w14:paraId="25EBB957" w14:textId="38B4C31B"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144 080,200</w:t>
            </w:r>
          </w:p>
        </w:tc>
        <w:tc>
          <w:tcPr>
            <w:tcW w:w="1280" w:type="dxa"/>
            <w:shd w:val="clear" w:color="auto" w:fill="auto"/>
            <w:vAlign w:val="center"/>
          </w:tcPr>
          <w:p w14:paraId="1DE0F61C" w14:textId="287A1D29"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720 401,000</w:t>
            </w:r>
          </w:p>
        </w:tc>
      </w:tr>
      <w:tr w:rsidR="00503E74" w:rsidRPr="00206817" w14:paraId="72FD2DBD" w14:textId="77777777" w:rsidTr="006123DB">
        <w:trPr>
          <w:trHeight w:val="384"/>
          <w:jc w:val="center"/>
        </w:trPr>
        <w:tc>
          <w:tcPr>
            <w:tcW w:w="978" w:type="dxa"/>
            <w:vMerge/>
            <w:shd w:val="clear" w:color="auto" w:fill="auto"/>
            <w:vAlign w:val="center"/>
          </w:tcPr>
          <w:p w14:paraId="082701BD" w14:textId="77777777" w:rsidR="00503E74" w:rsidRPr="00206817" w:rsidRDefault="00503E74" w:rsidP="00503E74">
            <w:pPr>
              <w:jc w:val="center"/>
              <w:rPr>
                <w:rFonts w:eastAsia="Times New Roman"/>
                <w:bCs/>
                <w:sz w:val="20"/>
                <w:szCs w:val="20"/>
                <w:lang w:eastAsia="ru-RU"/>
              </w:rPr>
            </w:pPr>
          </w:p>
        </w:tc>
        <w:tc>
          <w:tcPr>
            <w:tcW w:w="2984" w:type="dxa"/>
            <w:gridSpan w:val="5"/>
            <w:vMerge/>
            <w:shd w:val="clear" w:color="auto" w:fill="auto"/>
            <w:vAlign w:val="center"/>
          </w:tcPr>
          <w:p w14:paraId="5B7A6216" w14:textId="77777777" w:rsidR="00503E74" w:rsidRPr="00206817" w:rsidRDefault="00503E74" w:rsidP="00503E74">
            <w:pPr>
              <w:jc w:val="center"/>
              <w:rPr>
                <w:rFonts w:eastAsia="Times New Roman"/>
                <w:bCs/>
                <w:sz w:val="20"/>
                <w:szCs w:val="20"/>
                <w:lang w:eastAsia="ru-RU"/>
              </w:rPr>
            </w:pPr>
          </w:p>
        </w:tc>
        <w:tc>
          <w:tcPr>
            <w:tcW w:w="2420" w:type="dxa"/>
            <w:vMerge/>
            <w:shd w:val="clear" w:color="auto" w:fill="auto"/>
            <w:vAlign w:val="center"/>
          </w:tcPr>
          <w:p w14:paraId="0111C934" w14:textId="77777777" w:rsidR="00503E74" w:rsidRPr="00206817" w:rsidRDefault="00503E74" w:rsidP="00503E74">
            <w:pPr>
              <w:jc w:val="center"/>
              <w:rPr>
                <w:rFonts w:eastAsia="Times New Roman"/>
                <w:bCs/>
                <w:sz w:val="20"/>
                <w:szCs w:val="20"/>
                <w:lang w:eastAsia="ru-RU"/>
              </w:rPr>
            </w:pPr>
          </w:p>
        </w:tc>
        <w:tc>
          <w:tcPr>
            <w:tcW w:w="1982" w:type="dxa"/>
            <w:shd w:val="clear" w:color="auto" w:fill="auto"/>
          </w:tcPr>
          <w:p w14:paraId="22606FE3" w14:textId="26256523" w:rsidR="00E60F43" w:rsidRPr="00206817" w:rsidRDefault="00503E74" w:rsidP="00503E74">
            <w:pPr>
              <w:rPr>
                <w:sz w:val="20"/>
                <w:szCs w:val="20"/>
              </w:rPr>
            </w:pPr>
            <w:r w:rsidRPr="00206817">
              <w:rPr>
                <w:sz w:val="20"/>
                <w:szCs w:val="20"/>
              </w:rPr>
              <w:t>иные внебюджетные источники</w:t>
            </w:r>
          </w:p>
        </w:tc>
        <w:tc>
          <w:tcPr>
            <w:tcW w:w="1420" w:type="dxa"/>
            <w:shd w:val="clear" w:color="auto" w:fill="auto"/>
            <w:vAlign w:val="center"/>
          </w:tcPr>
          <w:p w14:paraId="68B12072" w14:textId="77777777" w:rsidR="00503E74" w:rsidRPr="00206817" w:rsidRDefault="00503E74" w:rsidP="00503E74">
            <w:pPr>
              <w:jc w:val="center"/>
              <w:rPr>
                <w:sz w:val="20"/>
                <w:szCs w:val="20"/>
              </w:rPr>
            </w:pPr>
            <w:r w:rsidRPr="00206817">
              <w:rPr>
                <w:sz w:val="20"/>
                <w:szCs w:val="20"/>
              </w:rPr>
              <w:t>0,000</w:t>
            </w:r>
          </w:p>
        </w:tc>
        <w:tc>
          <w:tcPr>
            <w:tcW w:w="1268" w:type="dxa"/>
            <w:shd w:val="clear" w:color="auto" w:fill="auto"/>
            <w:vAlign w:val="center"/>
          </w:tcPr>
          <w:p w14:paraId="6E36979B" w14:textId="77777777" w:rsidR="00503E74" w:rsidRPr="00206817" w:rsidRDefault="00503E74" w:rsidP="00503E74">
            <w:pPr>
              <w:jc w:val="center"/>
              <w:rPr>
                <w:sz w:val="20"/>
                <w:szCs w:val="20"/>
              </w:rPr>
            </w:pPr>
            <w:r w:rsidRPr="00206817">
              <w:rPr>
                <w:sz w:val="20"/>
                <w:szCs w:val="20"/>
              </w:rPr>
              <w:t>0,000</w:t>
            </w:r>
          </w:p>
        </w:tc>
        <w:tc>
          <w:tcPr>
            <w:tcW w:w="1134" w:type="dxa"/>
            <w:shd w:val="clear" w:color="auto" w:fill="auto"/>
            <w:vAlign w:val="center"/>
          </w:tcPr>
          <w:p w14:paraId="3F6303E7" w14:textId="77777777" w:rsidR="00503E74" w:rsidRPr="00206817" w:rsidRDefault="00503E74" w:rsidP="00503E74">
            <w:pPr>
              <w:jc w:val="center"/>
              <w:rPr>
                <w:sz w:val="20"/>
                <w:szCs w:val="20"/>
              </w:rPr>
            </w:pPr>
            <w:r w:rsidRPr="00206817">
              <w:rPr>
                <w:sz w:val="20"/>
                <w:szCs w:val="20"/>
              </w:rPr>
              <w:t>0,000</w:t>
            </w:r>
          </w:p>
        </w:tc>
        <w:tc>
          <w:tcPr>
            <w:tcW w:w="1134" w:type="dxa"/>
            <w:shd w:val="clear" w:color="auto" w:fill="auto"/>
            <w:vAlign w:val="center"/>
          </w:tcPr>
          <w:p w14:paraId="549992A7" w14:textId="77777777" w:rsidR="00503E74" w:rsidRPr="00206817" w:rsidRDefault="00503E74" w:rsidP="00503E74">
            <w:pPr>
              <w:jc w:val="center"/>
              <w:rPr>
                <w:sz w:val="20"/>
                <w:szCs w:val="20"/>
              </w:rPr>
            </w:pPr>
            <w:r w:rsidRPr="00206817">
              <w:rPr>
                <w:sz w:val="20"/>
                <w:szCs w:val="20"/>
              </w:rPr>
              <w:t>0,000</w:t>
            </w:r>
          </w:p>
        </w:tc>
        <w:tc>
          <w:tcPr>
            <w:tcW w:w="1276" w:type="dxa"/>
            <w:shd w:val="clear" w:color="auto" w:fill="auto"/>
            <w:vAlign w:val="center"/>
          </w:tcPr>
          <w:p w14:paraId="53D65F82" w14:textId="50990D19" w:rsidR="00503E74" w:rsidRPr="00206817" w:rsidRDefault="00503E74" w:rsidP="00503E74">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C0DA845" w14:textId="1A986721" w:rsidR="00503E74" w:rsidRPr="00206817" w:rsidRDefault="00503E74" w:rsidP="00503E74">
            <w:pPr>
              <w:jc w:val="center"/>
              <w:rPr>
                <w:rFonts w:eastAsia="Times New Roman"/>
                <w:bCs/>
                <w:sz w:val="20"/>
                <w:szCs w:val="20"/>
                <w:lang w:eastAsia="ru-RU"/>
              </w:rPr>
            </w:pPr>
            <w:r w:rsidRPr="00206817">
              <w:rPr>
                <w:sz w:val="20"/>
                <w:szCs w:val="20"/>
              </w:rPr>
              <w:t>0,000</w:t>
            </w:r>
          </w:p>
        </w:tc>
      </w:tr>
      <w:tr w:rsidR="00E60F43" w:rsidRPr="00206817" w14:paraId="1B8BE5F0" w14:textId="77777777" w:rsidTr="00E60F43">
        <w:trPr>
          <w:trHeight w:val="384"/>
          <w:jc w:val="center"/>
        </w:trPr>
        <w:tc>
          <w:tcPr>
            <w:tcW w:w="978" w:type="dxa"/>
            <w:vMerge w:val="restart"/>
            <w:shd w:val="clear" w:color="auto" w:fill="auto"/>
            <w:vAlign w:val="center"/>
          </w:tcPr>
          <w:p w14:paraId="3AEFB32D" w14:textId="77777777" w:rsidR="00E60F43" w:rsidRPr="00206817" w:rsidRDefault="00E60F43" w:rsidP="00E60F43">
            <w:pPr>
              <w:jc w:val="center"/>
              <w:rPr>
                <w:rFonts w:eastAsia="Times New Roman"/>
                <w:bCs/>
                <w:sz w:val="20"/>
                <w:szCs w:val="20"/>
                <w:lang w:eastAsia="ru-RU"/>
              </w:rPr>
            </w:pPr>
          </w:p>
        </w:tc>
        <w:tc>
          <w:tcPr>
            <w:tcW w:w="2984" w:type="dxa"/>
            <w:gridSpan w:val="5"/>
            <w:vMerge w:val="restart"/>
            <w:shd w:val="clear" w:color="auto" w:fill="auto"/>
            <w:vAlign w:val="center"/>
          </w:tcPr>
          <w:p w14:paraId="18B9A2C9" w14:textId="77777777" w:rsidR="00E60F43" w:rsidRPr="00206817" w:rsidRDefault="00E60F43" w:rsidP="00E60F43">
            <w:pPr>
              <w:jc w:val="center"/>
              <w:rPr>
                <w:rFonts w:eastAsia="Times New Roman"/>
                <w:bCs/>
                <w:sz w:val="20"/>
                <w:szCs w:val="20"/>
                <w:lang w:eastAsia="ru-RU"/>
              </w:rPr>
            </w:pPr>
          </w:p>
        </w:tc>
        <w:tc>
          <w:tcPr>
            <w:tcW w:w="2420" w:type="dxa"/>
            <w:vMerge w:val="restart"/>
            <w:shd w:val="clear" w:color="auto" w:fill="auto"/>
            <w:vAlign w:val="center"/>
          </w:tcPr>
          <w:p w14:paraId="24A6BFE7" w14:textId="6E6DB3A2"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 администрации города</w:t>
            </w:r>
          </w:p>
        </w:tc>
        <w:tc>
          <w:tcPr>
            <w:tcW w:w="1982" w:type="dxa"/>
            <w:shd w:val="clear" w:color="auto" w:fill="auto"/>
          </w:tcPr>
          <w:p w14:paraId="2C1CD451" w14:textId="381A55B2" w:rsidR="00E60F43" w:rsidRPr="00206817" w:rsidRDefault="00E60F43" w:rsidP="00E60F43">
            <w:pPr>
              <w:rPr>
                <w:sz w:val="20"/>
                <w:szCs w:val="20"/>
              </w:rPr>
            </w:pPr>
            <w:r w:rsidRPr="00206817">
              <w:rPr>
                <w:sz w:val="20"/>
                <w:szCs w:val="20"/>
              </w:rPr>
              <w:t>всего</w:t>
            </w:r>
          </w:p>
        </w:tc>
        <w:tc>
          <w:tcPr>
            <w:tcW w:w="1420" w:type="dxa"/>
            <w:shd w:val="clear" w:color="auto" w:fill="auto"/>
          </w:tcPr>
          <w:p w14:paraId="6909E145" w14:textId="7CEE0B0F" w:rsidR="00E60F43" w:rsidRPr="00206817" w:rsidRDefault="00E60F43" w:rsidP="00E60F43">
            <w:pPr>
              <w:jc w:val="center"/>
              <w:rPr>
                <w:sz w:val="20"/>
                <w:szCs w:val="20"/>
              </w:rPr>
            </w:pPr>
            <w:r w:rsidRPr="00206817">
              <w:rPr>
                <w:sz w:val="20"/>
                <w:szCs w:val="20"/>
              </w:rPr>
              <w:t>5 045,434</w:t>
            </w:r>
          </w:p>
        </w:tc>
        <w:tc>
          <w:tcPr>
            <w:tcW w:w="1268" w:type="dxa"/>
            <w:shd w:val="clear" w:color="auto" w:fill="auto"/>
          </w:tcPr>
          <w:p w14:paraId="3B13F699" w14:textId="532B2CF8" w:rsidR="00E60F43" w:rsidRPr="00206817" w:rsidRDefault="00E60F43" w:rsidP="00E60F43">
            <w:pPr>
              <w:jc w:val="center"/>
              <w:rPr>
                <w:sz w:val="20"/>
                <w:szCs w:val="20"/>
              </w:rPr>
            </w:pPr>
            <w:r w:rsidRPr="00206817">
              <w:rPr>
                <w:sz w:val="20"/>
                <w:szCs w:val="20"/>
              </w:rPr>
              <w:t>5 045,434</w:t>
            </w:r>
          </w:p>
        </w:tc>
        <w:tc>
          <w:tcPr>
            <w:tcW w:w="1134" w:type="dxa"/>
            <w:shd w:val="clear" w:color="auto" w:fill="auto"/>
          </w:tcPr>
          <w:p w14:paraId="07E81FF4" w14:textId="3A68FCF0"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6F1E9B58" w14:textId="68BC4AAB"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043A78A8" w14:textId="1A8966E7"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523377E8" w14:textId="243D6B29" w:rsidR="00E60F43" w:rsidRPr="00206817" w:rsidRDefault="00E60F43" w:rsidP="00E60F43">
            <w:pPr>
              <w:jc w:val="center"/>
              <w:rPr>
                <w:sz w:val="20"/>
                <w:szCs w:val="20"/>
              </w:rPr>
            </w:pPr>
            <w:r w:rsidRPr="00206817">
              <w:rPr>
                <w:sz w:val="20"/>
                <w:szCs w:val="20"/>
              </w:rPr>
              <w:t>0,000</w:t>
            </w:r>
          </w:p>
        </w:tc>
      </w:tr>
      <w:tr w:rsidR="00E60F43" w:rsidRPr="00206817" w14:paraId="379E191A" w14:textId="77777777" w:rsidTr="00E60F43">
        <w:trPr>
          <w:trHeight w:val="384"/>
          <w:jc w:val="center"/>
        </w:trPr>
        <w:tc>
          <w:tcPr>
            <w:tcW w:w="978" w:type="dxa"/>
            <w:vMerge/>
            <w:shd w:val="clear" w:color="auto" w:fill="auto"/>
            <w:vAlign w:val="center"/>
          </w:tcPr>
          <w:p w14:paraId="69253986"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541CBAE5"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6D3ACEA3"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04162F31" w14:textId="65567031"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621D1489" w14:textId="6344C30F" w:rsidR="00E60F43" w:rsidRPr="00206817" w:rsidRDefault="00E60F43" w:rsidP="00E60F43">
            <w:pPr>
              <w:jc w:val="center"/>
              <w:rPr>
                <w:sz w:val="20"/>
                <w:szCs w:val="20"/>
              </w:rPr>
            </w:pPr>
            <w:r w:rsidRPr="00206817">
              <w:rPr>
                <w:sz w:val="20"/>
                <w:szCs w:val="20"/>
              </w:rPr>
              <w:t>0,000</w:t>
            </w:r>
          </w:p>
        </w:tc>
        <w:tc>
          <w:tcPr>
            <w:tcW w:w="1268" w:type="dxa"/>
            <w:shd w:val="clear" w:color="auto" w:fill="auto"/>
          </w:tcPr>
          <w:p w14:paraId="10A9AC48" w14:textId="5FFBF502"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5842F7D5" w14:textId="5FF33068"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1C2A90A1" w14:textId="0F94E817"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27FB39B2" w14:textId="5E9879D1"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6BE126E5" w14:textId="1A86415C" w:rsidR="00E60F43" w:rsidRPr="00206817" w:rsidRDefault="00E60F43" w:rsidP="00E60F43">
            <w:pPr>
              <w:jc w:val="center"/>
              <w:rPr>
                <w:sz w:val="20"/>
                <w:szCs w:val="20"/>
              </w:rPr>
            </w:pPr>
            <w:r w:rsidRPr="00206817">
              <w:rPr>
                <w:sz w:val="20"/>
                <w:szCs w:val="20"/>
              </w:rPr>
              <w:t>0,000</w:t>
            </w:r>
          </w:p>
        </w:tc>
      </w:tr>
      <w:tr w:rsidR="00E60F43" w:rsidRPr="00206817" w14:paraId="3FD66234" w14:textId="77777777" w:rsidTr="00E60F43">
        <w:trPr>
          <w:trHeight w:val="384"/>
          <w:jc w:val="center"/>
        </w:trPr>
        <w:tc>
          <w:tcPr>
            <w:tcW w:w="978" w:type="dxa"/>
            <w:vMerge/>
            <w:shd w:val="clear" w:color="auto" w:fill="auto"/>
            <w:vAlign w:val="center"/>
          </w:tcPr>
          <w:p w14:paraId="11ECBBBE"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41EB1B80"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738ACF2B"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2F3AA460" w14:textId="401B0289"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77C0C52C" w14:textId="2B86389F" w:rsidR="00E60F43" w:rsidRPr="00206817" w:rsidRDefault="00E60F43" w:rsidP="00E60F43">
            <w:pPr>
              <w:jc w:val="center"/>
              <w:rPr>
                <w:sz w:val="20"/>
                <w:szCs w:val="20"/>
              </w:rPr>
            </w:pPr>
            <w:r w:rsidRPr="00206817">
              <w:rPr>
                <w:sz w:val="20"/>
                <w:szCs w:val="20"/>
              </w:rPr>
              <w:t>0,000</w:t>
            </w:r>
          </w:p>
        </w:tc>
        <w:tc>
          <w:tcPr>
            <w:tcW w:w="1268" w:type="dxa"/>
            <w:shd w:val="clear" w:color="auto" w:fill="auto"/>
          </w:tcPr>
          <w:p w14:paraId="39592212" w14:textId="5736E934"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2B7CD466" w14:textId="709D47A1"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6EED07F2" w14:textId="5CD1E03A"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1656C647" w14:textId="7A93EAE8"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1A0152E9" w14:textId="17A7BE52" w:rsidR="00E60F43" w:rsidRPr="00206817" w:rsidRDefault="00E60F43" w:rsidP="00E60F43">
            <w:pPr>
              <w:jc w:val="center"/>
              <w:rPr>
                <w:sz w:val="20"/>
                <w:szCs w:val="20"/>
              </w:rPr>
            </w:pPr>
            <w:r w:rsidRPr="00206817">
              <w:rPr>
                <w:sz w:val="20"/>
                <w:szCs w:val="20"/>
              </w:rPr>
              <w:t>0,000</w:t>
            </w:r>
          </w:p>
        </w:tc>
      </w:tr>
      <w:tr w:rsidR="00E60F43" w:rsidRPr="00206817" w14:paraId="0458161C" w14:textId="77777777" w:rsidTr="00E60F43">
        <w:trPr>
          <w:trHeight w:val="384"/>
          <w:jc w:val="center"/>
        </w:trPr>
        <w:tc>
          <w:tcPr>
            <w:tcW w:w="978" w:type="dxa"/>
            <w:vMerge/>
            <w:shd w:val="clear" w:color="auto" w:fill="auto"/>
            <w:vAlign w:val="center"/>
          </w:tcPr>
          <w:p w14:paraId="2BBB16B4"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4362C7B7"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3F948688"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3FF9DB16" w14:textId="673D0979" w:rsidR="00E60F43" w:rsidRPr="00206817" w:rsidRDefault="00E60F43" w:rsidP="00E60F43">
            <w:pPr>
              <w:rPr>
                <w:sz w:val="20"/>
                <w:szCs w:val="20"/>
              </w:rPr>
            </w:pPr>
            <w:r w:rsidRPr="00206817">
              <w:rPr>
                <w:sz w:val="20"/>
                <w:szCs w:val="20"/>
              </w:rPr>
              <w:t>местный бюджет</w:t>
            </w:r>
          </w:p>
        </w:tc>
        <w:tc>
          <w:tcPr>
            <w:tcW w:w="1420" w:type="dxa"/>
            <w:shd w:val="clear" w:color="auto" w:fill="auto"/>
          </w:tcPr>
          <w:p w14:paraId="6F56A000" w14:textId="193D02F8" w:rsidR="00E60F43" w:rsidRPr="00206817" w:rsidRDefault="00E60F43" w:rsidP="00E60F43">
            <w:pPr>
              <w:jc w:val="center"/>
              <w:rPr>
                <w:sz w:val="20"/>
                <w:szCs w:val="20"/>
              </w:rPr>
            </w:pPr>
            <w:r w:rsidRPr="00206817">
              <w:rPr>
                <w:sz w:val="20"/>
                <w:szCs w:val="20"/>
              </w:rPr>
              <w:t>5 045,434</w:t>
            </w:r>
          </w:p>
        </w:tc>
        <w:tc>
          <w:tcPr>
            <w:tcW w:w="1268" w:type="dxa"/>
            <w:shd w:val="clear" w:color="auto" w:fill="auto"/>
          </w:tcPr>
          <w:p w14:paraId="69450500" w14:textId="54A799E4" w:rsidR="00E60F43" w:rsidRPr="00206817" w:rsidRDefault="00E60F43" w:rsidP="00E60F43">
            <w:pPr>
              <w:jc w:val="center"/>
              <w:rPr>
                <w:sz w:val="20"/>
                <w:szCs w:val="20"/>
              </w:rPr>
            </w:pPr>
            <w:r w:rsidRPr="00206817">
              <w:rPr>
                <w:sz w:val="20"/>
                <w:szCs w:val="20"/>
              </w:rPr>
              <w:t>5 045,434</w:t>
            </w:r>
          </w:p>
        </w:tc>
        <w:tc>
          <w:tcPr>
            <w:tcW w:w="1134" w:type="dxa"/>
            <w:shd w:val="clear" w:color="auto" w:fill="auto"/>
          </w:tcPr>
          <w:p w14:paraId="17DDCB83" w14:textId="3CC7A9B4"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32D51364" w14:textId="52C62B1E"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3355C303" w14:textId="1770F7BE"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7C272234" w14:textId="63DCDF55" w:rsidR="00E60F43" w:rsidRPr="00206817" w:rsidRDefault="00E60F43" w:rsidP="00E60F43">
            <w:pPr>
              <w:jc w:val="center"/>
              <w:rPr>
                <w:sz w:val="20"/>
                <w:szCs w:val="20"/>
              </w:rPr>
            </w:pPr>
            <w:r w:rsidRPr="00206817">
              <w:rPr>
                <w:sz w:val="20"/>
                <w:szCs w:val="20"/>
              </w:rPr>
              <w:t>0,000</w:t>
            </w:r>
          </w:p>
        </w:tc>
      </w:tr>
      <w:tr w:rsidR="00E60F43" w:rsidRPr="00206817" w14:paraId="1C509D67" w14:textId="77777777" w:rsidTr="00E60F43">
        <w:trPr>
          <w:trHeight w:val="384"/>
          <w:jc w:val="center"/>
        </w:trPr>
        <w:tc>
          <w:tcPr>
            <w:tcW w:w="978" w:type="dxa"/>
            <w:vMerge/>
            <w:shd w:val="clear" w:color="auto" w:fill="auto"/>
            <w:vAlign w:val="center"/>
          </w:tcPr>
          <w:p w14:paraId="5C0BB729"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487E7B15"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3744B0A4"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61395F83" w14:textId="2BA160A4" w:rsidR="00E60F43" w:rsidRPr="00206817" w:rsidRDefault="00E60F43" w:rsidP="00E60F43">
            <w:pPr>
              <w:rPr>
                <w:sz w:val="20"/>
                <w:szCs w:val="20"/>
              </w:rPr>
            </w:pPr>
            <w:r w:rsidRPr="00206817">
              <w:rPr>
                <w:sz w:val="20"/>
                <w:szCs w:val="20"/>
              </w:rPr>
              <w:t>иные внебюджетные источники</w:t>
            </w:r>
          </w:p>
        </w:tc>
        <w:tc>
          <w:tcPr>
            <w:tcW w:w="1420" w:type="dxa"/>
            <w:shd w:val="clear" w:color="auto" w:fill="auto"/>
          </w:tcPr>
          <w:p w14:paraId="71121FEB" w14:textId="23034304" w:rsidR="00E60F43" w:rsidRPr="00206817" w:rsidRDefault="0078719C" w:rsidP="00E60F43">
            <w:pPr>
              <w:jc w:val="center"/>
              <w:rPr>
                <w:sz w:val="20"/>
                <w:szCs w:val="20"/>
              </w:rPr>
            </w:pPr>
            <w:r w:rsidRPr="00206817">
              <w:rPr>
                <w:sz w:val="20"/>
                <w:szCs w:val="20"/>
              </w:rPr>
              <w:t>0,000</w:t>
            </w:r>
          </w:p>
        </w:tc>
        <w:tc>
          <w:tcPr>
            <w:tcW w:w="1268" w:type="dxa"/>
            <w:shd w:val="clear" w:color="auto" w:fill="auto"/>
          </w:tcPr>
          <w:p w14:paraId="5F5F79D3" w14:textId="4FA94136" w:rsidR="00E60F43" w:rsidRPr="00206817" w:rsidRDefault="0078719C" w:rsidP="00E60F43">
            <w:pPr>
              <w:jc w:val="center"/>
              <w:rPr>
                <w:sz w:val="20"/>
                <w:szCs w:val="20"/>
              </w:rPr>
            </w:pPr>
            <w:r w:rsidRPr="00206817">
              <w:rPr>
                <w:sz w:val="20"/>
                <w:szCs w:val="20"/>
              </w:rPr>
              <w:t>0,000</w:t>
            </w:r>
          </w:p>
        </w:tc>
        <w:tc>
          <w:tcPr>
            <w:tcW w:w="1134" w:type="dxa"/>
            <w:shd w:val="clear" w:color="auto" w:fill="auto"/>
          </w:tcPr>
          <w:p w14:paraId="6CD16C71" w14:textId="455B9B00"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393A0E42" w14:textId="66561AFA"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0341C057" w14:textId="1055C9B5"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0C7C6C3A" w14:textId="4627D2E9" w:rsidR="00E60F43" w:rsidRPr="00206817" w:rsidRDefault="00E60F43" w:rsidP="00E60F43">
            <w:pPr>
              <w:jc w:val="center"/>
              <w:rPr>
                <w:sz w:val="20"/>
                <w:szCs w:val="20"/>
              </w:rPr>
            </w:pPr>
            <w:r w:rsidRPr="00206817">
              <w:rPr>
                <w:sz w:val="20"/>
                <w:szCs w:val="20"/>
              </w:rPr>
              <w:t>0,000</w:t>
            </w:r>
          </w:p>
        </w:tc>
      </w:tr>
      <w:tr w:rsidR="005F7D4A" w:rsidRPr="00206817" w14:paraId="1DF706BA" w14:textId="77777777" w:rsidTr="006123DB">
        <w:trPr>
          <w:trHeight w:val="227"/>
          <w:jc w:val="center"/>
        </w:trPr>
        <w:tc>
          <w:tcPr>
            <w:tcW w:w="978" w:type="dxa"/>
            <w:vMerge w:val="restart"/>
            <w:shd w:val="clear" w:color="auto" w:fill="auto"/>
            <w:vAlign w:val="center"/>
          </w:tcPr>
          <w:p w14:paraId="05A96B8A" w14:textId="77777777" w:rsidR="005F7D4A" w:rsidRPr="00206817" w:rsidRDefault="005F7D4A" w:rsidP="005F7D4A">
            <w:pPr>
              <w:jc w:val="center"/>
              <w:rPr>
                <w:rFonts w:eastAsia="Times New Roman"/>
                <w:bCs/>
                <w:sz w:val="20"/>
                <w:szCs w:val="20"/>
                <w:lang w:eastAsia="ru-RU"/>
              </w:rPr>
            </w:pPr>
            <w:r w:rsidRPr="00206817">
              <w:rPr>
                <w:rFonts w:eastAsia="Times New Roman"/>
                <w:bCs/>
                <w:sz w:val="20"/>
                <w:szCs w:val="20"/>
                <w:lang w:eastAsia="ru-RU"/>
              </w:rPr>
              <w:t>4.2.</w:t>
            </w:r>
          </w:p>
        </w:tc>
        <w:tc>
          <w:tcPr>
            <w:tcW w:w="2984" w:type="dxa"/>
            <w:gridSpan w:val="5"/>
            <w:vMerge w:val="restart"/>
            <w:shd w:val="clear" w:color="auto" w:fill="auto"/>
            <w:vAlign w:val="center"/>
          </w:tcPr>
          <w:p w14:paraId="4F8F512B" w14:textId="4B8D22A7" w:rsidR="005F7D4A" w:rsidRPr="00206817" w:rsidRDefault="005F7D4A" w:rsidP="005F7D4A">
            <w:pPr>
              <w:rPr>
                <w:rFonts w:eastAsia="Times New Roman"/>
                <w:bCs/>
                <w:sz w:val="20"/>
                <w:szCs w:val="20"/>
                <w:lang w:eastAsia="ru-RU"/>
              </w:rPr>
            </w:pPr>
            <w:r w:rsidRPr="00206817">
              <w:rPr>
                <w:rFonts w:eastAsia="Times New Roman"/>
                <w:bCs/>
                <w:sz w:val="20"/>
                <w:szCs w:val="20"/>
                <w:lang w:eastAsia="ru-RU"/>
              </w:rPr>
              <w:t>Благоустройство и озеленение города (Таблица №1.1. целевой показатель №№5,6,8,9,10,11,15,19,26,27)</w:t>
            </w:r>
          </w:p>
        </w:tc>
        <w:tc>
          <w:tcPr>
            <w:tcW w:w="2420" w:type="dxa"/>
            <w:vMerge w:val="restart"/>
            <w:shd w:val="clear" w:color="auto" w:fill="auto"/>
            <w:vAlign w:val="center"/>
          </w:tcPr>
          <w:p w14:paraId="4829B5C3" w14:textId="77777777" w:rsidR="005F7D4A" w:rsidRPr="00206817" w:rsidRDefault="005F7D4A" w:rsidP="005F7D4A">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032EDD33" w14:textId="77777777" w:rsidR="005F7D4A" w:rsidRPr="00206817" w:rsidRDefault="005F7D4A" w:rsidP="005F7D4A">
            <w:pPr>
              <w:rPr>
                <w:sz w:val="20"/>
                <w:szCs w:val="20"/>
              </w:rPr>
            </w:pPr>
            <w:r w:rsidRPr="00206817">
              <w:rPr>
                <w:sz w:val="20"/>
                <w:szCs w:val="20"/>
              </w:rPr>
              <w:t>всего</w:t>
            </w:r>
          </w:p>
        </w:tc>
        <w:tc>
          <w:tcPr>
            <w:tcW w:w="1420" w:type="dxa"/>
            <w:shd w:val="clear" w:color="auto" w:fill="auto"/>
          </w:tcPr>
          <w:p w14:paraId="37E89B76" w14:textId="3DE36CB2" w:rsidR="005F7D4A" w:rsidRPr="00206817" w:rsidRDefault="005F7D4A" w:rsidP="005F7D4A">
            <w:pPr>
              <w:jc w:val="center"/>
              <w:rPr>
                <w:sz w:val="20"/>
                <w:szCs w:val="20"/>
              </w:rPr>
            </w:pPr>
            <w:r w:rsidRPr="00206817">
              <w:rPr>
                <w:sz w:val="20"/>
                <w:szCs w:val="20"/>
              </w:rPr>
              <w:t>665965,73300</w:t>
            </w:r>
          </w:p>
        </w:tc>
        <w:tc>
          <w:tcPr>
            <w:tcW w:w="1268" w:type="dxa"/>
            <w:shd w:val="clear" w:color="auto" w:fill="auto"/>
          </w:tcPr>
          <w:p w14:paraId="71A0BE9B" w14:textId="69EAB22D" w:rsidR="005F7D4A" w:rsidRPr="00206817" w:rsidRDefault="005F7D4A" w:rsidP="005F7D4A">
            <w:pPr>
              <w:jc w:val="center"/>
              <w:rPr>
                <w:sz w:val="20"/>
                <w:szCs w:val="20"/>
              </w:rPr>
            </w:pPr>
            <w:r w:rsidRPr="00206817">
              <w:rPr>
                <w:sz w:val="20"/>
                <w:szCs w:val="20"/>
              </w:rPr>
              <w:t>182 060,13300</w:t>
            </w:r>
          </w:p>
        </w:tc>
        <w:tc>
          <w:tcPr>
            <w:tcW w:w="1134" w:type="dxa"/>
            <w:shd w:val="clear" w:color="auto" w:fill="auto"/>
          </w:tcPr>
          <w:p w14:paraId="3EBD2EC1" w14:textId="07934C6C" w:rsidR="005F7D4A" w:rsidRPr="00206817" w:rsidRDefault="005F7D4A" w:rsidP="005F7D4A">
            <w:pPr>
              <w:jc w:val="center"/>
              <w:rPr>
                <w:sz w:val="20"/>
                <w:szCs w:val="20"/>
              </w:rPr>
            </w:pPr>
            <w:r w:rsidRPr="00206817">
              <w:rPr>
                <w:sz w:val="20"/>
                <w:szCs w:val="20"/>
              </w:rPr>
              <w:t>60 488,200</w:t>
            </w:r>
          </w:p>
        </w:tc>
        <w:tc>
          <w:tcPr>
            <w:tcW w:w="1134" w:type="dxa"/>
            <w:shd w:val="clear" w:color="auto" w:fill="auto"/>
          </w:tcPr>
          <w:p w14:paraId="7AB7720F" w14:textId="24DA6471" w:rsidR="005F7D4A" w:rsidRPr="00206817" w:rsidRDefault="005F7D4A" w:rsidP="005F7D4A">
            <w:pPr>
              <w:jc w:val="center"/>
              <w:rPr>
                <w:sz w:val="20"/>
                <w:szCs w:val="20"/>
              </w:rPr>
            </w:pPr>
            <w:r w:rsidRPr="00206817">
              <w:rPr>
                <w:sz w:val="20"/>
                <w:szCs w:val="20"/>
              </w:rPr>
              <w:t>60 488,200</w:t>
            </w:r>
          </w:p>
        </w:tc>
        <w:tc>
          <w:tcPr>
            <w:tcW w:w="1276" w:type="dxa"/>
            <w:shd w:val="clear" w:color="auto" w:fill="auto"/>
            <w:vAlign w:val="center"/>
          </w:tcPr>
          <w:p w14:paraId="09256A0A" w14:textId="77214ED1" w:rsidR="005F7D4A" w:rsidRPr="00206817" w:rsidRDefault="005F7D4A" w:rsidP="005F7D4A">
            <w:pPr>
              <w:jc w:val="center"/>
              <w:rPr>
                <w:rFonts w:eastAsia="Times New Roman"/>
                <w:bCs/>
                <w:sz w:val="20"/>
                <w:szCs w:val="20"/>
                <w:lang w:eastAsia="ru-RU"/>
              </w:rPr>
            </w:pPr>
            <w:r w:rsidRPr="00206817">
              <w:rPr>
                <w:rFonts w:eastAsia="Times New Roman"/>
                <w:bCs/>
                <w:sz w:val="20"/>
                <w:szCs w:val="20"/>
                <w:lang w:eastAsia="ru-RU"/>
              </w:rPr>
              <w:t>60 488,200</w:t>
            </w:r>
          </w:p>
        </w:tc>
        <w:tc>
          <w:tcPr>
            <w:tcW w:w="1280" w:type="dxa"/>
            <w:shd w:val="clear" w:color="auto" w:fill="auto"/>
            <w:vAlign w:val="center"/>
          </w:tcPr>
          <w:p w14:paraId="6D1D73F9" w14:textId="51E15339" w:rsidR="005F7D4A" w:rsidRPr="00206817" w:rsidRDefault="005F7D4A" w:rsidP="005F7D4A">
            <w:pPr>
              <w:jc w:val="center"/>
              <w:rPr>
                <w:rFonts w:eastAsia="Times New Roman"/>
                <w:bCs/>
                <w:sz w:val="20"/>
                <w:szCs w:val="20"/>
                <w:lang w:eastAsia="ru-RU"/>
              </w:rPr>
            </w:pPr>
            <w:r w:rsidRPr="00206817">
              <w:rPr>
                <w:rFonts w:eastAsia="Times New Roman"/>
                <w:bCs/>
                <w:sz w:val="20"/>
                <w:szCs w:val="20"/>
                <w:lang w:eastAsia="ru-RU"/>
              </w:rPr>
              <w:t>302 441,000</w:t>
            </w:r>
          </w:p>
        </w:tc>
      </w:tr>
      <w:tr w:rsidR="005F7D4A" w:rsidRPr="00206817" w14:paraId="5AA7477A" w14:textId="77777777" w:rsidTr="006123DB">
        <w:trPr>
          <w:trHeight w:val="454"/>
          <w:jc w:val="center"/>
        </w:trPr>
        <w:tc>
          <w:tcPr>
            <w:tcW w:w="978" w:type="dxa"/>
            <w:vMerge/>
            <w:shd w:val="clear" w:color="auto" w:fill="auto"/>
            <w:vAlign w:val="center"/>
          </w:tcPr>
          <w:p w14:paraId="28C9DD5F" w14:textId="77777777" w:rsidR="005F7D4A" w:rsidRPr="00206817" w:rsidRDefault="005F7D4A" w:rsidP="005F7D4A">
            <w:pPr>
              <w:jc w:val="center"/>
              <w:rPr>
                <w:rFonts w:eastAsia="Times New Roman"/>
                <w:bCs/>
                <w:sz w:val="20"/>
                <w:szCs w:val="20"/>
                <w:lang w:eastAsia="ru-RU"/>
              </w:rPr>
            </w:pPr>
          </w:p>
        </w:tc>
        <w:tc>
          <w:tcPr>
            <w:tcW w:w="2984" w:type="dxa"/>
            <w:gridSpan w:val="5"/>
            <w:vMerge/>
            <w:shd w:val="clear" w:color="auto" w:fill="auto"/>
            <w:vAlign w:val="center"/>
          </w:tcPr>
          <w:p w14:paraId="633E4A25" w14:textId="77777777" w:rsidR="005F7D4A" w:rsidRPr="00206817" w:rsidRDefault="005F7D4A" w:rsidP="005F7D4A">
            <w:pPr>
              <w:jc w:val="center"/>
              <w:rPr>
                <w:rFonts w:eastAsia="Times New Roman"/>
                <w:bCs/>
                <w:sz w:val="20"/>
                <w:szCs w:val="20"/>
                <w:lang w:eastAsia="ru-RU"/>
              </w:rPr>
            </w:pPr>
          </w:p>
        </w:tc>
        <w:tc>
          <w:tcPr>
            <w:tcW w:w="2420" w:type="dxa"/>
            <w:vMerge/>
            <w:shd w:val="clear" w:color="auto" w:fill="auto"/>
            <w:vAlign w:val="center"/>
          </w:tcPr>
          <w:p w14:paraId="67AF55F7" w14:textId="77777777" w:rsidR="005F7D4A" w:rsidRPr="00206817" w:rsidRDefault="005F7D4A" w:rsidP="005F7D4A">
            <w:pPr>
              <w:rPr>
                <w:rFonts w:eastAsia="Times New Roman"/>
                <w:bCs/>
                <w:sz w:val="20"/>
                <w:szCs w:val="20"/>
                <w:lang w:eastAsia="ru-RU"/>
              </w:rPr>
            </w:pPr>
          </w:p>
        </w:tc>
        <w:tc>
          <w:tcPr>
            <w:tcW w:w="1982" w:type="dxa"/>
            <w:shd w:val="clear" w:color="auto" w:fill="auto"/>
          </w:tcPr>
          <w:p w14:paraId="4C81CD7B" w14:textId="77777777" w:rsidR="005F7D4A" w:rsidRPr="00206817" w:rsidRDefault="005F7D4A" w:rsidP="005F7D4A">
            <w:pPr>
              <w:rPr>
                <w:sz w:val="20"/>
                <w:szCs w:val="20"/>
              </w:rPr>
            </w:pPr>
            <w:r w:rsidRPr="00206817">
              <w:rPr>
                <w:sz w:val="20"/>
                <w:szCs w:val="20"/>
              </w:rPr>
              <w:t>федеральный бюджет</w:t>
            </w:r>
          </w:p>
        </w:tc>
        <w:tc>
          <w:tcPr>
            <w:tcW w:w="1420" w:type="dxa"/>
            <w:shd w:val="clear" w:color="auto" w:fill="auto"/>
          </w:tcPr>
          <w:p w14:paraId="2AB4BEFA" w14:textId="1C9096A1" w:rsidR="005F7D4A" w:rsidRPr="00206817" w:rsidRDefault="005F7D4A" w:rsidP="005F7D4A">
            <w:pPr>
              <w:jc w:val="center"/>
              <w:rPr>
                <w:sz w:val="20"/>
                <w:szCs w:val="20"/>
              </w:rPr>
            </w:pPr>
            <w:r w:rsidRPr="00206817">
              <w:rPr>
                <w:sz w:val="20"/>
                <w:szCs w:val="20"/>
              </w:rPr>
              <w:t>0,00000</w:t>
            </w:r>
          </w:p>
        </w:tc>
        <w:tc>
          <w:tcPr>
            <w:tcW w:w="1268" w:type="dxa"/>
            <w:shd w:val="clear" w:color="auto" w:fill="auto"/>
          </w:tcPr>
          <w:p w14:paraId="730F47BF" w14:textId="07B7A4EB" w:rsidR="005F7D4A" w:rsidRPr="00206817" w:rsidRDefault="005F7D4A" w:rsidP="005F7D4A">
            <w:pPr>
              <w:jc w:val="center"/>
              <w:rPr>
                <w:sz w:val="20"/>
                <w:szCs w:val="20"/>
              </w:rPr>
            </w:pPr>
            <w:r w:rsidRPr="00206817">
              <w:rPr>
                <w:sz w:val="20"/>
                <w:szCs w:val="20"/>
              </w:rPr>
              <w:t>0,00000</w:t>
            </w:r>
          </w:p>
        </w:tc>
        <w:tc>
          <w:tcPr>
            <w:tcW w:w="1134" w:type="dxa"/>
            <w:shd w:val="clear" w:color="auto" w:fill="auto"/>
            <w:vAlign w:val="center"/>
          </w:tcPr>
          <w:p w14:paraId="2C405CCE" w14:textId="460C2DE0" w:rsidR="005F7D4A" w:rsidRPr="00206817" w:rsidRDefault="005F7D4A" w:rsidP="005F7D4A">
            <w:pPr>
              <w:jc w:val="center"/>
              <w:rPr>
                <w:sz w:val="20"/>
                <w:szCs w:val="20"/>
              </w:rPr>
            </w:pPr>
            <w:r w:rsidRPr="00206817">
              <w:rPr>
                <w:sz w:val="20"/>
                <w:szCs w:val="20"/>
              </w:rPr>
              <w:t>0,000</w:t>
            </w:r>
          </w:p>
        </w:tc>
        <w:tc>
          <w:tcPr>
            <w:tcW w:w="1134" w:type="dxa"/>
            <w:shd w:val="clear" w:color="auto" w:fill="auto"/>
            <w:vAlign w:val="center"/>
          </w:tcPr>
          <w:p w14:paraId="3C350C66" w14:textId="6EB062BF" w:rsidR="005F7D4A" w:rsidRPr="00206817" w:rsidRDefault="005F7D4A" w:rsidP="005F7D4A">
            <w:pPr>
              <w:jc w:val="center"/>
              <w:rPr>
                <w:sz w:val="20"/>
                <w:szCs w:val="20"/>
              </w:rPr>
            </w:pPr>
            <w:r w:rsidRPr="00206817">
              <w:rPr>
                <w:sz w:val="20"/>
                <w:szCs w:val="20"/>
              </w:rPr>
              <w:t>0,000</w:t>
            </w:r>
          </w:p>
        </w:tc>
        <w:tc>
          <w:tcPr>
            <w:tcW w:w="1276" w:type="dxa"/>
            <w:shd w:val="clear" w:color="auto" w:fill="auto"/>
            <w:vAlign w:val="center"/>
          </w:tcPr>
          <w:p w14:paraId="04970D23" w14:textId="67422FB6" w:rsidR="005F7D4A" w:rsidRPr="00206817" w:rsidRDefault="005F7D4A" w:rsidP="005F7D4A">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A084761" w14:textId="712D569F" w:rsidR="005F7D4A" w:rsidRPr="00206817" w:rsidRDefault="005F7D4A" w:rsidP="005F7D4A">
            <w:pPr>
              <w:jc w:val="center"/>
              <w:rPr>
                <w:rFonts w:eastAsia="Times New Roman"/>
                <w:bCs/>
                <w:sz w:val="20"/>
                <w:szCs w:val="20"/>
                <w:lang w:eastAsia="ru-RU"/>
              </w:rPr>
            </w:pPr>
            <w:r w:rsidRPr="00206817">
              <w:rPr>
                <w:sz w:val="20"/>
                <w:szCs w:val="20"/>
              </w:rPr>
              <w:t>0,000</w:t>
            </w:r>
          </w:p>
        </w:tc>
      </w:tr>
      <w:tr w:rsidR="005F7D4A" w:rsidRPr="00206817" w14:paraId="5353F793" w14:textId="77777777" w:rsidTr="006123DB">
        <w:trPr>
          <w:trHeight w:val="394"/>
          <w:jc w:val="center"/>
        </w:trPr>
        <w:tc>
          <w:tcPr>
            <w:tcW w:w="978" w:type="dxa"/>
            <w:vMerge/>
            <w:shd w:val="clear" w:color="auto" w:fill="auto"/>
            <w:vAlign w:val="center"/>
          </w:tcPr>
          <w:p w14:paraId="5E6DFB18" w14:textId="77777777" w:rsidR="005F7D4A" w:rsidRPr="00206817" w:rsidRDefault="005F7D4A" w:rsidP="005F7D4A">
            <w:pPr>
              <w:jc w:val="center"/>
              <w:rPr>
                <w:rFonts w:eastAsia="Times New Roman"/>
                <w:bCs/>
                <w:sz w:val="20"/>
                <w:szCs w:val="20"/>
                <w:lang w:eastAsia="ru-RU"/>
              </w:rPr>
            </w:pPr>
          </w:p>
        </w:tc>
        <w:tc>
          <w:tcPr>
            <w:tcW w:w="2984" w:type="dxa"/>
            <w:gridSpan w:val="5"/>
            <w:vMerge/>
            <w:shd w:val="clear" w:color="auto" w:fill="auto"/>
            <w:vAlign w:val="center"/>
          </w:tcPr>
          <w:p w14:paraId="3C46B783" w14:textId="77777777" w:rsidR="005F7D4A" w:rsidRPr="00206817" w:rsidRDefault="005F7D4A" w:rsidP="005F7D4A">
            <w:pPr>
              <w:jc w:val="center"/>
              <w:rPr>
                <w:rFonts w:eastAsia="Times New Roman"/>
                <w:bCs/>
                <w:sz w:val="20"/>
                <w:szCs w:val="20"/>
                <w:lang w:eastAsia="ru-RU"/>
              </w:rPr>
            </w:pPr>
          </w:p>
        </w:tc>
        <w:tc>
          <w:tcPr>
            <w:tcW w:w="2420" w:type="dxa"/>
            <w:vMerge/>
            <w:shd w:val="clear" w:color="auto" w:fill="auto"/>
            <w:vAlign w:val="center"/>
          </w:tcPr>
          <w:p w14:paraId="7FFAF6BA" w14:textId="77777777" w:rsidR="005F7D4A" w:rsidRPr="00206817" w:rsidRDefault="005F7D4A" w:rsidP="005F7D4A">
            <w:pPr>
              <w:rPr>
                <w:rFonts w:eastAsia="Times New Roman"/>
                <w:bCs/>
                <w:sz w:val="20"/>
                <w:szCs w:val="20"/>
                <w:lang w:eastAsia="ru-RU"/>
              </w:rPr>
            </w:pPr>
          </w:p>
        </w:tc>
        <w:tc>
          <w:tcPr>
            <w:tcW w:w="1982" w:type="dxa"/>
            <w:shd w:val="clear" w:color="auto" w:fill="auto"/>
          </w:tcPr>
          <w:p w14:paraId="59D82B1D" w14:textId="77777777" w:rsidR="005F7D4A" w:rsidRPr="00206817" w:rsidRDefault="005F7D4A" w:rsidP="005F7D4A">
            <w:pPr>
              <w:rPr>
                <w:sz w:val="20"/>
                <w:szCs w:val="20"/>
              </w:rPr>
            </w:pPr>
            <w:r w:rsidRPr="00206817">
              <w:rPr>
                <w:sz w:val="20"/>
                <w:szCs w:val="20"/>
              </w:rPr>
              <w:t>бюджет автономного округа</w:t>
            </w:r>
          </w:p>
        </w:tc>
        <w:tc>
          <w:tcPr>
            <w:tcW w:w="1420" w:type="dxa"/>
            <w:shd w:val="clear" w:color="auto" w:fill="auto"/>
          </w:tcPr>
          <w:p w14:paraId="54FAE6F4" w14:textId="1A74FB66" w:rsidR="005F7D4A" w:rsidRPr="00206817" w:rsidRDefault="005F7D4A" w:rsidP="005F7D4A">
            <w:pPr>
              <w:jc w:val="center"/>
              <w:rPr>
                <w:sz w:val="20"/>
                <w:szCs w:val="20"/>
              </w:rPr>
            </w:pPr>
            <w:r w:rsidRPr="00206817">
              <w:rPr>
                <w:sz w:val="20"/>
                <w:szCs w:val="20"/>
              </w:rPr>
              <w:t>8735,60000</w:t>
            </w:r>
          </w:p>
        </w:tc>
        <w:tc>
          <w:tcPr>
            <w:tcW w:w="1268" w:type="dxa"/>
            <w:shd w:val="clear" w:color="auto" w:fill="auto"/>
          </w:tcPr>
          <w:p w14:paraId="387AFC4D" w14:textId="06AA71C0" w:rsidR="005F7D4A" w:rsidRPr="00206817" w:rsidRDefault="005F7D4A" w:rsidP="005F7D4A">
            <w:pPr>
              <w:jc w:val="center"/>
              <w:rPr>
                <w:sz w:val="20"/>
                <w:szCs w:val="20"/>
              </w:rPr>
            </w:pPr>
            <w:r w:rsidRPr="00206817">
              <w:rPr>
                <w:sz w:val="20"/>
                <w:szCs w:val="20"/>
              </w:rPr>
              <w:t>8 735,60000</w:t>
            </w:r>
          </w:p>
        </w:tc>
        <w:tc>
          <w:tcPr>
            <w:tcW w:w="1134" w:type="dxa"/>
            <w:shd w:val="clear" w:color="auto" w:fill="auto"/>
            <w:vAlign w:val="center"/>
          </w:tcPr>
          <w:p w14:paraId="612DF1C2" w14:textId="2B05C9F9" w:rsidR="005F7D4A" w:rsidRPr="00206817" w:rsidRDefault="005F7D4A" w:rsidP="005F7D4A">
            <w:pPr>
              <w:jc w:val="center"/>
              <w:rPr>
                <w:sz w:val="20"/>
                <w:szCs w:val="20"/>
              </w:rPr>
            </w:pPr>
            <w:r w:rsidRPr="00206817">
              <w:rPr>
                <w:sz w:val="20"/>
                <w:szCs w:val="20"/>
              </w:rPr>
              <w:t>0,000</w:t>
            </w:r>
          </w:p>
        </w:tc>
        <w:tc>
          <w:tcPr>
            <w:tcW w:w="1134" w:type="dxa"/>
            <w:shd w:val="clear" w:color="auto" w:fill="auto"/>
            <w:vAlign w:val="center"/>
          </w:tcPr>
          <w:p w14:paraId="3AA08CDF" w14:textId="6F1C0F35" w:rsidR="005F7D4A" w:rsidRPr="00206817" w:rsidRDefault="005F7D4A" w:rsidP="005F7D4A">
            <w:pPr>
              <w:jc w:val="center"/>
              <w:rPr>
                <w:sz w:val="20"/>
                <w:szCs w:val="20"/>
              </w:rPr>
            </w:pPr>
            <w:r w:rsidRPr="00206817">
              <w:rPr>
                <w:sz w:val="20"/>
                <w:szCs w:val="20"/>
              </w:rPr>
              <w:t>0,000</w:t>
            </w:r>
          </w:p>
        </w:tc>
        <w:tc>
          <w:tcPr>
            <w:tcW w:w="1276" w:type="dxa"/>
            <w:shd w:val="clear" w:color="auto" w:fill="auto"/>
            <w:vAlign w:val="center"/>
          </w:tcPr>
          <w:p w14:paraId="5D9D8FEF" w14:textId="2EB53B0E" w:rsidR="005F7D4A" w:rsidRPr="00206817" w:rsidRDefault="005F7D4A" w:rsidP="005F7D4A">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AC28423" w14:textId="2128E387" w:rsidR="005F7D4A" w:rsidRPr="00206817" w:rsidRDefault="005F7D4A" w:rsidP="005F7D4A">
            <w:pPr>
              <w:jc w:val="center"/>
              <w:rPr>
                <w:rFonts w:eastAsia="Times New Roman"/>
                <w:bCs/>
                <w:sz w:val="20"/>
                <w:szCs w:val="20"/>
                <w:lang w:eastAsia="ru-RU"/>
              </w:rPr>
            </w:pPr>
            <w:r w:rsidRPr="00206817">
              <w:rPr>
                <w:sz w:val="20"/>
                <w:szCs w:val="20"/>
              </w:rPr>
              <w:t>0,000</w:t>
            </w:r>
          </w:p>
        </w:tc>
      </w:tr>
      <w:tr w:rsidR="005F7D4A" w:rsidRPr="00206817" w14:paraId="25FCB2AB" w14:textId="77777777" w:rsidTr="006123DB">
        <w:trPr>
          <w:trHeight w:val="191"/>
          <w:jc w:val="center"/>
        </w:trPr>
        <w:tc>
          <w:tcPr>
            <w:tcW w:w="978" w:type="dxa"/>
            <w:vMerge/>
            <w:shd w:val="clear" w:color="auto" w:fill="auto"/>
            <w:vAlign w:val="center"/>
          </w:tcPr>
          <w:p w14:paraId="574DA4EF" w14:textId="77777777" w:rsidR="005F7D4A" w:rsidRPr="00206817" w:rsidRDefault="005F7D4A" w:rsidP="005F7D4A">
            <w:pPr>
              <w:jc w:val="center"/>
              <w:rPr>
                <w:rFonts w:eastAsia="Times New Roman"/>
                <w:bCs/>
                <w:sz w:val="20"/>
                <w:szCs w:val="20"/>
                <w:lang w:eastAsia="ru-RU"/>
              </w:rPr>
            </w:pPr>
          </w:p>
        </w:tc>
        <w:tc>
          <w:tcPr>
            <w:tcW w:w="2984" w:type="dxa"/>
            <w:gridSpan w:val="5"/>
            <w:vMerge/>
            <w:shd w:val="clear" w:color="auto" w:fill="auto"/>
            <w:vAlign w:val="center"/>
          </w:tcPr>
          <w:p w14:paraId="58BD3931" w14:textId="77777777" w:rsidR="005F7D4A" w:rsidRPr="00206817" w:rsidRDefault="005F7D4A" w:rsidP="005F7D4A">
            <w:pPr>
              <w:jc w:val="center"/>
              <w:rPr>
                <w:rFonts w:eastAsia="Times New Roman"/>
                <w:bCs/>
                <w:sz w:val="20"/>
                <w:szCs w:val="20"/>
                <w:lang w:eastAsia="ru-RU"/>
              </w:rPr>
            </w:pPr>
          </w:p>
        </w:tc>
        <w:tc>
          <w:tcPr>
            <w:tcW w:w="2420" w:type="dxa"/>
            <w:vMerge/>
            <w:shd w:val="clear" w:color="auto" w:fill="auto"/>
            <w:vAlign w:val="center"/>
          </w:tcPr>
          <w:p w14:paraId="6E47FADE" w14:textId="77777777" w:rsidR="005F7D4A" w:rsidRPr="00206817" w:rsidRDefault="005F7D4A" w:rsidP="005F7D4A">
            <w:pPr>
              <w:rPr>
                <w:rFonts w:eastAsia="Times New Roman"/>
                <w:bCs/>
                <w:sz w:val="20"/>
                <w:szCs w:val="20"/>
                <w:lang w:eastAsia="ru-RU"/>
              </w:rPr>
            </w:pPr>
          </w:p>
        </w:tc>
        <w:tc>
          <w:tcPr>
            <w:tcW w:w="1982" w:type="dxa"/>
            <w:shd w:val="clear" w:color="auto" w:fill="auto"/>
          </w:tcPr>
          <w:p w14:paraId="5A701055" w14:textId="77777777" w:rsidR="005F7D4A" w:rsidRPr="00206817" w:rsidRDefault="005F7D4A" w:rsidP="005F7D4A">
            <w:pPr>
              <w:rPr>
                <w:sz w:val="20"/>
                <w:szCs w:val="20"/>
              </w:rPr>
            </w:pPr>
            <w:r w:rsidRPr="00206817">
              <w:rPr>
                <w:sz w:val="20"/>
                <w:szCs w:val="20"/>
              </w:rPr>
              <w:t>местный бюджет</w:t>
            </w:r>
          </w:p>
        </w:tc>
        <w:tc>
          <w:tcPr>
            <w:tcW w:w="1420" w:type="dxa"/>
            <w:shd w:val="clear" w:color="auto" w:fill="auto"/>
          </w:tcPr>
          <w:p w14:paraId="182F661F" w14:textId="021FA7F4" w:rsidR="005F7D4A" w:rsidRPr="00206817" w:rsidRDefault="005F7D4A" w:rsidP="005F7D4A">
            <w:pPr>
              <w:jc w:val="center"/>
              <w:rPr>
                <w:sz w:val="20"/>
                <w:szCs w:val="20"/>
              </w:rPr>
            </w:pPr>
            <w:r w:rsidRPr="00206817">
              <w:rPr>
                <w:sz w:val="20"/>
                <w:szCs w:val="20"/>
              </w:rPr>
              <w:t>657230,13300</w:t>
            </w:r>
          </w:p>
        </w:tc>
        <w:tc>
          <w:tcPr>
            <w:tcW w:w="1268" w:type="dxa"/>
            <w:shd w:val="clear" w:color="auto" w:fill="auto"/>
          </w:tcPr>
          <w:p w14:paraId="6D6D738C" w14:textId="75E172FF" w:rsidR="005F7D4A" w:rsidRPr="00206817" w:rsidRDefault="005F7D4A" w:rsidP="005F7D4A">
            <w:pPr>
              <w:jc w:val="center"/>
              <w:rPr>
                <w:sz w:val="20"/>
                <w:szCs w:val="20"/>
              </w:rPr>
            </w:pPr>
            <w:r w:rsidRPr="00206817">
              <w:rPr>
                <w:sz w:val="20"/>
                <w:szCs w:val="20"/>
              </w:rPr>
              <w:t>173 324,53300</w:t>
            </w:r>
            <w:r w:rsidR="006F42C6" w:rsidRPr="00206817">
              <w:rPr>
                <w:sz w:val="20"/>
                <w:szCs w:val="20"/>
              </w:rPr>
              <w:t xml:space="preserve"> </w:t>
            </w:r>
          </w:p>
        </w:tc>
        <w:tc>
          <w:tcPr>
            <w:tcW w:w="1134" w:type="dxa"/>
            <w:shd w:val="clear" w:color="auto" w:fill="auto"/>
            <w:vAlign w:val="center"/>
          </w:tcPr>
          <w:p w14:paraId="1AF6BC38" w14:textId="1BF5F0FE" w:rsidR="005F7D4A" w:rsidRPr="00206817" w:rsidRDefault="005F7D4A" w:rsidP="005F7D4A">
            <w:pPr>
              <w:jc w:val="center"/>
              <w:rPr>
                <w:sz w:val="20"/>
                <w:szCs w:val="20"/>
              </w:rPr>
            </w:pPr>
            <w:r w:rsidRPr="00206817">
              <w:rPr>
                <w:sz w:val="20"/>
                <w:szCs w:val="20"/>
              </w:rPr>
              <w:t>60 488,200</w:t>
            </w:r>
          </w:p>
        </w:tc>
        <w:tc>
          <w:tcPr>
            <w:tcW w:w="1134" w:type="dxa"/>
            <w:shd w:val="clear" w:color="auto" w:fill="auto"/>
            <w:vAlign w:val="center"/>
          </w:tcPr>
          <w:p w14:paraId="069F7BA7" w14:textId="1C76D72F" w:rsidR="005F7D4A" w:rsidRPr="00206817" w:rsidRDefault="005F7D4A" w:rsidP="005F7D4A">
            <w:pPr>
              <w:jc w:val="center"/>
              <w:rPr>
                <w:sz w:val="20"/>
                <w:szCs w:val="20"/>
              </w:rPr>
            </w:pPr>
            <w:r w:rsidRPr="00206817">
              <w:rPr>
                <w:sz w:val="20"/>
                <w:szCs w:val="20"/>
              </w:rPr>
              <w:t>60 488,200</w:t>
            </w:r>
          </w:p>
        </w:tc>
        <w:tc>
          <w:tcPr>
            <w:tcW w:w="1276" w:type="dxa"/>
            <w:shd w:val="clear" w:color="auto" w:fill="auto"/>
            <w:vAlign w:val="center"/>
          </w:tcPr>
          <w:p w14:paraId="44D17FFD" w14:textId="1629D881" w:rsidR="005F7D4A" w:rsidRPr="00206817" w:rsidRDefault="005F7D4A" w:rsidP="005F7D4A">
            <w:pPr>
              <w:jc w:val="center"/>
              <w:rPr>
                <w:rFonts w:eastAsia="Times New Roman"/>
                <w:bCs/>
                <w:sz w:val="20"/>
                <w:szCs w:val="20"/>
                <w:lang w:eastAsia="ru-RU"/>
              </w:rPr>
            </w:pPr>
            <w:r w:rsidRPr="00206817">
              <w:rPr>
                <w:rFonts w:eastAsia="Times New Roman"/>
                <w:bCs/>
                <w:sz w:val="20"/>
                <w:szCs w:val="20"/>
                <w:lang w:eastAsia="ru-RU"/>
              </w:rPr>
              <w:t>60 488,200</w:t>
            </w:r>
          </w:p>
        </w:tc>
        <w:tc>
          <w:tcPr>
            <w:tcW w:w="1280" w:type="dxa"/>
            <w:shd w:val="clear" w:color="auto" w:fill="auto"/>
            <w:vAlign w:val="center"/>
          </w:tcPr>
          <w:p w14:paraId="78A9D27B" w14:textId="5E6389B4" w:rsidR="005F7D4A" w:rsidRPr="00206817" w:rsidRDefault="005F7D4A" w:rsidP="005F7D4A">
            <w:pPr>
              <w:jc w:val="center"/>
              <w:rPr>
                <w:rFonts w:eastAsia="Times New Roman"/>
                <w:bCs/>
                <w:sz w:val="20"/>
                <w:szCs w:val="20"/>
                <w:lang w:eastAsia="ru-RU"/>
              </w:rPr>
            </w:pPr>
            <w:r w:rsidRPr="00206817">
              <w:rPr>
                <w:rFonts w:eastAsia="Times New Roman"/>
                <w:bCs/>
                <w:sz w:val="20"/>
                <w:szCs w:val="20"/>
                <w:lang w:eastAsia="ru-RU"/>
              </w:rPr>
              <w:t>302 441,000</w:t>
            </w:r>
          </w:p>
        </w:tc>
      </w:tr>
      <w:tr w:rsidR="00BF2043" w:rsidRPr="00206817" w14:paraId="44D805FB" w14:textId="77777777" w:rsidTr="006123DB">
        <w:trPr>
          <w:trHeight w:val="454"/>
          <w:jc w:val="center"/>
        </w:trPr>
        <w:tc>
          <w:tcPr>
            <w:tcW w:w="978" w:type="dxa"/>
            <w:vMerge/>
            <w:shd w:val="clear" w:color="auto" w:fill="auto"/>
            <w:vAlign w:val="center"/>
          </w:tcPr>
          <w:p w14:paraId="6A5F18DE" w14:textId="77777777" w:rsidR="00BF2043" w:rsidRPr="00206817" w:rsidRDefault="00BF2043" w:rsidP="00BF2043">
            <w:pPr>
              <w:jc w:val="center"/>
              <w:rPr>
                <w:rFonts w:eastAsia="Times New Roman"/>
                <w:bCs/>
                <w:sz w:val="20"/>
                <w:szCs w:val="20"/>
                <w:lang w:eastAsia="ru-RU"/>
              </w:rPr>
            </w:pPr>
          </w:p>
        </w:tc>
        <w:tc>
          <w:tcPr>
            <w:tcW w:w="2984" w:type="dxa"/>
            <w:gridSpan w:val="5"/>
            <w:vMerge/>
            <w:shd w:val="clear" w:color="auto" w:fill="auto"/>
            <w:vAlign w:val="center"/>
          </w:tcPr>
          <w:p w14:paraId="5D49F92E" w14:textId="77777777" w:rsidR="00BF2043" w:rsidRPr="00206817" w:rsidRDefault="00BF2043" w:rsidP="00BF2043">
            <w:pPr>
              <w:jc w:val="center"/>
              <w:rPr>
                <w:rFonts w:eastAsia="Times New Roman"/>
                <w:bCs/>
                <w:sz w:val="20"/>
                <w:szCs w:val="20"/>
                <w:lang w:eastAsia="ru-RU"/>
              </w:rPr>
            </w:pPr>
          </w:p>
        </w:tc>
        <w:tc>
          <w:tcPr>
            <w:tcW w:w="2420" w:type="dxa"/>
            <w:vMerge/>
            <w:shd w:val="clear" w:color="auto" w:fill="auto"/>
            <w:vAlign w:val="center"/>
          </w:tcPr>
          <w:p w14:paraId="79E92F33" w14:textId="77777777" w:rsidR="00BF2043" w:rsidRPr="00206817" w:rsidRDefault="00BF2043" w:rsidP="00BF2043">
            <w:pPr>
              <w:rPr>
                <w:rFonts w:eastAsia="Times New Roman"/>
                <w:bCs/>
                <w:sz w:val="20"/>
                <w:szCs w:val="20"/>
                <w:lang w:eastAsia="ru-RU"/>
              </w:rPr>
            </w:pPr>
          </w:p>
        </w:tc>
        <w:tc>
          <w:tcPr>
            <w:tcW w:w="1982" w:type="dxa"/>
            <w:shd w:val="clear" w:color="auto" w:fill="auto"/>
          </w:tcPr>
          <w:p w14:paraId="01C4C166" w14:textId="77777777" w:rsidR="00BF2043" w:rsidRPr="00206817" w:rsidRDefault="00BF2043" w:rsidP="00BF2043">
            <w:pPr>
              <w:rPr>
                <w:sz w:val="20"/>
                <w:szCs w:val="20"/>
              </w:rPr>
            </w:pPr>
            <w:r w:rsidRPr="00206817">
              <w:rPr>
                <w:sz w:val="20"/>
                <w:szCs w:val="20"/>
              </w:rPr>
              <w:t>иные внебюджетные источники</w:t>
            </w:r>
          </w:p>
        </w:tc>
        <w:tc>
          <w:tcPr>
            <w:tcW w:w="1420" w:type="dxa"/>
            <w:shd w:val="clear" w:color="auto" w:fill="auto"/>
            <w:vAlign w:val="center"/>
          </w:tcPr>
          <w:p w14:paraId="743C21EB" w14:textId="13FA5DA3" w:rsidR="00BF2043" w:rsidRPr="00206817" w:rsidRDefault="00BF2043" w:rsidP="00BF2043">
            <w:pPr>
              <w:jc w:val="center"/>
              <w:rPr>
                <w:sz w:val="20"/>
                <w:szCs w:val="20"/>
              </w:rPr>
            </w:pPr>
            <w:r w:rsidRPr="00206817">
              <w:rPr>
                <w:sz w:val="20"/>
                <w:szCs w:val="20"/>
              </w:rPr>
              <w:t>0,000</w:t>
            </w:r>
          </w:p>
        </w:tc>
        <w:tc>
          <w:tcPr>
            <w:tcW w:w="1268" w:type="dxa"/>
            <w:shd w:val="clear" w:color="auto" w:fill="auto"/>
            <w:vAlign w:val="center"/>
          </w:tcPr>
          <w:p w14:paraId="41EE3999" w14:textId="65ED4275" w:rsidR="00BF2043" w:rsidRPr="00206817" w:rsidRDefault="00BF2043" w:rsidP="00BF2043">
            <w:pPr>
              <w:jc w:val="center"/>
              <w:rPr>
                <w:sz w:val="20"/>
                <w:szCs w:val="20"/>
              </w:rPr>
            </w:pPr>
            <w:r w:rsidRPr="00206817">
              <w:rPr>
                <w:sz w:val="20"/>
                <w:szCs w:val="20"/>
              </w:rPr>
              <w:t>0,000</w:t>
            </w:r>
          </w:p>
        </w:tc>
        <w:tc>
          <w:tcPr>
            <w:tcW w:w="1134" w:type="dxa"/>
            <w:shd w:val="clear" w:color="auto" w:fill="auto"/>
            <w:vAlign w:val="center"/>
          </w:tcPr>
          <w:p w14:paraId="6B246B7C" w14:textId="6C414D9F" w:rsidR="00BF2043" w:rsidRPr="00206817" w:rsidRDefault="00BF2043" w:rsidP="00BF2043">
            <w:pPr>
              <w:jc w:val="center"/>
              <w:rPr>
                <w:sz w:val="20"/>
                <w:szCs w:val="20"/>
              </w:rPr>
            </w:pPr>
            <w:r w:rsidRPr="00206817">
              <w:rPr>
                <w:sz w:val="20"/>
                <w:szCs w:val="20"/>
              </w:rPr>
              <w:t>0,000</w:t>
            </w:r>
          </w:p>
        </w:tc>
        <w:tc>
          <w:tcPr>
            <w:tcW w:w="1134" w:type="dxa"/>
            <w:shd w:val="clear" w:color="auto" w:fill="auto"/>
            <w:vAlign w:val="center"/>
          </w:tcPr>
          <w:p w14:paraId="6F3C6A22" w14:textId="15F1DDB1" w:rsidR="00BF2043" w:rsidRPr="00206817" w:rsidRDefault="00BF2043" w:rsidP="00BF2043">
            <w:pPr>
              <w:jc w:val="center"/>
              <w:rPr>
                <w:sz w:val="20"/>
                <w:szCs w:val="20"/>
              </w:rPr>
            </w:pPr>
            <w:r w:rsidRPr="00206817">
              <w:rPr>
                <w:sz w:val="20"/>
                <w:szCs w:val="20"/>
              </w:rPr>
              <w:t>0,000</w:t>
            </w:r>
          </w:p>
        </w:tc>
        <w:tc>
          <w:tcPr>
            <w:tcW w:w="1276" w:type="dxa"/>
            <w:shd w:val="clear" w:color="auto" w:fill="auto"/>
            <w:vAlign w:val="center"/>
          </w:tcPr>
          <w:p w14:paraId="22BD3BF6" w14:textId="7AD28A31" w:rsidR="00BF2043" w:rsidRPr="00206817" w:rsidRDefault="00BF2043" w:rsidP="00BF2043">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5AECADE5" w14:textId="7A0C7129" w:rsidR="00BF2043" w:rsidRPr="00206817" w:rsidRDefault="00BF2043" w:rsidP="00BF2043">
            <w:pPr>
              <w:jc w:val="center"/>
              <w:rPr>
                <w:rFonts w:eastAsia="Times New Roman"/>
                <w:bCs/>
                <w:sz w:val="20"/>
                <w:szCs w:val="20"/>
                <w:lang w:eastAsia="ru-RU"/>
              </w:rPr>
            </w:pPr>
            <w:r w:rsidRPr="00206817">
              <w:rPr>
                <w:sz w:val="20"/>
                <w:szCs w:val="20"/>
              </w:rPr>
              <w:t>0,000</w:t>
            </w:r>
          </w:p>
        </w:tc>
      </w:tr>
      <w:tr w:rsidR="00E60F43" w:rsidRPr="00206817" w14:paraId="4EF6E88D" w14:textId="77777777" w:rsidTr="006123DB">
        <w:trPr>
          <w:trHeight w:hRule="exact" w:val="284"/>
          <w:jc w:val="center"/>
        </w:trPr>
        <w:tc>
          <w:tcPr>
            <w:tcW w:w="978" w:type="dxa"/>
            <w:vMerge w:val="restart"/>
            <w:shd w:val="clear" w:color="auto" w:fill="auto"/>
            <w:vAlign w:val="center"/>
          </w:tcPr>
          <w:p w14:paraId="3487906F" w14:textId="77777777" w:rsidR="00E60F43" w:rsidRPr="00206817" w:rsidRDefault="00E60F43" w:rsidP="00E60F43">
            <w:pPr>
              <w:jc w:val="center"/>
              <w:rPr>
                <w:rFonts w:eastAsia="Times New Roman"/>
                <w:bCs/>
                <w:sz w:val="20"/>
                <w:szCs w:val="20"/>
                <w:lang w:eastAsia="ru-RU"/>
              </w:rPr>
            </w:pPr>
          </w:p>
        </w:tc>
        <w:tc>
          <w:tcPr>
            <w:tcW w:w="2984" w:type="dxa"/>
            <w:gridSpan w:val="5"/>
            <w:vMerge w:val="restart"/>
            <w:shd w:val="clear" w:color="auto" w:fill="auto"/>
            <w:vAlign w:val="center"/>
          </w:tcPr>
          <w:p w14:paraId="4FBCB9E1" w14:textId="77777777" w:rsidR="00E60F43" w:rsidRPr="00206817" w:rsidRDefault="00E60F43" w:rsidP="00E60F43">
            <w:pPr>
              <w:jc w:val="center"/>
              <w:rPr>
                <w:rFonts w:eastAsia="Times New Roman"/>
                <w:bCs/>
                <w:sz w:val="20"/>
                <w:szCs w:val="20"/>
                <w:lang w:eastAsia="ru-RU"/>
              </w:rPr>
            </w:pPr>
          </w:p>
        </w:tc>
        <w:tc>
          <w:tcPr>
            <w:tcW w:w="2420" w:type="dxa"/>
            <w:vMerge w:val="restart"/>
            <w:shd w:val="clear" w:color="auto" w:fill="auto"/>
            <w:vAlign w:val="center"/>
          </w:tcPr>
          <w:p w14:paraId="1633D87D" w14:textId="3312E7DC"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 администрации города</w:t>
            </w:r>
          </w:p>
        </w:tc>
        <w:tc>
          <w:tcPr>
            <w:tcW w:w="1982" w:type="dxa"/>
            <w:shd w:val="clear" w:color="auto" w:fill="auto"/>
            <w:vAlign w:val="center"/>
          </w:tcPr>
          <w:p w14:paraId="5E04EE87" w14:textId="7B642704" w:rsidR="00E60F43" w:rsidRPr="00206817" w:rsidRDefault="00E60F43" w:rsidP="00E60F43">
            <w:pPr>
              <w:jc w:val="center"/>
              <w:rPr>
                <w:sz w:val="20"/>
                <w:szCs w:val="20"/>
              </w:rPr>
            </w:pPr>
            <w:r w:rsidRPr="00206817">
              <w:rPr>
                <w:sz w:val="20"/>
                <w:szCs w:val="20"/>
              </w:rPr>
              <w:t>всего</w:t>
            </w:r>
          </w:p>
        </w:tc>
        <w:tc>
          <w:tcPr>
            <w:tcW w:w="1420" w:type="dxa"/>
            <w:shd w:val="clear" w:color="auto" w:fill="auto"/>
          </w:tcPr>
          <w:p w14:paraId="7E3F96F1" w14:textId="730B2E9F" w:rsidR="00E60F43" w:rsidRPr="00206817" w:rsidRDefault="00E60F43" w:rsidP="00E60F43">
            <w:pPr>
              <w:jc w:val="center"/>
              <w:rPr>
                <w:bCs/>
                <w:color w:val="000000"/>
                <w:sz w:val="20"/>
                <w:szCs w:val="20"/>
              </w:rPr>
            </w:pPr>
            <w:r w:rsidRPr="00206817">
              <w:rPr>
                <w:sz w:val="20"/>
                <w:szCs w:val="20"/>
              </w:rPr>
              <w:t>16 467,601</w:t>
            </w:r>
          </w:p>
        </w:tc>
        <w:tc>
          <w:tcPr>
            <w:tcW w:w="1268" w:type="dxa"/>
            <w:shd w:val="clear" w:color="auto" w:fill="auto"/>
          </w:tcPr>
          <w:p w14:paraId="688E9CF3" w14:textId="531DB772" w:rsidR="00E60F43" w:rsidRPr="00206817" w:rsidRDefault="00E60F43" w:rsidP="00E60F43">
            <w:pPr>
              <w:jc w:val="center"/>
              <w:rPr>
                <w:bCs/>
                <w:color w:val="000000"/>
                <w:sz w:val="20"/>
                <w:szCs w:val="20"/>
              </w:rPr>
            </w:pPr>
            <w:r w:rsidRPr="00206817">
              <w:rPr>
                <w:sz w:val="20"/>
                <w:szCs w:val="20"/>
              </w:rPr>
              <w:t>16 467,601</w:t>
            </w:r>
          </w:p>
        </w:tc>
        <w:tc>
          <w:tcPr>
            <w:tcW w:w="1134" w:type="dxa"/>
            <w:shd w:val="clear" w:color="auto" w:fill="auto"/>
          </w:tcPr>
          <w:p w14:paraId="42280ACB" w14:textId="5757121F" w:rsidR="00E60F43" w:rsidRPr="00206817" w:rsidRDefault="00E60F43" w:rsidP="00E60F43">
            <w:pPr>
              <w:jc w:val="center"/>
              <w:rPr>
                <w:bCs/>
                <w:color w:val="000000"/>
                <w:sz w:val="20"/>
                <w:szCs w:val="20"/>
              </w:rPr>
            </w:pPr>
            <w:r w:rsidRPr="00206817">
              <w:rPr>
                <w:sz w:val="20"/>
                <w:szCs w:val="20"/>
              </w:rPr>
              <w:t>0,000</w:t>
            </w:r>
          </w:p>
        </w:tc>
        <w:tc>
          <w:tcPr>
            <w:tcW w:w="1134" w:type="dxa"/>
            <w:shd w:val="clear" w:color="auto" w:fill="auto"/>
          </w:tcPr>
          <w:p w14:paraId="1532D289" w14:textId="425F1949" w:rsidR="00E60F43" w:rsidRPr="00206817" w:rsidRDefault="00E60F43" w:rsidP="00E60F43">
            <w:pPr>
              <w:jc w:val="center"/>
              <w:rPr>
                <w:bCs/>
                <w:color w:val="000000"/>
                <w:sz w:val="20"/>
                <w:szCs w:val="20"/>
              </w:rPr>
            </w:pPr>
            <w:r w:rsidRPr="00206817">
              <w:rPr>
                <w:sz w:val="20"/>
                <w:szCs w:val="20"/>
              </w:rPr>
              <w:t>0,000</w:t>
            </w:r>
          </w:p>
        </w:tc>
        <w:tc>
          <w:tcPr>
            <w:tcW w:w="1276" w:type="dxa"/>
            <w:shd w:val="clear" w:color="auto" w:fill="auto"/>
          </w:tcPr>
          <w:p w14:paraId="59C37B81" w14:textId="5559E02F"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3B65E45F" w14:textId="73FA3CAB" w:rsidR="00E60F43" w:rsidRPr="00206817" w:rsidRDefault="00E60F43" w:rsidP="00E60F43">
            <w:pPr>
              <w:jc w:val="center"/>
              <w:rPr>
                <w:sz w:val="20"/>
                <w:szCs w:val="20"/>
              </w:rPr>
            </w:pPr>
            <w:r w:rsidRPr="00206817">
              <w:rPr>
                <w:sz w:val="20"/>
                <w:szCs w:val="20"/>
              </w:rPr>
              <w:t>0,000</w:t>
            </w:r>
          </w:p>
        </w:tc>
      </w:tr>
      <w:tr w:rsidR="00E60F43" w:rsidRPr="00206817" w14:paraId="5269C5E0" w14:textId="77777777" w:rsidTr="006123DB">
        <w:trPr>
          <w:trHeight w:hRule="exact" w:val="437"/>
          <w:jc w:val="center"/>
        </w:trPr>
        <w:tc>
          <w:tcPr>
            <w:tcW w:w="978" w:type="dxa"/>
            <w:vMerge/>
            <w:shd w:val="clear" w:color="auto" w:fill="auto"/>
            <w:vAlign w:val="center"/>
          </w:tcPr>
          <w:p w14:paraId="7A5D94DF"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73252C97"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742C872D"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vAlign w:val="center"/>
          </w:tcPr>
          <w:p w14:paraId="6B4ABFF5" w14:textId="1170CABE"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2DB30886" w14:textId="233621E6" w:rsidR="00E60F43" w:rsidRPr="00206817" w:rsidRDefault="00E60F43" w:rsidP="00E60F43">
            <w:pPr>
              <w:jc w:val="center"/>
              <w:rPr>
                <w:bCs/>
                <w:color w:val="000000"/>
                <w:sz w:val="20"/>
                <w:szCs w:val="20"/>
              </w:rPr>
            </w:pPr>
            <w:r w:rsidRPr="00206817">
              <w:rPr>
                <w:sz w:val="20"/>
                <w:szCs w:val="20"/>
              </w:rPr>
              <w:t>0,000</w:t>
            </w:r>
          </w:p>
        </w:tc>
        <w:tc>
          <w:tcPr>
            <w:tcW w:w="1268" w:type="dxa"/>
            <w:shd w:val="clear" w:color="auto" w:fill="auto"/>
          </w:tcPr>
          <w:p w14:paraId="485AD385" w14:textId="379D5F00" w:rsidR="00E60F43" w:rsidRPr="00206817" w:rsidRDefault="00E60F43" w:rsidP="00E60F43">
            <w:pPr>
              <w:jc w:val="center"/>
              <w:rPr>
                <w:bCs/>
                <w:color w:val="000000"/>
                <w:sz w:val="20"/>
                <w:szCs w:val="20"/>
              </w:rPr>
            </w:pPr>
            <w:r w:rsidRPr="00206817">
              <w:rPr>
                <w:sz w:val="20"/>
                <w:szCs w:val="20"/>
              </w:rPr>
              <w:t>0,000</w:t>
            </w:r>
          </w:p>
        </w:tc>
        <w:tc>
          <w:tcPr>
            <w:tcW w:w="1134" w:type="dxa"/>
            <w:shd w:val="clear" w:color="auto" w:fill="auto"/>
          </w:tcPr>
          <w:p w14:paraId="5F718329" w14:textId="79FAEDDD" w:rsidR="00E60F43" w:rsidRPr="00206817" w:rsidRDefault="00E60F43" w:rsidP="00E60F43">
            <w:pPr>
              <w:jc w:val="center"/>
              <w:rPr>
                <w:bCs/>
                <w:color w:val="000000"/>
                <w:sz w:val="20"/>
                <w:szCs w:val="20"/>
              </w:rPr>
            </w:pPr>
            <w:r w:rsidRPr="00206817">
              <w:rPr>
                <w:sz w:val="20"/>
                <w:szCs w:val="20"/>
              </w:rPr>
              <w:t>0,000</w:t>
            </w:r>
          </w:p>
        </w:tc>
        <w:tc>
          <w:tcPr>
            <w:tcW w:w="1134" w:type="dxa"/>
            <w:shd w:val="clear" w:color="auto" w:fill="auto"/>
          </w:tcPr>
          <w:p w14:paraId="20C1A0AD" w14:textId="2A842D26" w:rsidR="00E60F43" w:rsidRPr="00206817" w:rsidRDefault="00E60F43" w:rsidP="00E60F43">
            <w:pPr>
              <w:jc w:val="center"/>
              <w:rPr>
                <w:bCs/>
                <w:color w:val="000000"/>
                <w:sz w:val="20"/>
                <w:szCs w:val="20"/>
              </w:rPr>
            </w:pPr>
            <w:r w:rsidRPr="00206817">
              <w:rPr>
                <w:sz w:val="20"/>
                <w:szCs w:val="20"/>
              </w:rPr>
              <w:t>0,000</w:t>
            </w:r>
          </w:p>
        </w:tc>
        <w:tc>
          <w:tcPr>
            <w:tcW w:w="1276" w:type="dxa"/>
            <w:shd w:val="clear" w:color="auto" w:fill="auto"/>
          </w:tcPr>
          <w:p w14:paraId="3F3DCC16" w14:textId="2BC4DA01"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40CB4D85" w14:textId="39EC31FA" w:rsidR="00E60F43" w:rsidRPr="00206817" w:rsidRDefault="00E60F43" w:rsidP="00E60F43">
            <w:pPr>
              <w:jc w:val="center"/>
              <w:rPr>
                <w:sz w:val="20"/>
                <w:szCs w:val="20"/>
              </w:rPr>
            </w:pPr>
            <w:r w:rsidRPr="00206817">
              <w:rPr>
                <w:sz w:val="20"/>
                <w:szCs w:val="20"/>
              </w:rPr>
              <w:t>0,000</w:t>
            </w:r>
          </w:p>
        </w:tc>
      </w:tr>
      <w:tr w:rsidR="00E60F43" w:rsidRPr="00206817" w14:paraId="1A6FA7CE" w14:textId="77777777" w:rsidTr="006123DB">
        <w:trPr>
          <w:trHeight w:hRule="exact" w:val="429"/>
          <w:jc w:val="center"/>
        </w:trPr>
        <w:tc>
          <w:tcPr>
            <w:tcW w:w="978" w:type="dxa"/>
            <w:vMerge/>
            <w:shd w:val="clear" w:color="auto" w:fill="auto"/>
            <w:vAlign w:val="center"/>
          </w:tcPr>
          <w:p w14:paraId="05696ACE"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38330E05"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19AD9D9A"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vAlign w:val="center"/>
          </w:tcPr>
          <w:p w14:paraId="3483D0DF" w14:textId="2F1E8BE1"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3FF0D021" w14:textId="101708EC" w:rsidR="00E60F43" w:rsidRPr="00206817" w:rsidRDefault="00E60F43" w:rsidP="00E60F43">
            <w:pPr>
              <w:jc w:val="center"/>
              <w:rPr>
                <w:bCs/>
                <w:color w:val="000000"/>
                <w:sz w:val="20"/>
                <w:szCs w:val="20"/>
              </w:rPr>
            </w:pPr>
            <w:r w:rsidRPr="00206817">
              <w:rPr>
                <w:sz w:val="20"/>
                <w:szCs w:val="20"/>
              </w:rPr>
              <w:t>0,00000</w:t>
            </w:r>
          </w:p>
        </w:tc>
        <w:tc>
          <w:tcPr>
            <w:tcW w:w="1268" w:type="dxa"/>
            <w:shd w:val="clear" w:color="auto" w:fill="auto"/>
          </w:tcPr>
          <w:p w14:paraId="146D6905" w14:textId="3867A5CA" w:rsidR="00E60F43" w:rsidRPr="00206817" w:rsidRDefault="00E60F43" w:rsidP="00E60F43">
            <w:pPr>
              <w:jc w:val="center"/>
              <w:rPr>
                <w:bCs/>
                <w:color w:val="000000"/>
                <w:sz w:val="20"/>
                <w:szCs w:val="20"/>
              </w:rPr>
            </w:pPr>
            <w:r w:rsidRPr="00206817">
              <w:rPr>
                <w:sz w:val="20"/>
                <w:szCs w:val="20"/>
              </w:rPr>
              <w:t>0,000</w:t>
            </w:r>
          </w:p>
        </w:tc>
        <w:tc>
          <w:tcPr>
            <w:tcW w:w="1134" w:type="dxa"/>
            <w:shd w:val="clear" w:color="auto" w:fill="auto"/>
          </w:tcPr>
          <w:p w14:paraId="44628EED" w14:textId="45F9E602" w:rsidR="00E60F43" w:rsidRPr="00206817" w:rsidRDefault="00E60F43" w:rsidP="00E60F43">
            <w:pPr>
              <w:jc w:val="center"/>
              <w:rPr>
                <w:bCs/>
                <w:color w:val="000000"/>
                <w:sz w:val="20"/>
                <w:szCs w:val="20"/>
              </w:rPr>
            </w:pPr>
            <w:r w:rsidRPr="00206817">
              <w:rPr>
                <w:sz w:val="20"/>
                <w:szCs w:val="20"/>
              </w:rPr>
              <w:t>0,000</w:t>
            </w:r>
          </w:p>
        </w:tc>
        <w:tc>
          <w:tcPr>
            <w:tcW w:w="1134" w:type="dxa"/>
            <w:shd w:val="clear" w:color="auto" w:fill="auto"/>
          </w:tcPr>
          <w:p w14:paraId="1411F716" w14:textId="1EF9B10C" w:rsidR="00E60F43" w:rsidRPr="00206817" w:rsidRDefault="00E60F43" w:rsidP="00E60F43">
            <w:pPr>
              <w:jc w:val="center"/>
              <w:rPr>
                <w:bCs/>
                <w:color w:val="000000"/>
                <w:sz w:val="20"/>
                <w:szCs w:val="20"/>
              </w:rPr>
            </w:pPr>
            <w:r w:rsidRPr="00206817">
              <w:rPr>
                <w:sz w:val="20"/>
                <w:szCs w:val="20"/>
              </w:rPr>
              <w:t>0,000</w:t>
            </w:r>
          </w:p>
        </w:tc>
        <w:tc>
          <w:tcPr>
            <w:tcW w:w="1276" w:type="dxa"/>
            <w:shd w:val="clear" w:color="auto" w:fill="auto"/>
          </w:tcPr>
          <w:p w14:paraId="1040CA6E" w14:textId="6C09D66C"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20A2A3B9" w14:textId="5073EEDC" w:rsidR="00E60F43" w:rsidRPr="00206817" w:rsidRDefault="00E60F43" w:rsidP="00E60F43">
            <w:pPr>
              <w:jc w:val="center"/>
              <w:rPr>
                <w:sz w:val="20"/>
                <w:szCs w:val="20"/>
              </w:rPr>
            </w:pPr>
            <w:r w:rsidRPr="00206817">
              <w:rPr>
                <w:sz w:val="20"/>
                <w:szCs w:val="20"/>
              </w:rPr>
              <w:t>0,000</w:t>
            </w:r>
          </w:p>
        </w:tc>
      </w:tr>
      <w:tr w:rsidR="00E60F43" w:rsidRPr="00206817" w14:paraId="1C367254" w14:textId="77777777" w:rsidTr="006123DB">
        <w:trPr>
          <w:trHeight w:hRule="exact" w:val="284"/>
          <w:jc w:val="center"/>
        </w:trPr>
        <w:tc>
          <w:tcPr>
            <w:tcW w:w="978" w:type="dxa"/>
            <w:vMerge/>
            <w:shd w:val="clear" w:color="auto" w:fill="auto"/>
            <w:vAlign w:val="center"/>
          </w:tcPr>
          <w:p w14:paraId="34D55DE0"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787F180A"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3ECA2447"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vAlign w:val="center"/>
          </w:tcPr>
          <w:p w14:paraId="41E8FAB3" w14:textId="77777777" w:rsidR="00E60F43" w:rsidRPr="00206817" w:rsidRDefault="00E60F43" w:rsidP="00E60F43">
            <w:pPr>
              <w:rPr>
                <w:sz w:val="20"/>
                <w:szCs w:val="20"/>
              </w:rPr>
            </w:pPr>
            <w:r w:rsidRPr="00206817">
              <w:rPr>
                <w:sz w:val="20"/>
                <w:szCs w:val="20"/>
              </w:rPr>
              <w:t>местный бюджет</w:t>
            </w:r>
          </w:p>
          <w:p w14:paraId="21E67534" w14:textId="77777777" w:rsidR="00E60F43" w:rsidRPr="00206817" w:rsidRDefault="00E60F43" w:rsidP="00E60F43">
            <w:pPr>
              <w:rPr>
                <w:sz w:val="20"/>
                <w:szCs w:val="20"/>
              </w:rPr>
            </w:pPr>
          </w:p>
          <w:p w14:paraId="6BDEA051" w14:textId="77777777" w:rsidR="00E60F43" w:rsidRPr="00206817" w:rsidRDefault="00E60F43" w:rsidP="00E60F43">
            <w:pPr>
              <w:rPr>
                <w:sz w:val="20"/>
                <w:szCs w:val="20"/>
              </w:rPr>
            </w:pPr>
          </w:p>
        </w:tc>
        <w:tc>
          <w:tcPr>
            <w:tcW w:w="1420" w:type="dxa"/>
            <w:shd w:val="clear" w:color="auto" w:fill="auto"/>
          </w:tcPr>
          <w:p w14:paraId="56B92C2D" w14:textId="4ACD1DE5" w:rsidR="00E60F43" w:rsidRPr="00206817" w:rsidRDefault="00E60F43" w:rsidP="00E60F43">
            <w:pPr>
              <w:jc w:val="center"/>
              <w:rPr>
                <w:bCs/>
                <w:color w:val="000000"/>
                <w:sz w:val="20"/>
                <w:szCs w:val="20"/>
              </w:rPr>
            </w:pPr>
            <w:r w:rsidRPr="00206817">
              <w:rPr>
                <w:sz w:val="20"/>
                <w:szCs w:val="20"/>
              </w:rPr>
              <w:t>16 467,601</w:t>
            </w:r>
          </w:p>
        </w:tc>
        <w:tc>
          <w:tcPr>
            <w:tcW w:w="1268" w:type="dxa"/>
            <w:shd w:val="clear" w:color="auto" w:fill="auto"/>
          </w:tcPr>
          <w:p w14:paraId="18E091CB" w14:textId="47CDEB2A" w:rsidR="00E60F43" w:rsidRPr="00206817" w:rsidRDefault="00E60F43" w:rsidP="00E60F43">
            <w:pPr>
              <w:jc w:val="center"/>
              <w:rPr>
                <w:bCs/>
                <w:color w:val="000000"/>
                <w:sz w:val="20"/>
                <w:szCs w:val="20"/>
              </w:rPr>
            </w:pPr>
            <w:r w:rsidRPr="00206817">
              <w:rPr>
                <w:sz w:val="20"/>
                <w:szCs w:val="20"/>
              </w:rPr>
              <w:t>16 467,601</w:t>
            </w:r>
          </w:p>
        </w:tc>
        <w:tc>
          <w:tcPr>
            <w:tcW w:w="1134" w:type="dxa"/>
            <w:shd w:val="clear" w:color="auto" w:fill="auto"/>
          </w:tcPr>
          <w:p w14:paraId="7A45CB3F" w14:textId="0877266D" w:rsidR="00E60F43" w:rsidRPr="00206817" w:rsidRDefault="00E60F43" w:rsidP="00E60F43">
            <w:pPr>
              <w:jc w:val="center"/>
              <w:rPr>
                <w:bCs/>
                <w:color w:val="000000"/>
                <w:sz w:val="20"/>
                <w:szCs w:val="20"/>
              </w:rPr>
            </w:pPr>
            <w:r w:rsidRPr="00206817">
              <w:rPr>
                <w:sz w:val="20"/>
                <w:szCs w:val="20"/>
              </w:rPr>
              <w:t>0,000</w:t>
            </w:r>
          </w:p>
        </w:tc>
        <w:tc>
          <w:tcPr>
            <w:tcW w:w="1134" w:type="dxa"/>
            <w:shd w:val="clear" w:color="auto" w:fill="auto"/>
          </w:tcPr>
          <w:p w14:paraId="62931A0F" w14:textId="5E09D38D" w:rsidR="00E60F43" w:rsidRPr="00206817" w:rsidRDefault="00E60F43" w:rsidP="00E60F43">
            <w:pPr>
              <w:jc w:val="center"/>
              <w:rPr>
                <w:bCs/>
                <w:color w:val="000000"/>
                <w:sz w:val="20"/>
                <w:szCs w:val="20"/>
              </w:rPr>
            </w:pPr>
            <w:r w:rsidRPr="00206817">
              <w:rPr>
                <w:sz w:val="20"/>
                <w:szCs w:val="20"/>
              </w:rPr>
              <w:t>0,000</w:t>
            </w:r>
          </w:p>
        </w:tc>
        <w:tc>
          <w:tcPr>
            <w:tcW w:w="1276" w:type="dxa"/>
            <w:shd w:val="clear" w:color="auto" w:fill="auto"/>
          </w:tcPr>
          <w:p w14:paraId="405B9A20" w14:textId="3A05ABA7"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15348DF3" w14:textId="069700EF" w:rsidR="00E60F43" w:rsidRPr="00206817" w:rsidRDefault="00E60F43" w:rsidP="00E60F43">
            <w:pPr>
              <w:jc w:val="center"/>
              <w:rPr>
                <w:sz w:val="20"/>
                <w:szCs w:val="20"/>
              </w:rPr>
            </w:pPr>
            <w:r w:rsidRPr="00206817">
              <w:rPr>
                <w:sz w:val="20"/>
                <w:szCs w:val="20"/>
              </w:rPr>
              <w:t>0,000</w:t>
            </w:r>
          </w:p>
        </w:tc>
      </w:tr>
      <w:tr w:rsidR="00054D1F" w:rsidRPr="00206817" w14:paraId="4D404845" w14:textId="77777777" w:rsidTr="006123DB">
        <w:trPr>
          <w:trHeight w:hRule="exact" w:val="693"/>
          <w:jc w:val="center"/>
        </w:trPr>
        <w:tc>
          <w:tcPr>
            <w:tcW w:w="978" w:type="dxa"/>
            <w:vMerge/>
            <w:shd w:val="clear" w:color="auto" w:fill="auto"/>
            <w:vAlign w:val="center"/>
          </w:tcPr>
          <w:p w14:paraId="4D4DAFB6" w14:textId="77777777" w:rsidR="00054D1F" w:rsidRPr="00206817" w:rsidRDefault="00054D1F" w:rsidP="00F94416">
            <w:pPr>
              <w:jc w:val="center"/>
              <w:rPr>
                <w:rFonts w:eastAsia="Times New Roman"/>
                <w:bCs/>
                <w:sz w:val="20"/>
                <w:szCs w:val="20"/>
                <w:lang w:eastAsia="ru-RU"/>
              </w:rPr>
            </w:pPr>
          </w:p>
        </w:tc>
        <w:tc>
          <w:tcPr>
            <w:tcW w:w="2984" w:type="dxa"/>
            <w:gridSpan w:val="5"/>
            <w:vMerge/>
            <w:shd w:val="clear" w:color="auto" w:fill="auto"/>
            <w:vAlign w:val="center"/>
          </w:tcPr>
          <w:p w14:paraId="385AACF6" w14:textId="77777777" w:rsidR="00054D1F" w:rsidRPr="00206817" w:rsidRDefault="00054D1F" w:rsidP="00F94416">
            <w:pPr>
              <w:jc w:val="center"/>
              <w:rPr>
                <w:rFonts w:eastAsia="Times New Roman"/>
                <w:bCs/>
                <w:sz w:val="20"/>
                <w:szCs w:val="20"/>
                <w:lang w:eastAsia="ru-RU"/>
              </w:rPr>
            </w:pPr>
          </w:p>
        </w:tc>
        <w:tc>
          <w:tcPr>
            <w:tcW w:w="2420" w:type="dxa"/>
            <w:vMerge/>
            <w:shd w:val="clear" w:color="auto" w:fill="auto"/>
            <w:vAlign w:val="center"/>
          </w:tcPr>
          <w:p w14:paraId="09AA3D07" w14:textId="77777777" w:rsidR="00054D1F" w:rsidRPr="00206817" w:rsidRDefault="00054D1F" w:rsidP="00F94416">
            <w:pPr>
              <w:jc w:val="center"/>
              <w:rPr>
                <w:rFonts w:eastAsia="Times New Roman"/>
                <w:bCs/>
                <w:sz w:val="20"/>
                <w:szCs w:val="20"/>
                <w:lang w:eastAsia="ru-RU"/>
              </w:rPr>
            </w:pPr>
          </w:p>
        </w:tc>
        <w:tc>
          <w:tcPr>
            <w:tcW w:w="1982" w:type="dxa"/>
            <w:shd w:val="clear" w:color="auto" w:fill="auto"/>
          </w:tcPr>
          <w:p w14:paraId="62F3D8FB" w14:textId="212B0D01" w:rsidR="00054D1F" w:rsidRPr="00206817" w:rsidRDefault="00054D1F" w:rsidP="00F94416">
            <w:pPr>
              <w:rPr>
                <w:sz w:val="20"/>
                <w:szCs w:val="20"/>
              </w:rPr>
            </w:pPr>
            <w:r w:rsidRPr="00206817">
              <w:rPr>
                <w:sz w:val="20"/>
                <w:szCs w:val="20"/>
              </w:rPr>
              <w:t>иные внебюджетные источники</w:t>
            </w:r>
          </w:p>
        </w:tc>
        <w:tc>
          <w:tcPr>
            <w:tcW w:w="1420" w:type="dxa"/>
            <w:shd w:val="clear" w:color="auto" w:fill="auto"/>
          </w:tcPr>
          <w:p w14:paraId="3FD8122A" w14:textId="6A0B8D70" w:rsidR="00054D1F" w:rsidRPr="00206817" w:rsidRDefault="00054D1F" w:rsidP="00F94416">
            <w:pPr>
              <w:jc w:val="center"/>
              <w:rPr>
                <w:bCs/>
                <w:color w:val="000000"/>
                <w:sz w:val="20"/>
                <w:szCs w:val="20"/>
              </w:rPr>
            </w:pPr>
            <w:r w:rsidRPr="00206817">
              <w:rPr>
                <w:sz w:val="20"/>
                <w:szCs w:val="20"/>
              </w:rPr>
              <w:t>0,000</w:t>
            </w:r>
          </w:p>
        </w:tc>
        <w:tc>
          <w:tcPr>
            <w:tcW w:w="1268" w:type="dxa"/>
            <w:shd w:val="clear" w:color="auto" w:fill="auto"/>
          </w:tcPr>
          <w:p w14:paraId="5F3DAE32" w14:textId="583DFFDE" w:rsidR="00054D1F" w:rsidRPr="00206817" w:rsidRDefault="00054D1F" w:rsidP="00F94416">
            <w:pPr>
              <w:jc w:val="center"/>
              <w:rPr>
                <w:bCs/>
                <w:color w:val="000000"/>
                <w:sz w:val="20"/>
                <w:szCs w:val="20"/>
              </w:rPr>
            </w:pPr>
            <w:r w:rsidRPr="00206817">
              <w:rPr>
                <w:sz w:val="20"/>
                <w:szCs w:val="20"/>
              </w:rPr>
              <w:t>0,000</w:t>
            </w:r>
          </w:p>
        </w:tc>
        <w:tc>
          <w:tcPr>
            <w:tcW w:w="1134" w:type="dxa"/>
            <w:shd w:val="clear" w:color="auto" w:fill="auto"/>
          </w:tcPr>
          <w:p w14:paraId="5C50A54E" w14:textId="5D8DBCFE" w:rsidR="00054D1F" w:rsidRPr="00206817" w:rsidRDefault="00054D1F" w:rsidP="00F94416">
            <w:pPr>
              <w:jc w:val="center"/>
              <w:rPr>
                <w:bCs/>
                <w:color w:val="000000"/>
                <w:sz w:val="20"/>
                <w:szCs w:val="20"/>
              </w:rPr>
            </w:pPr>
            <w:r w:rsidRPr="00206817">
              <w:rPr>
                <w:sz w:val="20"/>
                <w:szCs w:val="20"/>
              </w:rPr>
              <w:t>0,000</w:t>
            </w:r>
          </w:p>
        </w:tc>
        <w:tc>
          <w:tcPr>
            <w:tcW w:w="1134" w:type="dxa"/>
            <w:shd w:val="clear" w:color="auto" w:fill="auto"/>
          </w:tcPr>
          <w:p w14:paraId="1CE285D1" w14:textId="219831D8" w:rsidR="00054D1F" w:rsidRPr="00206817" w:rsidRDefault="00054D1F" w:rsidP="00F94416">
            <w:pPr>
              <w:jc w:val="center"/>
              <w:rPr>
                <w:bCs/>
                <w:color w:val="000000"/>
                <w:sz w:val="20"/>
                <w:szCs w:val="20"/>
              </w:rPr>
            </w:pPr>
            <w:r w:rsidRPr="00206817">
              <w:rPr>
                <w:sz w:val="20"/>
                <w:szCs w:val="20"/>
              </w:rPr>
              <w:t>0,000</w:t>
            </w:r>
          </w:p>
        </w:tc>
        <w:tc>
          <w:tcPr>
            <w:tcW w:w="1276" w:type="dxa"/>
            <w:shd w:val="clear" w:color="auto" w:fill="auto"/>
          </w:tcPr>
          <w:p w14:paraId="39346CA8" w14:textId="66BCEF94" w:rsidR="00054D1F" w:rsidRPr="00206817" w:rsidRDefault="00054D1F" w:rsidP="00F94416">
            <w:pPr>
              <w:jc w:val="center"/>
              <w:rPr>
                <w:sz w:val="20"/>
                <w:szCs w:val="20"/>
              </w:rPr>
            </w:pPr>
            <w:r w:rsidRPr="00206817">
              <w:rPr>
                <w:sz w:val="20"/>
                <w:szCs w:val="20"/>
              </w:rPr>
              <w:t>0,000</w:t>
            </w:r>
          </w:p>
        </w:tc>
        <w:tc>
          <w:tcPr>
            <w:tcW w:w="1280" w:type="dxa"/>
            <w:shd w:val="clear" w:color="auto" w:fill="auto"/>
          </w:tcPr>
          <w:p w14:paraId="2B3938AE" w14:textId="793FDEDF" w:rsidR="00054D1F" w:rsidRPr="00206817" w:rsidRDefault="00054D1F" w:rsidP="00F94416">
            <w:pPr>
              <w:jc w:val="center"/>
              <w:rPr>
                <w:sz w:val="20"/>
                <w:szCs w:val="20"/>
              </w:rPr>
            </w:pPr>
            <w:r w:rsidRPr="00206817">
              <w:rPr>
                <w:sz w:val="20"/>
                <w:szCs w:val="20"/>
              </w:rPr>
              <w:t>0,000</w:t>
            </w:r>
          </w:p>
        </w:tc>
      </w:tr>
      <w:tr w:rsidR="00C9245A" w:rsidRPr="00206817" w14:paraId="7F384782" w14:textId="77777777" w:rsidTr="006123DB">
        <w:trPr>
          <w:trHeight w:hRule="exact" w:val="284"/>
          <w:jc w:val="center"/>
        </w:trPr>
        <w:tc>
          <w:tcPr>
            <w:tcW w:w="978" w:type="dxa"/>
            <w:vMerge/>
            <w:shd w:val="clear" w:color="auto" w:fill="auto"/>
            <w:vAlign w:val="center"/>
          </w:tcPr>
          <w:p w14:paraId="09E6096D"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59045D22" w14:textId="77777777" w:rsidR="00C9245A" w:rsidRPr="00206817" w:rsidRDefault="00C9245A" w:rsidP="00C9245A">
            <w:pPr>
              <w:rPr>
                <w:rFonts w:eastAsia="Times New Roman"/>
                <w:bCs/>
                <w:sz w:val="20"/>
                <w:szCs w:val="20"/>
                <w:lang w:eastAsia="ru-RU"/>
              </w:rPr>
            </w:pPr>
          </w:p>
        </w:tc>
        <w:tc>
          <w:tcPr>
            <w:tcW w:w="2420" w:type="dxa"/>
            <w:vMerge w:val="restart"/>
            <w:shd w:val="clear" w:color="auto" w:fill="auto"/>
            <w:vAlign w:val="center"/>
          </w:tcPr>
          <w:p w14:paraId="1775C695" w14:textId="41743886" w:rsidR="00C9245A" w:rsidRPr="00206817" w:rsidRDefault="00C9245A" w:rsidP="00C9245A">
            <w:pPr>
              <w:rPr>
                <w:rFonts w:eastAsia="Times New Roman"/>
                <w:bCs/>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vAlign w:val="center"/>
          </w:tcPr>
          <w:p w14:paraId="1C5004D1" w14:textId="65DAD8BE" w:rsidR="00C9245A" w:rsidRPr="00206817" w:rsidRDefault="00C9245A" w:rsidP="009B15B0">
            <w:pPr>
              <w:rPr>
                <w:sz w:val="20"/>
                <w:szCs w:val="20"/>
              </w:rPr>
            </w:pPr>
            <w:r w:rsidRPr="00206817">
              <w:rPr>
                <w:sz w:val="20"/>
                <w:szCs w:val="20"/>
              </w:rPr>
              <w:t>всего</w:t>
            </w:r>
          </w:p>
        </w:tc>
        <w:tc>
          <w:tcPr>
            <w:tcW w:w="1420" w:type="dxa"/>
            <w:shd w:val="clear" w:color="auto" w:fill="auto"/>
          </w:tcPr>
          <w:p w14:paraId="44D592BA" w14:textId="573A8838" w:rsidR="00C9245A" w:rsidRPr="00206817" w:rsidRDefault="00C9245A" w:rsidP="00C9245A">
            <w:pPr>
              <w:jc w:val="center"/>
              <w:rPr>
                <w:sz w:val="20"/>
                <w:szCs w:val="20"/>
              </w:rPr>
            </w:pPr>
            <w:r w:rsidRPr="00206817">
              <w:rPr>
                <w:sz w:val="20"/>
                <w:szCs w:val="20"/>
              </w:rPr>
              <w:t>8 517,734</w:t>
            </w:r>
          </w:p>
        </w:tc>
        <w:tc>
          <w:tcPr>
            <w:tcW w:w="1268" w:type="dxa"/>
            <w:shd w:val="clear" w:color="auto" w:fill="auto"/>
          </w:tcPr>
          <w:p w14:paraId="506ACA61" w14:textId="448748CE" w:rsidR="00C9245A" w:rsidRPr="00206817" w:rsidRDefault="00C9245A" w:rsidP="00C9245A">
            <w:pPr>
              <w:jc w:val="center"/>
              <w:rPr>
                <w:sz w:val="20"/>
                <w:szCs w:val="20"/>
              </w:rPr>
            </w:pPr>
            <w:r w:rsidRPr="00206817">
              <w:rPr>
                <w:sz w:val="20"/>
                <w:szCs w:val="20"/>
              </w:rPr>
              <w:t>8 517,734</w:t>
            </w:r>
          </w:p>
        </w:tc>
        <w:tc>
          <w:tcPr>
            <w:tcW w:w="1134" w:type="dxa"/>
            <w:shd w:val="clear" w:color="auto" w:fill="auto"/>
          </w:tcPr>
          <w:p w14:paraId="2BE2B8CA" w14:textId="5FE5C56E"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33D7F726" w14:textId="39248E51"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7F313781" w14:textId="743FB503"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1E2B53BD" w14:textId="45B909C1" w:rsidR="00C9245A" w:rsidRPr="00206817" w:rsidRDefault="00C9245A" w:rsidP="00C9245A">
            <w:pPr>
              <w:jc w:val="center"/>
              <w:rPr>
                <w:sz w:val="20"/>
                <w:szCs w:val="20"/>
              </w:rPr>
            </w:pPr>
            <w:r w:rsidRPr="00206817">
              <w:rPr>
                <w:sz w:val="20"/>
                <w:szCs w:val="20"/>
              </w:rPr>
              <w:t>0,000</w:t>
            </w:r>
          </w:p>
        </w:tc>
      </w:tr>
      <w:tr w:rsidR="00C9245A" w:rsidRPr="00206817" w14:paraId="1043679F" w14:textId="77777777" w:rsidTr="006123DB">
        <w:trPr>
          <w:trHeight w:hRule="exact" w:val="284"/>
          <w:jc w:val="center"/>
        </w:trPr>
        <w:tc>
          <w:tcPr>
            <w:tcW w:w="978" w:type="dxa"/>
            <w:vMerge/>
            <w:shd w:val="clear" w:color="auto" w:fill="auto"/>
            <w:vAlign w:val="center"/>
          </w:tcPr>
          <w:p w14:paraId="43DDDDF2"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31986C39" w14:textId="77777777" w:rsidR="00C9245A" w:rsidRPr="00206817" w:rsidRDefault="00C9245A" w:rsidP="00C9245A">
            <w:pPr>
              <w:rPr>
                <w:rFonts w:eastAsia="Times New Roman"/>
                <w:bCs/>
                <w:sz w:val="20"/>
                <w:szCs w:val="20"/>
                <w:lang w:eastAsia="ru-RU"/>
              </w:rPr>
            </w:pPr>
          </w:p>
        </w:tc>
        <w:tc>
          <w:tcPr>
            <w:tcW w:w="2420" w:type="dxa"/>
            <w:vMerge/>
            <w:shd w:val="clear" w:color="auto" w:fill="auto"/>
            <w:vAlign w:val="center"/>
          </w:tcPr>
          <w:p w14:paraId="3F7CA258" w14:textId="77777777" w:rsidR="00C9245A" w:rsidRPr="00206817" w:rsidRDefault="00C9245A" w:rsidP="00C9245A">
            <w:pPr>
              <w:rPr>
                <w:rFonts w:eastAsia="Times New Roman"/>
                <w:bCs/>
                <w:sz w:val="20"/>
                <w:szCs w:val="20"/>
                <w:lang w:eastAsia="ru-RU"/>
              </w:rPr>
            </w:pPr>
          </w:p>
        </w:tc>
        <w:tc>
          <w:tcPr>
            <w:tcW w:w="1982" w:type="dxa"/>
            <w:shd w:val="clear" w:color="auto" w:fill="auto"/>
            <w:vAlign w:val="center"/>
          </w:tcPr>
          <w:p w14:paraId="2B6CE96E" w14:textId="7568DD25" w:rsidR="00C9245A" w:rsidRPr="00206817" w:rsidRDefault="00C9245A" w:rsidP="009B15B0">
            <w:pPr>
              <w:rPr>
                <w:sz w:val="20"/>
                <w:szCs w:val="20"/>
              </w:rPr>
            </w:pPr>
            <w:r w:rsidRPr="00206817">
              <w:rPr>
                <w:sz w:val="20"/>
                <w:szCs w:val="20"/>
              </w:rPr>
              <w:t>федеральный бюджет</w:t>
            </w:r>
          </w:p>
        </w:tc>
        <w:tc>
          <w:tcPr>
            <w:tcW w:w="1420" w:type="dxa"/>
            <w:shd w:val="clear" w:color="auto" w:fill="auto"/>
          </w:tcPr>
          <w:p w14:paraId="0C43E42D" w14:textId="3DF91F45" w:rsidR="00C9245A" w:rsidRPr="00206817" w:rsidRDefault="00C9245A" w:rsidP="00C9245A">
            <w:pPr>
              <w:jc w:val="center"/>
              <w:rPr>
                <w:sz w:val="20"/>
                <w:szCs w:val="20"/>
              </w:rPr>
            </w:pPr>
            <w:r w:rsidRPr="00206817">
              <w:rPr>
                <w:sz w:val="20"/>
                <w:szCs w:val="20"/>
              </w:rPr>
              <w:t>0,000</w:t>
            </w:r>
          </w:p>
        </w:tc>
        <w:tc>
          <w:tcPr>
            <w:tcW w:w="1268" w:type="dxa"/>
            <w:shd w:val="clear" w:color="auto" w:fill="auto"/>
          </w:tcPr>
          <w:p w14:paraId="23954334" w14:textId="18104A47"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303FE5DA" w14:textId="0B357A40"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1E61AC5F" w14:textId="0FCDB76D"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241E79A0" w14:textId="1674B45C"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402CC30C" w14:textId="7B9E67FD" w:rsidR="00C9245A" w:rsidRPr="00206817" w:rsidRDefault="00C9245A" w:rsidP="00C9245A">
            <w:pPr>
              <w:jc w:val="center"/>
              <w:rPr>
                <w:sz w:val="20"/>
                <w:szCs w:val="20"/>
              </w:rPr>
            </w:pPr>
            <w:r w:rsidRPr="00206817">
              <w:rPr>
                <w:sz w:val="20"/>
                <w:szCs w:val="20"/>
              </w:rPr>
              <w:t>0,000</w:t>
            </w:r>
          </w:p>
        </w:tc>
      </w:tr>
      <w:tr w:rsidR="00C9245A" w:rsidRPr="00206817" w14:paraId="53F7ACD9" w14:textId="77777777" w:rsidTr="006123DB">
        <w:trPr>
          <w:trHeight w:hRule="exact" w:val="284"/>
          <w:jc w:val="center"/>
        </w:trPr>
        <w:tc>
          <w:tcPr>
            <w:tcW w:w="978" w:type="dxa"/>
            <w:vMerge/>
            <w:shd w:val="clear" w:color="auto" w:fill="auto"/>
            <w:vAlign w:val="center"/>
          </w:tcPr>
          <w:p w14:paraId="34924E4F"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6BD2EF88" w14:textId="77777777" w:rsidR="00C9245A" w:rsidRPr="00206817" w:rsidRDefault="00C9245A" w:rsidP="00C9245A">
            <w:pPr>
              <w:rPr>
                <w:rFonts w:eastAsia="Times New Roman"/>
                <w:bCs/>
                <w:sz w:val="20"/>
                <w:szCs w:val="20"/>
                <w:lang w:eastAsia="ru-RU"/>
              </w:rPr>
            </w:pPr>
          </w:p>
        </w:tc>
        <w:tc>
          <w:tcPr>
            <w:tcW w:w="2420" w:type="dxa"/>
            <w:vMerge/>
            <w:shd w:val="clear" w:color="auto" w:fill="auto"/>
            <w:vAlign w:val="center"/>
          </w:tcPr>
          <w:p w14:paraId="163C3583" w14:textId="77777777" w:rsidR="00C9245A" w:rsidRPr="00206817" w:rsidRDefault="00C9245A" w:rsidP="00C9245A">
            <w:pPr>
              <w:rPr>
                <w:rFonts w:eastAsia="Times New Roman"/>
                <w:bCs/>
                <w:sz w:val="20"/>
                <w:szCs w:val="20"/>
                <w:lang w:eastAsia="ru-RU"/>
              </w:rPr>
            </w:pPr>
          </w:p>
        </w:tc>
        <w:tc>
          <w:tcPr>
            <w:tcW w:w="1982" w:type="dxa"/>
            <w:shd w:val="clear" w:color="auto" w:fill="auto"/>
            <w:vAlign w:val="center"/>
          </w:tcPr>
          <w:p w14:paraId="1EDD94DE" w14:textId="62BF31E0" w:rsidR="00C9245A" w:rsidRPr="00206817" w:rsidRDefault="00C9245A" w:rsidP="009B15B0">
            <w:pPr>
              <w:rPr>
                <w:sz w:val="20"/>
                <w:szCs w:val="20"/>
              </w:rPr>
            </w:pPr>
            <w:r w:rsidRPr="00206817">
              <w:rPr>
                <w:sz w:val="20"/>
                <w:szCs w:val="20"/>
              </w:rPr>
              <w:t>бюджет автономного округа</w:t>
            </w:r>
          </w:p>
        </w:tc>
        <w:tc>
          <w:tcPr>
            <w:tcW w:w="1420" w:type="dxa"/>
            <w:shd w:val="clear" w:color="auto" w:fill="auto"/>
          </w:tcPr>
          <w:p w14:paraId="35A4DDEB" w14:textId="6226D45A" w:rsidR="00C9245A" w:rsidRPr="00206817" w:rsidRDefault="00C9245A" w:rsidP="00C9245A">
            <w:pPr>
              <w:jc w:val="center"/>
              <w:rPr>
                <w:sz w:val="20"/>
                <w:szCs w:val="20"/>
              </w:rPr>
            </w:pPr>
            <w:r w:rsidRPr="00206817">
              <w:rPr>
                <w:sz w:val="20"/>
                <w:szCs w:val="20"/>
              </w:rPr>
              <w:t>0,00000</w:t>
            </w:r>
          </w:p>
        </w:tc>
        <w:tc>
          <w:tcPr>
            <w:tcW w:w="1268" w:type="dxa"/>
            <w:shd w:val="clear" w:color="auto" w:fill="auto"/>
          </w:tcPr>
          <w:p w14:paraId="10E24EF9" w14:textId="45CA10AC"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54FC6EB0" w14:textId="1BEAE240"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732F33AC" w14:textId="37265B57"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74DE303D" w14:textId="4F9204EE"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0AED7D96" w14:textId="71487AE2" w:rsidR="00C9245A" w:rsidRPr="00206817" w:rsidRDefault="00C9245A" w:rsidP="00C9245A">
            <w:pPr>
              <w:jc w:val="center"/>
              <w:rPr>
                <w:sz w:val="20"/>
                <w:szCs w:val="20"/>
              </w:rPr>
            </w:pPr>
            <w:r w:rsidRPr="00206817">
              <w:rPr>
                <w:sz w:val="20"/>
                <w:szCs w:val="20"/>
              </w:rPr>
              <w:t>0,000</w:t>
            </w:r>
          </w:p>
        </w:tc>
      </w:tr>
      <w:tr w:rsidR="00C9245A" w:rsidRPr="00206817" w14:paraId="6D265C1A" w14:textId="77777777" w:rsidTr="006123DB">
        <w:trPr>
          <w:trHeight w:hRule="exact" w:val="284"/>
          <w:jc w:val="center"/>
        </w:trPr>
        <w:tc>
          <w:tcPr>
            <w:tcW w:w="978" w:type="dxa"/>
            <w:vMerge/>
            <w:shd w:val="clear" w:color="auto" w:fill="auto"/>
            <w:vAlign w:val="center"/>
          </w:tcPr>
          <w:p w14:paraId="4E7301DC"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2D1B3249" w14:textId="77777777" w:rsidR="00C9245A" w:rsidRPr="00206817" w:rsidRDefault="00C9245A" w:rsidP="00C9245A">
            <w:pPr>
              <w:rPr>
                <w:rFonts w:eastAsia="Times New Roman"/>
                <w:bCs/>
                <w:sz w:val="20"/>
                <w:szCs w:val="20"/>
                <w:lang w:eastAsia="ru-RU"/>
              </w:rPr>
            </w:pPr>
          </w:p>
        </w:tc>
        <w:tc>
          <w:tcPr>
            <w:tcW w:w="2420" w:type="dxa"/>
            <w:vMerge/>
            <w:shd w:val="clear" w:color="auto" w:fill="auto"/>
            <w:vAlign w:val="center"/>
          </w:tcPr>
          <w:p w14:paraId="0764DA70" w14:textId="77777777" w:rsidR="00C9245A" w:rsidRPr="00206817" w:rsidRDefault="00C9245A" w:rsidP="00C9245A">
            <w:pPr>
              <w:rPr>
                <w:rFonts w:eastAsia="Times New Roman"/>
                <w:bCs/>
                <w:sz w:val="20"/>
                <w:szCs w:val="20"/>
                <w:lang w:eastAsia="ru-RU"/>
              </w:rPr>
            </w:pPr>
          </w:p>
        </w:tc>
        <w:tc>
          <w:tcPr>
            <w:tcW w:w="1982" w:type="dxa"/>
            <w:shd w:val="clear" w:color="auto" w:fill="auto"/>
            <w:vAlign w:val="center"/>
          </w:tcPr>
          <w:p w14:paraId="096A76C7" w14:textId="77777777" w:rsidR="00C9245A" w:rsidRPr="00206817" w:rsidRDefault="00C9245A" w:rsidP="009B15B0">
            <w:pPr>
              <w:rPr>
                <w:sz w:val="20"/>
                <w:szCs w:val="20"/>
              </w:rPr>
            </w:pPr>
            <w:r w:rsidRPr="00206817">
              <w:rPr>
                <w:sz w:val="20"/>
                <w:szCs w:val="20"/>
              </w:rPr>
              <w:t>местный бюджет</w:t>
            </w:r>
          </w:p>
          <w:p w14:paraId="545B5D40" w14:textId="77777777" w:rsidR="00C9245A" w:rsidRPr="00206817" w:rsidRDefault="00C9245A" w:rsidP="009B15B0">
            <w:pPr>
              <w:rPr>
                <w:sz w:val="20"/>
                <w:szCs w:val="20"/>
              </w:rPr>
            </w:pPr>
          </w:p>
          <w:p w14:paraId="431CABD7" w14:textId="77777777" w:rsidR="00C9245A" w:rsidRPr="00206817" w:rsidRDefault="00C9245A" w:rsidP="009B15B0">
            <w:pPr>
              <w:rPr>
                <w:sz w:val="20"/>
                <w:szCs w:val="20"/>
              </w:rPr>
            </w:pPr>
          </w:p>
        </w:tc>
        <w:tc>
          <w:tcPr>
            <w:tcW w:w="1420" w:type="dxa"/>
            <w:shd w:val="clear" w:color="auto" w:fill="auto"/>
          </w:tcPr>
          <w:p w14:paraId="3DF936F0" w14:textId="6A12B1D2" w:rsidR="00C9245A" w:rsidRPr="00206817" w:rsidRDefault="00C9245A" w:rsidP="00C9245A">
            <w:pPr>
              <w:jc w:val="center"/>
              <w:rPr>
                <w:sz w:val="20"/>
                <w:szCs w:val="20"/>
              </w:rPr>
            </w:pPr>
            <w:r w:rsidRPr="00206817">
              <w:rPr>
                <w:sz w:val="20"/>
                <w:szCs w:val="20"/>
              </w:rPr>
              <w:t>8 517,734</w:t>
            </w:r>
          </w:p>
        </w:tc>
        <w:tc>
          <w:tcPr>
            <w:tcW w:w="1268" w:type="dxa"/>
            <w:shd w:val="clear" w:color="auto" w:fill="auto"/>
          </w:tcPr>
          <w:p w14:paraId="1CBD7B3E" w14:textId="382F276C" w:rsidR="00C9245A" w:rsidRPr="00206817" w:rsidRDefault="00C9245A" w:rsidP="00C9245A">
            <w:pPr>
              <w:jc w:val="center"/>
              <w:rPr>
                <w:sz w:val="20"/>
                <w:szCs w:val="20"/>
              </w:rPr>
            </w:pPr>
            <w:r w:rsidRPr="00206817">
              <w:rPr>
                <w:sz w:val="20"/>
                <w:szCs w:val="20"/>
              </w:rPr>
              <w:t>8 517,734</w:t>
            </w:r>
          </w:p>
        </w:tc>
        <w:tc>
          <w:tcPr>
            <w:tcW w:w="1134" w:type="dxa"/>
            <w:shd w:val="clear" w:color="auto" w:fill="auto"/>
          </w:tcPr>
          <w:p w14:paraId="2C2DBC23" w14:textId="46A65266"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7197508C" w14:textId="111B4FCF"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54F9EFC9" w14:textId="00789963"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1370E5A3" w14:textId="16848479" w:rsidR="00C9245A" w:rsidRPr="00206817" w:rsidRDefault="00C9245A" w:rsidP="00C9245A">
            <w:pPr>
              <w:jc w:val="center"/>
              <w:rPr>
                <w:sz w:val="20"/>
                <w:szCs w:val="20"/>
              </w:rPr>
            </w:pPr>
            <w:r w:rsidRPr="00206817">
              <w:rPr>
                <w:sz w:val="20"/>
                <w:szCs w:val="20"/>
              </w:rPr>
              <w:t>0,000</w:t>
            </w:r>
          </w:p>
        </w:tc>
      </w:tr>
      <w:tr w:rsidR="00054D1F" w:rsidRPr="00206817" w14:paraId="6732D6F6" w14:textId="77777777" w:rsidTr="006123DB">
        <w:trPr>
          <w:trHeight w:hRule="exact" w:val="719"/>
          <w:jc w:val="center"/>
        </w:trPr>
        <w:tc>
          <w:tcPr>
            <w:tcW w:w="978" w:type="dxa"/>
            <w:vMerge/>
            <w:shd w:val="clear" w:color="auto" w:fill="auto"/>
            <w:vAlign w:val="center"/>
          </w:tcPr>
          <w:p w14:paraId="07FBD665" w14:textId="77777777" w:rsidR="00054D1F" w:rsidRPr="00206817" w:rsidRDefault="00054D1F" w:rsidP="002E4569">
            <w:pPr>
              <w:jc w:val="center"/>
              <w:rPr>
                <w:rFonts w:eastAsia="Times New Roman"/>
                <w:bCs/>
                <w:sz w:val="20"/>
                <w:szCs w:val="20"/>
                <w:lang w:eastAsia="ru-RU"/>
              </w:rPr>
            </w:pPr>
          </w:p>
        </w:tc>
        <w:tc>
          <w:tcPr>
            <w:tcW w:w="2984" w:type="dxa"/>
            <w:gridSpan w:val="5"/>
            <w:vMerge/>
            <w:shd w:val="clear" w:color="auto" w:fill="auto"/>
            <w:vAlign w:val="center"/>
          </w:tcPr>
          <w:p w14:paraId="635C8747" w14:textId="77777777" w:rsidR="00054D1F" w:rsidRPr="00206817" w:rsidRDefault="00054D1F" w:rsidP="002E4569">
            <w:pPr>
              <w:rPr>
                <w:rFonts w:eastAsia="Times New Roman"/>
                <w:bCs/>
                <w:sz w:val="20"/>
                <w:szCs w:val="20"/>
                <w:lang w:eastAsia="ru-RU"/>
              </w:rPr>
            </w:pPr>
          </w:p>
        </w:tc>
        <w:tc>
          <w:tcPr>
            <w:tcW w:w="2420" w:type="dxa"/>
            <w:vMerge/>
            <w:shd w:val="clear" w:color="auto" w:fill="auto"/>
            <w:vAlign w:val="center"/>
          </w:tcPr>
          <w:p w14:paraId="6FBE9D89" w14:textId="77777777" w:rsidR="00054D1F" w:rsidRPr="00206817" w:rsidRDefault="00054D1F" w:rsidP="002E4569">
            <w:pPr>
              <w:rPr>
                <w:rFonts w:eastAsia="Times New Roman"/>
                <w:bCs/>
                <w:sz w:val="20"/>
                <w:szCs w:val="20"/>
                <w:lang w:eastAsia="ru-RU"/>
              </w:rPr>
            </w:pPr>
          </w:p>
        </w:tc>
        <w:tc>
          <w:tcPr>
            <w:tcW w:w="1982" w:type="dxa"/>
            <w:shd w:val="clear" w:color="auto" w:fill="auto"/>
          </w:tcPr>
          <w:p w14:paraId="7EAE7C70" w14:textId="66656341" w:rsidR="00054D1F" w:rsidRPr="00206817" w:rsidRDefault="00054D1F" w:rsidP="009B15B0">
            <w:pPr>
              <w:rPr>
                <w:sz w:val="20"/>
                <w:szCs w:val="20"/>
              </w:rPr>
            </w:pPr>
            <w:r w:rsidRPr="00206817">
              <w:rPr>
                <w:sz w:val="20"/>
                <w:szCs w:val="20"/>
              </w:rPr>
              <w:t>иные внебюджетные источники</w:t>
            </w:r>
          </w:p>
        </w:tc>
        <w:tc>
          <w:tcPr>
            <w:tcW w:w="1420" w:type="dxa"/>
            <w:shd w:val="clear" w:color="auto" w:fill="auto"/>
          </w:tcPr>
          <w:p w14:paraId="06E8D5A5" w14:textId="5A9DA2E8" w:rsidR="00054D1F" w:rsidRPr="00206817" w:rsidRDefault="00054D1F" w:rsidP="002E4569">
            <w:pPr>
              <w:jc w:val="center"/>
              <w:rPr>
                <w:sz w:val="20"/>
                <w:szCs w:val="20"/>
              </w:rPr>
            </w:pPr>
            <w:r w:rsidRPr="00206817">
              <w:rPr>
                <w:sz w:val="20"/>
                <w:szCs w:val="20"/>
              </w:rPr>
              <w:t>0,000</w:t>
            </w:r>
          </w:p>
        </w:tc>
        <w:tc>
          <w:tcPr>
            <w:tcW w:w="1268" w:type="dxa"/>
            <w:shd w:val="clear" w:color="auto" w:fill="auto"/>
          </w:tcPr>
          <w:p w14:paraId="2D58BF48" w14:textId="6C7F8681" w:rsidR="00054D1F" w:rsidRPr="00206817" w:rsidRDefault="00054D1F" w:rsidP="002E4569">
            <w:pPr>
              <w:jc w:val="center"/>
              <w:rPr>
                <w:sz w:val="20"/>
                <w:szCs w:val="20"/>
              </w:rPr>
            </w:pPr>
            <w:r w:rsidRPr="00206817">
              <w:rPr>
                <w:sz w:val="20"/>
                <w:szCs w:val="20"/>
              </w:rPr>
              <w:t>0,000</w:t>
            </w:r>
          </w:p>
        </w:tc>
        <w:tc>
          <w:tcPr>
            <w:tcW w:w="1134" w:type="dxa"/>
            <w:shd w:val="clear" w:color="auto" w:fill="auto"/>
          </w:tcPr>
          <w:p w14:paraId="40AF0AAB" w14:textId="7357F61A" w:rsidR="00054D1F" w:rsidRPr="00206817" w:rsidRDefault="00054D1F" w:rsidP="002E4569">
            <w:pPr>
              <w:jc w:val="center"/>
              <w:rPr>
                <w:sz w:val="20"/>
                <w:szCs w:val="20"/>
              </w:rPr>
            </w:pPr>
            <w:r w:rsidRPr="00206817">
              <w:rPr>
                <w:sz w:val="20"/>
                <w:szCs w:val="20"/>
              </w:rPr>
              <w:t>0,000</w:t>
            </w:r>
          </w:p>
        </w:tc>
        <w:tc>
          <w:tcPr>
            <w:tcW w:w="1134" w:type="dxa"/>
            <w:shd w:val="clear" w:color="auto" w:fill="auto"/>
          </w:tcPr>
          <w:p w14:paraId="16390FF9" w14:textId="10892B60" w:rsidR="00054D1F" w:rsidRPr="00206817" w:rsidRDefault="00054D1F" w:rsidP="002E4569">
            <w:pPr>
              <w:jc w:val="center"/>
              <w:rPr>
                <w:sz w:val="20"/>
                <w:szCs w:val="20"/>
              </w:rPr>
            </w:pPr>
            <w:r w:rsidRPr="00206817">
              <w:rPr>
                <w:sz w:val="20"/>
                <w:szCs w:val="20"/>
              </w:rPr>
              <w:t>0,000</w:t>
            </w:r>
          </w:p>
        </w:tc>
        <w:tc>
          <w:tcPr>
            <w:tcW w:w="1276" w:type="dxa"/>
            <w:shd w:val="clear" w:color="auto" w:fill="auto"/>
          </w:tcPr>
          <w:p w14:paraId="262692BC" w14:textId="7951B2F3" w:rsidR="00054D1F" w:rsidRPr="00206817" w:rsidRDefault="00054D1F" w:rsidP="002E4569">
            <w:pPr>
              <w:jc w:val="center"/>
              <w:rPr>
                <w:sz w:val="20"/>
                <w:szCs w:val="20"/>
              </w:rPr>
            </w:pPr>
            <w:r w:rsidRPr="00206817">
              <w:rPr>
                <w:sz w:val="20"/>
                <w:szCs w:val="20"/>
              </w:rPr>
              <w:t>0,000</w:t>
            </w:r>
          </w:p>
        </w:tc>
        <w:tc>
          <w:tcPr>
            <w:tcW w:w="1280" w:type="dxa"/>
            <w:shd w:val="clear" w:color="auto" w:fill="auto"/>
          </w:tcPr>
          <w:p w14:paraId="30D7F084" w14:textId="4E4B1381" w:rsidR="00054D1F" w:rsidRPr="00206817" w:rsidRDefault="00054D1F" w:rsidP="002E4569">
            <w:pPr>
              <w:jc w:val="center"/>
              <w:rPr>
                <w:sz w:val="20"/>
                <w:szCs w:val="20"/>
              </w:rPr>
            </w:pPr>
            <w:r w:rsidRPr="00206817">
              <w:rPr>
                <w:sz w:val="20"/>
                <w:szCs w:val="20"/>
              </w:rPr>
              <w:t>0,000</w:t>
            </w:r>
          </w:p>
        </w:tc>
      </w:tr>
      <w:tr w:rsidR="00492D85" w:rsidRPr="00206817" w14:paraId="65278FB7" w14:textId="77777777" w:rsidTr="006123DB">
        <w:trPr>
          <w:trHeight w:hRule="exact" w:val="284"/>
          <w:jc w:val="center"/>
        </w:trPr>
        <w:tc>
          <w:tcPr>
            <w:tcW w:w="978" w:type="dxa"/>
            <w:vMerge w:val="restart"/>
            <w:shd w:val="clear" w:color="auto" w:fill="auto"/>
            <w:vAlign w:val="center"/>
          </w:tcPr>
          <w:p w14:paraId="4EE87721" w14:textId="1DF9570A" w:rsidR="00492D85" w:rsidRPr="00206817" w:rsidRDefault="00492D85" w:rsidP="00492D85">
            <w:pPr>
              <w:jc w:val="center"/>
              <w:rPr>
                <w:rFonts w:eastAsia="Times New Roman"/>
                <w:bCs/>
                <w:sz w:val="20"/>
                <w:szCs w:val="20"/>
                <w:lang w:eastAsia="ru-RU"/>
              </w:rPr>
            </w:pPr>
            <w:r w:rsidRPr="00206817">
              <w:rPr>
                <w:rFonts w:eastAsia="Times New Roman"/>
                <w:bCs/>
                <w:sz w:val="20"/>
                <w:szCs w:val="20"/>
                <w:lang w:eastAsia="ru-RU"/>
              </w:rPr>
              <w:lastRenderedPageBreak/>
              <w:t>4.3.</w:t>
            </w:r>
          </w:p>
        </w:tc>
        <w:tc>
          <w:tcPr>
            <w:tcW w:w="2984" w:type="dxa"/>
            <w:gridSpan w:val="5"/>
            <w:vMerge w:val="restart"/>
            <w:shd w:val="clear" w:color="auto" w:fill="auto"/>
            <w:vAlign w:val="center"/>
          </w:tcPr>
          <w:p w14:paraId="472F1763" w14:textId="515EEA49" w:rsidR="00492D85" w:rsidRPr="00206817" w:rsidRDefault="00492D85" w:rsidP="00492D85">
            <w:pPr>
              <w:rPr>
                <w:rFonts w:eastAsia="Times New Roman"/>
                <w:bCs/>
                <w:sz w:val="20"/>
                <w:szCs w:val="20"/>
                <w:lang w:eastAsia="ru-RU"/>
              </w:rPr>
            </w:pPr>
            <w:r w:rsidRPr="00206817">
              <w:rPr>
                <w:rFonts w:eastAsia="Times New Roman"/>
                <w:bCs/>
                <w:sz w:val="20"/>
                <w:szCs w:val="20"/>
                <w:lang w:eastAsia="ru-RU"/>
              </w:rPr>
              <w:t>Реализация инициативных проектов, отобранных по результатам конкурса (Таблица №1.1. целевой показатель №24)</w:t>
            </w:r>
          </w:p>
        </w:tc>
        <w:tc>
          <w:tcPr>
            <w:tcW w:w="2420" w:type="dxa"/>
            <w:vMerge w:val="restart"/>
            <w:shd w:val="clear" w:color="auto" w:fill="auto"/>
            <w:vAlign w:val="center"/>
          </w:tcPr>
          <w:p w14:paraId="74A1081B" w14:textId="4A6D577F" w:rsidR="00492D85" w:rsidRPr="00206817" w:rsidRDefault="00492D85" w:rsidP="00492D85">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0C0D729" w14:textId="018CEE08" w:rsidR="00492D85" w:rsidRPr="00206817" w:rsidRDefault="00492D85" w:rsidP="00492D85">
            <w:pPr>
              <w:jc w:val="center"/>
              <w:rPr>
                <w:sz w:val="20"/>
                <w:szCs w:val="20"/>
              </w:rPr>
            </w:pPr>
            <w:r w:rsidRPr="00206817">
              <w:rPr>
                <w:sz w:val="20"/>
                <w:szCs w:val="20"/>
              </w:rPr>
              <w:t>всего</w:t>
            </w:r>
          </w:p>
        </w:tc>
        <w:tc>
          <w:tcPr>
            <w:tcW w:w="1420" w:type="dxa"/>
            <w:shd w:val="clear" w:color="auto" w:fill="auto"/>
          </w:tcPr>
          <w:p w14:paraId="610B3AB3" w14:textId="3FFD9156" w:rsidR="00492D85" w:rsidRPr="00206817" w:rsidRDefault="00507C6F" w:rsidP="00492D85">
            <w:pPr>
              <w:jc w:val="center"/>
              <w:rPr>
                <w:bCs/>
                <w:color w:val="000000"/>
                <w:sz w:val="20"/>
                <w:szCs w:val="20"/>
              </w:rPr>
            </w:pPr>
            <w:r w:rsidRPr="00507C6F">
              <w:rPr>
                <w:sz w:val="20"/>
                <w:szCs w:val="20"/>
              </w:rPr>
              <w:t>10 654,349</w:t>
            </w:r>
          </w:p>
        </w:tc>
        <w:tc>
          <w:tcPr>
            <w:tcW w:w="1268" w:type="dxa"/>
            <w:shd w:val="clear" w:color="auto" w:fill="auto"/>
          </w:tcPr>
          <w:p w14:paraId="06D7DA12" w14:textId="72F4510B" w:rsidR="00492D85" w:rsidRPr="00206817" w:rsidRDefault="00507C6F" w:rsidP="00492D85">
            <w:pPr>
              <w:jc w:val="center"/>
              <w:rPr>
                <w:bCs/>
                <w:color w:val="000000"/>
                <w:sz w:val="20"/>
                <w:szCs w:val="20"/>
              </w:rPr>
            </w:pPr>
            <w:r>
              <w:rPr>
                <w:sz w:val="20"/>
                <w:szCs w:val="20"/>
              </w:rPr>
              <w:t>10 654,349</w:t>
            </w:r>
          </w:p>
        </w:tc>
        <w:tc>
          <w:tcPr>
            <w:tcW w:w="1134" w:type="dxa"/>
            <w:shd w:val="clear" w:color="auto" w:fill="auto"/>
            <w:vAlign w:val="center"/>
          </w:tcPr>
          <w:p w14:paraId="21D58D61" w14:textId="0D04A408" w:rsidR="00492D85" w:rsidRPr="00206817" w:rsidRDefault="00492D85" w:rsidP="00492D85">
            <w:pPr>
              <w:jc w:val="center"/>
              <w:rPr>
                <w:bCs/>
                <w:color w:val="000000"/>
                <w:sz w:val="20"/>
                <w:szCs w:val="20"/>
              </w:rPr>
            </w:pPr>
            <w:r w:rsidRPr="00206817">
              <w:rPr>
                <w:sz w:val="20"/>
                <w:szCs w:val="20"/>
              </w:rPr>
              <w:t>0,000</w:t>
            </w:r>
          </w:p>
        </w:tc>
        <w:tc>
          <w:tcPr>
            <w:tcW w:w="1134" w:type="dxa"/>
            <w:shd w:val="clear" w:color="auto" w:fill="auto"/>
            <w:vAlign w:val="center"/>
          </w:tcPr>
          <w:p w14:paraId="189D757E" w14:textId="061576DD"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6BB11F8A" w14:textId="007DB95B"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0513D6E4" w14:textId="723C8CF5" w:rsidR="00492D85" w:rsidRPr="00206817" w:rsidRDefault="00492D85" w:rsidP="00492D85">
            <w:pPr>
              <w:jc w:val="center"/>
              <w:rPr>
                <w:sz w:val="20"/>
                <w:szCs w:val="20"/>
              </w:rPr>
            </w:pPr>
            <w:r w:rsidRPr="00206817">
              <w:rPr>
                <w:sz w:val="20"/>
                <w:szCs w:val="20"/>
              </w:rPr>
              <w:t>0,000</w:t>
            </w:r>
          </w:p>
        </w:tc>
      </w:tr>
      <w:tr w:rsidR="00492D85" w:rsidRPr="00206817" w14:paraId="6C304E7B" w14:textId="77777777" w:rsidTr="006123DB">
        <w:trPr>
          <w:trHeight w:hRule="exact" w:val="510"/>
          <w:jc w:val="center"/>
        </w:trPr>
        <w:tc>
          <w:tcPr>
            <w:tcW w:w="978" w:type="dxa"/>
            <w:vMerge/>
            <w:shd w:val="clear" w:color="auto" w:fill="auto"/>
            <w:vAlign w:val="center"/>
          </w:tcPr>
          <w:p w14:paraId="7D2D66A4" w14:textId="77777777" w:rsidR="00492D85" w:rsidRPr="00206817"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51C79EB5" w14:textId="092451B3" w:rsidR="00492D85" w:rsidRPr="00206817" w:rsidRDefault="00492D85" w:rsidP="00492D85">
            <w:pPr>
              <w:rPr>
                <w:rFonts w:eastAsia="Times New Roman"/>
                <w:bCs/>
                <w:sz w:val="20"/>
                <w:szCs w:val="20"/>
                <w:lang w:eastAsia="ru-RU"/>
              </w:rPr>
            </w:pPr>
          </w:p>
        </w:tc>
        <w:tc>
          <w:tcPr>
            <w:tcW w:w="2420" w:type="dxa"/>
            <w:vMerge/>
            <w:shd w:val="clear" w:color="auto" w:fill="auto"/>
            <w:vAlign w:val="center"/>
          </w:tcPr>
          <w:p w14:paraId="72206CC7" w14:textId="2CD6E073" w:rsidR="00492D85" w:rsidRPr="00206817" w:rsidRDefault="00492D85" w:rsidP="00492D85">
            <w:pPr>
              <w:rPr>
                <w:rFonts w:eastAsia="Times New Roman"/>
                <w:bCs/>
                <w:sz w:val="20"/>
                <w:szCs w:val="20"/>
                <w:lang w:eastAsia="ru-RU"/>
              </w:rPr>
            </w:pPr>
          </w:p>
        </w:tc>
        <w:tc>
          <w:tcPr>
            <w:tcW w:w="1982" w:type="dxa"/>
            <w:shd w:val="clear" w:color="auto" w:fill="auto"/>
            <w:vAlign w:val="center"/>
          </w:tcPr>
          <w:p w14:paraId="60FA0521" w14:textId="56D3FE62" w:rsidR="00492D85" w:rsidRPr="00206817" w:rsidRDefault="00492D85" w:rsidP="00492D85">
            <w:pPr>
              <w:rPr>
                <w:sz w:val="20"/>
                <w:szCs w:val="20"/>
              </w:rPr>
            </w:pPr>
            <w:r w:rsidRPr="00206817">
              <w:rPr>
                <w:sz w:val="20"/>
                <w:szCs w:val="20"/>
              </w:rPr>
              <w:t>федеральный бюджет</w:t>
            </w:r>
          </w:p>
        </w:tc>
        <w:tc>
          <w:tcPr>
            <w:tcW w:w="1420" w:type="dxa"/>
            <w:shd w:val="clear" w:color="auto" w:fill="auto"/>
          </w:tcPr>
          <w:p w14:paraId="72A3A01F" w14:textId="0602019A" w:rsidR="00492D85" w:rsidRPr="00206817" w:rsidRDefault="00492D85" w:rsidP="00492D85">
            <w:pPr>
              <w:jc w:val="center"/>
              <w:rPr>
                <w:bCs/>
                <w:color w:val="000000"/>
                <w:sz w:val="20"/>
                <w:szCs w:val="20"/>
              </w:rPr>
            </w:pPr>
            <w:r w:rsidRPr="00206817">
              <w:rPr>
                <w:sz w:val="20"/>
                <w:szCs w:val="20"/>
              </w:rPr>
              <w:t>0,00000</w:t>
            </w:r>
          </w:p>
        </w:tc>
        <w:tc>
          <w:tcPr>
            <w:tcW w:w="1268" w:type="dxa"/>
            <w:shd w:val="clear" w:color="auto" w:fill="auto"/>
          </w:tcPr>
          <w:p w14:paraId="0A42BD00" w14:textId="3560F2A7" w:rsidR="00492D85" w:rsidRPr="00206817" w:rsidRDefault="00492D85" w:rsidP="00492D85">
            <w:pPr>
              <w:jc w:val="center"/>
              <w:rPr>
                <w:bCs/>
                <w:color w:val="000000"/>
                <w:sz w:val="20"/>
                <w:szCs w:val="20"/>
              </w:rPr>
            </w:pPr>
            <w:r w:rsidRPr="00206817">
              <w:rPr>
                <w:sz w:val="20"/>
                <w:szCs w:val="20"/>
              </w:rPr>
              <w:t>0,00000</w:t>
            </w:r>
          </w:p>
        </w:tc>
        <w:tc>
          <w:tcPr>
            <w:tcW w:w="1134" w:type="dxa"/>
            <w:shd w:val="clear" w:color="auto" w:fill="auto"/>
            <w:vAlign w:val="center"/>
          </w:tcPr>
          <w:p w14:paraId="3D5966AB" w14:textId="45C505C3" w:rsidR="00492D85" w:rsidRPr="00206817" w:rsidRDefault="00492D85" w:rsidP="00492D85">
            <w:pPr>
              <w:jc w:val="center"/>
              <w:rPr>
                <w:bCs/>
                <w:color w:val="000000"/>
                <w:sz w:val="20"/>
                <w:szCs w:val="20"/>
              </w:rPr>
            </w:pPr>
            <w:r w:rsidRPr="00206817">
              <w:rPr>
                <w:sz w:val="20"/>
                <w:szCs w:val="20"/>
              </w:rPr>
              <w:t>0,000</w:t>
            </w:r>
          </w:p>
        </w:tc>
        <w:tc>
          <w:tcPr>
            <w:tcW w:w="1134" w:type="dxa"/>
            <w:shd w:val="clear" w:color="auto" w:fill="auto"/>
            <w:vAlign w:val="center"/>
          </w:tcPr>
          <w:p w14:paraId="29C47468" w14:textId="327ADD03"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70B27BCA" w14:textId="2E7D8765"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0A43F590" w14:textId="20BFF639" w:rsidR="00492D85" w:rsidRPr="00206817" w:rsidRDefault="00492D85" w:rsidP="00492D85">
            <w:pPr>
              <w:jc w:val="center"/>
              <w:rPr>
                <w:sz w:val="20"/>
                <w:szCs w:val="20"/>
              </w:rPr>
            </w:pPr>
            <w:r w:rsidRPr="00206817">
              <w:rPr>
                <w:sz w:val="20"/>
                <w:szCs w:val="20"/>
              </w:rPr>
              <w:t>0,000</w:t>
            </w:r>
          </w:p>
        </w:tc>
      </w:tr>
      <w:tr w:rsidR="00492D85" w:rsidRPr="00206817" w14:paraId="1F9A62F0" w14:textId="77777777" w:rsidTr="006123DB">
        <w:trPr>
          <w:trHeight w:hRule="exact" w:val="510"/>
          <w:jc w:val="center"/>
        </w:trPr>
        <w:tc>
          <w:tcPr>
            <w:tcW w:w="978" w:type="dxa"/>
            <w:vMerge/>
            <w:shd w:val="clear" w:color="auto" w:fill="auto"/>
            <w:vAlign w:val="center"/>
          </w:tcPr>
          <w:p w14:paraId="756E5998" w14:textId="77777777" w:rsidR="00492D85" w:rsidRPr="00206817"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257016E1" w14:textId="77777777" w:rsidR="00492D85" w:rsidRPr="00206817" w:rsidRDefault="00492D85" w:rsidP="00492D85">
            <w:pPr>
              <w:jc w:val="center"/>
              <w:rPr>
                <w:rFonts w:eastAsia="Times New Roman"/>
                <w:bCs/>
                <w:sz w:val="20"/>
                <w:szCs w:val="20"/>
                <w:lang w:eastAsia="ru-RU"/>
              </w:rPr>
            </w:pPr>
          </w:p>
        </w:tc>
        <w:tc>
          <w:tcPr>
            <w:tcW w:w="2420" w:type="dxa"/>
            <w:vMerge/>
            <w:shd w:val="clear" w:color="auto" w:fill="auto"/>
            <w:vAlign w:val="center"/>
          </w:tcPr>
          <w:p w14:paraId="582A768D" w14:textId="77777777" w:rsidR="00492D85" w:rsidRPr="00206817" w:rsidRDefault="00492D85" w:rsidP="00492D85">
            <w:pPr>
              <w:jc w:val="center"/>
              <w:rPr>
                <w:rFonts w:eastAsia="Times New Roman"/>
                <w:bCs/>
                <w:sz w:val="20"/>
                <w:szCs w:val="20"/>
                <w:lang w:eastAsia="ru-RU"/>
              </w:rPr>
            </w:pPr>
          </w:p>
        </w:tc>
        <w:tc>
          <w:tcPr>
            <w:tcW w:w="1982" w:type="dxa"/>
            <w:shd w:val="clear" w:color="auto" w:fill="auto"/>
            <w:vAlign w:val="center"/>
          </w:tcPr>
          <w:p w14:paraId="7012DDA1" w14:textId="7F55BBF3" w:rsidR="00492D85" w:rsidRPr="00206817" w:rsidRDefault="00492D85" w:rsidP="00492D85">
            <w:pPr>
              <w:rPr>
                <w:sz w:val="20"/>
                <w:szCs w:val="20"/>
              </w:rPr>
            </w:pPr>
            <w:r w:rsidRPr="00206817">
              <w:rPr>
                <w:sz w:val="20"/>
                <w:szCs w:val="20"/>
              </w:rPr>
              <w:t>бюджет автономного округа</w:t>
            </w:r>
          </w:p>
        </w:tc>
        <w:tc>
          <w:tcPr>
            <w:tcW w:w="1420" w:type="dxa"/>
            <w:shd w:val="clear" w:color="auto" w:fill="auto"/>
          </w:tcPr>
          <w:p w14:paraId="1ECD6499" w14:textId="1F2A4313" w:rsidR="00492D85" w:rsidRPr="00206817" w:rsidRDefault="00492D85" w:rsidP="00492D85">
            <w:pPr>
              <w:jc w:val="center"/>
              <w:rPr>
                <w:bCs/>
                <w:color w:val="000000"/>
                <w:sz w:val="20"/>
                <w:szCs w:val="20"/>
              </w:rPr>
            </w:pPr>
            <w:r w:rsidRPr="00206817">
              <w:rPr>
                <w:sz w:val="20"/>
                <w:szCs w:val="20"/>
              </w:rPr>
              <w:t>3 717,60000</w:t>
            </w:r>
          </w:p>
        </w:tc>
        <w:tc>
          <w:tcPr>
            <w:tcW w:w="1268" w:type="dxa"/>
            <w:shd w:val="clear" w:color="auto" w:fill="auto"/>
          </w:tcPr>
          <w:p w14:paraId="489905D7" w14:textId="6B78E081" w:rsidR="00492D85" w:rsidRPr="00206817" w:rsidRDefault="00492D85" w:rsidP="00492D85">
            <w:pPr>
              <w:jc w:val="center"/>
              <w:rPr>
                <w:bCs/>
                <w:color w:val="000000"/>
                <w:sz w:val="20"/>
                <w:szCs w:val="20"/>
              </w:rPr>
            </w:pPr>
            <w:r w:rsidRPr="00206817">
              <w:rPr>
                <w:sz w:val="20"/>
                <w:szCs w:val="20"/>
              </w:rPr>
              <w:t>3 717,60000</w:t>
            </w:r>
          </w:p>
        </w:tc>
        <w:tc>
          <w:tcPr>
            <w:tcW w:w="1134" w:type="dxa"/>
            <w:shd w:val="clear" w:color="auto" w:fill="auto"/>
            <w:vAlign w:val="center"/>
          </w:tcPr>
          <w:p w14:paraId="3181F527" w14:textId="1A05963C" w:rsidR="00492D85" w:rsidRPr="00206817" w:rsidRDefault="00492D85" w:rsidP="00492D85">
            <w:pPr>
              <w:jc w:val="center"/>
              <w:rPr>
                <w:bCs/>
                <w:color w:val="000000"/>
                <w:sz w:val="20"/>
                <w:szCs w:val="20"/>
              </w:rPr>
            </w:pPr>
            <w:r w:rsidRPr="00206817">
              <w:rPr>
                <w:sz w:val="20"/>
                <w:szCs w:val="20"/>
              </w:rPr>
              <w:t>0,000</w:t>
            </w:r>
          </w:p>
        </w:tc>
        <w:tc>
          <w:tcPr>
            <w:tcW w:w="1134" w:type="dxa"/>
            <w:shd w:val="clear" w:color="auto" w:fill="auto"/>
            <w:vAlign w:val="center"/>
          </w:tcPr>
          <w:p w14:paraId="61A6B028" w14:textId="6361424D"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52C0EA50" w14:textId="25398141"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4DE9DB99" w14:textId="2A206911" w:rsidR="00492D85" w:rsidRPr="00206817" w:rsidRDefault="00492D85" w:rsidP="00492D85">
            <w:pPr>
              <w:jc w:val="center"/>
              <w:rPr>
                <w:sz w:val="20"/>
                <w:szCs w:val="20"/>
              </w:rPr>
            </w:pPr>
            <w:r w:rsidRPr="00206817">
              <w:rPr>
                <w:sz w:val="20"/>
                <w:szCs w:val="20"/>
              </w:rPr>
              <w:t>0,000</w:t>
            </w:r>
          </w:p>
        </w:tc>
      </w:tr>
      <w:tr w:rsidR="00492D85" w:rsidRPr="00206817" w14:paraId="3553881C" w14:textId="77777777" w:rsidTr="006123DB">
        <w:trPr>
          <w:trHeight w:hRule="exact" w:val="284"/>
          <w:jc w:val="center"/>
        </w:trPr>
        <w:tc>
          <w:tcPr>
            <w:tcW w:w="978" w:type="dxa"/>
            <w:vMerge/>
            <w:shd w:val="clear" w:color="auto" w:fill="auto"/>
            <w:vAlign w:val="center"/>
          </w:tcPr>
          <w:p w14:paraId="3B61CD75" w14:textId="77777777" w:rsidR="00492D85" w:rsidRPr="00206817"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3213CB76" w14:textId="77777777" w:rsidR="00492D85" w:rsidRPr="00206817" w:rsidRDefault="00492D85" w:rsidP="00492D85">
            <w:pPr>
              <w:jc w:val="center"/>
              <w:rPr>
                <w:rFonts w:eastAsia="Times New Roman"/>
                <w:bCs/>
                <w:sz w:val="20"/>
                <w:szCs w:val="20"/>
                <w:lang w:eastAsia="ru-RU"/>
              </w:rPr>
            </w:pPr>
          </w:p>
        </w:tc>
        <w:tc>
          <w:tcPr>
            <w:tcW w:w="2420" w:type="dxa"/>
            <w:vMerge/>
            <w:shd w:val="clear" w:color="auto" w:fill="auto"/>
            <w:vAlign w:val="center"/>
          </w:tcPr>
          <w:p w14:paraId="3C712C0F" w14:textId="77777777" w:rsidR="00492D85" w:rsidRPr="00206817" w:rsidRDefault="00492D85" w:rsidP="00492D85">
            <w:pPr>
              <w:jc w:val="center"/>
              <w:rPr>
                <w:rFonts w:eastAsia="Times New Roman"/>
                <w:bCs/>
                <w:sz w:val="20"/>
                <w:szCs w:val="20"/>
                <w:lang w:eastAsia="ru-RU"/>
              </w:rPr>
            </w:pPr>
          </w:p>
        </w:tc>
        <w:tc>
          <w:tcPr>
            <w:tcW w:w="1982" w:type="dxa"/>
            <w:shd w:val="clear" w:color="auto" w:fill="auto"/>
            <w:vAlign w:val="center"/>
          </w:tcPr>
          <w:p w14:paraId="386B6B79" w14:textId="77777777" w:rsidR="00492D85" w:rsidRPr="00206817" w:rsidRDefault="00492D85" w:rsidP="00492D85">
            <w:pPr>
              <w:rPr>
                <w:sz w:val="20"/>
                <w:szCs w:val="20"/>
              </w:rPr>
            </w:pPr>
            <w:r w:rsidRPr="00206817">
              <w:rPr>
                <w:sz w:val="20"/>
                <w:szCs w:val="20"/>
              </w:rPr>
              <w:t>местный бюджет</w:t>
            </w:r>
          </w:p>
          <w:p w14:paraId="0C06C093" w14:textId="77777777" w:rsidR="00492D85" w:rsidRPr="00206817" w:rsidRDefault="00492D85" w:rsidP="00492D85">
            <w:pPr>
              <w:rPr>
                <w:sz w:val="20"/>
                <w:szCs w:val="20"/>
              </w:rPr>
            </w:pPr>
          </w:p>
          <w:p w14:paraId="5CB40C25" w14:textId="77777777" w:rsidR="00492D85" w:rsidRPr="00206817" w:rsidRDefault="00492D85" w:rsidP="00492D85">
            <w:pPr>
              <w:jc w:val="center"/>
              <w:rPr>
                <w:sz w:val="20"/>
                <w:szCs w:val="20"/>
              </w:rPr>
            </w:pPr>
          </w:p>
        </w:tc>
        <w:tc>
          <w:tcPr>
            <w:tcW w:w="1420" w:type="dxa"/>
            <w:shd w:val="clear" w:color="auto" w:fill="auto"/>
          </w:tcPr>
          <w:p w14:paraId="0242D956" w14:textId="4C264297" w:rsidR="00492D85" w:rsidRPr="00206817" w:rsidRDefault="00507C6F" w:rsidP="00492D85">
            <w:pPr>
              <w:jc w:val="center"/>
              <w:rPr>
                <w:bCs/>
                <w:color w:val="000000"/>
                <w:sz w:val="20"/>
                <w:szCs w:val="20"/>
              </w:rPr>
            </w:pPr>
            <w:r w:rsidRPr="00507C6F">
              <w:rPr>
                <w:sz w:val="20"/>
                <w:szCs w:val="20"/>
              </w:rPr>
              <w:t>6 936,74900</w:t>
            </w:r>
          </w:p>
        </w:tc>
        <w:tc>
          <w:tcPr>
            <w:tcW w:w="1268" w:type="dxa"/>
            <w:shd w:val="clear" w:color="auto" w:fill="auto"/>
          </w:tcPr>
          <w:p w14:paraId="59986F50" w14:textId="50EDD194" w:rsidR="00492D85" w:rsidRPr="00206817" w:rsidRDefault="00507C6F" w:rsidP="00492D85">
            <w:pPr>
              <w:jc w:val="center"/>
              <w:rPr>
                <w:bCs/>
                <w:color w:val="000000"/>
                <w:sz w:val="20"/>
                <w:szCs w:val="20"/>
              </w:rPr>
            </w:pPr>
            <w:r>
              <w:rPr>
                <w:sz w:val="20"/>
                <w:szCs w:val="20"/>
              </w:rPr>
              <w:t>6 936,74900</w:t>
            </w:r>
          </w:p>
        </w:tc>
        <w:tc>
          <w:tcPr>
            <w:tcW w:w="1134" w:type="dxa"/>
            <w:shd w:val="clear" w:color="auto" w:fill="auto"/>
            <w:vAlign w:val="center"/>
          </w:tcPr>
          <w:p w14:paraId="47F33D4F" w14:textId="7D81447F" w:rsidR="00492D85" w:rsidRPr="00206817" w:rsidRDefault="00492D85" w:rsidP="00492D85">
            <w:pPr>
              <w:jc w:val="center"/>
              <w:rPr>
                <w:bCs/>
                <w:color w:val="000000"/>
                <w:sz w:val="20"/>
                <w:szCs w:val="20"/>
              </w:rPr>
            </w:pPr>
            <w:r w:rsidRPr="00206817">
              <w:rPr>
                <w:sz w:val="20"/>
                <w:szCs w:val="20"/>
              </w:rPr>
              <w:t>0,000</w:t>
            </w:r>
          </w:p>
        </w:tc>
        <w:tc>
          <w:tcPr>
            <w:tcW w:w="1134" w:type="dxa"/>
            <w:shd w:val="clear" w:color="auto" w:fill="auto"/>
            <w:vAlign w:val="center"/>
          </w:tcPr>
          <w:p w14:paraId="5983EA19" w14:textId="632DC04F"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34B8983A" w14:textId="6D37806C"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28B4A610" w14:textId="05469464" w:rsidR="00492D85" w:rsidRPr="00206817" w:rsidRDefault="00492D85" w:rsidP="00492D85">
            <w:pPr>
              <w:jc w:val="center"/>
              <w:rPr>
                <w:sz w:val="20"/>
                <w:szCs w:val="20"/>
              </w:rPr>
            </w:pPr>
            <w:r w:rsidRPr="00206817">
              <w:rPr>
                <w:sz w:val="20"/>
                <w:szCs w:val="20"/>
              </w:rPr>
              <w:t>0,000</w:t>
            </w:r>
          </w:p>
        </w:tc>
      </w:tr>
      <w:tr w:rsidR="005B7307" w:rsidRPr="00206817" w14:paraId="22B3F9AB" w14:textId="77777777" w:rsidTr="006123DB">
        <w:trPr>
          <w:trHeight w:val="397"/>
          <w:jc w:val="center"/>
        </w:trPr>
        <w:tc>
          <w:tcPr>
            <w:tcW w:w="978" w:type="dxa"/>
            <w:vMerge/>
            <w:shd w:val="clear" w:color="auto" w:fill="auto"/>
            <w:vAlign w:val="center"/>
          </w:tcPr>
          <w:p w14:paraId="164FF583" w14:textId="77777777" w:rsidR="005B7307" w:rsidRPr="00206817" w:rsidRDefault="005B7307" w:rsidP="002326C1">
            <w:pPr>
              <w:jc w:val="center"/>
              <w:rPr>
                <w:rFonts w:eastAsia="Times New Roman"/>
                <w:bCs/>
                <w:sz w:val="20"/>
                <w:szCs w:val="20"/>
                <w:lang w:eastAsia="ru-RU"/>
              </w:rPr>
            </w:pPr>
          </w:p>
        </w:tc>
        <w:tc>
          <w:tcPr>
            <w:tcW w:w="2984" w:type="dxa"/>
            <w:gridSpan w:val="5"/>
            <w:vMerge/>
            <w:shd w:val="clear" w:color="auto" w:fill="auto"/>
            <w:vAlign w:val="center"/>
          </w:tcPr>
          <w:p w14:paraId="148A6641" w14:textId="77777777" w:rsidR="005B7307" w:rsidRPr="00206817" w:rsidRDefault="005B7307" w:rsidP="002326C1">
            <w:pPr>
              <w:rPr>
                <w:rFonts w:eastAsia="Times New Roman"/>
                <w:bCs/>
                <w:sz w:val="20"/>
                <w:szCs w:val="20"/>
                <w:lang w:eastAsia="ru-RU"/>
              </w:rPr>
            </w:pPr>
          </w:p>
        </w:tc>
        <w:tc>
          <w:tcPr>
            <w:tcW w:w="2420" w:type="dxa"/>
            <w:vMerge/>
            <w:shd w:val="clear" w:color="auto" w:fill="auto"/>
            <w:vAlign w:val="center"/>
          </w:tcPr>
          <w:p w14:paraId="1C817FEA" w14:textId="77777777" w:rsidR="005B7307" w:rsidRPr="00206817" w:rsidRDefault="005B7307" w:rsidP="002326C1">
            <w:pPr>
              <w:rPr>
                <w:rFonts w:eastAsia="Times New Roman"/>
                <w:bCs/>
                <w:sz w:val="20"/>
                <w:szCs w:val="20"/>
                <w:lang w:eastAsia="ru-RU"/>
              </w:rPr>
            </w:pPr>
          </w:p>
        </w:tc>
        <w:tc>
          <w:tcPr>
            <w:tcW w:w="1982" w:type="dxa"/>
            <w:shd w:val="clear" w:color="auto" w:fill="auto"/>
          </w:tcPr>
          <w:p w14:paraId="2F15059B" w14:textId="2021D7A5" w:rsidR="005B7307" w:rsidRPr="00206817" w:rsidRDefault="005B7307" w:rsidP="002326C1">
            <w:pPr>
              <w:rPr>
                <w:sz w:val="20"/>
                <w:szCs w:val="20"/>
              </w:rPr>
            </w:pPr>
            <w:r w:rsidRPr="00206817">
              <w:rPr>
                <w:sz w:val="20"/>
                <w:szCs w:val="20"/>
              </w:rPr>
              <w:t>иные внебюджетные источники</w:t>
            </w:r>
          </w:p>
        </w:tc>
        <w:tc>
          <w:tcPr>
            <w:tcW w:w="1420" w:type="dxa"/>
            <w:shd w:val="clear" w:color="auto" w:fill="auto"/>
            <w:vAlign w:val="center"/>
          </w:tcPr>
          <w:p w14:paraId="5484DDBB" w14:textId="4D5A9BD3" w:rsidR="005B7307" w:rsidRPr="00206817" w:rsidRDefault="005B7307" w:rsidP="002326C1">
            <w:pPr>
              <w:jc w:val="center"/>
              <w:rPr>
                <w:bCs/>
                <w:color w:val="000000"/>
                <w:sz w:val="20"/>
                <w:szCs w:val="20"/>
              </w:rPr>
            </w:pPr>
            <w:r w:rsidRPr="00206817">
              <w:rPr>
                <w:sz w:val="20"/>
                <w:szCs w:val="20"/>
              </w:rPr>
              <w:t>0,000</w:t>
            </w:r>
          </w:p>
        </w:tc>
        <w:tc>
          <w:tcPr>
            <w:tcW w:w="1268" w:type="dxa"/>
            <w:shd w:val="clear" w:color="auto" w:fill="auto"/>
            <w:vAlign w:val="center"/>
          </w:tcPr>
          <w:p w14:paraId="083B2149" w14:textId="2818C10D" w:rsidR="005B7307" w:rsidRPr="00206817" w:rsidRDefault="005B7307" w:rsidP="002326C1">
            <w:pPr>
              <w:jc w:val="center"/>
              <w:rPr>
                <w:bCs/>
                <w:color w:val="000000"/>
                <w:sz w:val="20"/>
                <w:szCs w:val="20"/>
              </w:rPr>
            </w:pPr>
            <w:r w:rsidRPr="00206817">
              <w:rPr>
                <w:sz w:val="20"/>
                <w:szCs w:val="20"/>
              </w:rPr>
              <w:t>0,000</w:t>
            </w:r>
          </w:p>
        </w:tc>
        <w:tc>
          <w:tcPr>
            <w:tcW w:w="1134" w:type="dxa"/>
            <w:shd w:val="clear" w:color="auto" w:fill="auto"/>
            <w:vAlign w:val="center"/>
          </w:tcPr>
          <w:p w14:paraId="5F789288" w14:textId="58B2C991" w:rsidR="005B7307" w:rsidRPr="00206817" w:rsidRDefault="005B7307" w:rsidP="002326C1">
            <w:pPr>
              <w:jc w:val="center"/>
              <w:rPr>
                <w:bCs/>
                <w:color w:val="000000"/>
                <w:sz w:val="20"/>
                <w:szCs w:val="20"/>
              </w:rPr>
            </w:pPr>
            <w:r w:rsidRPr="00206817">
              <w:rPr>
                <w:sz w:val="20"/>
                <w:szCs w:val="20"/>
              </w:rPr>
              <w:t>0,000</w:t>
            </w:r>
          </w:p>
        </w:tc>
        <w:tc>
          <w:tcPr>
            <w:tcW w:w="1134" w:type="dxa"/>
            <w:shd w:val="clear" w:color="auto" w:fill="auto"/>
            <w:vAlign w:val="center"/>
          </w:tcPr>
          <w:p w14:paraId="2F9A6145" w14:textId="5DEBA234" w:rsidR="005B7307" w:rsidRPr="00206817" w:rsidRDefault="005B7307" w:rsidP="002326C1">
            <w:pPr>
              <w:jc w:val="center"/>
              <w:rPr>
                <w:bCs/>
                <w:color w:val="000000"/>
                <w:sz w:val="20"/>
                <w:szCs w:val="20"/>
              </w:rPr>
            </w:pPr>
            <w:r w:rsidRPr="00206817">
              <w:rPr>
                <w:sz w:val="20"/>
                <w:szCs w:val="20"/>
              </w:rPr>
              <w:t>0,000</w:t>
            </w:r>
          </w:p>
        </w:tc>
        <w:tc>
          <w:tcPr>
            <w:tcW w:w="1276" w:type="dxa"/>
            <w:shd w:val="clear" w:color="auto" w:fill="auto"/>
            <w:vAlign w:val="center"/>
          </w:tcPr>
          <w:p w14:paraId="50926331" w14:textId="33BA9FA0" w:rsidR="005B7307" w:rsidRPr="00206817" w:rsidRDefault="005B7307" w:rsidP="002326C1">
            <w:pPr>
              <w:jc w:val="center"/>
              <w:rPr>
                <w:sz w:val="20"/>
                <w:szCs w:val="20"/>
              </w:rPr>
            </w:pPr>
            <w:r w:rsidRPr="00206817">
              <w:rPr>
                <w:sz w:val="20"/>
                <w:szCs w:val="20"/>
              </w:rPr>
              <w:t>0,000</w:t>
            </w:r>
          </w:p>
        </w:tc>
        <w:tc>
          <w:tcPr>
            <w:tcW w:w="1280" w:type="dxa"/>
            <w:shd w:val="clear" w:color="auto" w:fill="auto"/>
            <w:vAlign w:val="center"/>
          </w:tcPr>
          <w:p w14:paraId="1AF42173" w14:textId="198A84D6" w:rsidR="005B7307" w:rsidRPr="00206817" w:rsidRDefault="005B7307" w:rsidP="002326C1">
            <w:pPr>
              <w:jc w:val="center"/>
              <w:rPr>
                <w:sz w:val="20"/>
                <w:szCs w:val="20"/>
              </w:rPr>
            </w:pPr>
            <w:r w:rsidRPr="00206817">
              <w:rPr>
                <w:sz w:val="20"/>
                <w:szCs w:val="20"/>
              </w:rPr>
              <w:t>0,000</w:t>
            </w:r>
          </w:p>
        </w:tc>
      </w:tr>
      <w:tr w:rsidR="000A2219" w:rsidRPr="00206817" w14:paraId="4FCA0102" w14:textId="77777777" w:rsidTr="006123DB">
        <w:trPr>
          <w:trHeight w:val="397"/>
          <w:jc w:val="center"/>
        </w:trPr>
        <w:tc>
          <w:tcPr>
            <w:tcW w:w="978" w:type="dxa"/>
            <w:vMerge w:val="restart"/>
            <w:shd w:val="clear" w:color="auto" w:fill="auto"/>
            <w:vAlign w:val="center"/>
          </w:tcPr>
          <w:p w14:paraId="22B2744E" w14:textId="2F0E0A8F" w:rsidR="000A2219" w:rsidRPr="00206817" w:rsidRDefault="000A2219" w:rsidP="000A2219">
            <w:pPr>
              <w:jc w:val="center"/>
              <w:rPr>
                <w:rFonts w:eastAsia="Times New Roman"/>
                <w:bCs/>
                <w:sz w:val="20"/>
                <w:szCs w:val="20"/>
                <w:lang w:eastAsia="ru-RU"/>
              </w:rPr>
            </w:pPr>
            <w:r w:rsidRPr="00206817">
              <w:rPr>
                <w:rFonts w:eastAsia="Times New Roman"/>
                <w:bCs/>
                <w:sz w:val="20"/>
                <w:szCs w:val="20"/>
                <w:lang w:eastAsia="ru-RU"/>
              </w:rPr>
              <w:t>4.4</w:t>
            </w:r>
          </w:p>
        </w:tc>
        <w:tc>
          <w:tcPr>
            <w:tcW w:w="2984" w:type="dxa"/>
            <w:gridSpan w:val="5"/>
            <w:vMerge w:val="restart"/>
            <w:shd w:val="clear" w:color="auto" w:fill="auto"/>
            <w:vAlign w:val="center"/>
          </w:tcPr>
          <w:p w14:paraId="33248B42" w14:textId="0DCED286" w:rsidR="000A2219" w:rsidRPr="00206817" w:rsidRDefault="000A2219" w:rsidP="000A2219">
            <w:pPr>
              <w:rPr>
                <w:rFonts w:eastAsia="Times New Roman"/>
                <w:bCs/>
                <w:sz w:val="20"/>
                <w:szCs w:val="20"/>
                <w:lang w:eastAsia="ru-RU"/>
              </w:rPr>
            </w:pPr>
            <w:r w:rsidRPr="00206817">
              <w:rPr>
                <w:rFonts w:eastAsia="Times New Roman"/>
                <w:bCs/>
                <w:sz w:val="20"/>
                <w:szCs w:val="20"/>
                <w:lang w:eastAsia="ru-RU"/>
              </w:rPr>
              <w:t>Региональный проект «Формирование комфортной городской среды» (Таблица № 1,  целевые показатели №№ 3,4)</w:t>
            </w:r>
          </w:p>
        </w:tc>
        <w:tc>
          <w:tcPr>
            <w:tcW w:w="2420" w:type="dxa"/>
            <w:vMerge w:val="restart"/>
            <w:shd w:val="clear" w:color="auto" w:fill="auto"/>
            <w:vAlign w:val="center"/>
          </w:tcPr>
          <w:p w14:paraId="1BFF424A" w14:textId="77777777" w:rsidR="000A2219" w:rsidRPr="00206817" w:rsidRDefault="000A2219" w:rsidP="000A2219">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2A9EC629" w14:textId="77777777" w:rsidR="000A2219" w:rsidRPr="00206817" w:rsidRDefault="000A2219" w:rsidP="000A2219">
            <w:pPr>
              <w:rPr>
                <w:sz w:val="20"/>
                <w:szCs w:val="20"/>
              </w:rPr>
            </w:pPr>
            <w:r w:rsidRPr="00206817">
              <w:rPr>
                <w:sz w:val="20"/>
                <w:szCs w:val="20"/>
              </w:rPr>
              <w:t>всего</w:t>
            </w:r>
          </w:p>
        </w:tc>
        <w:tc>
          <w:tcPr>
            <w:tcW w:w="1420" w:type="dxa"/>
            <w:shd w:val="clear" w:color="auto" w:fill="auto"/>
          </w:tcPr>
          <w:p w14:paraId="2824CBFE" w14:textId="6E59EBDF" w:rsidR="000A2219" w:rsidRPr="00206817" w:rsidRDefault="000A2219" w:rsidP="000A2219">
            <w:pPr>
              <w:jc w:val="center"/>
              <w:rPr>
                <w:sz w:val="20"/>
                <w:szCs w:val="20"/>
              </w:rPr>
            </w:pPr>
            <w:r w:rsidRPr="00206817">
              <w:rPr>
                <w:sz w:val="20"/>
                <w:szCs w:val="20"/>
              </w:rPr>
              <w:t>128 660,93037</w:t>
            </w:r>
          </w:p>
        </w:tc>
        <w:tc>
          <w:tcPr>
            <w:tcW w:w="1268" w:type="dxa"/>
            <w:shd w:val="clear" w:color="auto" w:fill="auto"/>
          </w:tcPr>
          <w:p w14:paraId="26B2927C" w14:textId="3682C4A1" w:rsidR="000A2219" w:rsidRPr="00206817" w:rsidRDefault="000A2219" w:rsidP="000A2219">
            <w:pPr>
              <w:jc w:val="center"/>
              <w:rPr>
                <w:sz w:val="20"/>
                <w:szCs w:val="20"/>
              </w:rPr>
            </w:pPr>
            <w:r w:rsidRPr="00206817">
              <w:rPr>
                <w:sz w:val="20"/>
                <w:szCs w:val="20"/>
              </w:rPr>
              <w:t>45 003,23037</w:t>
            </w:r>
          </w:p>
        </w:tc>
        <w:tc>
          <w:tcPr>
            <w:tcW w:w="1134" w:type="dxa"/>
            <w:shd w:val="clear" w:color="auto" w:fill="auto"/>
            <w:vAlign w:val="center"/>
          </w:tcPr>
          <w:p w14:paraId="2BAA7644" w14:textId="78DB05B1" w:rsidR="000A2219" w:rsidRPr="00206817" w:rsidRDefault="000A2219" w:rsidP="000A2219">
            <w:pPr>
              <w:jc w:val="center"/>
              <w:rPr>
                <w:sz w:val="20"/>
                <w:szCs w:val="20"/>
              </w:rPr>
            </w:pPr>
            <w:r w:rsidRPr="00206817">
              <w:rPr>
                <w:bCs/>
                <w:color w:val="000000"/>
                <w:sz w:val="20"/>
                <w:szCs w:val="20"/>
              </w:rPr>
              <w:t>39 627,300</w:t>
            </w:r>
          </w:p>
        </w:tc>
        <w:tc>
          <w:tcPr>
            <w:tcW w:w="1134" w:type="dxa"/>
            <w:shd w:val="clear" w:color="auto" w:fill="auto"/>
            <w:vAlign w:val="center"/>
          </w:tcPr>
          <w:p w14:paraId="4587D2AA" w14:textId="04DC62EE" w:rsidR="000A2219" w:rsidRPr="00206817" w:rsidRDefault="000A2219" w:rsidP="000A2219">
            <w:pPr>
              <w:jc w:val="center"/>
              <w:rPr>
                <w:sz w:val="20"/>
                <w:szCs w:val="20"/>
              </w:rPr>
            </w:pPr>
            <w:r w:rsidRPr="00206817">
              <w:rPr>
                <w:bCs/>
                <w:color w:val="000000"/>
                <w:sz w:val="20"/>
                <w:szCs w:val="20"/>
              </w:rPr>
              <w:t>44 030,400</w:t>
            </w:r>
          </w:p>
        </w:tc>
        <w:tc>
          <w:tcPr>
            <w:tcW w:w="1276" w:type="dxa"/>
            <w:shd w:val="clear" w:color="auto" w:fill="auto"/>
            <w:vAlign w:val="center"/>
          </w:tcPr>
          <w:p w14:paraId="329CF8F0" w14:textId="57D12B6E" w:rsidR="000A2219" w:rsidRPr="00206817" w:rsidRDefault="000A2219" w:rsidP="000A2219">
            <w:pPr>
              <w:jc w:val="center"/>
              <w:rPr>
                <w:sz w:val="20"/>
                <w:szCs w:val="20"/>
              </w:rPr>
            </w:pPr>
            <w:r w:rsidRPr="00206817">
              <w:rPr>
                <w:sz w:val="20"/>
                <w:szCs w:val="20"/>
              </w:rPr>
              <w:t>0,000</w:t>
            </w:r>
          </w:p>
        </w:tc>
        <w:tc>
          <w:tcPr>
            <w:tcW w:w="1280" w:type="dxa"/>
            <w:shd w:val="clear" w:color="auto" w:fill="auto"/>
            <w:vAlign w:val="center"/>
          </w:tcPr>
          <w:p w14:paraId="62436D6E" w14:textId="0E7C02E4" w:rsidR="000A2219" w:rsidRPr="00206817" w:rsidRDefault="000A2219" w:rsidP="000A2219">
            <w:pPr>
              <w:jc w:val="center"/>
              <w:rPr>
                <w:rFonts w:eastAsia="Times New Roman"/>
                <w:bCs/>
                <w:sz w:val="20"/>
                <w:szCs w:val="20"/>
                <w:lang w:eastAsia="ru-RU"/>
              </w:rPr>
            </w:pPr>
            <w:r w:rsidRPr="00206817">
              <w:rPr>
                <w:sz w:val="20"/>
                <w:szCs w:val="20"/>
              </w:rPr>
              <w:t>0,000</w:t>
            </w:r>
          </w:p>
        </w:tc>
      </w:tr>
      <w:tr w:rsidR="000A2219" w:rsidRPr="00206817" w14:paraId="0D7FE822" w14:textId="77777777" w:rsidTr="006123DB">
        <w:trPr>
          <w:trHeight w:val="397"/>
          <w:jc w:val="center"/>
        </w:trPr>
        <w:tc>
          <w:tcPr>
            <w:tcW w:w="978" w:type="dxa"/>
            <w:vMerge/>
            <w:shd w:val="clear" w:color="auto" w:fill="auto"/>
            <w:vAlign w:val="center"/>
          </w:tcPr>
          <w:p w14:paraId="139580B9" w14:textId="77777777" w:rsidR="000A2219" w:rsidRPr="00206817" w:rsidRDefault="000A2219" w:rsidP="000A2219">
            <w:pPr>
              <w:jc w:val="center"/>
              <w:rPr>
                <w:rFonts w:eastAsia="Times New Roman"/>
                <w:bCs/>
                <w:sz w:val="20"/>
                <w:szCs w:val="20"/>
                <w:lang w:eastAsia="ru-RU"/>
              </w:rPr>
            </w:pPr>
          </w:p>
        </w:tc>
        <w:tc>
          <w:tcPr>
            <w:tcW w:w="2984" w:type="dxa"/>
            <w:gridSpan w:val="5"/>
            <w:vMerge/>
            <w:shd w:val="clear" w:color="auto" w:fill="auto"/>
            <w:vAlign w:val="center"/>
          </w:tcPr>
          <w:p w14:paraId="6977E843" w14:textId="77777777" w:rsidR="000A2219" w:rsidRPr="00206817" w:rsidRDefault="000A2219" w:rsidP="000A2219">
            <w:pPr>
              <w:jc w:val="center"/>
              <w:rPr>
                <w:rFonts w:eastAsia="Times New Roman"/>
                <w:bCs/>
                <w:sz w:val="20"/>
                <w:szCs w:val="20"/>
                <w:lang w:eastAsia="ru-RU"/>
              </w:rPr>
            </w:pPr>
          </w:p>
        </w:tc>
        <w:tc>
          <w:tcPr>
            <w:tcW w:w="2420" w:type="dxa"/>
            <w:vMerge/>
            <w:shd w:val="clear" w:color="auto" w:fill="auto"/>
            <w:vAlign w:val="center"/>
          </w:tcPr>
          <w:p w14:paraId="38162EE1" w14:textId="77777777" w:rsidR="000A2219" w:rsidRPr="00206817" w:rsidRDefault="000A2219" w:rsidP="000A2219">
            <w:pPr>
              <w:rPr>
                <w:rFonts w:eastAsia="Times New Roman"/>
                <w:bCs/>
                <w:sz w:val="20"/>
                <w:szCs w:val="20"/>
                <w:lang w:eastAsia="ru-RU"/>
              </w:rPr>
            </w:pPr>
          </w:p>
        </w:tc>
        <w:tc>
          <w:tcPr>
            <w:tcW w:w="1982" w:type="dxa"/>
            <w:shd w:val="clear" w:color="auto" w:fill="auto"/>
          </w:tcPr>
          <w:p w14:paraId="46112DBA" w14:textId="77777777" w:rsidR="000A2219" w:rsidRPr="00206817" w:rsidRDefault="000A2219" w:rsidP="000A2219">
            <w:pPr>
              <w:rPr>
                <w:sz w:val="20"/>
                <w:szCs w:val="20"/>
              </w:rPr>
            </w:pPr>
            <w:r w:rsidRPr="00206817">
              <w:rPr>
                <w:sz w:val="20"/>
                <w:szCs w:val="20"/>
              </w:rPr>
              <w:t>федеральный бюджет</w:t>
            </w:r>
          </w:p>
        </w:tc>
        <w:tc>
          <w:tcPr>
            <w:tcW w:w="1420" w:type="dxa"/>
            <w:shd w:val="clear" w:color="auto" w:fill="auto"/>
          </w:tcPr>
          <w:p w14:paraId="1C14170F" w14:textId="0588DAC6" w:rsidR="000A2219" w:rsidRPr="00206817" w:rsidRDefault="000A2219" w:rsidP="000A2219">
            <w:pPr>
              <w:jc w:val="center"/>
              <w:rPr>
                <w:sz w:val="20"/>
                <w:szCs w:val="20"/>
              </w:rPr>
            </w:pPr>
            <w:r w:rsidRPr="00206817">
              <w:rPr>
                <w:sz w:val="20"/>
                <w:szCs w:val="20"/>
              </w:rPr>
              <w:t>40 869,10000</w:t>
            </w:r>
          </w:p>
        </w:tc>
        <w:tc>
          <w:tcPr>
            <w:tcW w:w="1268" w:type="dxa"/>
            <w:shd w:val="clear" w:color="auto" w:fill="auto"/>
          </w:tcPr>
          <w:p w14:paraId="49C54FCC" w14:textId="4970866E" w:rsidR="000A2219" w:rsidRPr="00206817" w:rsidRDefault="000A2219" w:rsidP="000A2219">
            <w:pPr>
              <w:jc w:val="center"/>
              <w:rPr>
                <w:sz w:val="20"/>
                <w:szCs w:val="20"/>
              </w:rPr>
            </w:pPr>
            <w:r w:rsidRPr="00206817">
              <w:rPr>
                <w:sz w:val="20"/>
                <w:szCs w:val="20"/>
              </w:rPr>
              <w:t>13 136,50000</w:t>
            </w:r>
          </w:p>
        </w:tc>
        <w:tc>
          <w:tcPr>
            <w:tcW w:w="1134" w:type="dxa"/>
            <w:shd w:val="clear" w:color="auto" w:fill="auto"/>
            <w:vAlign w:val="center"/>
          </w:tcPr>
          <w:p w14:paraId="31932B8A" w14:textId="0450D9D1" w:rsidR="000A2219" w:rsidRPr="00206817" w:rsidRDefault="000A2219" w:rsidP="000A2219">
            <w:pPr>
              <w:jc w:val="center"/>
              <w:rPr>
                <w:sz w:val="20"/>
                <w:szCs w:val="20"/>
              </w:rPr>
            </w:pPr>
            <w:r w:rsidRPr="00206817">
              <w:rPr>
                <w:bCs/>
                <w:sz w:val="20"/>
                <w:szCs w:val="20"/>
              </w:rPr>
              <w:t>13 136,500</w:t>
            </w:r>
          </w:p>
        </w:tc>
        <w:tc>
          <w:tcPr>
            <w:tcW w:w="1134" w:type="dxa"/>
            <w:shd w:val="clear" w:color="auto" w:fill="auto"/>
            <w:vAlign w:val="center"/>
          </w:tcPr>
          <w:p w14:paraId="75FA0C38" w14:textId="74F364CF" w:rsidR="000A2219" w:rsidRPr="00206817" w:rsidRDefault="000A2219" w:rsidP="000A2219">
            <w:pPr>
              <w:jc w:val="center"/>
              <w:rPr>
                <w:sz w:val="20"/>
                <w:szCs w:val="20"/>
              </w:rPr>
            </w:pPr>
            <w:r w:rsidRPr="00206817">
              <w:rPr>
                <w:bCs/>
                <w:sz w:val="20"/>
                <w:szCs w:val="20"/>
              </w:rPr>
              <w:t>14 596,100</w:t>
            </w:r>
          </w:p>
        </w:tc>
        <w:tc>
          <w:tcPr>
            <w:tcW w:w="1276" w:type="dxa"/>
            <w:shd w:val="clear" w:color="auto" w:fill="auto"/>
            <w:vAlign w:val="center"/>
          </w:tcPr>
          <w:p w14:paraId="4E98507C" w14:textId="468795D5" w:rsidR="000A2219" w:rsidRPr="00206817" w:rsidRDefault="000A2219" w:rsidP="000A2219">
            <w:pPr>
              <w:jc w:val="center"/>
              <w:rPr>
                <w:sz w:val="20"/>
                <w:szCs w:val="20"/>
              </w:rPr>
            </w:pPr>
            <w:r w:rsidRPr="00206817">
              <w:rPr>
                <w:sz w:val="20"/>
                <w:szCs w:val="20"/>
              </w:rPr>
              <w:t>0,000</w:t>
            </w:r>
          </w:p>
        </w:tc>
        <w:tc>
          <w:tcPr>
            <w:tcW w:w="1280" w:type="dxa"/>
            <w:shd w:val="clear" w:color="auto" w:fill="auto"/>
            <w:vAlign w:val="center"/>
          </w:tcPr>
          <w:p w14:paraId="7AD66224" w14:textId="5A8BDE46" w:rsidR="000A2219" w:rsidRPr="00206817" w:rsidRDefault="000A2219" w:rsidP="000A2219">
            <w:pPr>
              <w:jc w:val="center"/>
              <w:rPr>
                <w:rFonts w:eastAsia="Times New Roman"/>
                <w:bCs/>
                <w:sz w:val="20"/>
                <w:szCs w:val="20"/>
                <w:lang w:eastAsia="ru-RU"/>
              </w:rPr>
            </w:pPr>
            <w:r w:rsidRPr="00206817">
              <w:rPr>
                <w:sz w:val="20"/>
                <w:szCs w:val="20"/>
              </w:rPr>
              <w:t>0,000</w:t>
            </w:r>
          </w:p>
        </w:tc>
      </w:tr>
      <w:tr w:rsidR="000A2219" w:rsidRPr="00206817" w14:paraId="5D8182D0" w14:textId="77777777" w:rsidTr="006123DB">
        <w:trPr>
          <w:trHeight w:val="397"/>
          <w:jc w:val="center"/>
        </w:trPr>
        <w:tc>
          <w:tcPr>
            <w:tcW w:w="978" w:type="dxa"/>
            <w:vMerge/>
            <w:shd w:val="clear" w:color="auto" w:fill="auto"/>
            <w:vAlign w:val="center"/>
          </w:tcPr>
          <w:p w14:paraId="7EF906F0" w14:textId="77777777" w:rsidR="000A2219" w:rsidRPr="00206817" w:rsidRDefault="000A2219" w:rsidP="000A2219">
            <w:pPr>
              <w:jc w:val="center"/>
              <w:rPr>
                <w:rFonts w:eastAsia="Times New Roman"/>
                <w:bCs/>
                <w:sz w:val="20"/>
                <w:szCs w:val="20"/>
                <w:lang w:eastAsia="ru-RU"/>
              </w:rPr>
            </w:pPr>
          </w:p>
        </w:tc>
        <w:tc>
          <w:tcPr>
            <w:tcW w:w="2984" w:type="dxa"/>
            <w:gridSpan w:val="5"/>
            <w:vMerge/>
            <w:shd w:val="clear" w:color="auto" w:fill="auto"/>
            <w:vAlign w:val="center"/>
          </w:tcPr>
          <w:p w14:paraId="328C13EF" w14:textId="77777777" w:rsidR="000A2219" w:rsidRPr="00206817" w:rsidRDefault="000A2219" w:rsidP="000A2219">
            <w:pPr>
              <w:jc w:val="center"/>
              <w:rPr>
                <w:rFonts w:eastAsia="Times New Roman"/>
                <w:bCs/>
                <w:sz w:val="20"/>
                <w:szCs w:val="20"/>
                <w:lang w:eastAsia="ru-RU"/>
              </w:rPr>
            </w:pPr>
          </w:p>
        </w:tc>
        <w:tc>
          <w:tcPr>
            <w:tcW w:w="2420" w:type="dxa"/>
            <w:vMerge/>
            <w:shd w:val="clear" w:color="auto" w:fill="auto"/>
            <w:vAlign w:val="center"/>
          </w:tcPr>
          <w:p w14:paraId="42E57D48" w14:textId="77777777" w:rsidR="000A2219" w:rsidRPr="00206817" w:rsidRDefault="000A2219" w:rsidP="000A2219">
            <w:pPr>
              <w:rPr>
                <w:rFonts w:eastAsia="Times New Roman"/>
                <w:bCs/>
                <w:sz w:val="20"/>
                <w:szCs w:val="20"/>
                <w:lang w:eastAsia="ru-RU"/>
              </w:rPr>
            </w:pPr>
          </w:p>
        </w:tc>
        <w:tc>
          <w:tcPr>
            <w:tcW w:w="1982" w:type="dxa"/>
            <w:shd w:val="clear" w:color="auto" w:fill="auto"/>
          </w:tcPr>
          <w:p w14:paraId="79041B9A" w14:textId="77777777" w:rsidR="000A2219" w:rsidRPr="00206817" w:rsidRDefault="000A2219" w:rsidP="000A2219">
            <w:pPr>
              <w:rPr>
                <w:sz w:val="20"/>
                <w:szCs w:val="20"/>
              </w:rPr>
            </w:pPr>
            <w:r w:rsidRPr="00206817">
              <w:rPr>
                <w:sz w:val="20"/>
                <w:szCs w:val="20"/>
              </w:rPr>
              <w:t>бюджет автономного округа</w:t>
            </w:r>
          </w:p>
        </w:tc>
        <w:tc>
          <w:tcPr>
            <w:tcW w:w="1420" w:type="dxa"/>
            <w:shd w:val="clear" w:color="auto" w:fill="auto"/>
          </w:tcPr>
          <w:p w14:paraId="2DA3EB17" w14:textId="0545A652" w:rsidR="000A2219" w:rsidRPr="00206817" w:rsidRDefault="000A2219" w:rsidP="000A2219">
            <w:pPr>
              <w:jc w:val="center"/>
              <w:rPr>
                <w:sz w:val="20"/>
                <w:szCs w:val="20"/>
              </w:rPr>
            </w:pPr>
            <w:r w:rsidRPr="00206817">
              <w:rPr>
                <w:sz w:val="20"/>
                <w:szCs w:val="20"/>
              </w:rPr>
              <w:t>63 923,23337</w:t>
            </w:r>
          </w:p>
        </w:tc>
        <w:tc>
          <w:tcPr>
            <w:tcW w:w="1268" w:type="dxa"/>
            <w:shd w:val="clear" w:color="auto" w:fill="auto"/>
          </w:tcPr>
          <w:p w14:paraId="047EACD9" w14:textId="139FAE3D" w:rsidR="000A2219" w:rsidRPr="00206817" w:rsidRDefault="000A2219" w:rsidP="000A2219">
            <w:pPr>
              <w:jc w:val="center"/>
              <w:rPr>
                <w:sz w:val="20"/>
                <w:szCs w:val="20"/>
              </w:rPr>
            </w:pPr>
            <w:r w:rsidRPr="00206817">
              <w:rPr>
                <w:sz w:val="20"/>
                <w:szCs w:val="20"/>
              </w:rPr>
              <w:t>20 546,83337</w:t>
            </w:r>
          </w:p>
        </w:tc>
        <w:tc>
          <w:tcPr>
            <w:tcW w:w="1134" w:type="dxa"/>
            <w:shd w:val="clear" w:color="auto" w:fill="auto"/>
            <w:vAlign w:val="center"/>
          </w:tcPr>
          <w:p w14:paraId="0AB9ABFF" w14:textId="76A5C2D3" w:rsidR="000A2219" w:rsidRPr="00206817" w:rsidRDefault="000A2219" w:rsidP="000A2219">
            <w:pPr>
              <w:jc w:val="center"/>
              <w:rPr>
                <w:sz w:val="20"/>
                <w:szCs w:val="20"/>
              </w:rPr>
            </w:pPr>
            <w:r w:rsidRPr="00206817">
              <w:rPr>
                <w:bCs/>
                <w:sz w:val="20"/>
                <w:szCs w:val="20"/>
              </w:rPr>
              <w:t>20 546,700</w:t>
            </w:r>
          </w:p>
        </w:tc>
        <w:tc>
          <w:tcPr>
            <w:tcW w:w="1134" w:type="dxa"/>
            <w:shd w:val="clear" w:color="auto" w:fill="auto"/>
            <w:vAlign w:val="center"/>
          </w:tcPr>
          <w:p w14:paraId="1007FABB" w14:textId="428DFDEC" w:rsidR="000A2219" w:rsidRPr="00206817" w:rsidRDefault="000A2219" w:rsidP="000A2219">
            <w:pPr>
              <w:jc w:val="center"/>
              <w:rPr>
                <w:sz w:val="20"/>
                <w:szCs w:val="20"/>
              </w:rPr>
            </w:pPr>
            <w:r w:rsidRPr="00206817">
              <w:rPr>
                <w:bCs/>
                <w:sz w:val="20"/>
                <w:szCs w:val="20"/>
              </w:rPr>
              <w:t>22 829,700</w:t>
            </w:r>
          </w:p>
        </w:tc>
        <w:tc>
          <w:tcPr>
            <w:tcW w:w="1276" w:type="dxa"/>
            <w:shd w:val="clear" w:color="auto" w:fill="auto"/>
            <w:vAlign w:val="center"/>
          </w:tcPr>
          <w:p w14:paraId="03B1B2A4" w14:textId="42DB11B9" w:rsidR="000A2219" w:rsidRPr="00206817" w:rsidRDefault="000A2219" w:rsidP="000A2219">
            <w:pPr>
              <w:jc w:val="center"/>
              <w:rPr>
                <w:sz w:val="20"/>
                <w:szCs w:val="20"/>
              </w:rPr>
            </w:pPr>
            <w:r w:rsidRPr="00206817">
              <w:rPr>
                <w:sz w:val="20"/>
                <w:szCs w:val="20"/>
              </w:rPr>
              <w:t>0,000</w:t>
            </w:r>
          </w:p>
        </w:tc>
        <w:tc>
          <w:tcPr>
            <w:tcW w:w="1280" w:type="dxa"/>
            <w:shd w:val="clear" w:color="auto" w:fill="auto"/>
            <w:vAlign w:val="center"/>
          </w:tcPr>
          <w:p w14:paraId="640CE386" w14:textId="6943CE6E" w:rsidR="000A2219" w:rsidRPr="00206817" w:rsidRDefault="000A2219" w:rsidP="000A2219">
            <w:pPr>
              <w:jc w:val="center"/>
              <w:rPr>
                <w:rFonts w:eastAsia="Times New Roman"/>
                <w:bCs/>
                <w:sz w:val="20"/>
                <w:szCs w:val="20"/>
                <w:lang w:eastAsia="ru-RU"/>
              </w:rPr>
            </w:pPr>
            <w:r w:rsidRPr="00206817">
              <w:rPr>
                <w:sz w:val="20"/>
                <w:szCs w:val="20"/>
              </w:rPr>
              <w:t>0,000</w:t>
            </w:r>
          </w:p>
        </w:tc>
      </w:tr>
      <w:tr w:rsidR="000A2219" w:rsidRPr="00206817" w14:paraId="1ED8E107" w14:textId="77777777" w:rsidTr="006123DB">
        <w:trPr>
          <w:trHeight w:val="397"/>
          <w:jc w:val="center"/>
        </w:trPr>
        <w:tc>
          <w:tcPr>
            <w:tcW w:w="978" w:type="dxa"/>
            <w:vMerge/>
            <w:shd w:val="clear" w:color="auto" w:fill="auto"/>
            <w:vAlign w:val="center"/>
          </w:tcPr>
          <w:p w14:paraId="4C845E6C" w14:textId="77777777" w:rsidR="000A2219" w:rsidRPr="00206817" w:rsidRDefault="000A2219" w:rsidP="000A2219">
            <w:pPr>
              <w:jc w:val="center"/>
              <w:rPr>
                <w:rFonts w:eastAsia="Times New Roman"/>
                <w:bCs/>
                <w:sz w:val="20"/>
                <w:szCs w:val="20"/>
                <w:lang w:eastAsia="ru-RU"/>
              </w:rPr>
            </w:pPr>
          </w:p>
        </w:tc>
        <w:tc>
          <w:tcPr>
            <w:tcW w:w="2984" w:type="dxa"/>
            <w:gridSpan w:val="5"/>
            <w:vMerge/>
            <w:shd w:val="clear" w:color="auto" w:fill="auto"/>
            <w:vAlign w:val="center"/>
          </w:tcPr>
          <w:p w14:paraId="0D272E8D" w14:textId="77777777" w:rsidR="000A2219" w:rsidRPr="00206817" w:rsidRDefault="000A2219" w:rsidP="000A2219">
            <w:pPr>
              <w:jc w:val="center"/>
              <w:rPr>
                <w:rFonts w:eastAsia="Times New Roman"/>
                <w:bCs/>
                <w:sz w:val="20"/>
                <w:szCs w:val="20"/>
                <w:lang w:eastAsia="ru-RU"/>
              </w:rPr>
            </w:pPr>
          </w:p>
        </w:tc>
        <w:tc>
          <w:tcPr>
            <w:tcW w:w="2420" w:type="dxa"/>
            <w:vMerge/>
            <w:shd w:val="clear" w:color="auto" w:fill="auto"/>
            <w:vAlign w:val="center"/>
          </w:tcPr>
          <w:p w14:paraId="33319E7B" w14:textId="77777777" w:rsidR="000A2219" w:rsidRPr="00206817" w:rsidRDefault="000A2219" w:rsidP="000A2219">
            <w:pPr>
              <w:rPr>
                <w:rFonts w:eastAsia="Times New Roman"/>
                <w:bCs/>
                <w:sz w:val="20"/>
                <w:szCs w:val="20"/>
                <w:lang w:eastAsia="ru-RU"/>
              </w:rPr>
            </w:pPr>
          </w:p>
        </w:tc>
        <w:tc>
          <w:tcPr>
            <w:tcW w:w="1982" w:type="dxa"/>
            <w:shd w:val="clear" w:color="auto" w:fill="auto"/>
          </w:tcPr>
          <w:p w14:paraId="1199A48F" w14:textId="77777777" w:rsidR="000A2219" w:rsidRPr="00206817" w:rsidRDefault="000A2219" w:rsidP="000A2219">
            <w:pPr>
              <w:rPr>
                <w:sz w:val="20"/>
                <w:szCs w:val="20"/>
              </w:rPr>
            </w:pPr>
            <w:r w:rsidRPr="00206817">
              <w:rPr>
                <w:sz w:val="20"/>
                <w:szCs w:val="20"/>
              </w:rPr>
              <w:t>местный бюджет</w:t>
            </w:r>
          </w:p>
        </w:tc>
        <w:tc>
          <w:tcPr>
            <w:tcW w:w="1420" w:type="dxa"/>
            <w:shd w:val="clear" w:color="auto" w:fill="auto"/>
          </w:tcPr>
          <w:p w14:paraId="4E4ACD8D" w14:textId="4E5831F0" w:rsidR="000A2219" w:rsidRPr="00206817" w:rsidRDefault="000A2219" w:rsidP="000A2219">
            <w:pPr>
              <w:jc w:val="center"/>
              <w:rPr>
                <w:sz w:val="20"/>
                <w:szCs w:val="20"/>
              </w:rPr>
            </w:pPr>
            <w:r w:rsidRPr="00206817">
              <w:rPr>
                <w:sz w:val="20"/>
                <w:szCs w:val="20"/>
              </w:rPr>
              <w:t>23 868,59700</w:t>
            </w:r>
          </w:p>
        </w:tc>
        <w:tc>
          <w:tcPr>
            <w:tcW w:w="1268" w:type="dxa"/>
            <w:shd w:val="clear" w:color="auto" w:fill="auto"/>
          </w:tcPr>
          <w:p w14:paraId="26BC7EA1" w14:textId="6980411C" w:rsidR="000A2219" w:rsidRPr="00206817" w:rsidRDefault="000A2219" w:rsidP="000A2219">
            <w:pPr>
              <w:jc w:val="center"/>
              <w:rPr>
                <w:sz w:val="20"/>
                <w:szCs w:val="20"/>
              </w:rPr>
            </w:pPr>
            <w:r w:rsidRPr="00206817">
              <w:rPr>
                <w:sz w:val="20"/>
                <w:szCs w:val="20"/>
              </w:rPr>
              <w:t>11 319,89700</w:t>
            </w:r>
          </w:p>
        </w:tc>
        <w:tc>
          <w:tcPr>
            <w:tcW w:w="1134" w:type="dxa"/>
            <w:shd w:val="clear" w:color="auto" w:fill="auto"/>
            <w:vAlign w:val="center"/>
          </w:tcPr>
          <w:p w14:paraId="2852A940" w14:textId="05704C34" w:rsidR="000A2219" w:rsidRPr="00206817" w:rsidRDefault="000A2219" w:rsidP="000A2219">
            <w:pPr>
              <w:jc w:val="center"/>
              <w:rPr>
                <w:sz w:val="20"/>
                <w:szCs w:val="20"/>
              </w:rPr>
            </w:pPr>
            <w:r w:rsidRPr="00206817">
              <w:rPr>
                <w:bCs/>
                <w:sz w:val="20"/>
                <w:szCs w:val="20"/>
              </w:rPr>
              <w:t>5 944,100</w:t>
            </w:r>
          </w:p>
        </w:tc>
        <w:tc>
          <w:tcPr>
            <w:tcW w:w="1134" w:type="dxa"/>
            <w:shd w:val="clear" w:color="auto" w:fill="auto"/>
            <w:vAlign w:val="center"/>
          </w:tcPr>
          <w:p w14:paraId="0633D006" w14:textId="22895460" w:rsidR="000A2219" w:rsidRPr="00206817" w:rsidRDefault="000A2219" w:rsidP="000A2219">
            <w:pPr>
              <w:jc w:val="center"/>
              <w:rPr>
                <w:sz w:val="20"/>
                <w:szCs w:val="20"/>
              </w:rPr>
            </w:pPr>
            <w:r w:rsidRPr="00206817">
              <w:rPr>
                <w:bCs/>
                <w:sz w:val="20"/>
                <w:szCs w:val="20"/>
              </w:rPr>
              <w:t>6 604,600</w:t>
            </w:r>
          </w:p>
        </w:tc>
        <w:tc>
          <w:tcPr>
            <w:tcW w:w="1276" w:type="dxa"/>
            <w:shd w:val="clear" w:color="auto" w:fill="auto"/>
            <w:vAlign w:val="center"/>
          </w:tcPr>
          <w:p w14:paraId="43781ECA" w14:textId="69534533" w:rsidR="000A2219" w:rsidRPr="00206817" w:rsidRDefault="000A2219" w:rsidP="000A2219">
            <w:pPr>
              <w:jc w:val="center"/>
              <w:rPr>
                <w:sz w:val="20"/>
                <w:szCs w:val="20"/>
              </w:rPr>
            </w:pPr>
            <w:r w:rsidRPr="00206817">
              <w:rPr>
                <w:sz w:val="20"/>
                <w:szCs w:val="20"/>
              </w:rPr>
              <w:t>0,000</w:t>
            </w:r>
          </w:p>
        </w:tc>
        <w:tc>
          <w:tcPr>
            <w:tcW w:w="1280" w:type="dxa"/>
            <w:shd w:val="clear" w:color="auto" w:fill="auto"/>
            <w:vAlign w:val="center"/>
          </w:tcPr>
          <w:p w14:paraId="69453396" w14:textId="3A929D4E" w:rsidR="000A2219" w:rsidRPr="00206817" w:rsidRDefault="000A2219" w:rsidP="000A2219">
            <w:pPr>
              <w:jc w:val="center"/>
              <w:rPr>
                <w:rFonts w:eastAsia="Times New Roman"/>
                <w:bCs/>
                <w:sz w:val="20"/>
                <w:szCs w:val="20"/>
                <w:lang w:eastAsia="ru-RU"/>
              </w:rPr>
            </w:pPr>
            <w:r w:rsidRPr="00206817">
              <w:rPr>
                <w:sz w:val="20"/>
                <w:szCs w:val="20"/>
              </w:rPr>
              <w:t>0,000</w:t>
            </w:r>
          </w:p>
        </w:tc>
      </w:tr>
      <w:tr w:rsidR="00BF2043" w:rsidRPr="00206817" w14:paraId="4D8D7F95" w14:textId="77777777" w:rsidTr="006123DB">
        <w:trPr>
          <w:trHeight w:val="500"/>
          <w:jc w:val="center"/>
        </w:trPr>
        <w:tc>
          <w:tcPr>
            <w:tcW w:w="978" w:type="dxa"/>
            <w:vMerge/>
            <w:shd w:val="clear" w:color="auto" w:fill="auto"/>
            <w:vAlign w:val="center"/>
          </w:tcPr>
          <w:p w14:paraId="013D93BA" w14:textId="77777777" w:rsidR="00BF2043" w:rsidRPr="00206817" w:rsidRDefault="00BF2043" w:rsidP="00BF2043">
            <w:pPr>
              <w:jc w:val="center"/>
              <w:rPr>
                <w:rFonts w:eastAsia="Times New Roman"/>
                <w:bCs/>
                <w:sz w:val="20"/>
                <w:szCs w:val="20"/>
                <w:lang w:eastAsia="ru-RU"/>
              </w:rPr>
            </w:pPr>
          </w:p>
        </w:tc>
        <w:tc>
          <w:tcPr>
            <w:tcW w:w="2984" w:type="dxa"/>
            <w:gridSpan w:val="5"/>
            <w:vMerge/>
            <w:shd w:val="clear" w:color="auto" w:fill="auto"/>
            <w:vAlign w:val="center"/>
          </w:tcPr>
          <w:p w14:paraId="3258F34E" w14:textId="77777777" w:rsidR="00BF2043" w:rsidRPr="00206817" w:rsidRDefault="00BF2043" w:rsidP="00BF2043">
            <w:pPr>
              <w:jc w:val="center"/>
              <w:rPr>
                <w:rFonts w:eastAsia="Times New Roman"/>
                <w:bCs/>
                <w:sz w:val="20"/>
                <w:szCs w:val="20"/>
                <w:lang w:eastAsia="ru-RU"/>
              </w:rPr>
            </w:pPr>
          </w:p>
        </w:tc>
        <w:tc>
          <w:tcPr>
            <w:tcW w:w="2420" w:type="dxa"/>
            <w:vMerge/>
            <w:shd w:val="clear" w:color="auto" w:fill="auto"/>
            <w:vAlign w:val="center"/>
          </w:tcPr>
          <w:p w14:paraId="197ABBAD" w14:textId="77777777" w:rsidR="00BF2043" w:rsidRPr="00206817" w:rsidRDefault="00BF2043" w:rsidP="00BF2043">
            <w:pPr>
              <w:rPr>
                <w:rFonts w:eastAsia="Times New Roman"/>
                <w:bCs/>
                <w:sz w:val="20"/>
                <w:szCs w:val="20"/>
                <w:lang w:eastAsia="ru-RU"/>
              </w:rPr>
            </w:pPr>
          </w:p>
        </w:tc>
        <w:tc>
          <w:tcPr>
            <w:tcW w:w="1982" w:type="dxa"/>
            <w:shd w:val="clear" w:color="auto" w:fill="auto"/>
          </w:tcPr>
          <w:p w14:paraId="147E8DA4" w14:textId="7733D6F4" w:rsidR="00BF2043" w:rsidRPr="00206817" w:rsidRDefault="00BF2043" w:rsidP="00BF2043">
            <w:pPr>
              <w:rPr>
                <w:sz w:val="20"/>
                <w:szCs w:val="20"/>
              </w:rPr>
            </w:pPr>
            <w:r w:rsidRPr="00206817">
              <w:rPr>
                <w:sz w:val="20"/>
                <w:szCs w:val="20"/>
              </w:rPr>
              <w:t>иные внебюджетные источники</w:t>
            </w:r>
          </w:p>
        </w:tc>
        <w:tc>
          <w:tcPr>
            <w:tcW w:w="1420" w:type="dxa"/>
            <w:shd w:val="clear" w:color="auto" w:fill="auto"/>
            <w:vAlign w:val="center"/>
          </w:tcPr>
          <w:p w14:paraId="560C87BC" w14:textId="3C7D09C5" w:rsidR="00BF2043" w:rsidRPr="00206817" w:rsidRDefault="00BF2043" w:rsidP="00BF2043">
            <w:pPr>
              <w:jc w:val="center"/>
              <w:rPr>
                <w:sz w:val="20"/>
                <w:szCs w:val="20"/>
              </w:rPr>
            </w:pPr>
            <w:r w:rsidRPr="00206817">
              <w:rPr>
                <w:bCs/>
                <w:sz w:val="20"/>
                <w:szCs w:val="20"/>
              </w:rPr>
              <w:t>0,000</w:t>
            </w:r>
          </w:p>
        </w:tc>
        <w:tc>
          <w:tcPr>
            <w:tcW w:w="1268" w:type="dxa"/>
            <w:shd w:val="clear" w:color="auto" w:fill="auto"/>
            <w:vAlign w:val="center"/>
          </w:tcPr>
          <w:p w14:paraId="39C00D81" w14:textId="4A042917" w:rsidR="00BF2043" w:rsidRPr="00206817" w:rsidRDefault="00BF2043" w:rsidP="00BF2043">
            <w:pPr>
              <w:jc w:val="center"/>
              <w:rPr>
                <w:sz w:val="20"/>
                <w:szCs w:val="20"/>
              </w:rPr>
            </w:pPr>
            <w:r w:rsidRPr="00206817">
              <w:rPr>
                <w:bCs/>
                <w:sz w:val="20"/>
                <w:szCs w:val="20"/>
              </w:rPr>
              <w:t>0,000</w:t>
            </w:r>
          </w:p>
        </w:tc>
        <w:tc>
          <w:tcPr>
            <w:tcW w:w="1134" w:type="dxa"/>
            <w:shd w:val="clear" w:color="auto" w:fill="auto"/>
            <w:vAlign w:val="center"/>
          </w:tcPr>
          <w:p w14:paraId="17D2D3B3" w14:textId="1E504CBA" w:rsidR="00BF2043" w:rsidRPr="00206817" w:rsidRDefault="00BF2043" w:rsidP="00BF2043">
            <w:pPr>
              <w:jc w:val="center"/>
              <w:rPr>
                <w:sz w:val="20"/>
                <w:szCs w:val="20"/>
              </w:rPr>
            </w:pPr>
            <w:r w:rsidRPr="00206817">
              <w:rPr>
                <w:bCs/>
                <w:sz w:val="20"/>
                <w:szCs w:val="20"/>
              </w:rPr>
              <w:t>0,000</w:t>
            </w:r>
          </w:p>
        </w:tc>
        <w:tc>
          <w:tcPr>
            <w:tcW w:w="1134" w:type="dxa"/>
            <w:shd w:val="clear" w:color="auto" w:fill="auto"/>
            <w:vAlign w:val="center"/>
          </w:tcPr>
          <w:p w14:paraId="0E103899" w14:textId="5E48D36A" w:rsidR="00BF2043" w:rsidRPr="00206817" w:rsidRDefault="00BD6EA9" w:rsidP="00BF2043">
            <w:pPr>
              <w:jc w:val="center"/>
              <w:rPr>
                <w:sz w:val="20"/>
                <w:szCs w:val="20"/>
              </w:rPr>
            </w:pPr>
            <w:r w:rsidRPr="00206817">
              <w:rPr>
                <w:bCs/>
                <w:sz w:val="20"/>
                <w:szCs w:val="20"/>
              </w:rPr>
              <w:t>0,000</w:t>
            </w:r>
          </w:p>
        </w:tc>
        <w:tc>
          <w:tcPr>
            <w:tcW w:w="1276" w:type="dxa"/>
            <w:shd w:val="clear" w:color="auto" w:fill="auto"/>
            <w:vAlign w:val="center"/>
          </w:tcPr>
          <w:p w14:paraId="0B14BBFB" w14:textId="25A982C5" w:rsidR="00BF2043" w:rsidRPr="00206817" w:rsidRDefault="00BF2043" w:rsidP="00BF2043">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B74DE9F" w14:textId="730A7357" w:rsidR="00BF2043" w:rsidRPr="00206817" w:rsidRDefault="00BF2043" w:rsidP="00BF2043">
            <w:pPr>
              <w:jc w:val="center"/>
              <w:rPr>
                <w:rFonts w:eastAsia="Times New Roman"/>
                <w:bCs/>
                <w:sz w:val="20"/>
                <w:szCs w:val="20"/>
                <w:lang w:eastAsia="ru-RU"/>
              </w:rPr>
            </w:pPr>
            <w:r w:rsidRPr="00206817">
              <w:rPr>
                <w:sz w:val="20"/>
                <w:szCs w:val="20"/>
              </w:rPr>
              <w:t>0,000</w:t>
            </w:r>
          </w:p>
        </w:tc>
      </w:tr>
      <w:tr w:rsidR="00DE0807" w:rsidRPr="00206817" w14:paraId="74AB0626" w14:textId="77777777" w:rsidTr="006123DB">
        <w:trPr>
          <w:trHeight w:val="397"/>
          <w:jc w:val="center"/>
        </w:trPr>
        <w:tc>
          <w:tcPr>
            <w:tcW w:w="978" w:type="dxa"/>
            <w:vMerge w:val="restart"/>
            <w:shd w:val="clear" w:color="auto" w:fill="auto"/>
            <w:vAlign w:val="center"/>
          </w:tcPr>
          <w:p w14:paraId="486460DA" w14:textId="1225C484" w:rsidR="00DE0807" w:rsidRPr="00206817" w:rsidRDefault="00DE0807" w:rsidP="00DE0807">
            <w:pPr>
              <w:jc w:val="center"/>
              <w:rPr>
                <w:rFonts w:eastAsia="Times New Roman"/>
                <w:bCs/>
                <w:sz w:val="20"/>
                <w:szCs w:val="20"/>
                <w:lang w:eastAsia="ru-RU"/>
              </w:rPr>
            </w:pPr>
            <w:r w:rsidRPr="00206817">
              <w:rPr>
                <w:rFonts w:eastAsia="Times New Roman"/>
                <w:bCs/>
                <w:sz w:val="20"/>
                <w:szCs w:val="20"/>
                <w:lang w:eastAsia="ru-RU"/>
              </w:rPr>
              <w:t>4.5</w:t>
            </w:r>
          </w:p>
        </w:tc>
        <w:tc>
          <w:tcPr>
            <w:tcW w:w="2984" w:type="dxa"/>
            <w:gridSpan w:val="5"/>
            <w:vMerge w:val="restart"/>
            <w:shd w:val="clear" w:color="auto" w:fill="auto"/>
            <w:vAlign w:val="center"/>
          </w:tcPr>
          <w:p w14:paraId="4DE47059" w14:textId="5E7C2295" w:rsidR="00DE0807" w:rsidRPr="00206817" w:rsidRDefault="00DE0807" w:rsidP="00DE0807">
            <w:pPr>
              <w:rPr>
                <w:rFonts w:eastAsia="Times New Roman"/>
                <w:bCs/>
                <w:sz w:val="20"/>
                <w:szCs w:val="20"/>
                <w:lang w:eastAsia="ru-RU"/>
              </w:rPr>
            </w:pPr>
            <w:r w:rsidRPr="00206817">
              <w:rPr>
                <w:rFonts w:eastAsia="Times New Roman"/>
                <w:bCs/>
                <w:sz w:val="20"/>
                <w:szCs w:val="20"/>
                <w:lang w:eastAsia="ru-RU"/>
              </w:rPr>
              <w:t xml:space="preserve">Региональный проект </w:t>
            </w:r>
            <w:r w:rsidR="009321EC" w:rsidRPr="00206817">
              <w:rPr>
                <w:rFonts w:eastAsia="Times New Roman"/>
                <w:bCs/>
                <w:sz w:val="20"/>
                <w:szCs w:val="20"/>
                <w:lang w:eastAsia="ru-RU"/>
              </w:rPr>
              <w:t>«</w:t>
            </w:r>
            <w:r w:rsidRPr="00206817">
              <w:rPr>
                <w:rFonts w:eastAsia="Times New Roman"/>
                <w:bCs/>
                <w:sz w:val="20"/>
                <w:szCs w:val="20"/>
                <w:lang w:eastAsia="ru-RU"/>
              </w:rPr>
              <w:t>Чистая страна</w:t>
            </w:r>
            <w:r w:rsidR="009321EC" w:rsidRPr="00206817">
              <w:rPr>
                <w:rFonts w:eastAsia="Times New Roman"/>
                <w:bCs/>
                <w:sz w:val="20"/>
                <w:szCs w:val="20"/>
                <w:lang w:eastAsia="ru-RU"/>
              </w:rPr>
              <w:t>»</w:t>
            </w:r>
            <w:r w:rsidRPr="00206817">
              <w:rPr>
                <w:rFonts w:eastAsia="Times New Roman"/>
                <w:bCs/>
                <w:sz w:val="20"/>
                <w:szCs w:val="20"/>
                <w:lang w:eastAsia="ru-RU"/>
              </w:rPr>
              <w:t xml:space="preserve"> (Таблица №1, целевой показатель № 2, Таблица №1.1, целевой показатель №17)</w:t>
            </w:r>
          </w:p>
        </w:tc>
        <w:tc>
          <w:tcPr>
            <w:tcW w:w="2420" w:type="dxa"/>
            <w:vMerge w:val="restart"/>
            <w:shd w:val="clear" w:color="auto" w:fill="auto"/>
            <w:vAlign w:val="center"/>
          </w:tcPr>
          <w:p w14:paraId="4FB6E86A" w14:textId="54781990" w:rsidR="00DE0807" w:rsidRPr="00206817" w:rsidRDefault="00DE0807" w:rsidP="00DE0807">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36FEFB6E" w14:textId="77777777" w:rsidR="00DE0807" w:rsidRPr="00206817" w:rsidRDefault="00DE0807" w:rsidP="00DE0807">
            <w:pPr>
              <w:rPr>
                <w:sz w:val="20"/>
                <w:szCs w:val="20"/>
              </w:rPr>
            </w:pPr>
            <w:r w:rsidRPr="00206817">
              <w:rPr>
                <w:sz w:val="20"/>
                <w:szCs w:val="20"/>
              </w:rPr>
              <w:t>всего</w:t>
            </w:r>
          </w:p>
        </w:tc>
        <w:tc>
          <w:tcPr>
            <w:tcW w:w="1420" w:type="dxa"/>
            <w:shd w:val="clear" w:color="auto" w:fill="auto"/>
          </w:tcPr>
          <w:p w14:paraId="6F008B64" w14:textId="2B4AAD77" w:rsidR="00DE0807" w:rsidRPr="00206817" w:rsidRDefault="00515369" w:rsidP="00DE0807">
            <w:pPr>
              <w:jc w:val="center"/>
              <w:rPr>
                <w:sz w:val="20"/>
                <w:szCs w:val="20"/>
              </w:rPr>
            </w:pPr>
            <w:r w:rsidRPr="00206817">
              <w:rPr>
                <w:sz w:val="20"/>
                <w:szCs w:val="20"/>
              </w:rPr>
              <w:t>319 766,746</w:t>
            </w:r>
          </w:p>
        </w:tc>
        <w:tc>
          <w:tcPr>
            <w:tcW w:w="1268" w:type="dxa"/>
            <w:shd w:val="clear" w:color="auto" w:fill="auto"/>
          </w:tcPr>
          <w:p w14:paraId="02F072C5" w14:textId="3581085B" w:rsidR="00DE0807" w:rsidRPr="00206817" w:rsidRDefault="00515369" w:rsidP="00DE0807">
            <w:pPr>
              <w:jc w:val="center"/>
              <w:rPr>
                <w:sz w:val="20"/>
                <w:szCs w:val="20"/>
              </w:rPr>
            </w:pPr>
            <w:r w:rsidRPr="00206817">
              <w:rPr>
                <w:sz w:val="20"/>
                <w:szCs w:val="20"/>
              </w:rPr>
              <w:t>125 300,086</w:t>
            </w:r>
          </w:p>
        </w:tc>
        <w:tc>
          <w:tcPr>
            <w:tcW w:w="1134" w:type="dxa"/>
            <w:shd w:val="clear" w:color="auto" w:fill="auto"/>
          </w:tcPr>
          <w:p w14:paraId="5D6F915C" w14:textId="52948C22" w:rsidR="00DE0807" w:rsidRPr="00206817" w:rsidRDefault="00DE0807" w:rsidP="00DE0807">
            <w:pPr>
              <w:jc w:val="center"/>
              <w:rPr>
                <w:sz w:val="20"/>
                <w:szCs w:val="20"/>
              </w:rPr>
            </w:pPr>
            <w:r w:rsidRPr="00206817">
              <w:rPr>
                <w:sz w:val="20"/>
                <w:szCs w:val="20"/>
              </w:rPr>
              <w:t>154 923,200</w:t>
            </w:r>
          </w:p>
        </w:tc>
        <w:tc>
          <w:tcPr>
            <w:tcW w:w="1134" w:type="dxa"/>
            <w:shd w:val="clear" w:color="auto" w:fill="auto"/>
            <w:vAlign w:val="center"/>
          </w:tcPr>
          <w:p w14:paraId="1C284D32" w14:textId="24CB261B" w:rsidR="00DE0807" w:rsidRPr="00206817" w:rsidRDefault="00DE0807" w:rsidP="00DE0807">
            <w:pPr>
              <w:jc w:val="center"/>
              <w:rPr>
                <w:sz w:val="20"/>
                <w:szCs w:val="20"/>
              </w:rPr>
            </w:pPr>
            <w:r w:rsidRPr="00206817">
              <w:rPr>
                <w:sz w:val="20"/>
                <w:szCs w:val="20"/>
              </w:rPr>
              <w:t>39 543,460</w:t>
            </w:r>
          </w:p>
        </w:tc>
        <w:tc>
          <w:tcPr>
            <w:tcW w:w="1276" w:type="dxa"/>
            <w:shd w:val="clear" w:color="auto" w:fill="auto"/>
            <w:vAlign w:val="center"/>
          </w:tcPr>
          <w:p w14:paraId="3FE58B42" w14:textId="753278E3" w:rsidR="00DE0807" w:rsidRPr="00206817" w:rsidRDefault="00DE0807" w:rsidP="00DE080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2C2A7A85" w14:textId="2C548E22" w:rsidR="00DE0807" w:rsidRPr="00206817" w:rsidRDefault="00DE0807" w:rsidP="00DE0807">
            <w:pPr>
              <w:jc w:val="center"/>
              <w:rPr>
                <w:rFonts w:eastAsia="Times New Roman"/>
                <w:bCs/>
                <w:sz w:val="20"/>
                <w:szCs w:val="20"/>
                <w:lang w:eastAsia="ru-RU"/>
              </w:rPr>
            </w:pPr>
            <w:r w:rsidRPr="00206817">
              <w:rPr>
                <w:sz w:val="20"/>
                <w:szCs w:val="20"/>
              </w:rPr>
              <w:t>0,000</w:t>
            </w:r>
          </w:p>
        </w:tc>
      </w:tr>
      <w:tr w:rsidR="00DE0807" w:rsidRPr="00206817" w14:paraId="2406E623" w14:textId="77777777" w:rsidTr="006123DB">
        <w:trPr>
          <w:trHeight w:val="397"/>
          <w:jc w:val="center"/>
        </w:trPr>
        <w:tc>
          <w:tcPr>
            <w:tcW w:w="978" w:type="dxa"/>
            <w:vMerge/>
            <w:shd w:val="clear" w:color="auto" w:fill="auto"/>
            <w:vAlign w:val="center"/>
          </w:tcPr>
          <w:p w14:paraId="6017C4BB" w14:textId="130DC406" w:rsidR="00DE0807" w:rsidRPr="00206817" w:rsidRDefault="00DE0807" w:rsidP="00DE0807">
            <w:pPr>
              <w:rPr>
                <w:rFonts w:eastAsia="Times New Roman"/>
                <w:bCs/>
                <w:sz w:val="20"/>
                <w:szCs w:val="20"/>
                <w:lang w:eastAsia="ru-RU"/>
              </w:rPr>
            </w:pPr>
          </w:p>
        </w:tc>
        <w:tc>
          <w:tcPr>
            <w:tcW w:w="2984" w:type="dxa"/>
            <w:gridSpan w:val="5"/>
            <w:vMerge/>
            <w:shd w:val="clear" w:color="auto" w:fill="auto"/>
            <w:vAlign w:val="center"/>
          </w:tcPr>
          <w:p w14:paraId="0AE32D8D" w14:textId="77777777" w:rsidR="00DE0807" w:rsidRPr="00206817" w:rsidRDefault="00DE0807" w:rsidP="00DE0807">
            <w:pPr>
              <w:jc w:val="center"/>
              <w:rPr>
                <w:rFonts w:eastAsia="Times New Roman"/>
                <w:bCs/>
                <w:sz w:val="20"/>
                <w:szCs w:val="20"/>
                <w:lang w:eastAsia="ru-RU"/>
              </w:rPr>
            </w:pPr>
          </w:p>
        </w:tc>
        <w:tc>
          <w:tcPr>
            <w:tcW w:w="2420" w:type="dxa"/>
            <w:vMerge/>
            <w:shd w:val="clear" w:color="auto" w:fill="auto"/>
            <w:vAlign w:val="center"/>
          </w:tcPr>
          <w:p w14:paraId="4857381D" w14:textId="77777777" w:rsidR="00DE0807" w:rsidRPr="00206817" w:rsidRDefault="00DE0807" w:rsidP="00DE0807">
            <w:pPr>
              <w:jc w:val="center"/>
              <w:rPr>
                <w:rFonts w:eastAsia="Times New Roman"/>
                <w:bCs/>
                <w:sz w:val="20"/>
                <w:szCs w:val="20"/>
                <w:lang w:eastAsia="ru-RU"/>
              </w:rPr>
            </w:pPr>
          </w:p>
        </w:tc>
        <w:tc>
          <w:tcPr>
            <w:tcW w:w="1982" w:type="dxa"/>
            <w:shd w:val="clear" w:color="auto" w:fill="auto"/>
          </w:tcPr>
          <w:p w14:paraId="55108BB9" w14:textId="77777777" w:rsidR="00DE0807" w:rsidRPr="00206817" w:rsidRDefault="00DE0807" w:rsidP="00DE0807">
            <w:pPr>
              <w:rPr>
                <w:sz w:val="20"/>
                <w:szCs w:val="20"/>
              </w:rPr>
            </w:pPr>
            <w:r w:rsidRPr="00206817">
              <w:rPr>
                <w:sz w:val="20"/>
                <w:szCs w:val="20"/>
              </w:rPr>
              <w:t>федеральный бюджет</w:t>
            </w:r>
          </w:p>
        </w:tc>
        <w:tc>
          <w:tcPr>
            <w:tcW w:w="1420" w:type="dxa"/>
            <w:shd w:val="clear" w:color="auto" w:fill="auto"/>
          </w:tcPr>
          <w:p w14:paraId="76CD1437" w14:textId="0F07908C" w:rsidR="00DE0807" w:rsidRPr="00206817" w:rsidRDefault="00DE0807" w:rsidP="00DE0807">
            <w:pPr>
              <w:jc w:val="center"/>
              <w:rPr>
                <w:sz w:val="20"/>
                <w:szCs w:val="20"/>
              </w:rPr>
            </w:pPr>
            <w:r w:rsidRPr="00206817">
              <w:rPr>
                <w:sz w:val="20"/>
                <w:szCs w:val="20"/>
              </w:rPr>
              <w:t>70 847,500</w:t>
            </w:r>
          </w:p>
        </w:tc>
        <w:tc>
          <w:tcPr>
            <w:tcW w:w="1268" w:type="dxa"/>
            <w:shd w:val="clear" w:color="auto" w:fill="auto"/>
          </w:tcPr>
          <w:p w14:paraId="348D8448" w14:textId="49612FCB" w:rsidR="00DE0807" w:rsidRPr="00206817" w:rsidRDefault="00DE0807" w:rsidP="00DE0807">
            <w:pPr>
              <w:jc w:val="center"/>
              <w:rPr>
                <w:sz w:val="20"/>
                <w:szCs w:val="20"/>
              </w:rPr>
            </w:pPr>
            <w:r w:rsidRPr="00206817">
              <w:rPr>
                <w:sz w:val="20"/>
                <w:szCs w:val="20"/>
              </w:rPr>
              <w:t>28 050,800</w:t>
            </w:r>
          </w:p>
        </w:tc>
        <w:tc>
          <w:tcPr>
            <w:tcW w:w="1134" w:type="dxa"/>
            <w:shd w:val="clear" w:color="auto" w:fill="auto"/>
          </w:tcPr>
          <w:p w14:paraId="34189333" w14:textId="52AA54B8" w:rsidR="00DE0807" w:rsidRPr="00206817" w:rsidRDefault="00DE0807" w:rsidP="00DE0807">
            <w:pPr>
              <w:jc w:val="center"/>
              <w:rPr>
                <w:sz w:val="20"/>
                <w:szCs w:val="20"/>
              </w:rPr>
            </w:pPr>
            <w:r w:rsidRPr="00206817">
              <w:rPr>
                <w:sz w:val="20"/>
                <w:szCs w:val="20"/>
              </w:rPr>
              <w:t>34 857,600</w:t>
            </w:r>
          </w:p>
        </w:tc>
        <w:tc>
          <w:tcPr>
            <w:tcW w:w="1134" w:type="dxa"/>
            <w:shd w:val="clear" w:color="auto" w:fill="auto"/>
            <w:vAlign w:val="center"/>
          </w:tcPr>
          <w:p w14:paraId="2DD3EB96" w14:textId="5201E987" w:rsidR="00DE0807" w:rsidRPr="00206817" w:rsidRDefault="00DE0807" w:rsidP="00DE0807">
            <w:pPr>
              <w:jc w:val="center"/>
              <w:rPr>
                <w:sz w:val="20"/>
                <w:szCs w:val="20"/>
              </w:rPr>
            </w:pPr>
            <w:r w:rsidRPr="00206817">
              <w:rPr>
                <w:sz w:val="20"/>
                <w:szCs w:val="20"/>
              </w:rPr>
              <w:t>7 939,100</w:t>
            </w:r>
          </w:p>
        </w:tc>
        <w:tc>
          <w:tcPr>
            <w:tcW w:w="1276" w:type="dxa"/>
            <w:shd w:val="clear" w:color="auto" w:fill="auto"/>
            <w:vAlign w:val="center"/>
          </w:tcPr>
          <w:p w14:paraId="79805E9A" w14:textId="42DD76F5" w:rsidR="00DE0807" w:rsidRPr="00206817" w:rsidRDefault="00DE0807" w:rsidP="00DE080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1C813625" w14:textId="45296F38" w:rsidR="00DE0807" w:rsidRPr="00206817" w:rsidRDefault="00DE0807" w:rsidP="00DE0807">
            <w:pPr>
              <w:jc w:val="center"/>
              <w:rPr>
                <w:rFonts w:eastAsia="Times New Roman"/>
                <w:bCs/>
                <w:sz w:val="20"/>
                <w:szCs w:val="20"/>
                <w:lang w:eastAsia="ru-RU"/>
              </w:rPr>
            </w:pPr>
            <w:r w:rsidRPr="00206817">
              <w:rPr>
                <w:sz w:val="20"/>
                <w:szCs w:val="20"/>
              </w:rPr>
              <w:t>0,000</w:t>
            </w:r>
          </w:p>
        </w:tc>
      </w:tr>
      <w:tr w:rsidR="00DE0807" w:rsidRPr="00206817" w14:paraId="3B27BA4C" w14:textId="77777777" w:rsidTr="006123DB">
        <w:trPr>
          <w:trHeight w:val="397"/>
          <w:jc w:val="center"/>
        </w:trPr>
        <w:tc>
          <w:tcPr>
            <w:tcW w:w="978" w:type="dxa"/>
            <w:vMerge/>
            <w:shd w:val="clear" w:color="auto" w:fill="auto"/>
            <w:vAlign w:val="center"/>
          </w:tcPr>
          <w:p w14:paraId="37B78523" w14:textId="1CB3CD87" w:rsidR="00DE0807" w:rsidRPr="00206817" w:rsidRDefault="00DE0807" w:rsidP="00DE0807">
            <w:pPr>
              <w:rPr>
                <w:rFonts w:eastAsia="Times New Roman"/>
                <w:bCs/>
                <w:sz w:val="20"/>
                <w:szCs w:val="20"/>
                <w:lang w:eastAsia="ru-RU"/>
              </w:rPr>
            </w:pPr>
          </w:p>
        </w:tc>
        <w:tc>
          <w:tcPr>
            <w:tcW w:w="2984" w:type="dxa"/>
            <w:gridSpan w:val="5"/>
            <w:vMerge/>
            <w:tcBorders>
              <w:bottom w:val="nil"/>
            </w:tcBorders>
            <w:shd w:val="clear" w:color="auto" w:fill="auto"/>
            <w:vAlign w:val="center"/>
          </w:tcPr>
          <w:p w14:paraId="167B60F1" w14:textId="77777777" w:rsidR="00DE0807" w:rsidRPr="00206817" w:rsidRDefault="00DE0807" w:rsidP="00DE0807">
            <w:pPr>
              <w:jc w:val="center"/>
              <w:rPr>
                <w:rFonts w:eastAsia="Times New Roman"/>
                <w:bCs/>
                <w:sz w:val="20"/>
                <w:szCs w:val="20"/>
                <w:lang w:eastAsia="ru-RU"/>
              </w:rPr>
            </w:pPr>
          </w:p>
        </w:tc>
        <w:tc>
          <w:tcPr>
            <w:tcW w:w="2420" w:type="dxa"/>
            <w:vMerge/>
            <w:tcBorders>
              <w:bottom w:val="nil"/>
            </w:tcBorders>
            <w:shd w:val="clear" w:color="auto" w:fill="auto"/>
            <w:vAlign w:val="center"/>
          </w:tcPr>
          <w:p w14:paraId="1642AD22" w14:textId="77777777" w:rsidR="00DE0807" w:rsidRPr="00206817" w:rsidRDefault="00DE0807" w:rsidP="00DE0807">
            <w:pPr>
              <w:jc w:val="center"/>
              <w:rPr>
                <w:rFonts w:eastAsia="Times New Roman"/>
                <w:bCs/>
                <w:sz w:val="20"/>
                <w:szCs w:val="20"/>
                <w:lang w:eastAsia="ru-RU"/>
              </w:rPr>
            </w:pPr>
          </w:p>
        </w:tc>
        <w:tc>
          <w:tcPr>
            <w:tcW w:w="1982" w:type="dxa"/>
            <w:shd w:val="clear" w:color="auto" w:fill="auto"/>
          </w:tcPr>
          <w:p w14:paraId="22CA189B" w14:textId="77777777" w:rsidR="00DE0807" w:rsidRPr="00206817" w:rsidRDefault="00DE0807" w:rsidP="00DE0807">
            <w:pPr>
              <w:rPr>
                <w:sz w:val="20"/>
                <w:szCs w:val="20"/>
              </w:rPr>
            </w:pPr>
            <w:r w:rsidRPr="00206817">
              <w:rPr>
                <w:sz w:val="20"/>
                <w:szCs w:val="20"/>
              </w:rPr>
              <w:t>бюджет автономного округа</w:t>
            </w:r>
          </w:p>
          <w:p w14:paraId="16F8B1F1" w14:textId="77777777" w:rsidR="00DE0807" w:rsidRPr="00206817" w:rsidRDefault="00DE0807" w:rsidP="00DE0807">
            <w:pPr>
              <w:rPr>
                <w:sz w:val="20"/>
                <w:szCs w:val="20"/>
              </w:rPr>
            </w:pPr>
          </w:p>
        </w:tc>
        <w:tc>
          <w:tcPr>
            <w:tcW w:w="1420" w:type="dxa"/>
            <w:shd w:val="clear" w:color="auto" w:fill="auto"/>
          </w:tcPr>
          <w:p w14:paraId="5DCF340E" w14:textId="4B1D0C93" w:rsidR="00DE0807" w:rsidRPr="00206817" w:rsidRDefault="00DE0807" w:rsidP="00DE0807">
            <w:pPr>
              <w:jc w:val="center"/>
              <w:rPr>
                <w:sz w:val="20"/>
                <w:szCs w:val="20"/>
              </w:rPr>
            </w:pPr>
            <w:r w:rsidRPr="00206817">
              <w:rPr>
                <w:sz w:val="20"/>
                <w:szCs w:val="20"/>
              </w:rPr>
              <w:t>86 592,100</w:t>
            </w:r>
          </w:p>
        </w:tc>
        <w:tc>
          <w:tcPr>
            <w:tcW w:w="1268" w:type="dxa"/>
            <w:shd w:val="clear" w:color="auto" w:fill="auto"/>
          </w:tcPr>
          <w:p w14:paraId="710CDE31" w14:textId="0605ABDA" w:rsidR="00DE0807" w:rsidRPr="00206817" w:rsidRDefault="00DE0807" w:rsidP="00DE0807">
            <w:pPr>
              <w:jc w:val="center"/>
              <w:rPr>
                <w:sz w:val="20"/>
                <w:szCs w:val="20"/>
              </w:rPr>
            </w:pPr>
            <w:r w:rsidRPr="00206817">
              <w:rPr>
                <w:sz w:val="20"/>
                <w:szCs w:val="20"/>
              </w:rPr>
              <w:t>34 284,500</w:t>
            </w:r>
          </w:p>
        </w:tc>
        <w:tc>
          <w:tcPr>
            <w:tcW w:w="1134" w:type="dxa"/>
            <w:shd w:val="clear" w:color="auto" w:fill="auto"/>
          </w:tcPr>
          <w:p w14:paraId="15B4E73A" w14:textId="34E6458E" w:rsidR="00DE0807" w:rsidRPr="00206817" w:rsidRDefault="00DE0807" w:rsidP="00DE0807">
            <w:pPr>
              <w:jc w:val="center"/>
              <w:rPr>
                <w:sz w:val="20"/>
                <w:szCs w:val="20"/>
              </w:rPr>
            </w:pPr>
            <w:r w:rsidRPr="00206817">
              <w:rPr>
                <w:sz w:val="20"/>
                <w:szCs w:val="20"/>
              </w:rPr>
              <w:t>42 604,000</w:t>
            </w:r>
          </w:p>
        </w:tc>
        <w:tc>
          <w:tcPr>
            <w:tcW w:w="1134" w:type="dxa"/>
            <w:shd w:val="clear" w:color="auto" w:fill="auto"/>
            <w:vAlign w:val="center"/>
          </w:tcPr>
          <w:p w14:paraId="5817656D" w14:textId="0E09FDE9" w:rsidR="00DE0807" w:rsidRPr="00206817" w:rsidRDefault="00DE0807" w:rsidP="00DE0807">
            <w:pPr>
              <w:jc w:val="center"/>
              <w:rPr>
                <w:sz w:val="20"/>
                <w:szCs w:val="20"/>
              </w:rPr>
            </w:pPr>
            <w:r w:rsidRPr="00206817">
              <w:rPr>
                <w:sz w:val="20"/>
                <w:szCs w:val="20"/>
              </w:rPr>
              <w:t>9 703,600</w:t>
            </w:r>
          </w:p>
        </w:tc>
        <w:tc>
          <w:tcPr>
            <w:tcW w:w="1276" w:type="dxa"/>
            <w:shd w:val="clear" w:color="auto" w:fill="auto"/>
            <w:vAlign w:val="center"/>
          </w:tcPr>
          <w:p w14:paraId="13A125DF" w14:textId="619C857E" w:rsidR="00DE0807" w:rsidRPr="00206817" w:rsidRDefault="00DE0807" w:rsidP="00DE080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53533BBE" w14:textId="4CBA1DEC" w:rsidR="00DE0807" w:rsidRPr="00206817" w:rsidRDefault="00DE0807" w:rsidP="00DE0807">
            <w:pPr>
              <w:jc w:val="center"/>
              <w:rPr>
                <w:rFonts w:eastAsia="Times New Roman"/>
                <w:bCs/>
                <w:sz w:val="20"/>
                <w:szCs w:val="20"/>
                <w:lang w:eastAsia="ru-RU"/>
              </w:rPr>
            </w:pPr>
            <w:r w:rsidRPr="00206817">
              <w:rPr>
                <w:sz w:val="20"/>
                <w:szCs w:val="20"/>
              </w:rPr>
              <w:t>0,000</w:t>
            </w:r>
          </w:p>
        </w:tc>
      </w:tr>
      <w:tr w:rsidR="00DE0807" w:rsidRPr="00206817" w14:paraId="5FD05199" w14:textId="77777777" w:rsidTr="006123DB">
        <w:trPr>
          <w:trHeight w:val="367"/>
          <w:jc w:val="center"/>
        </w:trPr>
        <w:tc>
          <w:tcPr>
            <w:tcW w:w="978" w:type="dxa"/>
            <w:vMerge/>
            <w:shd w:val="clear" w:color="auto" w:fill="auto"/>
            <w:vAlign w:val="center"/>
          </w:tcPr>
          <w:p w14:paraId="0817162B" w14:textId="22F9A03D" w:rsidR="00DE0807" w:rsidRPr="00206817" w:rsidRDefault="00DE0807" w:rsidP="00DE0807">
            <w:pPr>
              <w:rPr>
                <w:rFonts w:eastAsia="Times New Roman"/>
                <w:bCs/>
                <w:sz w:val="20"/>
                <w:szCs w:val="20"/>
                <w:lang w:eastAsia="ru-RU"/>
              </w:rPr>
            </w:pPr>
          </w:p>
        </w:tc>
        <w:tc>
          <w:tcPr>
            <w:tcW w:w="2984" w:type="dxa"/>
            <w:gridSpan w:val="5"/>
            <w:vMerge w:val="restart"/>
            <w:tcBorders>
              <w:top w:val="nil"/>
            </w:tcBorders>
            <w:shd w:val="clear" w:color="auto" w:fill="auto"/>
            <w:vAlign w:val="center"/>
          </w:tcPr>
          <w:p w14:paraId="55D9F869" w14:textId="40B41E85" w:rsidR="00DE0807" w:rsidRPr="00206817" w:rsidRDefault="00DE0807" w:rsidP="00DE0807">
            <w:pPr>
              <w:rPr>
                <w:rFonts w:eastAsia="Times New Roman"/>
                <w:bCs/>
                <w:sz w:val="20"/>
                <w:szCs w:val="20"/>
                <w:lang w:eastAsia="ru-RU"/>
              </w:rPr>
            </w:pPr>
          </w:p>
        </w:tc>
        <w:tc>
          <w:tcPr>
            <w:tcW w:w="2420" w:type="dxa"/>
            <w:vMerge w:val="restart"/>
            <w:tcBorders>
              <w:top w:val="nil"/>
            </w:tcBorders>
            <w:shd w:val="clear" w:color="auto" w:fill="auto"/>
            <w:vAlign w:val="center"/>
          </w:tcPr>
          <w:p w14:paraId="069CD1AD" w14:textId="1E7987A6" w:rsidR="00DE0807" w:rsidRPr="00206817" w:rsidRDefault="00DE0807" w:rsidP="00DE0807">
            <w:pPr>
              <w:rPr>
                <w:rFonts w:eastAsia="Times New Roman"/>
                <w:bCs/>
                <w:sz w:val="20"/>
                <w:szCs w:val="20"/>
                <w:lang w:eastAsia="ru-RU"/>
              </w:rPr>
            </w:pPr>
          </w:p>
        </w:tc>
        <w:tc>
          <w:tcPr>
            <w:tcW w:w="1982" w:type="dxa"/>
            <w:shd w:val="clear" w:color="auto" w:fill="auto"/>
          </w:tcPr>
          <w:p w14:paraId="78BA27F7" w14:textId="648ED61E" w:rsidR="00DE0807" w:rsidRPr="00206817" w:rsidRDefault="00DE0807" w:rsidP="00DE0807">
            <w:pPr>
              <w:rPr>
                <w:sz w:val="20"/>
                <w:szCs w:val="20"/>
              </w:rPr>
            </w:pPr>
            <w:r w:rsidRPr="00206817">
              <w:rPr>
                <w:sz w:val="20"/>
                <w:szCs w:val="20"/>
              </w:rPr>
              <w:t>местный бюджет</w:t>
            </w:r>
          </w:p>
        </w:tc>
        <w:tc>
          <w:tcPr>
            <w:tcW w:w="1420" w:type="dxa"/>
            <w:shd w:val="clear" w:color="auto" w:fill="auto"/>
          </w:tcPr>
          <w:p w14:paraId="189C1F5A" w14:textId="60ADE740" w:rsidR="00DE0807" w:rsidRPr="00206817" w:rsidRDefault="00515369" w:rsidP="00DE0807">
            <w:pPr>
              <w:jc w:val="center"/>
              <w:rPr>
                <w:bCs/>
                <w:sz w:val="20"/>
                <w:szCs w:val="20"/>
              </w:rPr>
            </w:pPr>
            <w:r w:rsidRPr="00206817">
              <w:rPr>
                <w:sz w:val="20"/>
                <w:szCs w:val="20"/>
              </w:rPr>
              <w:t>162 327,146</w:t>
            </w:r>
          </w:p>
        </w:tc>
        <w:tc>
          <w:tcPr>
            <w:tcW w:w="1268" w:type="dxa"/>
            <w:shd w:val="clear" w:color="auto" w:fill="auto"/>
          </w:tcPr>
          <w:p w14:paraId="386B7379" w14:textId="3677BB0B" w:rsidR="00DE0807" w:rsidRPr="00206817" w:rsidRDefault="00515369" w:rsidP="00DE0807">
            <w:pPr>
              <w:jc w:val="center"/>
              <w:rPr>
                <w:bCs/>
                <w:sz w:val="20"/>
                <w:szCs w:val="20"/>
              </w:rPr>
            </w:pPr>
            <w:r w:rsidRPr="00206817">
              <w:rPr>
                <w:sz w:val="20"/>
                <w:szCs w:val="20"/>
              </w:rPr>
              <w:t>62 964,786</w:t>
            </w:r>
          </w:p>
        </w:tc>
        <w:tc>
          <w:tcPr>
            <w:tcW w:w="1134" w:type="dxa"/>
            <w:shd w:val="clear" w:color="auto" w:fill="auto"/>
          </w:tcPr>
          <w:p w14:paraId="0D39B024" w14:textId="22DD8749" w:rsidR="00DE0807" w:rsidRPr="00206817" w:rsidRDefault="00DE0807" w:rsidP="00DE0807">
            <w:pPr>
              <w:jc w:val="center"/>
              <w:rPr>
                <w:bCs/>
                <w:sz w:val="20"/>
                <w:szCs w:val="20"/>
              </w:rPr>
            </w:pPr>
            <w:r w:rsidRPr="00206817">
              <w:rPr>
                <w:sz w:val="20"/>
                <w:szCs w:val="20"/>
              </w:rPr>
              <w:t>77 461,600</w:t>
            </w:r>
          </w:p>
        </w:tc>
        <w:tc>
          <w:tcPr>
            <w:tcW w:w="1134" w:type="dxa"/>
            <w:shd w:val="clear" w:color="auto" w:fill="auto"/>
            <w:vAlign w:val="center"/>
          </w:tcPr>
          <w:p w14:paraId="79271DFB" w14:textId="03ED0A3E" w:rsidR="00DE0807" w:rsidRPr="00206817" w:rsidRDefault="00DE0807" w:rsidP="00DE0807">
            <w:pPr>
              <w:jc w:val="center"/>
              <w:rPr>
                <w:bCs/>
                <w:sz w:val="20"/>
                <w:szCs w:val="20"/>
              </w:rPr>
            </w:pPr>
            <w:r w:rsidRPr="00206817">
              <w:rPr>
                <w:sz w:val="20"/>
                <w:szCs w:val="20"/>
              </w:rPr>
              <w:t>21 900,760</w:t>
            </w:r>
          </w:p>
        </w:tc>
        <w:tc>
          <w:tcPr>
            <w:tcW w:w="1276" w:type="dxa"/>
            <w:shd w:val="clear" w:color="auto" w:fill="auto"/>
            <w:vAlign w:val="center"/>
          </w:tcPr>
          <w:p w14:paraId="21676719" w14:textId="1B1AB6D6" w:rsidR="00DE0807" w:rsidRPr="00206817" w:rsidRDefault="00DE0807" w:rsidP="00DE0807">
            <w:pPr>
              <w:jc w:val="center"/>
              <w:rPr>
                <w:sz w:val="20"/>
                <w:szCs w:val="20"/>
              </w:rPr>
            </w:pPr>
            <w:r w:rsidRPr="00206817">
              <w:rPr>
                <w:sz w:val="20"/>
                <w:szCs w:val="20"/>
              </w:rPr>
              <w:t>0,000</w:t>
            </w:r>
          </w:p>
        </w:tc>
        <w:tc>
          <w:tcPr>
            <w:tcW w:w="1280" w:type="dxa"/>
            <w:shd w:val="clear" w:color="auto" w:fill="auto"/>
            <w:vAlign w:val="center"/>
          </w:tcPr>
          <w:p w14:paraId="4E16E808" w14:textId="6AE4E9E2" w:rsidR="00DE0807" w:rsidRPr="00206817" w:rsidRDefault="00DE0807" w:rsidP="00DE0807">
            <w:pPr>
              <w:jc w:val="center"/>
              <w:rPr>
                <w:sz w:val="20"/>
                <w:szCs w:val="20"/>
              </w:rPr>
            </w:pPr>
            <w:r w:rsidRPr="00206817">
              <w:rPr>
                <w:sz w:val="20"/>
                <w:szCs w:val="20"/>
              </w:rPr>
              <w:t>0,000</w:t>
            </w:r>
          </w:p>
        </w:tc>
      </w:tr>
      <w:tr w:rsidR="007452B6" w:rsidRPr="00206817" w14:paraId="45D5FA14" w14:textId="77777777" w:rsidTr="006123DB">
        <w:trPr>
          <w:trHeight w:val="367"/>
          <w:jc w:val="center"/>
        </w:trPr>
        <w:tc>
          <w:tcPr>
            <w:tcW w:w="978" w:type="dxa"/>
            <w:vMerge/>
            <w:shd w:val="clear" w:color="auto" w:fill="auto"/>
            <w:vAlign w:val="center"/>
          </w:tcPr>
          <w:p w14:paraId="35429264" w14:textId="77777777" w:rsidR="007452B6" w:rsidRPr="00206817" w:rsidRDefault="007452B6" w:rsidP="007452B6">
            <w:pPr>
              <w:rPr>
                <w:rFonts w:eastAsia="Times New Roman"/>
                <w:bCs/>
                <w:sz w:val="20"/>
                <w:szCs w:val="20"/>
                <w:lang w:eastAsia="ru-RU"/>
              </w:rPr>
            </w:pPr>
          </w:p>
        </w:tc>
        <w:tc>
          <w:tcPr>
            <w:tcW w:w="2984" w:type="dxa"/>
            <w:gridSpan w:val="5"/>
            <w:vMerge/>
            <w:tcBorders>
              <w:top w:val="nil"/>
            </w:tcBorders>
            <w:shd w:val="clear" w:color="auto" w:fill="auto"/>
            <w:vAlign w:val="center"/>
          </w:tcPr>
          <w:p w14:paraId="4A65B11F" w14:textId="77777777" w:rsidR="007452B6" w:rsidRPr="00206817" w:rsidRDefault="007452B6" w:rsidP="007452B6">
            <w:pPr>
              <w:rPr>
                <w:rFonts w:eastAsia="Times New Roman"/>
                <w:bCs/>
                <w:sz w:val="20"/>
                <w:szCs w:val="20"/>
                <w:lang w:eastAsia="ru-RU"/>
              </w:rPr>
            </w:pPr>
          </w:p>
        </w:tc>
        <w:tc>
          <w:tcPr>
            <w:tcW w:w="2420" w:type="dxa"/>
            <w:vMerge/>
            <w:tcBorders>
              <w:top w:val="nil"/>
            </w:tcBorders>
            <w:shd w:val="clear" w:color="auto" w:fill="auto"/>
            <w:vAlign w:val="center"/>
          </w:tcPr>
          <w:p w14:paraId="1E3244A9" w14:textId="77777777" w:rsidR="007452B6" w:rsidRPr="00206817" w:rsidRDefault="007452B6" w:rsidP="007452B6">
            <w:pPr>
              <w:rPr>
                <w:rFonts w:eastAsia="Times New Roman"/>
                <w:bCs/>
                <w:sz w:val="20"/>
                <w:szCs w:val="20"/>
                <w:lang w:eastAsia="ru-RU"/>
              </w:rPr>
            </w:pPr>
          </w:p>
        </w:tc>
        <w:tc>
          <w:tcPr>
            <w:tcW w:w="1982" w:type="dxa"/>
            <w:shd w:val="clear" w:color="auto" w:fill="auto"/>
          </w:tcPr>
          <w:p w14:paraId="55F6E064" w14:textId="56B93BE7" w:rsidR="007452B6" w:rsidRPr="00206817" w:rsidRDefault="007452B6" w:rsidP="007452B6">
            <w:pPr>
              <w:rPr>
                <w:sz w:val="20"/>
                <w:szCs w:val="20"/>
              </w:rPr>
            </w:pPr>
            <w:r w:rsidRPr="00206817">
              <w:rPr>
                <w:sz w:val="20"/>
                <w:szCs w:val="20"/>
              </w:rPr>
              <w:t>иные внебюджетные источники</w:t>
            </w:r>
          </w:p>
        </w:tc>
        <w:tc>
          <w:tcPr>
            <w:tcW w:w="1420" w:type="dxa"/>
            <w:shd w:val="clear" w:color="auto" w:fill="auto"/>
            <w:vAlign w:val="center"/>
          </w:tcPr>
          <w:p w14:paraId="7B0B42E7" w14:textId="1729F9BF" w:rsidR="007452B6" w:rsidRPr="00206817" w:rsidRDefault="007452B6" w:rsidP="007452B6">
            <w:pPr>
              <w:jc w:val="center"/>
              <w:rPr>
                <w:bCs/>
                <w:sz w:val="20"/>
                <w:szCs w:val="20"/>
              </w:rPr>
            </w:pPr>
            <w:r w:rsidRPr="00206817">
              <w:rPr>
                <w:sz w:val="20"/>
                <w:szCs w:val="20"/>
              </w:rPr>
              <w:t>0,000</w:t>
            </w:r>
          </w:p>
        </w:tc>
        <w:tc>
          <w:tcPr>
            <w:tcW w:w="1268" w:type="dxa"/>
            <w:shd w:val="clear" w:color="auto" w:fill="auto"/>
            <w:vAlign w:val="center"/>
          </w:tcPr>
          <w:p w14:paraId="7A128B4E" w14:textId="128E4BC9" w:rsidR="007452B6" w:rsidRPr="00206817" w:rsidRDefault="007452B6" w:rsidP="007452B6">
            <w:pPr>
              <w:jc w:val="center"/>
              <w:rPr>
                <w:bCs/>
                <w:sz w:val="20"/>
                <w:szCs w:val="20"/>
              </w:rPr>
            </w:pPr>
            <w:r w:rsidRPr="00206817">
              <w:rPr>
                <w:sz w:val="20"/>
                <w:szCs w:val="20"/>
              </w:rPr>
              <w:t>0,000</w:t>
            </w:r>
          </w:p>
        </w:tc>
        <w:tc>
          <w:tcPr>
            <w:tcW w:w="1134" w:type="dxa"/>
            <w:shd w:val="clear" w:color="auto" w:fill="auto"/>
            <w:vAlign w:val="center"/>
          </w:tcPr>
          <w:p w14:paraId="3477250D" w14:textId="6CACF46E" w:rsidR="007452B6" w:rsidRPr="00206817" w:rsidRDefault="007452B6" w:rsidP="007452B6">
            <w:pPr>
              <w:jc w:val="center"/>
              <w:rPr>
                <w:bCs/>
                <w:sz w:val="20"/>
                <w:szCs w:val="20"/>
              </w:rPr>
            </w:pPr>
            <w:r w:rsidRPr="00206817">
              <w:rPr>
                <w:sz w:val="20"/>
                <w:szCs w:val="20"/>
              </w:rPr>
              <w:t>0,000</w:t>
            </w:r>
          </w:p>
        </w:tc>
        <w:tc>
          <w:tcPr>
            <w:tcW w:w="1134" w:type="dxa"/>
            <w:shd w:val="clear" w:color="auto" w:fill="auto"/>
            <w:vAlign w:val="center"/>
          </w:tcPr>
          <w:p w14:paraId="59D524FC" w14:textId="2AFC0E7E" w:rsidR="007452B6" w:rsidRPr="00206817" w:rsidRDefault="007452B6" w:rsidP="007452B6">
            <w:pPr>
              <w:jc w:val="center"/>
              <w:rPr>
                <w:bCs/>
                <w:sz w:val="20"/>
                <w:szCs w:val="20"/>
              </w:rPr>
            </w:pPr>
            <w:r w:rsidRPr="00206817">
              <w:rPr>
                <w:sz w:val="20"/>
                <w:szCs w:val="20"/>
              </w:rPr>
              <w:t>0,000</w:t>
            </w:r>
          </w:p>
        </w:tc>
        <w:tc>
          <w:tcPr>
            <w:tcW w:w="1276" w:type="dxa"/>
            <w:shd w:val="clear" w:color="auto" w:fill="auto"/>
            <w:vAlign w:val="center"/>
          </w:tcPr>
          <w:p w14:paraId="40ED86CD" w14:textId="6AED8181" w:rsidR="007452B6" w:rsidRPr="00206817" w:rsidRDefault="007452B6" w:rsidP="007452B6">
            <w:pPr>
              <w:jc w:val="center"/>
              <w:rPr>
                <w:sz w:val="20"/>
                <w:szCs w:val="20"/>
              </w:rPr>
            </w:pPr>
            <w:r w:rsidRPr="00206817">
              <w:rPr>
                <w:sz w:val="20"/>
                <w:szCs w:val="20"/>
              </w:rPr>
              <w:t>0,000</w:t>
            </w:r>
          </w:p>
        </w:tc>
        <w:tc>
          <w:tcPr>
            <w:tcW w:w="1280" w:type="dxa"/>
            <w:shd w:val="clear" w:color="auto" w:fill="auto"/>
            <w:vAlign w:val="center"/>
          </w:tcPr>
          <w:p w14:paraId="3F1C903B" w14:textId="348E1C30" w:rsidR="007452B6" w:rsidRPr="00206817" w:rsidRDefault="007452B6" w:rsidP="007452B6">
            <w:pPr>
              <w:jc w:val="center"/>
              <w:rPr>
                <w:sz w:val="20"/>
                <w:szCs w:val="20"/>
              </w:rPr>
            </w:pPr>
            <w:r w:rsidRPr="00206817">
              <w:rPr>
                <w:sz w:val="20"/>
                <w:szCs w:val="20"/>
              </w:rPr>
              <w:t>0,000</w:t>
            </w:r>
          </w:p>
        </w:tc>
      </w:tr>
      <w:tr w:rsidR="0097451F" w:rsidRPr="00206817" w14:paraId="566D6651" w14:textId="77777777" w:rsidTr="009B15B0">
        <w:trPr>
          <w:trHeight w:val="367"/>
          <w:jc w:val="center"/>
        </w:trPr>
        <w:tc>
          <w:tcPr>
            <w:tcW w:w="978" w:type="dxa"/>
            <w:vMerge w:val="restart"/>
            <w:shd w:val="clear" w:color="auto" w:fill="auto"/>
            <w:vAlign w:val="center"/>
          </w:tcPr>
          <w:p w14:paraId="66EE9AAA" w14:textId="33FB2C01" w:rsidR="0097451F" w:rsidRPr="00206817" w:rsidRDefault="0097451F" w:rsidP="0097451F">
            <w:pPr>
              <w:jc w:val="center"/>
              <w:rPr>
                <w:rFonts w:eastAsia="Times New Roman"/>
                <w:bCs/>
                <w:sz w:val="20"/>
                <w:szCs w:val="20"/>
                <w:lang w:eastAsia="ru-RU"/>
              </w:rPr>
            </w:pPr>
            <w:r w:rsidRPr="00206817">
              <w:rPr>
                <w:rFonts w:eastAsia="Times New Roman"/>
                <w:bCs/>
                <w:sz w:val="20"/>
                <w:szCs w:val="20"/>
                <w:lang w:eastAsia="ru-RU"/>
              </w:rPr>
              <w:t>4.6</w:t>
            </w:r>
          </w:p>
        </w:tc>
        <w:tc>
          <w:tcPr>
            <w:tcW w:w="2984" w:type="dxa"/>
            <w:gridSpan w:val="5"/>
            <w:vMerge w:val="restart"/>
            <w:shd w:val="clear" w:color="auto" w:fill="auto"/>
            <w:vAlign w:val="center"/>
          </w:tcPr>
          <w:p w14:paraId="6DC5E1CD" w14:textId="7C4DDA9E" w:rsidR="0097451F" w:rsidRPr="00206817" w:rsidRDefault="0097451F" w:rsidP="0097451F">
            <w:pPr>
              <w:rPr>
                <w:rFonts w:eastAsia="Times New Roman"/>
                <w:bCs/>
                <w:sz w:val="20"/>
                <w:szCs w:val="20"/>
                <w:lang w:eastAsia="ru-RU"/>
              </w:rPr>
            </w:pPr>
            <w:r w:rsidRPr="00206817">
              <w:rPr>
                <w:rFonts w:eastAsia="Times New Roman"/>
                <w:bCs/>
                <w:sz w:val="20"/>
                <w:szCs w:val="20"/>
                <w:lang w:eastAsia="ru-RU"/>
              </w:rPr>
              <w:t>Региональный проект «Комплексная система обращения с твердыми коммунальными отходами» (Таблица №1.1. целевой показатель №27)</w:t>
            </w:r>
          </w:p>
        </w:tc>
        <w:tc>
          <w:tcPr>
            <w:tcW w:w="2420" w:type="dxa"/>
            <w:vMerge w:val="restart"/>
            <w:shd w:val="clear" w:color="auto" w:fill="auto"/>
            <w:vAlign w:val="center"/>
          </w:tcPr>
          <w:p w14:paraId="2DA3F942" w14:textId="65F30E69" w:rsidR="0097451F" w:rsidRPr="00206817" w:rsidRDefault="0097451F" w:rsidP="0097451F">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AB052C8" w14:textId="2BFBD7FC" w:rsidR="0097451F" w:rsidRPr="00206817" w:rsidRDefault="0097451F" w:rsidP="0097451F">
            <w:pPr>
              <w:rPr>
                <w:sz w:val="20"/>
                <w:szCs w:val="20"/>
              </w:rPr>
            </w:pPr>
            <w:r w:rsidRPr="00206817">
              <w:rPr>
                <w:sz w:val="20"/>
                <w:szCs w:val="20"/>
              </w:rPr>
              <w:t>всего</w:t>
            </w:r>
          </w:p>
        </w:tc>
        <w:tc>
          <w:tcPr>
            <w:tcW w:w="1420" w:type="dxa"/>
            <w:shd w:val="clear" w:color="auto" w:fill="auto"/>
          </w:tcPr>
          <w:p w14:paraId="0964B97F" w14:textId="22C34467" w:rsidR="0097451F" w:rsidRPr="00206817" w:rsidRDefault="0097451F" w:rsidP="0097451F">
            <w:pPr>
              <w:jc w:val="center"/>
              <w:rPr>
                <w:sz w:val="20"/>
                <w:szCs w:val="20"/>
              </w:rPr>
            </w:pPr>
            <w:r w:rsidRPr="00206817">
              <w:rPr>
                <w:sz w:val="20"/>
                <w:szCs w:val="20"/>
              </w:rPr>
              <w:t>0,000</w:t>
            </w:r>
          </w:p>
        </w:tc>
        <w:tc>
          <w:tcPr>
            <w:tcW w:w="1268" w:type="dxa"/>
            <w:shd w:val="clear" w:color="auto" w:fill="auto"/>
          </w:tcPr>
          <w:p w14:paraId="782CF3C2" w14:textId="084CC7BD" w:rsidR="0097451F" w:rsidRPr="00206817" w:rsidRDefault="0097451F" w:rsidP="0097451F">
            <w:pPr>
              <w:jc w:val="center"/>
              <w:rPr>
                <w:sz w:val="20"/>
                <w:szCs w:val="20"/>
              </w:rPr>
            </w:pPr>
            <w:r w:rsidRPr="00206817">
              <w:rPr>
                <w:sz w:val="20"/>
                <w:szCs w:val="20"/>
              </w:rPr>
              <w:t>0,000</w:t>
            </w:r>
          </w:p>
        </w:tc>
        <w:tc>
          <w:tcPr>
            <w:tcW w:w="1134" w:type="dxa"/>
            <w:shd w:val="clear" w:color="auto" w:fill="auto"/>
          </w:tcPr>
          <w:p w14:paraId="6F904346" w14:textId="45D897DB" w:rsidR="0097451F" w:rsidRPr="00206817" w:rsidRDefault="0097451F" w:rsidP="0097451F">
            <w:pPr>
              <w:jc w:val="center"/>
              <w:rPr>
                <w:sz w:val="20"/>
                <w:szCs w:val="20"/>
              </w:rPr>
            </w:pPr>
            <w:r w:rsidRPr="00206817">
              <w:rPr>
                <w:sz w:val="20"/>
                <w:szCs w:val="20"/>
              </w:rPr>
              <w:t>0,000</w:t>
            </w:r>
          </w:p>
        </w:tc>
        <w:tc>
          <w:tcPr>
            <w:tcW w:w="1134" w:type="dxa"/>
            <w:shd w:val="clear" w:color="auto" w:fill="auto"/>
          </w:tcPr>
          <w:p w14:paraId="0C71C08E" w14:textId="5150B3B7" w:rsidR="0097451F" w:rsidRPr="00206817" w:rsidRDefault="0097451F" w:rsidP="0097451F">
            <w:pPr>
              <w:jc w:val="center"/>
              <w:rPr>
                <w:sz w:val="20"/>
                <w:szCs w:val="20"/>
              </w:rPr>
            </w:pPr>
            <w:r w:rsidRPr="00206817">
              <w:rPr>
                <w:sz w:val="20"/>
                <w:szCs w:val="20"/>
              </w:rPr>
              <w:t>0,000</w:t>
            </w:r>
          </w:p>
        </w:tc>
        <w:tc>
          <w:tcPr>
            <w:tcW w:w="1276" w:type="dxa"/>
            <w:shd w:val="clear" w:color="auto" w:fill="auto"/>
          </w:tcPr>
          <w:p w14:paraId="02F4BF43" w14:textId="54F28B41" w:rsidR="0097451F" w:rsidRPr="00206817" w:rsidRDefault="0097451F" w:rsidP="0097451F">
            <w:pPr>
              <w:jc w:val="center"/>
              <w:rPr>
                <w:sz w:val="20"/>
                <w:szCs w:val="20"/>
              </w:rPr>
            </w:pPr>
            <w:r w:rsidRPr="00206817">
              <w:rPr>
                <w:sz w:val="20"/>
                <w:szCs w:val="20"/>
              </w:rPr>
              <w:t>0,000</w:t>
            </w:r>
          </w:p>
        </w:tc>
        <w:tc>
          <w:tcPr>
            <w:tcW w:w="1280" w:type="dxa"/>
            <w:shd w:val="clear" w:color="auto" w:fill="auto"/>
          </w:tcPr>
          <w:p w14:paraId="025A1F3F" w14:textId="72E6B737" w:rsidR="0097451F" w:rsidRPr="00206817" w:rsidRDefault="0097451F" w:rsidP="0097451F">
            <w:pPr>
              <w:jc w:val="center"/>
              <w:rPr>
                <w:sz w:val="20"/>
                <w:szCs w:val="20"/>
              </w:rPr>
            </w:pPr>
            <w:r w:rsidRPr="00206817">
              <w:rPr>
                <w:sz w:val="20"/>
                <w:szCs w:val="20"/>
              </w:rPr>
              <w:t>0,000</w:t>
            </w:r>
          </w:p>
        </w:tc>
      </w:tr>
      <w:tr w:rsidR="0097451F" w:rsidRPr="00206817" w14:paraId="58EDAECE" w14:textId="77777777" w:rsidTr="009B15B0">
        <w:trPr>
          <w:trHeight w:val="367"/>
          <w:jc w:val="center"/>
        </w:trPr>
        <w:tc>
          <w:tcPr>
            <w:tcW w:w="978" w:type="dxa"/>
            <w:vMerge/>
            <w:shd w:val="clear" w:color="auto" w:fill="auto"/>
            <w:vAlign w:val="center"/>
          </w:tcPr>
          <w:p w14:paraId="04F6206C" w14:textId="77777777" w:rsidR="0097451F" w:rsidRPr="00206817" w:rsidRDefault="0097451F" w:rsidP="0097451F">
            <w:pPr>
              <w:rPr>
                <w:rFonts w:eastAsia="Times New Roman"/>
                <w:bCs/>
                <w:sz w:val="20"/>
                <w:szCs w:val="20"/>
                <w:lang w:eastAsia="ru-RU"/>
              </w:rPr>
            </w:pPr>
          </w:p>
        </w:tc>
        <w:tc>
          <w:tcPr>
            <w:tcW w:w="2984" w:type="dxa"/>
            <w:gridSpan w:val="5"/>
            <w:vMerge/>
            <w:shd w:val="clear" w:color="auto" w:fill="auto"/>
            <w:vAlign w:val="center"/>
          </w:tcPr>
          <w:p w14:paraId="4AB290A3" w14:textId="77777777" w:rsidR="0097451F" w:rsidRPr="00206817" w:rsidRDefault="0097451F" w:rsidP="0097451F">
            <w:pPr>
              <w:rPr>
                <w:rFonts w:eastAsia="Times New Roman"/>
                <w:bCs/>
                <w:sz w:val="20"/>
                <w:szCs w:val="20"/>
                <w:lang w:eastAsia="ru-RU"/>
              </w:rPr>
            </w:pPr>
          </w:p>
        </w:tc>
        <w:tc>
          <w:tcPr>
            <w:tcW w:w="2420" w:type="dxa"/>
            <w:vMerge/>
            <w:shd w:val="clear" w:color="auto" w:fill="auto"/>
            <w:vAlign w:val="center"/>
          </w:tcPr>
          <w:p w14:paraId="185AD7A7" w14:textId="77777777" w:rsidR="0097451F" w:rsidRPr="00206817" w:rsidRDefault="0097451F" w:rsidP="0097451F">
            <w:pPr>
              <w:rPr>
                <w:rFonts w:eastAsia="Times New Roman"/>
                <w:bCs/>
                <w:sz w:val="20"/>
                <w:szCs w:val="20"/>
                <w:lang w:eastAsia="ru-RU"/>
              </w:rPr>
            </w:pPr>
          </w:p>
        </w:tc>
        <w:tc>
          <w:tcPr>
            <w:tcW w:w="1982" w:type="dxa"/>
            <w:shd w:val="clear" w:color="auto" w:fill="auto"/>
          </w:tcPr>
          <w:p w14:paraId="71468003" w14:textId="7799AF77" w:rsidR="0097451F" w:rsidRPr="00206817" w:rsidRDefault="0097451F" w:rsidP="0097451F">
            <w:pPr>
              <w:rPr>
                <w:sz w:val="20"/>
                <w:szCs w:val="20"/>
              </w:rPr>
            </w:pPr>
            <w:r w:rsidRPr="00206817">
              <w:rPr>
                <w:sz w:val="20"/>
                <w:szCs w:val="20"/>
              </w:rPr>
              <w:t>федеральный бюджет</w:t>
            </w:r>
          </w:p>
        </w:tc>
        <w:tc>
          <w:tcPr>
            <w:tcW w:w="1420" w:type="dxa"/>
            <w:shd w:val="clear" w:color="auto" w:fill="auto"/>
          </w:tcPr>
          <w:p w14:paraId="38A9D672" w14:textId="58A5D925" w:rsidR="0097451F" w:rsidRPr="00206817" w:rsidRDefault="0097451F" w:rsidP="0097451F">
            <w:pPr>
              <w:jc w:val="center"/>
              <w:rPr>
                <w:sz w:val="20"/>
                <w:szCs w:val="20"/>
              </w:rPr>
            </w:pPr>
            <w:r w:rsidRPr="00206817">
              <w:rPr>
                <w:sz w:val="20"/>
                <w:szCs w:val="20"/>
              </w:rPr>
              <w:t>0,000</w:t>
            </w:r>
          </w:p>
        </w:tc>
        <w:tc>
          <w:tcPr>
            <w:tcW w:w="1268" w:type="dxa"/>
            <w:shd w:val="clear" w:color="auto" w:fill="auto"/>
          </w:tcPr>
          <w:p w14:paraId="6694A7DB" w14:textId="04974B4C" w:rsidR="0097451F" w:rsidRPr="00206817" w:rsidRDefault="0097451F" w:rsidP="0097451F">
            <w:pPr>
              <w:jc w:val="center"/>
              <w:rPr>
                <w:sz w:val="20"/>
                <w:szCs w:val="20"/>
              </w:rPr>
            </w:pPr>
            <w:r w:rsidRPr="00206817">
              <w:rPr>
                <w:sz w:val="20"/>
                <w:szCs w:val="20"/>
              </w:rPr>
              <w:t>0,000</w:t>
            </w:r>
          </w:p>
        </w:tc>
        <w:tc>
          <w:tcPr>
            <w:tcW w:w="1134" w:type="dxa"/>
            <w:shd w:val="clear" w:color="auto" w:fill="auto"/>
          </w:tcPr>
          <w:p w14:paraId="6FF87198" w14:textId="2146832E" w:rsidR="0097451F" w:rsidRPr="00206817" w:rsidRDefault="0097451F" w:rsidP="0097451F">
            <w:pPr>
              <w:jc w:val="center"/>
              <w:rPr>
                <w:sz w:val="20"/>
                <w:szCs w:val="20"/>
              </w:rPr>
            </w:pPr>
            <w:r w:rsidRPr="00206817">
              <w:rPr>
                <w:sz w:val="20"/>
                <w:szCs w:val="20"/>
              </w:rPr>
              <w:t>0,000</w:t>
            </w:r>
          </w:p>
        </w:tc>
        <w:tc>
          <w:tcPr>
            <w:tcW w:w="1134" w:type="dxa"/>
            <w:shd w:val="clear" w:color="auto" w:fill="auto"/>
          </w:tcPr>
          <w:p w14:paraId="292AC9C8" w14:textId="200B43CE" w:rsidR="0097451F" w:rsidRPr="00206817" w:rsidRDefault="0097451F" w:rsidP="0097451F">
            <w:pPr>
              <w:jc w:val="center"/>
              <w:rPr>
                <w:sz w:val="20"/>
                <w:szCs w:val="20"/>
              </w:rPr>
            </w:pPr>
            <w:r w:rsidRPr="00206817">
              <w:rPr>
                <w:sz w:val="20"/>
                <w:szCs w:val="20"/>
              </w:rPr>
              <w:t>0,000</w:t>
            </w:r>
          </w:p>
        </w:tc>
        <w:tc>
          <w:tcPr>
            <w:tcW w:w="1276" w:type="dxa"/>
            <w:shd w:val="clear" w:color="auto" w:fill="auto"/>
          </w:tcPr>
          <w:p w14:paraId="698BD758" w14:textId="77D51BFE" w:rsidR="0097451F" w:rsidRPr="00206817" w:rsidRDefault="0097451F" w:rsidP="0097451F">
            <w:pPr>
              <w:jc w:val="center"/>
              <w:rPr>
                <w:sz w:val="20"/>
                <w:szCs w:val="20"/>
              </w:rPr>
            </w:pPr>
            <w:r w:rsidRPr="00206817">
              <w:rPr>
                <w:sz w:val="20"/>
                <w:szCs w:val="20"/>
              </w:rPr>
              <w:t>0,000</w:t>
            </w:r>
          </w:p>
        </w:tc>
        <w:tc>
          <w:tcPr>
            <w:tcW w:w="1280" w:type="dxa"/>
            <w:shd w:val="clear" w:color="auto" w:fill="auto"/>
          </w:tcPr>
          <w:p w14:paraId="34D13511" w14:textId="180F9D50" w:rsidR="0097451F" w:rsidRPr="00206817" w:rsidRDefault="0097451F" w:rsidP="0097451F">
            <w:pPr>
              <w:jc w:val="center"/>
              <w:rPr>
                <w:sz w:val="20"/>
                <w:szCs w:val="20"/>
              </w:rPr>
            </w:pPr>
            <w:r w:rsidRPr="00206817">
              <w:rPr>
                <w:sz w:val="20"/>
                <w:szCs w:val="20"/>
              </w:rPr>
              <w:t>0,000</w:t>
            </w:r>
          </w:p>
        </w:tc>
      </w:tr>
      <w:tr w:rsidR="0097451F" w:rsidRPr="00206817" w14:paraId="2B23077F" w14:textId="77777777" w:rsidTr="0097451F">
        <w:trPr>
          <w:trHeight w:val="625"/>
          <w:jc w:val="center"/>
        </w:trPr>
        <w:tc>
          <w:tcPr>
            <w:tcW w:w="978" w:type="dxa"/>
            <w:vMerge/>
            <w:shd w:val="clear" w:color="auto" w:fill="auto"/>
            <w:vAlign w:val="center"/>
          </w:tcPr>
          <w:p w14:paraId="5FD87EEA" w14:textId="77777777" w:rsidR="0097451F" w:rsidRPr="00206817" w:rsidRDefault="0097451F" w:rsidP="0097451F">
            <w:pPr>
              <w:rPr>
                <w:rFonts w:eastAsia="Times New Roman"/>
                <w:bCs/>
                <w:sz w:val="20"/>
                <w:szCs w:val="20"/>
                <w:lang w:eastAsia="ru-RU"/>
              </w:rPr>
            </w:pPr>
          </w:p>
        </w:tc>
        <w:tc>
          <w:tcPr>
            <w:tcW w:w="2984" w:type="dxa"/>
            <w:gridSpan w:val="5"/>
            <w:vMerge/>
            <w:shd w:val="clear" w:color="auto" w:fill="auto"/>
            <w:vAlign w:val="center"/>
          </w:tcPr>
          <w:p w14:paraId="1F97D028" w14:textId="77777777" w:rsidR="0097451F" w:rsidRPr="00206817" w:rsidRDefault="0097451F" w:rsidP="0097451F">
            <w:pPr>
              <w:rPr>
                <w:rFonts w:eastAsia="Times New Roman"/>
                <w:bCs/>
                <w:sz w:val="20"/>
                <w:szCs w:val="20"/>
                <w:lang w:eastAsia="ru-RU"/>
              </w:rPr>
            </w:pPr>
          </w:p>
        </w:tc>
        <w:tc>
          <w:tcPr>
            <w:tcW w:w="2420" w:type="dxa"/>
            <w:vMerge/>
            <w:shd w:val="clear" w:color="auto" w:fill="auto"/>
            <w:vAlign w:val="center"/>
          </w:tcPr>
          <w:p w14:paraId="2B9F02CE" w14:textId="77777777" w:rsidR="0097451F" w:rsidRPr="00206817" w:rsidRDefault="0097451F" w:rsidP="0097451F">
            <w:pPr>
              <w:rPr>
                <w:rFonts w:eastAsia="Times New Roman"/>
                <w:bCs/>
                <w:sz w:val="20"/>
                <w:szCs w:val="20"/>
                <w:lang w:eastAsia="ru-RU"/>
              </w:rPr>
            </w:pPr>
          </w:p>
        </w:tc>
        <w:tc>
          <w:tcPr>
            <w:tcW w:w="1982" w:type="dxa"/>
            <w:shd w:val="clear" w:color="auto" w:fill="auto"/>
          </w:tcPr>
          <w:p w14:paraId="0F89D291" w14:textId="78447F5B" w:rsidR="0097451F" w:rsidRPr="00206817" w:rsidRDefault="0097451F" w:rsidP="0097451F">
            <w:pPr>
              <w:rPr>
                <w:sz w:val="20"/>
                <w:szCs w:val="20"/>
              </w:rPr>
            </w:pPr>
            <w:r w:rsidRPr="00206817">
              <w:rPr>
                <w:sz w:val="20"/>
                <w:szCs w:val="20"/>
              </w:rPr>
              <w:t>бюджет автономного округа</w:t>
            </w:r>
          </w:p>
        </w:tc>
        <w:tc>
          <w:tcPr>
            <w:tcW w:w="1420" w:type="dxa"/>
            <w:shd w:val="clear" w:color="auto" w:fill="auto"/>
          </w:tcPr>
          <w:p w14:paraId="355FCC4F" w14:textId="5870FA26" w:rsidR="0097451F" w:rsidRPr="00206817" w:rsidRDefault="0097451F" w:rsidP="0097451F">
            <w:pPr>
              <w:jc w:val="center"/>
              <w:rPr>
                <w:sz w:val="20"/>
                <w:szCs w:val="20"/>
              </w:rPr>
            </w:pPr>
            <w:r w:rsidRPr="00206817">
              <w:rPr>
                <w:sz w:val="20"/>
                <w:szCs w:val="20"/>
              </w:rPr>
              <w:t>0,000</w:t>
            </w:r>
          </w:p>
        </w:tc>
        <w:tc>
          <w:tcPr>
            <w:tcW w:w="1268" w:type="dxa"/>
            <w:shd w:val="clear" w:color="auto" w:fill="auto"/>
          </w:tcPr>
          <w:p w14:paraId="372DBF0D" w14:textId="3B30477A" w:rsidR="0097451F" w:rsidRPr="00206817" w:rsidRDefault="0097451F" w:rsidP="0097451F">
            <w:pPr>
              <w:jc w:val="center"/>
              <w:rPr>
                <w:sz w:val="20"/>
                <w:szCs w:val="20"/>
              </w:rPr>
            </w:pPr>
            <w:r w:rsidRPr="00206817">
              <w:rPr>
                <w:sz w:val="20"/>
                <w:szCs w:val="20"/>
              </w:rPr>
              <w:t>0,000</w:t>
            </w:r>
          </w:p>
        </w:tc>
        <w:tc>
          <w:tcPr>
            <w:tcW w:w="1134" w:type="dxa"/>
            <w:shd w:val="clear" w:color="auto" w:fill="auto"/>
          </w:tcPr>
          <w:p w14:paraId="71073315" w14:textId="29232E4A" w:rsidR="0097451F" w:rsidRPr="00206817" w:rsidRDefault="0097451F" w:rsidP="0097451F">
            <w:pPr>
              <w:jc w:val="center"/>
              <w:rPr>
                <w:sz w:val="20"/>
                <w:szCs w:val="20"/>
              </w:rPr>
            </w:pPr>
            <w:r w:rsidRPr="00206817">
              <w:rPr>
                <w:sz w:val="20"/>
                <w:szCs w:val="20"/>
              </w:rPr>
              <w:t>0,000</w:t>
            </w:r>
          </w:p>
        </w:tc>
        <w:tc>
          <w:tcPr>
            <w:tcW w:w="1134" w:type="dxa"/>
            <w:shd w:val="clear" w:color="auto" w:fill="auto"/>
          </w:tcPr>
          <w:p w14:paraId="3C3F92E8" w14:textId="6B3504E2" w:rsidR="0097451F" w:rsidRPr="00206817" w:rsidRDefault="0097451F" w:rsidP="0097451F">
            <w:pPr>
              <w:jc w:val="center"/>
              <w:rPr>
                <w:sz w:val="20"/>
                <w:szCs w:val="20"/>
              </w:rPr>
            </w:pPr>
            <w:r w:rsidRPr="00206817">
              <w:rPr>
                <w:sz w:val="20"/>
                <w:szCs w:val="20"/>
              </w:rPr>
              <w:t>0,000</w:t>
            </w:r>
          </w:p>
        </w:tc>
        <w:tc>
          <w:tcPr>
            <w:tcW w:w="1276" w:type="dxa"/>
            <w:shd w:val="clear" w:color="auto" w:fill="auto"/>
          </w:tcPr>
          <w:p w14:paraId="6DF3A5DF" w14:textId="459FE83E" w:rsidR="0097451F" w:rsidRPr="00206817" w:rsidRDefault="0097451F" w:rsidP="0097451F">
            <w:pPr>
              <w:jc w:val="center"/>
              <w:rPr>
                <w:sz w:val="20"/>
                <w:szCs w:val="20"/>
              </w:rPr>
            </w:pPr>
            <w:r w:rsidRPr="00206817">
              <w:rPr>
                <w:sz w:val="20"/>
                <w:szCs w:val="20"/>
              </w:rPr>
              <w:t>0,000</w:t>
            </w:r>
          </w:p>
        </w:tc>
        <w:tc>
          <w:tcPr>
            <w:tcW w:w="1280" w:type="dxa"/>
            <w:shd w:val="clear" w:color="auto" w:fill="auto"/>
          </w:tcPr>
          <w:p w14:paraId="372F42D0" w14:textId="2A12C1EF" w:rsidR="0097451F" w:rsidRPr="00206817" w:rsidRDefault="0097451F" w:rsidP="0097451F">
            <w:pPr>
              <w:jc w:val="center"/>
              <w:rPr>
                <w:sz w:val="20"/>
                <w:szCs w:val="20"/>
              </w:rPr>
            </w:pPr>
            <w:r w:rsidRPr="00206817">
              <w:rPr>
                <w:sz w:val="20"/>
                <w:szCs w:val="20"/>
              </w:rPr>
              <w:t>0,000</w:t>
            </w:r>
          </w:p>
        </w:tc>
      </w:tr>
      <w:tr w:rsidR="0097451F" w:rsidRPr="00206817" w14:paraId="38905364" w14:textId="77777777" w:rsidTr="009B15B0">
        <w:trPr>
          <w:trHeight w:val="367"/>
          <w:jc w:val="center"/>
        </w:trPr>
        <w:tc>
          <w:tcPr>
            <w:tcW w:w="978" w:type="dxa"/>
            <w:vMerge/>
            <w:shd w:val="clear" w:color="auto" w:fill="auto"/>
            <w:vAlign w:val="center"/>
          </w:tcPr>
          <w:p w14:paraId="18F39E69" w14:textId="77777777" w:rsidR="0097451F" w:rsidRPr="00206817" w:rsidRDefault="0097451F" w:rsidP="0097451F">
            <w:pPr>
              <w:rPr>
                <w:rFonts w:eastAsia="Times New Roman"/>
                <w:bCs/>
                <w:sz w:val="20"/>
                <w:szCs w:val="20"/>
                <w:lang w:eastAsia="ru-RU"/>
              </w:rPr>
            </w:pPr>
          </w:p>
        </w:tc>
        <w:tc>
          <w:tcPr>
            <w:tcW w:w="2984" w:type="dxa"/>
            <w:gridSpan w:val="5"/>
            <w:vMerge/>
            <w:shd w:val="clear" w:color="auto" w:fill="auto"/>
            <w:vAlign w:val="center"/>
          </w:tcPr>
          <w:p w14:paraId="61220EDB" w14:textId="77777777" w:rsidR="0097451F" w:rsidRPr="00206817" w:rsidRDefault="0097451F" w:rsidP="0097451F">
            <w:pPr>
              <w:rPr>
                <w:rFonts w:eastAsia="Times New Roman"/>
                <w:bCs/>
                <w:sz w:val="20"/>
                <w:szCs w:val="20"/>
                <w:lang w:eastAsia="ru-RU"/>
              </w:rPr>
            </w:pPr>
          </w:p>
        </w:tc>
        <w:tc>
          <w:tcPr>
            <w:tcW w:w="2420" w:type="dxa"/>
            <w:vMerge/>
            <w:shd w:val="clear" w:color="auto" w:fill="auto"/>
            <w:vAlign w:val="center"/>
          </w:tcPr>
          <w:p w14:paraId="4C5C250B" w14:textId="77777777" w:rsidR="0097451F" w:rsidRPr="00206817" w:rsidRDefault="0097451F" w:rsidP="0097451F">
            <w:pPr>
              <w:rPr>
                <w:rFonts w:eastAsia="Times New Roman"/>
                <w:bCs/>
                <w:sz w:val="20"/>
                <w:szCs w:val="20"/>
                <w:lang w:eastAsia="ru-RU"/>
              </w:rPr>
            </w:pPr>
          </w:p>
        </w:tc>
        <w:tc>
          <w:tcPr>
            <w:tcW w:w="1982" w:type="dxa"/>
            <w:shd w:val="clear" w:color="auto" w:fill="auto"/>
          </w:tcPr>
          <w:p w14:paraId="5510D5FE" w14:textId="78C930B0" w:rsidR="0097451F" w:rsidRPr="00206817" w:rsidRDefault="0097451F" w:rsidP="0097451F">
            <w:pPr>
              <w:rPr>
                <w:sz w:val="20"/>
                <w:szCs w:val="20"/>
              </w:rPr>
            </w:pPr>
            <w:r w:rsidRPr="00206817">
              <w:rPr>
                <w:sz w:val="20"/>
                <w:szCs w:val="20"/>
              </w:rPr>
              <w:t>местный бюджет</w:t>
            </w:r>
          </w:p>
        </w:tc>
        <w:tc>
          <w:tcPr>
            <w:tcW w:w="1420" w:type="dxa"/>
            <w:shd w:val="clear" w:color="auto" w:fill="auto"/>
          </w:tcPr>
          <w:p w14:paraId="01EE65CB" w14:textId="3948A5B7" w:rsidR="0097451F" w:rsidRPr="00206817" w:rsidRDefault="0097451F" w:rsidP="0097451F">
            <w:pPr>
              <w:jc w:val="center"/>
              <w:rPr>
                <w:sz w:val="20"/>
                <w:szCs w:val="20"/>
              </w:rPr>
            </w:pPr>
            <w:r w:rsidRPr="00206817">
              <w:rPr>
                <w:sz w:val="20"/>
                <w:szCs w:val="20"/>
              </w:rPr>
              <w:t>0,000</w:t>
            </w:r>
          </w:p>
        </w:tc>
        <w:tc>
          <w:tcPr>
            <w:tcW w:w="1268" w:type="dxa"/>
            <w:shd w:val="clear" w:color="auto" w:fill="auto"/>
          </w:tcPr>
          <w:p w14:paraId="31C3BB2B" w14:textId="4632D4E2" w:rsidR="0097451F" w:rsidRPr="00206817" w:rsidRDefault="0097451F" w:rsidP="0097451F">
            <w:pPr>
              <w:jc w:val="center"/>
              <w:rPr>
                <w:sz w:val="20"/>
                <w:szCs w:val="20"/>
              </w:rPr>
            </w:pPr>
            <w:r w:rsidRPr="00206817">
              <w:rPr>
                <w:sz w:val="20"/>
                <w:szCs w:val="20"/>
              </w:rPr>
              <w:t>0,000</w:t>
            </w:r>
          </w:p>
        </w:tc>
        <w:tc>
          <w:tcPr>
            <w:tcW w:w="1134" w:type="dxa"/>
            <w:shd w:val="clear" w:color="auto" w:fill="auto"/>
          </w:tcPr>
          <w:p w14:paraId="3CF030B9" w14:textId="45B397A9" w:rsidR="0097451F" w:rsidRPr="00206817" w:rsidRDefault="0097451F" w:rsidP="0097451F">
            <w:pPr>
              <w:jc w:val="center"/>
              <w:rPr>
                <w:sz w:val="20"/>
                <w:szCs w:val="20"/>
              </w:rPr>
            </w:pPr>
            <w:r w:rsidRPr="00206817">
              <w:rPr>
                <w:sz w:val="20"/>
                <w:szCs w:val="20"/>
              </w:rPr>
              <w:t>0,000</w:t>
            </w:r>
          </w:p>
        </w:tc>
        <w:tc>
          <w:tcPr>
            <w:tcW w:w="1134" w:type="dxa"/>
            <w:shd w:val="clear" w:color="auto" w:fill="auto"/>
          </w:tcPr>
          <w:p w14:paraId="6589FA5A" w14:textId="6C094424" w:rsidR="0097451F" w:rsidRPr="00206817" w:rsidRDefault="0097451F" w:rsidP="0097451F">
            <w:pPr>
              <w:jc w:val="center"/>
              <w:rPr>
                <w:sz w:val="20"/>
                <w:szCs w:val="20"/>
              </w:rPr>
            </w:pPr>
            <w:r w:rsidRPr="00206817">
              <w:rPr>
                <w:sz w:val="20"/>
                <w:szCs w:val="20"/>
              </w:rPr>
              <w:t>0,000</w:t>
            </w:r>
          </w:p>
        </w:tc>
        <w:tc>
          <w:tcPr>
            <w:tcW w:w="1276" w:type="dxa"/>
            <w:shd w:val="clear" w:color="auto" w:fill="auto"/>
          </w:tcPr>
          <w:p w14:paraId="79564408" w14:textId="229D6DDD" w:rsidR="0097451F" w:rsidRPr="00206817" w:rsidRDefault="0097451F" w:rsidP="0097451F">
            <w:pPr>
              <w:jc w:val="center"/>
              <w:rPr>
                <w:sz w:val="20"/>
                <w:szCs w:val="20"/>
              </w:rPr>
            </w:pPr>
            <w:r w:rsidRPr="00206817">
              <w:rPr>
                <w:sz w:val="20"/>
                <w:szCs w:val="20"/>
              </w:rPr>
              <w:t>0,000</w:t>
            </w:r>
          </w:p>
        </w:tc>
        <w:tc>
          <w:tcPr>
            <w:tcW w:w="1280" w:type="dxa"/>
            <w:shd w:val="clear" w:color="auto" w:fill="auto"/>
          </w:tcPr>
          <w:p w14:paraId="7D7CD1FA" w14:textId="2CA6A652" w:rsidR="0097451F" w:rsidRPr="00206817" w:rsidRDefault="0097451F" w:rsidP="0097451F">
            <w:pPr>
              <w:jc w:val="center"/>
              <w:rPr>
                <w:sz w:val="20"/>
                <w:szCs w:val="20"/>
              </w:rPr>
            </w:pPr>
            <w:r w:rsidRPr="00206817">
              <w:rPr>
                <w:sz w:val="20"/>
                <w:szCs w:val="20"/>
              </w:rPr>
              <w:t>0,000</w:t>
            </w:r>
          </w:p>
        </w:tc>
      </w:tr>
      <w:tr w:rsidR="0097451F" w:rsidRPr="00206817" w14:paraId="01028E24" w14:textId="77777777" w:rsidTr="009B15B0">
        <w:trPr>
          <w:trHeight w:val="367"/>
          <w:jc w:val="center"/>
        </w:trPr>
        <w:tc>
          <w:tcPr>
            <w:tcW w:w="978" w:type="dxa"/>
            <w:vMerge/>
            <w:shd w:val="clear" w:color="auto" w:fill="auto"/>
            <w:vAlign w:val="center"/>
          </w:tcPr>
          <w:p w14:paraId="1D976606" w14:textId="77777777" w:rsidR="0097451F" w:rsidRPr="00206817" w:rsidRDefault="0097451F" w:rsidP="0097451F">
            <w:pPr>
              <w:rPr>
                <w:rFonts w:eastAsia="Times New Roman"/>
                <w:bCs/>
                <w:sz w:val="20"/>
                <w:szCs w:val="20"/>
                <w:lang w:eastAsia="ru-RU"/>
              </w:rPr>
            </w:pPr>
          </w:p>
        </w:tc>
        <w:tc>
          <w:tcPr>
            <w:tcW w:w="2984" w:type="dxa"/>
            <w:gridSpan w:val="5"/>
            <w:vMerge/>
            <w:shd w:val="clear" w:color="auto" w:fill="auto"/>
            <w:vAlign w:val="center"/>
          </w:tcPr>
          <w:p w14:paraId="0739918F" w14:textId="77777777" w:rsidR="0097451F" w:rsidRPr="00206817" w:rsidRDefault="0097451F" w:rsidP="0097451F">
            <w:pPr>
              <w:rPr>
                <w:rFonts w:eastAsia="Times New Roman"/>
                <w:bCs/>
                <w:sz w:val="20"/>
                <w:szCs w:val="20"/>
                <w:lang w:eastAsia="ru-RU"/>
              </w:rPr>
            </w:pPr>
          </w:p>
        </w:tc>
        <w:tc>
          <w:tcPr>
            <w:tcW w:w="2420" w:type="dxa"/>
            <w:vMerge/>
            <w:shd w:val="clear" w:color="auto" w:fill="auto"/>
            <w:vAlign w:val="center"/>
          </w:tcPr>
          <w:p w14:paraId="55BC74F3" w14:textId="77777777" w:rsidR="0097451F" w:rsidRPr="00206817" w:rsidRDefault="0097451F" w:rsidP="0097451F">
            <w:pPr>
              <w:rPr>
                <w:rFonts w:eastAsia="Times New Roman"/>
                <w:bCs/>
                <w:sz w:val="20"/>
                <w:szCs w:val="20"/>
                <w:lang w:eastAsia="ru-RU"/>
              </w:rPr>
            </w:pPr>
          </w:p>
        </w:tc>
        <w:tc>
          <w:tcPr>
            <w:tcW w:w="1982" w:type="dxa"/>
            <w:shd w:val="clear" w:color="auto" w:fill="auto"/>
          </w:tcPr>
          <w:p w14:paraId="5431B644" w14:textId="595DC546" w:rsidR="0097451F" w:rsidRPr="00206817" w:rsidRDefault="0097451F" w:rsidP="0097451F">
            <w:pPr>
              <w:rPr>
                <w:sz w:val="20"/>
                <w:szCs w:val="20"/>
              </w:rPr>
            </w:pPr>
            <w:r w:rsidRPr="00206817">
              <w:rPr>
                <w:sz w:val="20"/>
                <w:szCs w:val="20"/>
              </w:rPr>
              <w:t>иные внебюджетные источники</w:t>
            </w:r>
          </w:p>
        </w:tc>
        <w:tc>
          <w:tcPr>
            <w:tcW w:w="1420" w:type="dxa"/>
            <w:shd w:val="clear" w:color="auto" w:fill="auto"/>
          </w:tcPr>
          <w:p w14:paraId="122A307D" w14:textId="0BB463C2" w:rsidR="0097451F" w:rsidRPr="00206817" w:rsidRDefault="0097451F" w:rsidP="0097451F">
            <w:pPr>
              <w:jc w:val="center"/>
              <w:rPr>
                <w:sz w:val="20"/>
                <w:szCs w:val="20"/>
              </w:rPr>
            </w:pPr>
            <w:r w:rsidRPr="00206817">
              <w:rPr>
                <w:sz w:val="20"/>
                <w:szCs w:val="20"/>
              </w:rPr>
              <w:t>0,000</w:t>
            </w:r>
          </w:p>
        </w:tc>
        <w:tc>
          <w:tcPr>
            <w:tcW w:w="1268" w:type="dxa"/>
            <w:shd w:val="clear" w:color="auto" w:fill="auto"/>
          </w:tcPr>
          <w:p w14:paraId="7792E075" w14:textId="271DB978" w:rsidR="0097451F" w:rsidRPr="00206817" w:rsidRDefault="0097451F" w:rsidP="0097451F">
            <w:pPr>
              <w:jc w:val="center"/>
              <w:rPr>
                <w:sz w:val="20"/>
                <w:szCs w:val="20"/>
              </w:rPr>
            </w:pPr>
            <w:r w:rsidRPr="00206817">
              <w:rPr>
                <w:sz w:val="20"/>
                <w:szCs w:val="20"/>
              </w:rPr>
              <w:t>0,000</w:t>
            </w:r>
          </w:p>
        </w:tc>
        <w:tc>
          <w:tcPr>
            <w:tcW w:w="1134" w:type="dxa"/>
            <w:shd w:val="clear" w:color="auto" w:fill="auto"/>
          </w:tcPr>
          <w:p w14:paraId="58B9D96B" w14:textId="15CE12E0" w:rsidR="0097451F" w:rsidRPr="00206817" w:rsidRDefault="0097451F" w:rsidP="0097451F">
            <w:pPr>
              <w:jc w:val="center"/>
              <w:rPr>
                <w:sz w:val="20"/>
                <w:szCs w:val="20"/>
              </w:rPr>
            </w:pPr>
            <w:r w:rsidRPr="00206817">
              <w:rPr>
                <w:sz w:val="20"/>
                <w:szCs w:val="20"/>
              </w:rPr>
              <w:t>0,000</w:t>
            </w:r>
          </w:p>
        </w:tc>
        <w:tc>
          <w:tcPr>
            <w:tcW w:w="1134" w:type="dxa"/>
            <w:shd w:val="clear" w:color="auto" w:fill="auto"/>
          </w:tcPr>
          <w:p w14:paraId="6CD6D3E1" w14:textId="3A88049A" w:rsidR="0097451F" w:rsidRPr="00206817" w:rsidRDefault="0097451F" w:rsidP="0097451F">
            <w:pPr>
              <w:jc w:val="center"/>
              <w:rPr>
                <w:sz w:val="20"/>
                <w:szCs w:val="20"/>
              </w:rPr>
            </w:pPr>
            <w:r w:rsidRPr="00206817">
              <w:rPr>
                <w:sz w:val="20"/>
                <w:szCs w:val="20"/>
              </w:rPr>
              <w:t>0,000</w:t>
            </w:r>
          </w:p>
        </w:tc>
        <w:tc>
          <w:tcPr>
            <w:tcW w:w="1276" w:type="dxa"/>
            <w:shd w:val="clear" w:color="auto" w:fill="auto"/>
          </w:tcPr>
          <w:p w14:paraId="088B622B" w14:textId="0C8C7AE0" w:rsidR="0097451F" w:rsidRPr="00206817" w:rsidRDefault="0097451F" w:rsidP="0097451F">
            <w:pPr>
              <w:jc w:val="center"/>
              <w:rPr>
                <w:sz w:val="20"/>
                <w:szCs w:val="20"/>
              </w:rPr>
            </w:pPr>
            <w:r w:rsidRPr="00206817">
              <w:rPr>
                <w:sz w:val="20"/>
                <w:szCs w:val="20"/>
              </w:rPr>
              <w:t>0,000</w:t>
            </w:r>
          </w:p>
        </w:tc>
        <w:tc>
          <w:tcPr>
            <w:tcW w:w="1280" w:type="dxa"/>
            <w:shd w:val="clear" w:color="auto" w:fill="auto"/>
          </w:tcPr>
          <w:p w14:paraId="6641AFCF" w14:textId="10476FFC" w:rsidR="0097451F" w:rsidRPr="00206817" w:rsidRDefault="0097451F" w:rsidP="0097451F">
            <w:pPr>
              <w:jc w:val="center"/>
              <w:rPr>
                <w:sz w:val="20"/>
                <w:szCs w:val="20"/>
              </w:rPr>
            </w:pPr>
            <w:r w:rsidRPr="00206817">
              <w:rPr>
                <w:sz w:val="20"/>
                <w:szCs w:val="20"/>
              </w:rPr>
              <w:t>0,000</w:t>
            </w:r>
          </w:p>
        </w:tc>
      </w:tr>
      <w:tr w:rsidR="001360A4" w:rsidRPr="00206817" w14:paraId="6F8300D3" w14:textId="77777777" w:rsidTr="006123DB">
        <w:trPr>
          <w:trHeight w:val="367"/>
          <w:jc w:val="center"/>
        </w:trPr>
        <w:tc>
          <w:tcPr>
            <w:tcW w:w="6382" w:type="dxa"/>
            <w:gridSpan w:val="7"/>
            <w:vMerge w:val="restart"/>
            <w:shd w:val="clear" w:color="auto" w:fill="auto"/>
            <w:vAlign w:val="center"/>
          </w:tcPr>
          <w:p w14:paraId="7606C486" w14:textId="6A92E2C2" w:rsidR="001360A4" w:rsidRPr="00206817" w:rsidRDefault="001360A4" w:rsidP="001360A4">
            <w:pPr>
              <w:rPr>
                <w:rFonts w:eastAsia="Times New Roman"/>
                <w:bCs/>
                <w:sz w:val="20"/>
                <w:szCs w:val="20"/>
                <w:lang w:eastAsia="ru-RU"/>
              </w:rPr>
            </w:pPr>
            <w:r w:rsidRPr="00206817">
              <w:rPr>
                <w:rFonts w:eastAsia="Times New Roman"/>
                <w:bCs/>
                <w:sz w:val="20"/>
                <w:szCs w:val="20"/>
                <w:lang w:eastAsia="ru-RU"/>
              </w:rPr>
              <w:t>Итого по подпрограмме 4</w:t>
            </w:r>
          </w:p>
        </w:tc>
        <w:tc>
          <w:tcPr>
            <w:tcW w:w="1982" w:type="dxa"/>
            <w:shd w:val="clear" w:color="auto" w:fill="auto"/>
            <w:vAlign w:val="center"/>
          </w:tcPr>
          <w:p w14:paraId="7CAE3BC4" w14:textId="77777777" w:rsidR="001360A4" w:rsidRPr="00206817" w:rsidRDefault="001360A4" w:rsidP="001360A4">
            <w:pPr>
              <w:rPr>
                <w:sz w:val="20"/>
                <w:szCs w:val="20"/>
              </w:rPr>
            </w:pPr>
            <w:r w:rsidRPr="00206817">
              <w:rPr>
                <w:sz w:val="20"/>
                <w:szCs w:val="20"/>
              </w:rPr>
              <w:t>всего</w:t>
            </w:r>
          </w:p>
        </w:tc>
        <w:tc>
          <w:tcPr>
            <w:tcW w:w="1420" w:type="dxa"/>
            <w:shd w:val="clear" w:color="auto" w:fill="auto"/>
          </w:tcPr>
          <w:p w14:paraId="4337CE68" w14:textId="77486240" w:rsidR="00507C6F" w:rsidRPr="00206817" w:rsidRDefault="00507C6F" w:rsidP="00507C6F">
            <w:pPr>
              <w:jc w:val="center"/>
              <w:rPr>
                <w:sz w:val="20"/>
                <w:szCs w:val="20"/>
              </w:rPr>
            </w:pPr>
            <w:r>
              <w:rPr>
                <w:sz w:val="20"/>
                <w:szCs w:val="20"/>
              </w:rPr>
              <w:t>2 510 339,06837</w:t>
            </w:r>
          </w:p>
        </w:tc>
        <w:tc>
          <w:tcPr>
            <w:tcW w:w="1268" w:type="dxa"/>
            <w:shd w:val="clear" w:color="auto" w:fill="auto"/>
          </w:tcPr>
          <w:p w14:paraId="4EF63D87" w14:textId="4184FF44" w:rsidR="001360A4" w:rsidRPr="00206817" w:rsidRDefault="00507C6F" w:rsidP="001360A4">
            <w:pPr>
              <w:jc w:val="center"/>
              <w:rPr>
                <w:sz w:val="20"/>
                <w:szCs w:val="20"/>
              </w:rPr>
            </w:pPr>
            <w:r>
              <w:rPr>
                <w:sz w:val="20"/>
                <w:szCs w:val="20"/>
              </w:rPr>
              <w:t>578 301,00837</w:t>
            </w:r>
          </w:p>
        </w:tc>
        <w:tc>
          <w:tcPr>
            <w:tcW w:w="1134" w:type="dxa"/>
            <w:shd w:val="clear" w:color="auto" w:fill="auto"/>
          </w:tcPr>
          <w:p w14:paraId="57A34466" w14:textId="7B1F7287" w:rsidR="001360A4" w:rsidRPr="00206817" w:rsidRDefault="001360A4" w:rsidP="001360A4">
            <w:pPr>
              <w:jc w:val="center"/>
              <w:rPr>
                <w:sz w:val="20"/>
                <w:szCs w:val="20"/>
              </w:rPr>
            </w:pPr>
            <w:r w:rsidRPr="00206817">
              <w:rPr>
                <w:sz w:val="20"/>
                <w:szCs w:val="20"/>
              </w:rPr>
              <w:t>407 791,400</w:t>
            </w:r>
          </w:p>
        </w:tc>
        <w:tc>
          <w:tcPr>
            <w:tcW w:w="1134" w:type="dxa"/>
            <w:shd w:val="clear" w:color="auto" w:fill="auto"/>
            <w:vAlign w:val="center"/>
          </w:tcPr>
          <w:p w14:paraId="2D83ED86" w14:textId="5535ECAC" w:rsidR="001360A4" w:rsidRPr="00206817" w:rsidRDefault="001360A4" w:rsidP="001360A4">
            <w:pPr>
              <w:jc w:val="center"/>
              <w:rPr>
                <w:sz w:val="20"/>
                <w:szCs w:val="20"/>
              </w:rPr>
            </w:pPr>
            <w:r w:rsidRPr="00206817">
              <w:rPr>
                <w:sz w:val="20"/>
                <w:szCs w:val="20"/>
              </w:rPr>
              <w:t>296 836,260</w:t>
            </w:r>
          </w:p>
        </w:tc>
        <w:tc>
          <w:tcPr>
            <w:tcW w:w="1276" w:type="dxa"/>
            <w:shd w:val="clear" w:color="auto" w:fill="auto"/>
            <w:vAlign w:val="center"/>
          </w:tcPr>
          <w:p w14:paraId="4CEB42A8" w14:textId="3A4FACA6" w:rsidR="001360A4" w:rsidRPr="00206817" w:rsidRDefault="001360A4" w:rsidP="001360A4">
            <w:pPr>
              <w:jc w:val="center"/>
              <w:rPr>
                <w:sz w:val="20"/>
                <w:szCs w:val="20"/>
              </w:rPr>
            </w:pPr>
            <w:r w:rsidRPr="00206817">
              <w:rPr>
                <w:sz w:val="20"/>
                <w:szCs w:val="20"/>
              </w:rPr>
              <w:t>204 568,400</w:t>
            </w:r>
          </w:p>
        </w:tc>
        <w:tc>
          <w:tcPr>
            <w:tcW w:w="1280" w:type="dxa"/>
            <w:shd w:val="clear" w:color="auto" w:fill="auto"/>
            <w:vAlign w:val="center"/>
          </w:tcPr>
          <w:p w14:paraId="6D4AF417" w14:textId="5B49E348" w:rsidR="001360A4" w:rsidRPr="00206817" w:rsidRDefault="001360A4" w:rsidP="001360A4">
            <w:pPr>
              <w:jc w:val="center"/>
              <w:rPr>
                <w:sz w:val="20"/>
                <w:szCs w:val="20"/>
              </w:rPr>
            </w:pPr>
            <w:r w:rsidRPr="00206817">
              <w:rPr>
                <w:sz w:val="20"/>
                <w:szCs w:val="20"/>
              </w:rPr>
              <w:t>1 022 842,000</w:t>
            </w:r>
          </w:p>
        </w:tc>
      </w:tr>
      <w:tr w:rsidR="001360A4" w:rsidRPr="00206817" w14:paraId="63440ACB" w14:textId="77777777" w:rsidTr="006123DB">
        <w:trPr>
          <w:trHeight w:val="367"/>
          <w:jc w:val="center"/>
        </w:trPr>
        <w:tc>
          <w:tcPr>
            <w:tcW w:w="6382" w:type="dxa"/>
            <w:gridSpan w:val="7"/>
            <w:vMerge/>
            <w:shd w:val="clear" w:color="auto" w:fill="auto"/>
            <w:vAlign w:val="center"/>
          </w:tcPr>
          <w:p w14:paraId="0FC3A334"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5F58C1CE" w14:textId="77777777" w:rsidR="001360A4" w:rsidRPr="00206817" w:rsidRDefault="001360A4" w:rsidP="001360A4">
            <w:pPr>
              <w:rPr>
                <w:sz w:val="20"/>
                <w:szCs w:val="20"/>
              </w:rPr>
            </w:pPr>
            <w:r w:rsidRPr="00206817">
              <w:rPr>
                <w:sz w:val="20"/>
                <w:szCs w:val="20"/>
              </w:rPr>
              <w:t>федеральный бюджет</w:t>
            </w:r>
          </w:p>
        </w:tc>
        <w:tc>
          <w:tcPr>
            <w:tcW w:w="1420" w:type="dxa"/>
            <w:shd w:val="clear" w:color="auto" w:fill="auto"/>
          </w:tcPr>
          <w:p w14:paraId="6B0FD35A" w14:textId="286E5BE7" w:rsidR="001360A4" w:rsidRPr="00206817" w:rsidRDefault="001360A4" w:rsidP="001360A4">
            <w:pPr>
              <w:jc w:val="center"/>
              <w:rPr>
                <w:sz w:val="20"/>
                <w:szCs w:val="20"/>
              </w:rPr>
            </w:pPr>
            <w:r w:rsidRPr="00206817">
              <w:rPr>
                <w:sz w:val="20"/>
                <w:szCs w:val="20"/>
              </w:rPr>
              <w:t>111 716,60000</w:t>
            </w:r>
          </w:p>
        </w:tc>
        <w:tc>
          <w:tcPr>
            <w:tcW w:w="1268" w:type="dxa"/>
            <w:shd w:val="clear" w:color="auto" w:fill="auto"/>
          </w:tcPr>
          <w:p w14:paraId="592C0387" w14:textId="206B7A3E" w:rsidR="001360A4" w:rsidRPr="00206817" w:rsidRDefault="001360A4" w:rsidP="001360A4">
            <w:pPr>
              <w:jc w:val="center"/>
              <w:rPr>
                <w:sz w:val="20"/>
                <w:szCs w:val="20"/>
              </w:rPr>
            </w:pPr>
            <w:r w:rsidRPr="00206817">
              <w:rPr>
                <w:sz w:val="20"/>
                <w:szCs w:val="20"/>
              </w:rPr>
              <w:t>41 187,30000</w:t>
            </w:r>
          </w:p>
        </w:tc>
        <w:tc>
          <w:tcPr>
            <w:tcW w:w="1134" w:type="dxa"/>
            <w:shd w:val="clear" w:color="auto" w:fill="auto"/>
          </w:tcPr>
          <w:p w14:paraId="0890382D" w14:textId="64F83D40" w:rsidR="001360A4" w:rsidRPr="00206817" w:rsidRDefault="001360A4" w:rsidP="001360A4">
            <w:pPr>
              <w:jc w:val="center"/>
              <w:rPr>
                <w:sz w:val="20"/>
                <w:szCs w:val="20"/>
              </w:rPr>
            </w:pPr>
            <w:r w:rsidRPr="00206817">
              <w:rPr>
                <w:sz w:val="20"/>
                <w:szCs w:val="20"/>
              </w:rPr>
              <w:t>47 994,100</w:t>
            </w:r>
          </w:p>
        </w:tc>
        <w:tc>
          <w:tcPr>
            <w:tcW w:w="1134" w:type="dxa"/>
            <w:shd w:val="clear" w:color="auto" w:fill="auto"/>
            <w:vAlign w:val="center"/>
          </w:tcPr>
          <w:p w14:paraId="1FC7B991" w14:textId="0133EE25" w:rsidR="001360A4" w:rsidRPr="00206817" w:rsidRDefault="001360A4" w:rsidP="001360A4">
            <w:pPr>
              <w:jc w:val="center"/>
              <w:rPr>
                <w:sz w:val="20"/>
                <w:szCs w:val="20"/>
              </w:rPr>
            </w:pPr>
            <w:r w:rsidRPr="00206817">
              <w:rPr>
                <w:sz w:val="20"/>
                <w:szCs w:val="20"/>
              </w:rPr>
              <w:t>22 535,200</w:t>
            </w:r>
          </w:p>
        </w:tc>
        <w:tc>
          <w:tcPr>
            <w:tcW w:w="1276" w:type="dxa"/>
            <w:shd w:val="clear" w:color="auto" w:fill="auto"/>
            <w:vAlign w:val="center"/>
          </w:tcPr>
          <w:p w14:paraId="03700846" w14:textId="114B2B55" w:rsidR="001360A4" w:rsidRPr="00206817" w:rsidRDefault="001360A4" w:rsidP="001360A4">
            <w:pPr>
              <w:jc w:val="center"/>
              <w:rPr>
                <w:sz w:val="20"/>
                <w:szCs w:val="20"/>
              </w:rPr>
            </w:pPr>
            <w:r w:rsidRPr="00206817">
              <w:rPr>
                <w:sz w:val="20"/>
                <w:szCs w:val="20"/>
              </w:rPr>
              <w:t>0,000</w:t>
            </w:r>
          </w:p>
        </w:tc>
        <w:tc>
          <w:tcPr>
            <w:tcW w:w="1280" w:type="dxa"/>
            <w:shd w:val="clear" w:color="auto" w:fill="auto"/>
            <w:vAlign w:val="center"/>
          </w:tcPr>
          <w:p w14:paraId="422D69E3" w14:textId="0BCA04DE" w:rsidR="001360A4" w:rsidRPr="00206817" w:rsidRDefault="001360A4" w:rsidP="001360A4">
            <w:pPr>
              <w:jc w:val="center"/>
              <w:rPr>
                <w:sz w:val="20"/>
                <w:szCs w:val="20"/>
              </w:rPr>
            </w:pPr>
            <w:r w:rsidRPr="00206817">
              <w:rPr>
                <w:sz w:val="20"/>
                <w:szCs w:val="20"/>
              </w:rPr>
              <w:t>0,000</w:t>
            </w:r>
          </w:p>
        </w:tc>
      </w:tr>
      <w:tr w:rsidR="001360A4" w:rsidRPr="00206817" w14:paraId="4A34EB0E" w14:textId="77777777" w:rsidTr="006123DB">
        <w:trPr>
          <w:trHeight w:val="367"/>
          <w:jc w:val="center"/>
        </w:trPr>
        <w:tc>
          <w:tcPr>
            <w:tcW w:w="6382" w:type="dxa"/>
            <w:gridSpan w:val="7"/>
            <w:vMerge/>
            <w:shd w:val="clear" w:color="auto" w:fill="auto"/>
            <w:vAlign w:val="center"/>
          </w:tcPr>
          <w:p w14:paraId="445F0C13"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0D5F1830" w14:textId="77777777" w:rsidR="001360A4" w:rsidRPr="00206817" w:rsidRDefault="001360A4" w:rsidP="001360A4">
            <w:pPr>
              <w:rPr>
                <w:sz w:val="20"/>
                <w:szCs w:val="20"/>
              </w:rPr>
            </w:pPr>
            <w:r w:rsidRPr="00206817">
              <w:rPr>
                <w:sz w:val="20"/>
                <w:szCs w:val="20"/>
              </w:rPr>
              <w:t>бюджет автономного округа</w:t>
            </w:r>
          </w:p>
        </w:tc>
        <w:tc>
          <w:tcPr>
            <w:tcW w:w="1420" w:type="dxa"/>
            <w:shd w:val="clear" w:color="auto" w:fill="auto"/>
          </w:tcPr>
          <w:p w14:paraId="142F9067" w14:textId="0ADC4E89" w:rsidR="001360A4" w:rsidRPr="00206817" w:rsidRDefault="001360A4" w:rsidP="001360A4">
            <w:pPr>
              <w:jc w:val="center"/>
              <w:rPr>
                <w:sz w:val="20"/>
                <w:szCs w:val="20"/>
              </w:rPr>
            </w:pPr>
            <w:r w:rsidRPr="00206817">
              <w:rPr>
                <w:sz w:val="20"/>
                <w:szCs w:val="20"/>
              </w:rPr>
              <w:t>189 189,13337</w:t>
            </w:r>
          </w:p>
        </w:tc>
        <w:tc>
          <w:tcPr>
            <w:tcW w:w="1268" w:type="dxa"/>
            <w:shd w:val="clear" w:color="auto" w:fill="auto"/>
          </w:tcPr>
          <w:p w14:paraId="7FC38446" w14:textId="43FE299C" w:rsidR="001360A4" w:rsidRPr="00206817" w:rsidRDefault="001360A4" w:rsidP="001360A4">
            <w:pPr>
              <w:jc w:val="center"/>
              <w:rPr>
                <w:sz w:val="20"/>
                <w:szCs w:val="20"/>
              </w:rPr>
            </w:pPr>
            <w:r w:rsidRPr="00206817">
              <w:rPr>
                <w:sz w:val="20"/>
                <w:szCs w:val="20"/>
              </w:rPr>
              <w:t>76 138,63337</w:t>
            </w:r>
          </w:p>
        </w:tc>
        <w:tc>
          <w:tcPr>
            <w:tcW w:w="1134" w:type="dxa"/>
            <w:shd w:val="clear" w:color="auto" w:fill="auto"/>
          </w:tcPr>
          <w:p w14:paraId="0AB66EDD" w14:textId="18CFDD1E" w:rsidR="001360A4" w:rsidRPr="00206817" w:rsidRDefault="001360A4" w:rsidP="001360A4">
            <w:pPr>
              <w:jc w:val="center"/>
              <w:rPr>
                <w:sz w:val="20"/>
                <w:szCs w:val="20"/>
              </w:rPr>
            </w:pPr>
            <w:r w:rsidRPr="00206817">
              <w:rPr>
                <w:sz w:val="20"/>
                <w:szCs w:val="20"/>
              </w:rPr>
              <w:t>71 823,200</w:t>
            </w:r>
          </w:p>
        </w:tc>
        <w:tc>
          <w:tcPr>
            <w:tcW w:w="1134" w:type="dxa"/>
            <w:shd w:val="clear" w:color="auto" w:fill="auto"/>
            <w:vAlign w:val="center"/>
          </w:tcPr>
          <w:p w14:paraId="13C7CA76" w14:textId="57DA677D" w:rsidR="001360A4" w:rsidRPr="00206817" w:rsidRDefault="001360A4" w:rsidP="001360A4">
            <w:pPr>
              <w:jc w:val="center"/>
              <w:rPr>
                <w:sz w:val="20"/>
                <w:szCs w:val="20"/>
              </w:rPr>
            </w:pPr>
            <w:r w:rsidRPr="00206817">
              <w:rPr>
                <w:sz w:val="20"/>
                <w:szCs w:val="20"/>
              </w:rPr>
              <w:t>41 227,300</w:t>
            </w:r>
          </w:p>
        </w:tc>
        <w:tc>
          <w:tcPr>
            <w:tcW w:w="1276" w:type="dxa"/>
            <w:shd w:val="clear" w:color="auto" w:fill="auto"/>
            <w:vAlign w:val="center"/>
          </w:tcPr>
          <w:p w14:paraId="378F400B" w14:textId="57DB3731" w:rsidR="001360A4" w:rsidRPr="00206817" w:rsidRDefault="001360A4" w:rsidP="001360A4">
            <w:pPr>
              <w:jc w:val="center"/>
              <w:rPr>
                <w:sz w:val="20"/>
                <w:szCs w:val="20"/>
              </w:rPr>
            </w:pPr>
          </w:p>
        </w:tc>
        <w:tc>
          <w:tcPr>
            <w:tcW w:w="1280" w:type="dxa"/>
            <w:shd w:val="clear" w:color="auto" w:fill="auto"/>
            <w:vAlign w:val="center"/>
          </w:tcPr>
          <w:p w14:paraId="384F030D" w14:textId="1FECBB54" w:rsidR="001360A4" w:rsidRPr="00206817" w:rsidRDefault="001360A4" w:rsidP="001360A4">
            <w:pPr>
              <w:jc w:val="center"/>
              <w:rPr>
                <w:sz w:val="20"/>
                <w:szCs w:val="20"/>
              </w:rPr>
            </w:pPr>
          </w:p>
        </w:tc>
      </w:tr>
      <w:tr w:rsidR="001360A4" w:rsidRPr="00206817" w14:paraId="3C396296" w14:textId="77777777" w:rsidTr="006123DB">
        <w:trPr>
          <w:trHeight w:val="367"/>
          <w:jc w:val="center"/>
        </w:trPr>
        <w:tc>
          <w:tcPr>
            <w:tcW w:w="6382" w:type="dxa"/>
            <w:gridSpan w:val="7"/>
            <w:vMerge/>
            <w:shd w:val="clear" w:color="auto" w:fill="auto"/>
            <w:vAlign w:val="center"/>
          </w:tcPr>
          <w:p w14:paraId="3241C556"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203C4A90" w14:textId="77777777" w:rsidR="001360A4" w:rsidRPr="00206817" w:rsidRDefault="001360A4" w:rsidP="001360A4">
            <w:pPr>
              <w:rPr>
                <w:sz w:val="20"/>
                <w:szCs w:val="20"/>
              </w:rPr>
            </w:pPr>
            <w:r w:rsidRPr="00206817">
              <w:rPr>
                <w:sz w:val="20"/>
                <w:szCs w:val="20"/>
              </w:rPr>
              <w:t>местный бюджет</w:t>
            </w:r>
          </w:p>
        </w:tc>
        <w:tc>
          <w:tcPr>
            <w:tcW w:w="1420" w:type="dxa"/>
            <w:shd w:val="clear" w:color="auto" w:fill="auto"/>
          </w:tcPr>
          <w:p w14:paraId="44053361" w14:textId="68055F73" w:rsidR="001360A4" w:rsidRPr="00206817" w:rsidRDefault="00507C6F" w:rsidP="001360A4">
            <w:pPr>
              <w:jc w:val="center"/>
              <w:rPr>
                <w:sz w:val="20"/>
                <w:szCs w:val="20"/>
              </w:rPr>
            </w:pPr>
            <w:r>
              <w:rPr>
                <w:sz w:val="20"/>
                <w:szCs w:val="20"/>
              </w:rPr>
              <w:t>2 209 433,33500</w:t>
            </w:r>
          </w:p>
        </w:tc>
        <w:tc>
          <w:tcPr>
            <w:tcW w:w="1268" w:type="dxa"/>
            <w:shd w:val="clear" w:color="auto" w:fill="auto"/>
          </w:tcPr>
          <w:p w14:paraId="1690EB81" w14:textId="2C527199" w:rsidR="001360A4" w:rsidRPr="00206817" w:rsidRDefault="00507C6F" w:rsidP="001360A4">
            <w:pPr>
              <w:jc w:val="center"/>
              <w:rPr>
                <w:sz w:val="20"/>
                <w:szCs w:val="20"/>
              </w:rPr>
            </w:pPr>
            <w:r>
              <w:rPr>
                <w:sz w:val="20"/>
                <w:szCs w:val="20"/>
              </w:rPr>
              <w:t>460 975,07500</w:t>
            </w:r>
          </w:p>
        </w:tc>
        <w:tc>
          <w:tcPr>
            <w:tcW w:w="1134" w:type="dxa"/>
            <w:shd w:val="clear" w:color="auto" w:fill="auto"/>
          </w:tcPr>
          <w:p w14:paraId="50A7707B" w14:textId="369A1239" w:rsidR="001360A4" w:rsidRPr="00206817" w:rsidRDefault="001360A4" w:rsidP="001360A4">
            <w:pPr>
              <w:jc w:val="center"/>
              <w:rPr>
                <w:sz w:val="20"/>
                <w:szCs w:val="20"/>
              </w:rPr>
            </w:pPr>
            <w:r w:rsidRPr="00206817">
              <w:rPr>
                <w:sz w:val="20"/>
                <w:szCs w:val="20"/>
              </w:rPr>
              <w:t>287 974,100</w:t>
            </w:r>
          </w:p>
        </w:tc>
        <w:tc>
          <w:tcPr>
            <w:tcW w:w="1134" w:type="dxa"/>
            <w:shd w:val="clear" w:color="auto" w:fill="auto"/>
            <w:vAlign w:val="center"/>
          </w:tcPr>
          <w:p w14:paraId="4292F680" w14:textId="6DED2478" w:rsidR="001360A4" w:rsidRPr="00206817" w:rsidRDefault="001360A4" w:rsidP="001360A4">
            <w:pPr>
              <w:jc w:val="center"/>
              <w:rPr>
                <w:sz w:val="20"/>
                <w:szCs w:val="20"/>
              </w:rPr>
            </w:pPr>
            <w:r w:rsidRPr="00206817">
              <w:rPr>
                <w:sz w:val="20"/>
                <w:szCs w:val="20"/>
              </w:rPr>
              <w:t>233 073,760</w:t>
            </w:r>
          </w:p>
        </w:tc>
        <w:tc>
          <w:tcPr>
            <w:tcW w:w="1276" w:type="dxa"/>
            <w:shd w:val="clear" w:color="auto" w:fill="auto"/>
            <w:vAlign w:val="center"/>
          </w:tcPr>
          <w:p w14:paraId="0541710A" w14:textId="229C1398" w:rsidR="001360A4" w:rsidRPr="00206817" w:rsidRDefault="001360A4" w:rsidP="001360A4">
            <w:pPr>
              <w:jc w:val="center"/>
              <w:rPr>
                <w:sz w:val="20"/>
                <w:szCs w:val="20"/>
              </w:rPr>
            </w:pPr>
            <w:r w:rsidRPr="00206817">
              <w:rPr>
                <w:sz w:val="20"/>
                <w:szCs w:val="20"/>
              </w:rPr>
              <w:t>204 568,400</w:t>
            </w:r>
          </w:p>
        </w:tc>
        <w:tc>
          <w:tcPr>
            <w:tcW w:w="1280" w:type="dxa"/>
            <w:shd w:val="clear" w:color="auto" w:fill="auto"/>
            <w:vAlign w:val="center"/>
          </w:tcPr>
          <w:p w14:paraId="4D186722" w14:textId="12933035" w:rsidR="001360A4" w:rsidRPr="00206817" w:rsidRDefault="001360A4" w:rsidP="001360A4">
            <w:pPr>
              <w:jc w:val="center"/>
              <w:rPr>
                <w:sz w:val="20"/>
                <w:szCs w:val="20"/>
              </w:rPr>
            </w:pPr>
            <w:r w:rsidRPr="00206817">
              <w:rPr>
                <w:sz w:val="20"/>
                <w:szCs w:val="20"/>
              </w:rPr>
              <w:t>1 022 842,000</w:t>
            </w:r>
          </w:p>
        </w:tc>
      </w:tr>
      <w:tr w:rsidR="00F94416" w:rsidRPr="00206817" w14:paraId="0A374668" w14:textId="77777777" w:rsidTr="006123DB">
        <w:trPr>
          <w:trHeight w:hRule="exact" w:val="737"/>
          <w:jc w:val="center"/>
        </w:trPr>
        <w:tc>
          <w:tcPr>
            <w:tcW w:w="6382" w:type="dxa"/>
            <w:gridSpan w:val="7"/>
            <w:vMerge/>
            <w:shd w:val="clear" w:color="auto" w:fill="auto"/>
            <w:vAlign w:val="center"/>
          </w:tcPr>
          <w:p w14:paraId="01442067" w14:textId="77777777" w:rsidR="00F94416" w:rsidRPr="00206817" w:rsidRDefault="00F94416" w:rsidP="004C0FCB">
            <w:pPr>
              <w:jc w:val="center"/>
              <w:rPr>
                <w:rFonts w:eastAsia="Times New Roman"/>
                <w:bCs/>
                <w:sz w:val="20"/>
                <w:szCs w:val="20"/>
                <w:lang w:eastAsia="ru-RU"/>
              </w:rPr>
            </w:pPr>
          </w:p>
        </w:tc>
        <w:tc>
          <w:tcPr>
            <w:tcW w:w="1982" w:type="dxa"/>
            <w:shd w:val="clear" w:color="auto" w:fill="auto"/>
          </w:tcPr>
          <w:p w14:paraId="2D9BD314" w14:textId="3F333955" w:rsidR="00F94416" w:rsidRPr="00206817" w:rsidRDefault="00F94416" w:rsidP="004C0FCB">
            <w:pPr>
              <w:rPr>
                <w:sz w:val="20"/>
                <w:szCs w:val="20"/>
              </w:rPr>
            </w:pPr>
            <w:r w:rsidRPr="00206817">
              <w:rPr>
                <w:sz w:val="20"/>
                <w:szCs w:val="20"/>
              </w:rPr>
              <w:t>иные внебюджетные источники</w:t>
            </w:r>
          </w:p>
        </w:tc>
        <w:tc>
          <w:tcPr>
            <w:tcW w:w="1420" w:type="dxa"/>
            <w:shd w:val="clear" w:color="auto" w:fill="auto"/>
            <w:vAlign w:val="center"/>
          </w:tcPr>
          <w:p w14:paraId="4DFD80EE" w14:textId="2B2B5277" w:rsidR="00F94416" w:rsidRPr="00206817" w:rsidRDefault="00F94416" w:rsidP="004C0FCB">
            <w:pPr>
              <w:jc w:val="center"/>
              <w:rPr>
                <w:sz w:val="20"/>
                <w:szCs w:val="20"/>
              </w:rPr>
            </w:pPr>
            <w:r w:rsidRPr="00206817">
              <w:rPr>
                <w:rFonts w:eastAsia="Times New Roman"/>
                <w:bCs/>
                <w:sz w:val="20"/>
                <w:szCs w:val="20"/>
                <w:lang w:eastAsia="ru-RU"/>
              </w:rPr>
              <w:t>0,000</w:t>
            </w:r>
          </w:p>
        </w:tc>
        <w:tc>
          <w:tcPr>
            <w:tcW w:w="1268" w:type="dxa"/>
            <w:shd w:val="clear" w:color="auto" w:fill="auto"/>
            <w:vAlign w:val="center"/>
          </w:tcPr>
          <w:p w14:paraId="11480790" w14:textId="380757E1" w:rsidR="00F94416" w:rsidRPr="00206817" w:rsidRDefault="00F94416" w:rsidP="004C0FCB">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1356DA0F" w14:textId="0CC31281" w:rsidR="00F94416" w:rsidRPr="00206817" w:rsidRDefault="00F94416" w:rsidP="004C0FCB">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05F83484" w14:textId="32A9A872" w:rsidR="00F94416" w:rsidRPr="00206817" w:rsidRDefault="00F94416" w:rsidP="004C0FCB">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1E034EDF" w14:textId="31AFDF21" w:rsidR="00F94416" w:rsidRPr="00206817" w:rsidRDefault="00F94416" w:rsidP="004C0FC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FF58D36" w14:textId="430FB3EE" w:rsidR="00F94416" w:rsidRPr="00206817" w:rsidRDefault="00F94416" w:rsidP="004C0FCB">
            <w:pPr>
              <w:jc w:val="center"/>
              <w:rPr>
                <w:rFonts w:eastAsia="Times New Roman"/>
                <w:bCs/>
                <w:sz w:val="20"/>
                <w:szCs w:val="20"/>
                <w:lang w:eastAsia="ru-RU"/>
              </w:rPr>
            </w:pPr>
            <w:r w:rsidRPr="00206817">
              <w:rPr>
                <w:sz w:val="20"/>
                <w:szCs w:val="20"/>
              </w:rPr>
              <w:t>0,000</w:t>
            </w:r>
          </w:p>
        </w:tc>
      </w:tr>
      <w:tr w:rsidR="004C0FCB" w:rsidRPr="00206817" w14:paraId="08E33B20" w14:textId="77777777" w:rsidTr="007535E3">
        <w:trPr>
          <w:trHeight w:hRule="exact" w:val="284"/>
          <w:jc w:val="center"/>
        </w:trPr>
        <w:tc>
          <w:tcPr>
            <w:tcW w:w="13320" w:type="dxa"/>
            <w:gridSpan w:val="12"/>
            <w:shd w:val="clear" w:color="auto" w:fill="auto"/>
            <w:vAlign w:val="center"/>
          </w:tcPr>
          <w:p w14:paraId="584D40CF" w14:textId="4B0043EC" w:rsidR="004C0FCB" w:rsidRPr="00206817" w:rsidRDefault="004C0FCB" w:rsidP="004C0FCB">
            <w:pPr>
              <w:jc w:val="center"/>
              <w:rPr>
                <w:rFonts w:eastAsia="Times New Roman"/>
                <w:sz w:val="20"/>
                <w:szCs w:val="20"/>
                <w:lang w:eastAsia="ru-RU"/>
              </w:rPr>
            </w:pPr>
            <w:r w:rsidRPr="00206817">
              <w:rPr>
                <w:rFonts w:eastAsia="Times New Roman"/>
                <w:sz w:val="20"/>
                <w:szCs w:val="20"/>
                <w:lang w:eastAsia="ru-RU"/>
              </w:rPr>
              <w:t xml:space="preserve">                                                          Подпрограмма 5 </w:t>
            </w:r>
            <w:r w:rsidR="009321EC" w:rsidRPr="00206817">
              <w:rPr>
                <w:rFonts w:eastAsia="Times New Roman"/>
                <w:sz w:val="20"/>
                <w:szCs w:val="20"/>
                <w:lang w:eastAsia="ru-RU"/>
              </w:rPr>
              <w:t>«</w:t>
            </w:r>
            <w:r w:rsidRPr="00206817">
              <w:rPr>
                <w:rFonts w:eastAsia="Times New Roman"/>
                <w:sz w:val="20"/>
                <w:szCs w:val="20"/>
                <w:lang w:eastAsia="ru-RU"/>
              </w:rPr>
              <w:t>Обеспечение реализации муниципальной программы</w:t>
            </w:r>
            <w:r w:rsidR="009321EC" w:rsidRPr="00206817">
              <w:rPr>
                <w:rFonts w:eastAsia="Times New Roman"/>
                <w:sz w:val="20"/>
                <w:szCs w:val="20"/>
                <w:lang w:eastAsia="ru-RU"/>
              </w:rPr>
              <w:t>»</w:t>
            </w:r>
          </w:p>
          <w:p w14:paraId="203E199C" w14:textId="77777777" w:rsidR="004C0FCB" w:rsidRPr="00206817" w:rsidRDefault="004C0FCB" w:rsidP="00BB4DC0">
            <w:pPr>
              <w:jc w:val="center"/>
              <w:rPr>
                <w:sz w:val="20"/>
                <w:szCs w:val="20"/>
              </w:rPr>
            </w:pPr>
          </w:p>
        </w:tc>
        <w:tc>
          <w:tcPr>
            <w:tcW w:w="2556" w:type="dxa"/>
            <w:gridSpan w:val="2"/>
            <w:shd w:val="clear" w:color="auto" w:fill="auto"/>
            <w:vAlign w:val="center"/>
          </w:tcPr>
          <w:p w14:paraId="2445127E" w14:textId="77777777" w:rsidR="004C0FCB" w:rsidRPr="00206817" w:rsidRDefault="004C0FCB" w:rsidP="00BB4DC0">
            <w:pPr>
              <w:jc w:val="center"/>
              <w:rPr>
                <w:rFonts w:eastAsia="Times New Roman"/>
                <w:bCs/>
                <w:sz w:val="20"/>
                <w:szCs w:val="20"/>
                <w:lang w:eastAsia="ru-RU"/>
              </w:rPr>
            </w:pPr>
          </w:p>
        </w:tc>
      </w:tr>
      <w:tr w:rsidR="00F97D15" w:rsidRPr="00206817" w14:paraId="61E1C233" w14:textId="77777777" w:rsidTr="006123DB">
        <w:trPr>
          <w:trHeight w:val="311"/>
          <w:jc w:val="center"/>
        </w:trPr>
        <w:tc>
          <w:tcPr>
            <w:tcW w:w="978" w:type="dxa"/>
            <w:vMerge w:val="restart"/>
            <w:shd w:val="clear" w:color="auto" w:fill="auto"/>
            <w:vAlign w:val="center"/>
            <w:hideMark/>
          </w:tcPr>
          <w:p w14:paraId="56EF9579"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5.1</w:t>
            </w:r>
          </w:p>
        </w:tc>
        <w:tc>
          <w:tcPr>
            <w:tcW w:w="2984" w:type="dxa"/>
            <w:gridSpan w:val="5"/>
            <w:vMerge w:val="restart"/>
            <w:shd w:val="clear" w:color="auto" w:fill="auto"/>
            <w:vAlign w:val="center"/>
            <w:hideMark/>
          </w:tcPr>
          <w:p w14:paraId="40461F0B" w14:textId="13DEB445" w:rsidR="00F97D15" w:rsidRPr="00206817" w:rsidRDefault="00F97D15" w:rsidP="00F97D15">
            <w:pPr>
              <w:rPr>
                <w:rFonts w:eastAsia="Times New Roman"/>
                <w:bCs/>
                <w:sz w:val="20"/>
                <w:szCs w:val="20"/>
                <w:lang w:eastAsia="ru-RU"/>
              </w:rPr>
            </w:pPr>
            <w:r w:rsidRPr="00206817">
              <w:rPr>
                <w:rFonts w:eastAsia="Times New Roman"/>
                <w:bCs/>
                <w:sz w:val="20"/>
                <w:szCs w:val="20"/>
                <w:lang w:eastAsia="ru-RU"/>
              </w:rPr>
              <w:t>Организационное обеспечение функционирования отрасли (целевой показатель № 6 Таблица 1)</w:t>
            </w:r>
          </w:p>
        </w:tc>
        <w:tc>
          <w:tcPr>
            <w:tcW w:w="2420" w:type="dxa"/>
            <w:vMerge w:val="restart"/>
            <w:shd w:val="clear" w:color="auto" w:fill="auto"/>
            <w:vAlign w:val="center"/>
            <w:hideMark/>
          </w:tcPr>
          <w:p w14:paraId="5D21CBE6" w14:textId="77777777" w:rsidR="00F97D15" w:rsidRPr="00206817" w:rsidRDefault="00F97D15" w:rsidP="00F97D15">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hideMark/>
          </w:tcPr>
          <w:p w14:paraId="74982DC3" w14:textId="77777777" w:rsidR="00F97D15" w:rsidRPr="00206817" w:rsidRDefault="00F97D15" w:rsidP="00F97D15">
            <w:pPr>
              <w:rPr>
                <w:sz w:val="20"/>
                <w:szCs w:val="20"/>
              </w:rPr>
            </w:pPr>
            <w:r w:rsidRPr="00206817">
              <w:rPr>
                <w:sz w:val="20"/>
                <w:szCs w:val="20"/>
              </w:rPr>
              <w:t>всего</w:t>
            </w:r>
          </w:p>
        </w:tc>
        <w:tc>
          <w:tcPr>
            <w:tcW w:w="1420" w:type="dxa"/>
            <w:shd w:val="clear" w:color="auto" w:fill="auto"/>
          </w:tcPr>
          <w:p w14:paraId="0D2091AC" w14:textId="3C412C95" w:rsidR="00F97D15" w:rsidRPr="00206817" w:rsidRDefault="00F97D15" w:rsidP="00F97D15">
            <w:pPr>
              <w:jc w:val="center"/>
              <w:rPr>
                <w:sz w:val="20"/>
                <w:szCs w:val="20"/>
              </w:rPr>
            </w:pPr>
            <w:r w:rsidRPr="00206817">
              <w:rPr>
                <w:sz w:val="20"/>
                <w:szCs w:val="20"/>
              </w:rPr>
              <w:t>2 564 554,442</w:t>
            </w:r>
          </w:p>
        </w:tc>
        <w:tc>
          <w:tcPr>
            <w:tcW w:w="1268" w:type="dxa"/>
            <w:shd w:val="clear" w:color="auto" w:fill="auto"/>
          </w:tcPr>
          <w:p w14:paraId="35812277" w14:textId="721ACC12" w:rsidR="00F97D15" w:rsidRPr="00206817" w:rsidRDefault="00F97D15" w:rsidP="00F97D15">
            <w:pPr>
              <w:jc w:val="center"/>
              <w:rPr>
                <w:sz w:val="20"/>
                <w:szCs w:val="20"/>
              </w:rPr>
            </w:pPr>
            <w:r w:rsidRPr="00206817">
              <w:rPr>
                <w:sz w:val="20"/>
                <w:szCs w:val="20"/>
              </w:rPr>
              <w:t>294 412,113</w:t>
            </w:r>
          </w:p>
        </w:tc>
        <w:tc>
          <w:tcPr>
            <w:tcW w:w="1134" w:type="dxa"/>
            <w:shd w:val="clear" w:color="auto" w:fill="auto"/>
          </w:tcPr>
          <w:p w14:paraId="361404CD" w14:textId="30E6ED56" w:rsidR="00F97D15" w:rsidRPr="00206817" w:rsidRDefault="00F97D15" w:rsidP="00F97D15">
            <w:pPr>
              <w:jc w:val="center"/>
              <w:rPr>
                <w:sz w:val="20"/>
                <w:szCs w:val="20"/>
              </w:rPr>
            </w:pPr>
            <w:r w:rsidRPr="00206817">
              <w:rPr>
                <w:sz w:val="20"/>
                <w:szCs w:val="20"/>
              </w:rPr>
              <w:t>284 508,224</w:t>
            </w:r>
          </w:p>
        </w:tc>
        <w:tc>
          <w:tcPr>
            <w:tcW w:w="1134" w:type="dxa"/>
            <w:shd w:val="clear" w:color="auto" w:fill="auto"/>
          </w:tcPr>
          <w:p w14:paraId="3908F095" w14:textId="7A5EF9B2" w:rsidR="00F97D15" w:rsidRPr="00206817" w:rsidRDefault="00F97D15" w:rsidP="00F97D15">
            <w:pPr>
              <w:jc w:val="center"/>
              <w:rPr>
                <w:sz w:val="20"/>
                <w:szCs w:val="20"/>
              </w:rPr>
            </w:pPr>
            <w:r w:rsidRPr="00206817">
              <w:rPr>
                <w:sz w:val="20"/>
                <w:szCs w:val="20"/>
              </w:rPr>
              <w:t>283 662,015</w:t>
            </w:r>
          </w:p>
        </w:tc>
        <w:tc>
          <w:tcPr>
            <w:tcW w:w="1276" w:type="dxa"/>
            <w:shd w:val="clear" w:color="auto" w:fill="auto"/>
            <w:vAlign w:val="center"/>
          </w:tcPr>
          <w:p w14:paraId="217F9D65" w14:textId="05DF112C"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283 662,015</w:t>
            </w:r>
          </w:p>
        </w:tc>
        <w:tc>
          <w:tcPr>
            <w:tcW w:w="1280" w:type="dxa"/>
            <w:shd w:val="clear" w:color="auto" w:fill="auto"/>
            <w:vAlign w:val="center"/>
          </w:tcPr>
          <w:p w14:paraId="4208AD00" w14:textId="1749B81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1 418 310,075</w:t>
            </w:r>
          </w:p>
        </w:tc>
      </w:tr>
      <w:tr w:rsidR="00F97D15" w:rsidRPr="00206817" w14:paraId="61113D0C" w14:textId="77777777" w:rsidTr="006123DB">
        <w:trPr>
          <w:trHeight w:val="131"/>
          <w:jc w:val="center"/>
        </w:trPr>
        <w:tc>
          <w:tcPr>
            <w:tcW w:w="978" w:type="dxa"/>
            <w:vMerge/>
            <w:shd w:val="clear" w:color="auto" w:fill="auto"/>
            <w:vAlign w:val="center"/>
          </w:tcPr>
          <w:p w14:paraId="2CE3F944" w14:textId="77777777" w:rsidR="00F97D15" w:rsidRPr="00206817" w:rsidRDefault="00F97D15" w:rsidP="00F97D15">
            <w:pPr>
              <w:jc w:val="center"/>
              <w:rPr>
                <w:rFonts w:eastAsia="Times New Roman"/>
                <w:bCs/>
                <w:sz w:val="20"/>
                <w:szCs w:val="20"/>
                <w:lang w:eastAsia="ru-RU"/>
              </w:rPr>
            </w:pPr>
          </w:p>
        </w:tc>
        <w:tc>
          <w:tcPr>
            <w:tcW w:w="2984" w:type="dxa"/>
            <w:gridSpan w:val="5"/>
            <w:vMerge/>
            <w:shd w:val="clear" w:color="auto" w:fill="auto"/>
            <w:vAlign w:val="center"/>
          </w:tcPr>
          <w:p w14:paraId="40DE7E45" w14:textId="77777777" w:rsidR="00F97D15" w:rsidRPr="00206817" w:rsidRDefault="00F97D15" w:rsidP="00F97D15">
            <w:pPr>
              <w:rPr>
                <w:rFonts w:eastAsia="Times New Roman"/>
                <w:bCs/>
                <w:sz w:val="20"/>
                <w:szCs w:val="20"/>
                <w:lang w:eastAsia="ru-RU"/>
              </w:rPr>
            </w:pPr>
          </w:p>
        </w:tc>
        <w:tc>
          <w:tcPr>
            <w:tcW w:w="2420" w:type="dxa"/>
            <w:vMerge/>
            <w:shd w:val="clear" w:color="auto" w:fill="auto"/>
            <w:vAlign w:val="center"/>
          </w:tcPr>
          <w:p w14:paraId="329EEB5E" w14:textId="77777777" w:rsidR="00F97D15" w:rsidRPr="00206817" w:rsidRDefault="00F97D15" w:rsidP="00F97D15">
            <w:pPr>
              <w:jc w:val="center"/>
              <w:rPr>
                <w:rFonts w:eastAsia="Times New Roman"/>
                <w:bCs/>
                <w:sz w:val="20"/>
                <w:szCs w:val="20"/>
                <w:lang w:eastAsia="ru-RU"/>
              </w:rPr>
            </w:pPr>
          </w:p>
        </w:tc>
        <w:tc>
          <w:tcPr>
            <w:tcW w:w="1982" w:type="dxa"/>
            <w:shd w:val="clear" w:color="auto" w:fill="auto"/>
          </w:tcPr>
          <w:p w14:paraId="15B847DF" w14:textId="77777777" w:rsidR="00F97D15" w:rsidRPr="00206817" w:rsidRDefault="00F97D15" w:rsidP="00F97D15">
            <w:pPr>
              <w:rPr>
                <w:sz w:val="20"/>
                <w:szCs w:val="20"/>
              </w:rPr>
            </w:pPr>
            <w:r w:rsidRPr="00206817">
              <w:rPr>
                <w:sz w:val="20"/>
                <w:szCs w:val="20"/>
              </w:rPr>
              <w:t>федеральный бюджет</w:t>
            </w:r>
          </w:p>
        </w:tc>
        <w:tc>
          <w:tcPr>
            <w:tcW w:w="1420" w:type="dxa"/>
            <w:shd w:val="clear" w:color="auto" w:fill="auto"/>
          </w:tcPr>
          <w:p w14:paraId="59A9FDDE" w14:textId="56C9EDF6" w:rsidR="00F97D15" w:rsidRPr="00206817" w:rsidRDefault="00F97D15" w:rsidP="00F97D15">
            <w:pPr>
              <w:jc w:val="center"/>
              <w:rPr>
                <w:sz w:val="20"/>
                <w:szCs w:val="20"/>
              </w:rPr>
            </w:pPr>
            <w:r w:rsidRPr="00206817">
              <w:rPr>
                <w:sz w:val="20"/>
                <w:szCs w:val="20"/>
              </w:rPr>
              <w:t>0,000</w:t>
            </w:r>
          </w:p>
        </w:tc>
        <w:tc>
          <w:tcPr>
            <w:tcW w:w="1268" w:type="dxa"/>
            <w:shd w:val="clear" w:color="auto" w:fill="auto"/>
          </w:tcPr>
          <w:p w14:paraId="697D0EE7" w14:textId="698D2A84"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7DB1AB46" w14:textId="78A5181C"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2404AA32" w14:textId="002CED13"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03BE0048" w14:textId="3552F01D"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2815A2BF" w14:textId="49D26020" w:rsidR="00F97D15" w:rsidRPr="00206817" w:rsidRDefault="00F97D15" w:rsidP="00F97D15">
            <w:pPr>
              <w:jc w:val="center"/>
              <w:rPr>
                <w:rFonts w:eastAsia="Times New Roman"/>
                <w:bCs/>
                <w:sz w:val="20"/>
                <w:szCs w:val="20"/>
                <w:lang w:eastAsia="ru-RU"/>
              </w:rPr>
            </w:pPr>
            <w:r w:rsidRPr="00206817">
              <w:rPr>
                <w:sz w:val="20"/>
                <w:szCs w:val="20"/>
              </w:rPr>
              <w:t>0,000</w:t>
            </w:r>
          </w:p>
        </w:tc>
      </w:tr>
      <w:tr w:rsidR="00F97D15" w:rsidRPr="00206817" w14:paraId="5247BB6F" w14:textId="77777777" w:rsidTr="006123DB">
        <w:trPr>
          <w:trHeight w:val="255"/>
          <w:jc w:val="center"/>
        </w:trPr>
        <w:tc>
          <w:tcPr>
            <w:tcW w:w="978" w:type="dxa"/>
            <w:vMerge/>
            <w:shd w:val="clear" w:color="auto" w:fill="auto"/>
            <w:vAlign w:val="center"/>
          </w:tcPr>
          <w:p w14:paraId="6D5FD005" w14:textId="77777777" w:rsidR="00F97D15" w:rsidRPr="00206817" w:rsidRDefault="00F97D15" w:rsidP="00F97D15">
            <w:pPr>
              <w:jc w:val="center"/>
              <w:rPr>
                <w:rFonts w:eastAsia="Times New Roman"/>
                <w:bCs/>
                <w:sz w:val="20"/>
                <w:szCs w:val="20"/>
                <w:lang w:eastAsia="ru-RU"/>
              </w:rPr>
            </w:pPr>
          </w:p>
        </w:tc>
        <w:tc>
          <w:tcPr>
            <w:tcW w:w="2984" w:type="dxa"/>
            <w:gridSpan w:val="5"/>
            <w:vMerge/>
            <w:shd w:val="clear" w:color="auto" w:fill="auto"/>
            <w:vAlign w:val="center"/>
          </w:tcPr>
          <w:p w14:paraId="0FBC47C8" w14:textId="77777777" w:rsidR="00F97D15" w:rsidRPr="00206817" w:rsidRDefault="00F97D15" w:rsidP="00F97D15">
            <w:pPr>
              <w:rPr>
                <w:rFonts w:eastAsia="Times New Roman"/>
                <w:bCs/>
                <w:sz w:val="20"/>
                <w:szCs w:val="20"/>
                <w:lang w:eastAsia="ru-RU"/>
              </w:rPr>
            </w:pPr>
          </w:p>
        </w:tc>
        <w:tc>
          <w:tcPr>
            <w:tcW w:w="2420" w:type="dxa"/>
            <w:vMerge/>
            <w:shd w:val="clear" w:color="auto" w:fill="auto"/>
            <w:vAlign w:val="center"/>
          </w:tcPr>
          <w:p w14:paraId="451A6FCA" w14:textId="77777777" w:rsidR="00F97D15" w:rsidRPr="00206817" w:rsidRDefault="00F97D15" w:rsidP="00F97D15">
            <w:pPr>
              <w:jc w:val="center"/>
              <w:rPr>
                <w:rFonts w:eastAsia="Times New Roman"/>
                <w:bCs/>
                <w:sz w:val="20"/>
                <w:szCs w:val="20"/>
                <w:lang w:eastAsia="ru-RU"/>
              </w:rPr>
            </w:pPr>
          </w:p>
        </w:tc>
        <w:tc>
          <w:tcPr>
            <w:tcW w:w="1982" w:type="dxa"/>
            <w:shd w:val="clear" w:color="auto" w:fill="auto"/>
          </w:tcPr>
          <w:p w14:paraId="223F71B3" w14:textId="77777777" w:rsidR="00F97D15" w:rsidRPr="00206817" w:rsidRDefault="00F97D15" w:rsidP="00F97D15">
            <w:pPr>
              <w:rPr>
                <w:sz w:val="20"/>
                <w:szCs w:val="20"/>
              </w:rPr>
            </w:pPr>
            <w:r w:rsidRPr="00206817">
              <w:rPr>
                <w:sz w:val="20"/>
                <w:szCs w:val="20"/>
              </w:rPr>
              <w:t>бюджет автономного округа</w:t>
            </w:r>
          </w:p>
        </w:tc>
        <w:tc>
          <w:tcPr>
            <w:tcW w:w="1420" w:type="dxa"/>
            <w:shd w:val="clear" w:color="auto" w:fill="auto"/>
          </w:tcPr>
          <w:p w14:paraId="76F9A748" w14:textId="418C11D1" w:rsidR="00F97D15" w:rsidRPr="00206817" w:rsidRDefault="00F97D15" w:rsidP="00F97D15">
            <w:pPr>
              <w:jc w:val="center"/>
              <w:rPr>
                <w:sz w:val="20"/>
                <w:szCs w:val="20"/>
              </w:rPr>
            </w:pPr>
            <w:r w:rsidRPr="00206817">
              <w:rPr>
                <w:sz w:val="20"/>
                <w:szCs w:val="20"/>
              </w:rPr>
              <w:t>0,000</w:t>
            </w:r>
          </w:p>
        </w:tc>
        <w:tc>
          <w:tcPr>
            <w:tcW w:w="1268" w:type="dxa"/>
            <w:shd w:val="clear" w:color="auto" w:fill="auto"/>
          </w:tcPr>
          <w:p w14:paraId="62936B64" w14:textId="15329EFE"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4C8BCD72" w14:textId="732D15BA"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2A555A65" w14:textId="6C03FDAD"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7D77DF22" w14:textId="26BE926E"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0364EF94" w14:textId="78044187" w:rsidR="00F97D15" w:rsidRPr="00206817" w:rsidRDefault="00F97D15" w:rsidP="00F97D15">
            <w:pPr>
              <w:jc w:val="center"/>
              <w:rPr>
                <w:rFonts w:eastAsia="Times New Roman"/>
                <w:bCs/>
                <w:sz w:val="20"/>
                <w:szCs w:val="20"/>
                <w:lang w:eastAsia="ru-RU"/>
              </w:rPr>
            </w:pPr>
            <w:r w:rsidRPr="00206817">
              <w:rPr>
                <w:sz w:val="20"/>
                <w:szCs w:val="20"/>
              </w:rPr>
              <w:t>0,000</w:t>
            </w:r>
          </w:p>
        </w:tc>
      </w:tr>
      <w:tr w:rsidR="00F97D15" w:rsidRPr="00206817" w14:paraId="2DB86C9D" w14:textId="77777777" w:rsidTr="006123DB">
        <w:trPr>
          <w:trHeight w:val="225"/>
          <w:jc w:val="center"/>
        </w:trPr>
        <w:tc>
          <w:tcPr>
            <w:tcW w:w="978" w:type="dxa"/>
            <w:vMerge/>
            <w:shd w:val="clear" w:color="auto" w:fill="auto"/>
            <w:vAlign w:val="center"/>
          </w:tcPr>
          <w:p w14:paraId="24EE73C8" w14:textId="77777777" w:rsidR="00F97D15" w:rsidRPr="00206817" w:rsidRDefault="00F97D15" w:rsidP="00F97D15">
            <w:pPr>
              <w:jc w:val="center"/>
              <w:rPr>
                <w:rFonts w:eastAsia="Times New Roman"/>
                <w:bCs/>
                <w:sz w:val="20"/>
                <w:szCs w:val="20"/>
                <w:lang w:eastAsia="ru-RU"/>
              </w:rPr>
            </w:pPr>
          </w:p>
        </w:tc>
        <w:tc>
          <w:tcPr>
            <w:tcW w:w="2984" w:type="dxa"/>
            <w:gridSpan w:val="5"/>
            <w:vMerge/>
            <w:shd w:val="clear" w:color="auto" w:fill="auto"/>
            <w:vAlign w:val="center"/>
          </w:tcPr>
          <w:p w14:paraId="6ADC8D0E" w14:textId="77777777" w:rsidR="00F97D15" w:rsidRPr="00206817" w:rsidRDefault="00F97D15" w:rsidP="00F97D15">
            <w:pPr>
              <w:rPr>
                <w:rFonts w:eastAsia="Times New Roman"/>
                <w:bCs/>
                <w:sz w:val="20"/>
                <w:szCs w:val="20"/>
                <w:lang w:eastAsia="ru-RU"/>
              </w:rPr>
            </w:pPr>
          </w:p>
        </w:tc>
        <w:tc>
          <w:tcPr>
            <w:tcW w:w="2420" w:type="dxa"/>
            <w:vMerge/>
            <w:shd w:val="clear" w:color="auto" w:fill="auto"/>
            <w:vAlign w:val="center"/>
          </w:tcPr>
          <w:p w14:paraId="2A1C4447" w14:textId="77777777" w:rsidR="00F97D15" w:rsidRPr="00206817" w:rsidRDefault="00F97D15" w:rsidP="00F97D15">
            <w:pPr>
              <w:jc w:val="center"/>
              <w:rPr>
                <w:rFonts w:eastAsia="Times New Roman"/>
                <w:bCs/>
                <w:sz w:val="20"/>
                <w:szCs w:val="20"/>
                <w:lang w:eastAsia="ru-RU"/>
              </w:rPr>
            </w:pPr>
          </w:p>
        </w:tc>
        <w:tc>
          <w:tcPr>
            <w:tcW w:w="1982" w:type="dxa"/>
            <w:shd w:val="clear" w:color="auto" w:fill="auto"/>
          </w:tcPr>
          <w:p w14:paraId="19742ABE" w14:textId="77777777" w:rsidR="00F97D15" w:rsidRPr="00206817" w:rsidRDefault="00F97D15" w:rsidP="00F97D15">
            <w:pPr>
              <w:rPr>
                <w:sz w:val="20"/>
                <w:szCs w:val="20"/>
              </w:rPr>
            </w:pPr>
            <w:r w:rsidRPr="00206817">
              <w:rPr>
                <w:sz w:val="20"/>
                <w:szCs w:val="20"/>
              </w:rPr>
              <w:t>местный бюджет</w:t>
            </w:r>
          </w:p>
        </w:tc>
        <w:tc>
          <w:tcPr>
            <w:tcW w:w="1420" w:type="dxa"/>
            <w:shd w:val="clear" w:color="auto" w:fill="auto"/>
          </w:tcPr>
          <w:p w14:paraId="1898716D" w14:textId="6CFE84C1" w:rsidR="00F97D15" w:rsidRPr="00206817" w:rsidRDefault="00F97D15" w:rsidP="00F97D15">
            <w:pPr>
              <w:jc w:val="center"/>
              <w:rPr>
                <w:sz w:val="20"/>
                <w:szCs w:val="20"/>
              </w:rPr>
            </w:pPr>
            <w:r w:rsidRPr="00206817">
              <w:rPr>
                <w:sz w:val="20"/>
                <w:szCs w:val="20"/>
              </w:rPr>
              <w:t>2 564 554,442</w:t>
            </w:r>
          </w:p>
        </w:tc>
        <w:tc>
          <w:tcPr>
            <w:tcW w:w="1268" w:type="dxa"/>
            <w:shd w:val="clear" w:color="auto" w:fill="auto"/>
          </w:tcPr>
          <w:p w14:paraId="2B441121" w14:textId="25CB6175" w:rsidR="00F97D15" w:rsidRPr="00206817" w:rsidRDefault="00F97D15" w:rsidP="00F97D15">
            <w:pPr>
              <w:jc w:val="center"/>
              <w:rPr>
                <w:sz w:val="20"/>
                <w:szCs w:val="20"/>
              </w:rPr>
            </w:pPr>
            <w:r w:rsidRPr="00206817">
              <w:rPr>
                <w:sz w:val="20"/>
                <w:szCs w:val="20"/>
              </w:rPr>
              <w:t>294 412,113</w:t>
            </w:r>
          </w:p>
        </w:tc>
        <w:tc>
          <w:tcPr>
            <w:tcW w:w="1134" w:type="dxa"/>
            <w:shd w:val="clear" w:color="auto" w:fill="auto"/>
          </w:tcPr>
          <w:p w14:paraId="6D51F11B" w14:textId="1C0D96BF" w:rsidR="00F97D15" w:rsidRPr="00206817" w:rsidRDefault="00F97D15" w:rsidP="00F97D15">
            <w:pPr>
              <w:jc w:val="center"/>
              <w:rPr>
                <w:sz w:val="20"/>
                <w:szCs w:val="20"/>
              </w:rPr>
            </w:pPr>
            <w:r w:rsidRPr="00206817">
              <w:rPr>
                <w:sz w:val="20"/>
                <w:szCs w:val="20"/>
              </w:rPr>
              <w:t>284 508,224</w:t>
            </w:r>
          </w:p>
        </w:tc>
        <w:tc>
          <w:tcPr>
            <w:tcW w:w="1134" w:type="dxa"/>
            <w:shd w:val="clear" w:color="auto" w:fill="auto"/>
          </w:tcPr>
          <w:p w14:paraId="7B9B9C01" w14:textId="154C6E5F" w:rsidR="00F97D15" w:rsidRPr="00206817" w:rsidRDefault="00F97D15" w:rsidP="00F97D15">
            <w:pPr>
              <w:jc w:val="center"/>
              <w:rPr>
                <w:sz w:val="20"/>
                <w:szCs w:val="20"/>
              </w:rPr>
            </w:pPr>
            <w:r w:rsidRPr="00206817">
              <w:rPr>
                <w:sz w:val="20"/>
                <w:szCs w:val="20"/>
              </w:rPr>
              <w:t>283 662,015</w:t>
            </w:r>
          </w:p>
        </w:tc>
        <w:tc>
          <w:tcPr>
            <w:tcW w:w="1276" w:type="dxa"/>
            <w:shd w:val="clear" w:color="auto" w:fill="auto"/>
            <w:vAlign w:val="center"/>
          </w:tcPr>
          <w:p w14:paraId="363752CD" w14:textId="4862188F"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283 662,015</w:t>
            </w:r>
          </w:p>
        </w:tc>
        <w:tc>
          <w:tcPr>
            <w:tcW w:w="1280" w:type="dxa"/>
            <w:shd w:val="clear" w:color="auto" w:fill="auto"/>
            <w:vAlign w:val="center"/>
          </w:tcPr>
          <w:p w14:paraId="0980D001" w14:textId="0BD5D626"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1 418 310,075</w:t>
            </w:r>
          </w:p>
        </w:tc>
      </w:tr>
      <w:tr w:rsidR="008B164B" w:rsidRPr="00206817" w14:paraId="76758584" w14:textId="77777777" w:rsidTr="006123DB">
        <w:trPr>
          <w:trHeight w:val="435"/>
          <w:jc w:val="center"/>
        </w:trPr>
        <w:tc>
          <w:tcPr>
            <w:tcW w:w="978" w:type="dxa"/>
            <w:vMerge/>
            <w:shd w:val="clear" w:color="auto" w:fill="auto"/>
            <w:vAlign w:val="center"/>
          </w:tcPr>
          <w:p w14:paraId="172B89FF" w14:textId="77777777" w:rsidR="008B164B" w:rsidRPr="00206817" w:rsidRDefault="008B164B" w:rsidP="008B164B">
            <w:pPr>
              <w:jc w:val="center"/>
              <w:rPr>
                <w:rFonts w:eastAsia="Times New Roman"/>
                <w:bCs/>
                <w:sz w:val="20"/>
                <w:szCs w:val="20"/>
                <w:lang w:eastAsia="ru-RU"/>
              </w:rPr>
            </w:pPr>
          </w:p>
        </w:tc>
        <w:tc>
          <w:tcPr>
            <w:tcW w:w="2984" w:type="dxa"/>
            <w:gridSpan w:val="5"/>
            <w:vMerge/>
            <w:shd w:val="clear" w:color="auto" w:fill="auto"/>
            <w:vAlign w:val="center"/>
          </w:tcPr>
          <w:p w14:paraId="7C59AFA2" w14:textId="77777777" w:rsidR="008B164B" w:rsidRPr="00206817" w:rsidRDefault="008B164B" w:rsidP="008B164B">
            <w:pPr>
              <w:rPr>
                <w:rFonts w:eastAsia="Times New Roman"/>
                <w:bCs/>
                <w:sz w:val="20"/>
                <w:szCs w:val="20"/>
                <w:lang w:eastAsia="ru-RU"/>
              </w:rPr>
            </w:pPr>
          </w:p>
        </w:tc>
        <w:tc>
          <w:tcPr>
            <w:tcW w:w="2420" w:type="dxa"/>
            <w:vMerge/>
            <w:shd w:val="clear" w:color="auto" w:fill="auto"/>
            <w:vAlign w:val="center"/>
          </w:tcPr>
          <w:p w14:paraId="17B3DC4E" w14:textId="77777777" w:rsidR="008B164B" w:rsidRPr="00206817" w:rsidRDefault="008B164B" w:rsidP="008B164B">
            <w:pPr>
              <w:jc w:val="center"/>
              <w:rPr>
                <w:rFonts w:eastAsia="Times New Roman"/>
                <w:bCs/>
                <w:sz w:val="20"/>
                <w:szCs w:val="20"/>
                <w:lang w:eastAsia="ru-RU"/>
              </w:rPr>
            </w:pPr>
          </w:p>
        </w:tc>
        <w:tc>
          <w:tcPr>
            <w:tcW w:w="1982" w:type="dxa"/>
            <w:shd w:val="clear" w:color="auto" w:fill="auto"/>
          </w:tcPr>
          <w:p w14:paraId="6A1758F3"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1CBC6076" w14:textId="77777777" w:rsidR="008B164B" w:rsidRPr="00206817" w:rsidRDefault="008B164B" w:rsidP="008B164B">
            <w:pPr>
              <w:jc w:val="center"/>
              <w:rPr>
                <w:sz w:val="20"/>
                <w:szCs w:val="20"/>
              </w:rPr>
            </w:pPr>
            <w:r w:rsidRPr="00206817">
              <w:rPr>
                <w:sz w:val="20"/>
                <w:szCs w:val="20"/>
              </w:rPr>
              <w:t>0,000</w:t>
            </w:r>
          </w:p>
        </w:tc>
        <w:tc>
          <w:tcPr>
            <w:tcW w:w="1268" w:type="dxa"/>
            <w:shd w:val="clear" w:color="auto" w:fill="auto"/>
            <w:vAlign w:val="center"/>
          </w:tcPr>
          <w:p w14:paraId="01CD3DDA" w14:textId="77777777" w:rsidR="008B164B" w:rsidRPr="00206817" w:rsidRDefault="008B164B" w:rsidP="008B164B">
            <w:pPr>
              <w:jc w:val="center"/>
              <w:rPr>
                <w:sz w:val="20"/>
                <w:szCs w:val="20"/>
              </w:rPr>
            </w:pPr>
            <w:r w:rsidRPr="00206817">
              <w:rPr>
                <w:sz w:val="20"/>
                <w:szCs w:val="20"/>
              </w:rPr>
              <w:t>0,000</w:t>
            </w:r>
          </w:p>
        </w:tc>
        <w:tc>
          <w:tcPr>
            <w:tcW w:w="1134" w:type="dxa"/>
            <w:shd w:val="clear" w:color="auto" w:fill="auto"/>
            <w:vAlign w:val="center"/>
          </w:tcPr>
          <w:p w14:paraId="39CA8367" w14:textId="77777777" w:rsidR="008B164B" w:rsidRPr="00206817" w:rsidRDefault="008B164B" w:rsidP="008B164B">
            <w:pPr>
              <w:jc w:val="center"/>
              <w:rPr>
                <w:sz w:val="20"/>
                <w:szCs w:val="20"/>
              </w:rPr>
            </w:pPr>
            <w:r w:rsidRPr="00206817">
              <w:rPr>
                <w:sz w:val="20"/>
                <w:szCs w:val="20"/>
              </w:rPr>
              <w:t>0,000</w:t>
            </w:r>
          </w:p>
        </w:tc>
        <w:tc>
          <w:tcPr>
            <w:tcW w:w="1134" w:type="dxa"/>
            <w:shd w:val="clear" w:color="auto" w:fill="auto"/>
            <w:vAlign w:val="center"/>
          </w:tcPr>
          <w:p w14:paraId="291FCA88" w14:textId="77777777" w:rsidR="008B164B" w:rsidRPr="00206817" w:rsidRDefault="008B164B" w:rsidP="008B164B">
            <w:pPr>
              <w:jc w:val="center"/>
              <w:rPr>
                <w:sz w:val="20"/>
                <w:szCs w:val="20"/>
              </w:rPr>
            </w:pPr>
            <w:r w:rsidRPr="00206817">
              <w:rPr>
                <w:sz w:val="20"/>
                <w:szCs w:val="20"/>
              </w:rPr>
              <w:t>0,000</w:t>
            </w:r>
          </w:p>
        </w:tc>
        <w:tc>
          <w:tcPr>
            <w:tcW w:w="1276" w:type="dxa"/>
            <w:shd w:val="clear" w:color="auto" w:fill="auto"/>
          </w:tcPr>
          <w:p w14:paraId="5B58DEB3" w14:textId="28169917"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tcPr>
          <w:p w14:paraId="522527D2" w14:textId="05FBD1C3" w:rsidR="008B164B" w:rsidRPr="00206817" w:rsidRDefault="008B164B" w:rsidP="008B164B">
            <w:pPr>
              <w:jc w:val="center"/>
              <w:rPr>
                <w:rFonts w:eastAsia="Times New Roman"/>
                <w:bCs/>
                <w:sz w:val="20"/>
                <w:szCs w:val="20"/>
                <w:lang w:eastAsia="ru-RU"/>
              </w:rPr>
            </w:pPr>
            <w:r w:rsidRPr="00206817">
              <w:rPr>
                <w:sz w:val="20"/>
                <w:szCs w:val="20"/>
              </w:rPr>
              <w:t>0,000</w:t>
            </w:r>
          </w:p>
        </w:tc>
      </w:tr>
      <w:tr w:rsidR="00F97D15" w:rsidRPr="00206817" w14:paraId="15274FFA" w14:textId="77777777" w:rsidTr="006123DB">
        <w:trPr>
          <w:trHeight w:val="435"/>
          <w:jc w:val="center"/>
        </w:trPr>
        <w:tc>
          <w:tcPr>
            <w:tcW w:w="6382" w:type="dxa"/>
            <w:gridSpan w:val="7"/>
            <w:vMerge w:val="restart"/>
            <w:shd w:val="clear" w:color="auto" w:fill="auto"/>
            <w:vAlign w:val="center"/>
          </w:tcPr>
          <w:p w14:paraId="15901E2E" w14:textId="77777777" w:rsidR="00F97D15" w:rsidRPr="00206817" w:rsidRDefault="00F97D15" w:rsidP="00F97D15">
            <w:pPr>
              <w:rPr>
                <w:rFonts w:eastAsia="Times New Roman"/>
                <w:bCs/>
                <w:sz w:val="20"/>
                <w:szCs w:val="20"/>
                <w:lang w:eastAsia="ru-RU"/>
              </w:rPr>
            </w:pPr>
            <w:r w:rsidRPr="00206817">
              <w:rPr>
                <w:rFonts w:eastAsia="Times New Roman"/>
                <w:bCs/>
                <w:sz w:val="20"/>
                <w:szCs w:val="20"/>
                <w:lang w:eastAsia="ru-RU"/>
              </w:rPr>
              <w:t>Итого по подпрограмме 5</w:t>
            </w:r>
          </w:p>
        </w:tc>
        <w:tc>
          <w:tcPr>
            <w:tcW w:w="1982" w:type="dxa"/>
            <w:shd w:val="clear" w:color="auto" w:fill="auto"/>
            <w:vAlign w:val="center"/>
          </w:tcPr>
          <w:p w14:paraId="54E27CB0" w14:textId="77777777" w:rsidR="00F97D15" w:rsidRPr="00206817" w:rsidRDefault="00F97D15" w:rsidP="00F97D15">
            <w:pPr>
              <w:rPr>
                <w:sz w:val="20"/>
                <w:szCs w:val="20"/>
              </w:rPr>
            </w:pPr>
            <w:r w:rsidRPr="00206817">
              <w:rPr>
                <w:sz w:val="20"/>
                <w:szCs w:val="20"/>
              </w:rPr>
              <w:t>всего</w:t>
            </w:r>
          </w:p>
        </w:tc>
        <w:tc>
          <w:tcPr>
            <w:tcW w:w="1420" w:type="dxa"/>
            <w:shd w:val="clear" w:color="auto" w:fill="auto"/>
          </w:tcPr>
          <w:p w14:paraId="0FD64BB3" w14:textId="17C235CD" w:rsidR="00F97D15" w:rsidRPr="00206817" w:rsidRDefault="00F97D15" w:rsidP="00F97D15">
            <w:pPr>
              <w:jc w:val="center"/>
              <w:rPr>
                <w:sz w:val="20"/>
                <w:szCs w:val="20"/>
              </w:rPr>
            </w:pPr>
            <w:r w:rsidRPr="00206817">
              <w:rPr>
                <w:sz w:val="20"/>
                <w:szCs w:val="20"/>
              </w:rPr>
              <w:t>2 564 554,442</w:t>
            </w:r>
          </w:p>
        </w:tc>
        <w:tc>
          <w:tcPr>
            <w:tcW w:w="1268" w:type="dxa"/>
            <w:shd w:val="clear" w:color="auto" w:fill="auto"/>
          </w:tcPr>
          <w:p w14:paraId="2B22CAC0" w14:textId="010B1CB9" w:rsidR="00F97D15" w:rsidRPr="00206817" w:rsidRDefault="00F97D15" w:rsidP="00F97D15">
            <w:pPr>
              <w:jc w:val="center"/>
              <w:rPr>
                <w:sz w:val="20"/>
                <w:szCs w:val="20"/>
              </w:rPr>
            </w:pPr>
            <w:r w:rsidRPr="00206817">
              <w:rPr>
                <w:sz w:val="20"/>
                <w:szCs w:val="20"/>
              </w:rPr>
              <w:t>294 412,113</w:t>
            </w:r>
          </w:p>
        </w:tc>
        <w:tc>
          <w:tcPr>
            <w:tcW w:w="1134" w:type="dxa"/>
            <w:shd w:val="clear" w:color="auto" w:fill="auto"/>
          </w:tcPr>
          <w:p w14:paraId="70C8EE7B" w14:textId="7B47E520" w:rsidR="00F97D15" w:rsidRPr="00206817" w:rsidRDefault="00F97D15" w:rsidP="00F97D15">
            <w:pPr>
              <w:jc w:val="center"/>
              <w:rPr>
                <w:sz w:val="20"/>
                <w:szCs w:val="20"/>
              </w:rPr>
            </w:pPr>
            <w:r w:rsidRPr="00206817">
              <w:rPr>
                <w:sz w:val="20"/>
                <w:szCs w:val="20"/>
              </w:rPr>
              <w:t>284 508,224</w:t>
            </w:r>
          </w:p>
        </w:tc>
        <w:tc>
          <w:tcPr>
            <w:tcW w:w="1134" w:type="dxa"/>
            <w:shd w:val="clear" w:color="auto" w:fill="auto"/>
          </w:tcPr>
          <w:p w14:paraId="6771D081" w14:textId="4F9F5EE2" w:rsidR="00F97D15" w:rsidRPr="00206817" w:rsidRDefault="00F97D15" w:rsidP="00F97D15">
            <w:pPr>
              <w:jc w:val="center"/>
              <w:rPr>
                <w:sz w:val="20"/>
                <w:szCs w:val="20"/>
              </w:rPr>
            </w:pPr>
            <w:r w:rsidRPr="00206817">
              <w:rPr>
                <w:sz w:val="20"/>
                <w:szCs w:val="20"/>
              </w:rPr>
              <w:t>283 662,015</w:t>
            </w:r>
          </w:p>
        </w:tc>
        <w:tc>
          <w:tcPr>
            <w:tcW w:w="1276" w:type="dxa"/>
            <w:shd w:val="clear" w:color="auto" w:fill="auto"/>
            <w:vAlign w:val="center"/>
          </w:tcPr>
          <w:p w14:paraId="2DCC37B7" w14:textId="1A0316FC"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283 662,015</w:t>
            </w:r>
          </w:p>
        </w:tc>
        <w:tc>
          <w:tcPr>
            <w:tcW w:w="1280" w:type="dxa"/>
            <w:shd w:val="clear" w:color="auto" w:fill="auto"/>
            <w:vAlign w:val="center"/>
          </w:tcPr>
          <w:p w14:paraId="35AEFCDC" w14:textId="01848434"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1 418 310,075</w:t>
            </w:r>
          </w:p>
        </w:tc>
      </w:tr>
      <w:tr w:rsidR="00F97D15" w:rsidRPr="00206817" w14:paraId="427CA693" w14:textId="77777777" w:rsidTr="006123DB">
        <w:trPr>
          <w:trHeight w:val="435"/>
          <w:jc w:val="center"/>
        </w:trPr>
        <w:tc>
          <w:tcPr>
            <w:tcW w:w="6382" w:type="dxa"/>
            <w:gridSpan w:val="7"/>
            <w:vMerge/>
            <w:shd w:val="clear" w:color="auto" w:fill="auto"/>
            <w:vAlign w:val="center"/>
          </w:tcPr>
          <w:p w14:paraId="2033EB4F" w14:textId="77777777" w:rsidR="00F97D15" w:rsidRPr="00206817" w:rsidRDefault="00F97D15" w:rsidP="00F97D15">
            <w:pPr>
              <w:jc w:val="center"/>
              <w:rPr>
                <w:rFonts w:eastAsia="Times New Roman"/>
                <w:bCs/>
                <w:sz w:val="20"/>
                <w:szCs w:val="20"/>
                <w:lang w:eastAsia="ru-RU"/>
              </w:rPr>
            </w:pPr>
          </w:p>
        </w:tc>
        <w:tc>
          <w:tcPr>
            <w:tcW w:w="1982" w:type="dxa"/>
            <w:shd w:val="clear" w:color="auto" w:fill="auto"/>
          </w:tcPr>
          <w:p w14:paraId="02D7061A" w14:textId="77777777" w:rsidR="00F97D15" w:rsidRPr="00206817" w:rsidRDefault="00F97D15" w:rsidP="00F97D15">
            <w:pPr>
              <w:rPr>
                <w:sz w:val="20"/>
                <w:szCs w:val="20"/>
              </w:rPr>
            </w:pPr>
            <w:r w:rsidRPr="00206817">
              <w:rPr>
                <w:sz w:val="20"/>
                <w:szCs w:val="20"/>
              </w:rPr>
              <w:t>федеральный бюджет</w:t>
            </w:r>
          </w:p>
        </w:tc>
        <w:tc>
          <w:tcPr>
            <w:tcW w:w="1420" w:type="dxa"/>
            <w:shd w:val="clear" w:color="auto" w:fill="auto"/>
          </w:tcPr>
          <w:p w14:paraId="0E11C31A" w14:textId="5FFE9D5F" w:rsidR="00F97D15" w:rsidRPr="00206817" w:rsidRDefault="00F97D15" w:rsidP="00F97D15">
            <w:pPr>
              <w:jc w:val="center"/>
              <w:rPr>
                <w:sz w:val="20"/>
                <w:szCs w:val="20"/>
              </w:rPr>
            </w:pPr>
            <w:r w:rsidRPr="00206817">
              <w:rPr>
                <w:sz w:val="20"/>
                <w:szCs w:val="20"/>
              </w:rPr>
              <w:t>0,000</w:t>
            </w:r>
          </w:p>
        </w:tc>
        <w:tc>
          <w:tcPr>
            <w:tcW w:w="1268" w:type="dxa"/>
            <w:shd w:val="clear" w:color="auto" w:fill="auto"/>
          </w:tcPr>
          <w:p w14:paraId="5A768401" w14:textId="74F4E23E"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0FB2F6C1" w14:textId="7362ADA4"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5FB0FC2A" w14:textId="0DD3A911"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1A734783" w14:textId="2AB384F8"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1E4B1BF7" w14:textId="4400D88A" w:rsidR="00F97D15" w:rsidRPr="00206817" w:rsidRDefault="00F97D15" w:rsidP="00F97D15">
            <w:pPr>
              <w:jc w:val="center"/>
              <w:rPr>
                <w:rFonts w:eastAsia="Times New Roman"/>
                <w:bCs/>
                <w:sz w:val="20"/>
                <w:szCs w:val="20"/>
                <w:lang w:eastAsia="ru-RU"/>
              </w:rPr>
            </w:pPr>
            <w:r w:rsidRPr="00206817">
              <w:rPr>
                <w:sz w:val="20"/>
                <w:szCs w:val="20"/>
              </w:rPr>
              <w:t>0,000</w:t>
            </w:r>
          </w:p>
        </w:tc>
      </w:tr>
      <w:tr w:rsidR="00F97D15" w:rsidRPr="00206817" w14:paraId="24155AD6" w14:textId="77777777" w:rsidTr="006123DB">
        <w:trPr>
          <w:trHeight w:val="342"/>
          <w:jc w:val="center"/>
        </w:trPr>
        <w:tc>
          <w:tcPr>
            <w:tcW w:w="6382" w:type="dxa"/>
            <w:gridSpan w:val="7"/>
            <w:vMerge/>
            <w:shd w:val="clear" w:color="auto" w:fill="auto"/>
            <w:vAlign w:val="center"/>
            <w:hideMark/>
          </w:tcPr>
          <w:p w14:paraId="430F390F" w14:textId="77777777" w:rsidR="00F97D15" w:rsidRPr="00206817" w:rsidRDefault="00F97D15" w:rsidP="00F97D15">
            <w:pPr>
              <w:rPr>
                <w:rFonts w:eastAsia="Times New Roman"/>
                <w:bCs/>
                <w:sz w:val="20"/>
                <w:szCs w:val="20"/>
                <w:lang w:eastAsia="ru-RU"/>
              </w:rPr>
            </w:pPr>
          </w:p>
        </w:tc>
        <w:tc>
          <w:tcPr>
            <w:tcW w:w="1982" w:type="dxa"/>
            <w:shd w:val="clear" w:color="auto" w:fill="auto"/>
          </w:tcPr>
          <w:p w14:paraId="3A0CBE41" w14:textId="77777777" w:rsidR="00F97D15" w:rsidRPr="00206817" w:rsidRDefault="00F97D15" w:rsidP="00F97D15">
            <w:pPr>
              <w:rPr>
                <w:sz w:val="20"/>
                <w:szCs w:val="20"/>
              </w:rPr>
            </w:pPr>
            <w:r w:rsidRPr="00206817">
              <w:rPr>
                <w:sz w:val="20"/>
                <w:szCs w:val="20"/>
              </w:rPr>
              <w:t>бюджет автономного округа</w:t>
            </w:r>
          </w:p>
        </w:tc>
        <w:tc>
          <w:tcPr>
            <w:tcW w:w="1420" w:type="dxa"/>
            <w:shd w:val="clear" w:color="auto" w:fill="auto"/>
          </w:tcPr>
          <w:p w14:paraId="15EB9A3C" w14:textId="7D15540F" w:rsidR="00F97D15" w:rsidRPr="00206817" w:rsidRDefault="00F97D15" w:rsidP="00F97D15">
            <w:pPr>
              <w:jc w:val="center"/>
              <w:rPr>
                <w:sz w:val="20"/>
                <w:szCs w:val="20"/>
              </w:rPr>
            </w:pPr>
            <w:r w:rsidRPr="00206817">
              <w:rPr>
                <w:sz w:val="20"/>
                <w:szCs w:val="20"/>
              </w:rPr>
              <w:t>0,000</w:t>
            </w:r>
          </w:p>
        </w:tc>
        <w:tc>
          <w:tcPr>
            <w:tcW w:w="1268" w:type="dxa"/>
            <w:shd w:val="clear" w:color="auto" w:fill="auto"/>
          </w:tcPr>
          <w:p w14:paraId="0A88A261" w14:textId="507415F4"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36CA07A8" w14:textId="77556A71"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7F947625" w14:textId="3E0D58FF"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7FC8AC6A" w14:textId="0CBF015C"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0E3BB82D" w14:textId="16A3EF08" w:rsidR="00F97D15" w:rsidRPr="00206817" w:rsidRDefault="00F97D15" w:rsidP="00F97D15">
            <w:pPr>
              <w:jc w:val="center"/>
              <w:rPr>
                <w:rFonts w:eastAsia="Times New Roman"/>
                <w:bCs/>
                <w:sz w:val="20"/>
                <w:szCs w:val="20"/>
                <w:lang w:eastAsia="ru-RU"/>
              </w:rPr>
            </w:pPr>
            <w:r w:rsidRPr="00206817">
              <w:rPr>
                <w:sz w:val="20"/>
                <w:szCs w:val="20"/>
              </w:rPr>
              <w:t>0,000</w:t>
            </w:r>
          </w:p>
        </w:tc>
      </w:tr>
      <w:tr w:rsidR="00F97D15" w:rsidRPr="00206817" w14:paraId="7E0015C5" w14:textId="77777777" w:rsidTr="006123DB">
        <w:trPr>
          <w:trHeight w:val="305"/>
          <w:jc w:val="center"/>
        </w:trPr>
        <w:tc>
          <w:tcPr>
            <w:tcW w:w="6382" w:type="dxa"/>
            <w:gridSpan w:val="7"/>
            <w:vMerge/>
            <w:vAlign w:val="center"/>
            <w:hideMark/>
          </w:tcPr>
          <w:p w14:paraId="624A77F7" w14:textId="77777777" w:rsidR="00F97D15" w:rsidRPr="00206817" w:rsidRDefault="00F97D15" w:rsidP="00F97D15">
            <w:pPr>
              <w:rPr>
                <w:rFonts w:eastAsia="Times New Roman"/>
                <w:bCs/>
                <w:sz w:val="20"/>
                <w:szCs w:val="20"/>
                <w:lang w:eastAsia="ru-RU"/>
              </w:rPr>
            </w:pPr>
          </w:p>
        </w:tc>
        <w:tc>
          <w:tcPr>
            <w:tcW w:w="1982" w:type="dxa"/>
            <w:shd w:val="clear" w:color="auto" w:fill="auto"/>
            <w:hideMark/>
          </w:tcPr>
          <w:p w14:paraId="5DE92FB9" w14:textId="77777777" w:rsidR="00F97D15" w:rsidRPr="00206817" w:rsidRDefault="00F97D15" w:rsidP="00F97D15">
            <w:pPr>
              <w:rPr>
                <w:sz w:val="20"/>
                <w:szCs w:val="20"/>
              </w:rPr>
            </w:pPr>
            <w:r w:rsidRPr="00206817">
              <w:rPr>
                <w:sz w:val="20"/>
                <w:szCs w:val="20"/>
              </w:rPr>
              <w:t>местный бюджет</w:t>
            </w:r>
          </w:p>
        </w:tc>
        <w:tc>
          <w:tcPr>
            <w:tcW w:w="1420" w:type="dxa"/>
            <w:shd w:val="clear" w:color="auto" w:fill="auto"/>
          </w:tcPr>
          <w:p w14:paraId="55D8A2C0" w14:textId="5C7F9354" w:rsidR="00F97D15" w:rsidRPr="00206817" w:rsidRDefault="00F97D15" w:rsidP="00F97D15">
            <w:pPr>
              <w:jc w:val="center"/>
              <w:rPr>
                <w:sz w:val="20"/>
                <w:szCs w:val="20"/>
              </w:rPr>
            </w:pPr>
            <w:r w:rsidRPr="00206817">
              <w:rPr>
                <w:sz w:val="20"/>
                <w:szCs w:val="20"/>
              </w:rPr>
              <w:t>2 564 554,442</w:t>
            </w:r>
          </w:p>
        </w:tc>
        <w:tc>
          <w:tcPr>
            <w:tcW w:w="1268" w:type="dxa"/>
            <w:shd w:val="clear" w:color="auto" w:fill="auto"/>
          </w:tcPr>
          <w:p w14:paraId="72E871B8" w14:textId="36A6AFDC" w:rsidR="00F97D15" w:rsidRPr="00206817" w:rsidRDefault="00F97D15" w:rsidP="00F97D15">
            <w:pPr>
              <w:jc w:val="center"/>
              <w:rPr>
                <w:sz w:val="20"/>
                <w:szCs w:val="20"/>
              </w:rPr>
            </w:pPr>
            <w:r w:rsidRPr="00206817">
              <w:rPr>
                <w:sz w:val="20"/>
                <w:szCs w:val="20"/>
              </w:rPr>
              <w:t>294 412,11300</w:t>
            </w:r>
          </w:p>
        </w:tc>
        <w:tc>
          <w:tcPr>
            <w:tcW w:w="1134" w:type="dxa"/>
            <w:shd w:val="clear" w:color="auto" w:fill="auto"/>
          </w:tcPr>
          <w:p w14:paraId="5A5F951B" w14:textId="6C8DD6E4" w:rsidR="00F97D15" w:rsidRPr="00206817" w:rsidRDefault="00F97D15" w:rsidP="00F97D15">
            <w:pPr>
              <w:jc w:val="center"/>
              <w:rPr>
                <w:sz w:val="20"/>
                <w:szCs w:val="20"/>
              </w:rPr>
            </w:pPr>
            <w:r w:rsidRPr="00206817">
              <w:rPr>
                <w:sz w:val="20"/>
                <w:szCs w:val="20"/>
              </w:rPr>
              <w:t>284 508,224</w:t>
            </w:r>
          </w:p>
        </w:tc>
        <w:tc>
          <w:tcPr>
            <w:tcW w:w="1134" w:type="dxa"/>
            <w:shd w:val="clear" w:color="auto" w:fill="auto"/>
          </w:tcPr>
          <w:p w14:paraId="1FE810FD" w14:textId="15ABE3BA" w:rsidR="00F97D15" w:rsidRPr="00206817" w:rsidRDefault="00F97D15" w:rsidP="00F97D15">
            <w:pPr>
              <w:jc w:val="center"/>
              <w:rPr>
                <w:sz w:val="20"/>
                <w:szCs w:val="20"/>
              </w:rPr>
            </w:pPr>
            <w:r w:rsidRPr="00206817">
              <w:rPr>
                <w:sz w:val="20"/>
                <w:szCs w:val="20"/>
              </w:rPr>
              <w:t>283 662,015</w:t>
            </w:r>
          </w:p>
        </w:tc>
        <w:tc>
          <w:tcPr>
            <w:tcW w:w="1276" w:type="dxa"/>
            <w:shd w:val="clear" w:color="auto" w:fill="auto"/>
            <w:vAlign w:val="center"/>
          </w:tcPr>
          <w:p w14:paraId="55B9681F" w14:textId="749D894B"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283 662,015</w:t>
            </w:r>
          </w:p>
        </w:tc>
        <w:tc>
          <w:tcPr>
            <w:tcW w:w="1280" w:type="dxa"/>
            <w:shd w:val="clear" w:color="auto" w:fill="auto"/>
            <w:vAlign w:val="center"/>
          </w:tcPr>
          <w:p w14:paraId="51E29F24" w14:textId="5F1908D8"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1 418 310,075</w:t>
            </w:r>
          </w:p>
        </w:tc>
      </w:tr>
      <w:tr w:rsidR="008B164B" w:rsidRPr="00206817" w14:paraId="0EDE463C" w14:textId="77777777" w:rsidTr="006123DB">
        <w:trPr>
          <w:trHeight w:val="730"/>
          <w:jc w:val="center"/>
        </w:trPr>
        <w:tc>
          <w:tcPr>
            <w:tcW w:w="6382" w:type="dxa"/>
            <w:gridSpan w:val="7"/>
            <w:vMerge/>
            <w:vAlign w:val="center"/>
            <w:hideMark/>
          </w:tcPr>
          <w:p w14:paraId="645023C5" w14:textId="77777777" w:rsidR="008B164B" w:rsidRPr="00206817" w:rsidRDefault="008B164B" w:rsidP="008B164B">
            <w:pPr>
              <w:rPr>
                <w:rFonts w:eastAsia="Times New Roman"/>
                <w:bCs/>
                <w:sz w:val="20"/>
                <w:szCs w:val="20"/>
                <w:lang w:eastAsia="ru-RU"/>
              </w:rPr>
            </w:pPr>
          </w:p>
        </w:tc>
        <w:tc>
          <w:tcPr>
            <w:tcW w:w="1982" w:type="dxa"/>
            <w:shd w:val="clear" w:color="auto" w:fill="auto"/>
            <w:hideMark/>
          </w:tcPr>
          <w:p w14:paraId="71792A7C"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505FC2CB" w14:textId="22B51711" w:rsidR="008B164B" w:rsidRPr="00206817" w:rsidRDefault="008B164B" w:rsidP="008B164B">
            <w:pPr>
              <w:jc w:val="center"/>
              <w:rPr>
                <w:sz w:val="20"/>
                <w:szCs w:val="20"/>
              </w:rPr>
            </w:pPr>
            <w:r w:rsidRPr="00206817">
              <w:rPr>
                <w:sz w:val="20"/>
                <w:szCs w:val="20"/>
              </w:rPr>
              <w:t>0,000</w:t>
            </w:r>
          </w:p>
        </w:tc>
        <w:tc>
          <w:tcPr>
            <w:tcW w:w="1268" w:type="dxa"/>
            <w:shd w:val="clear" w:color="auto" w:fill="auto"/>
            <w:vAlign w:val="center"/>
          </w:tcPr>
          <w:p w14:paraId="04C0C762" w14:textId="4E450990" w:rsidR="008B164B" w:rsidRPr="00206817" w:rsidRDefault="008B164B" w:rsidP="008B164B">
            <w:pPr>
              <w:jc w:val="center"/>
              <w:rPr>
                <w:sz w:val="20"/>
                <w:szCs w:val="20"/>
              </w:rPr>
            </w:pPr>
            <w:r w:rsidRPr="00206817">
              <w:rPr>
                <w:sz w:val="20"/>
                <w:szCs w:val="20"/>
              </w:rPr>
              <w:t>0,000</w:t>
            </w:r>
          </w:p>
        </w:tc>
        <w:tc>
          <w:tcPr>
            <w:tcW w:w="1134" w:type="dxa"/>
            <w:shd w:val="clear" w:color="auto" w:fill="auto"/>
            <w:vAlign w:val="center"/>
          </w:tcPr>
          <w:p w14:paraId="72ADA1B6" w14:textId="37BB9A14" w:rsidR="008B164B" w:rsidRPr="00206817" w:rsidRDefault="008B164B" w:rsidP="008B164B">
            <w:pPr>
              <w:jc w:val="center"/>
              <w:rPr>
                <w:sz w:val="20"/>
                <w:szCs w:val="20"/>
              </w:rPr>
            </w:pPr>
            <w:r w:rsidRPr="00206817">
              <w:rPr>
                <w:sz w:val="20"/>
                <w:szCs w:val="20"/>
              </w:rPr>
              <w:t>0,000</w:t>
            </w:r>
          </w:p>
        </w:tc>
        <w:tc>
          <w:tcPr>
            <w:tcW w:w="1134" w:type="dxa"/>
            <w:shd w:val="clear" w:color="auto" w:fill="auto"/>
            <w:vAlign w:val="center"/>
          </w:tcPr>
          <w:p w14:paraId="0A21BC48" w14:textId="737F570C" w:rsidR="008B164B" w:rsidRPr="00206817" w:rsidRDefault="008B164B" w:rsidP="008B164B">
            <w:pPr>
              <w:jc w:val="center"/>
              <w:rPr>
                <w:sz w:val="20"/>
                <w:szCs w:val="20"/>
              </w:rPr>
            </w:pPr>
            <w:r w:rsidRPr="00206817">
              <w:rPr>
                <w:sz w:val="20"/>
                <w:szCs w:val="20"/>
              </w:rPr>
              <w:t>0,000</w:t>
            </w:r>
          </w:p>
        </w:tc>
        <w:tc>
          <w:tcPr>
            <w:tcW w:w="1276" w:type="dxa"/>
            <w:shd w:val="clear" w:color="auto" w:fill="auto"/>
          </w:tcPr>
          <w:p w14:paraId="0DE07069" w14:textId="773B537A"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tcPr>
          <w:p w14:paraId="52F7FE29" w14:textId="39FE73B8" w:rsidR="008B164B" w:rsidRPr="00206817" w:rsidRDefault="008B164B" w:rsidP="008B164B">
            <w:pPr>
              <w:jc w:val="center"/>
              <w:rPr>
                <w:rFonts w:eastAsia="Times New Roman"/>
                <w:bCs/>
                <w:sz w:val="20"/>
                <w:szCs w:val="20"/>
                <w:lang w:eastAsia="ru-RU"/>
              </w:rPr>
            </w:pPr>
            <w:r w:rsidRPr="00206817">
              <w:rPr>
                <w:sz w:val="20"/>
                <w:szCs w:val="20"/>
              </w:rPr>
              <w:t>0,000</w:t>
            </w:r>
          </w:p>
        </w:tc>
      </w:tr>
      <w:tr w:rsidR="002673C0" w:rsidRPr="00206817" w14:paraId="2CDB964C" w14:textId="77777777" w:rsidTr="009D1C98">
        <w:trPr>
          <w:trHeight w:val="454"/>
          <w:jc w:val="center"/>
        </w:trPr>
        <w:tc>
          <w:tcPr>
            <w:tcW w:w="15876" w:type="dxa"/>
            <w:gridSpan w:val="14"/>
            <w:shd w:val="clear" w:color="auto" w:fill="auto"/>
            <w:vAlign w:val="center"/>
            <w:hideMark/>
          </w:tcPr>
          <w:p w14:paraId="00392F63" w14:textId="5B3CAA4C" w:rsidR="002673C0" w:rsidRPr="00206817" w:rsidRDefault="002673C0" w:rsidP="002673C0">
            <w:pPr>
              <w:jc w:val="center"/>
              <w:rPr>
                <w:rFonts w:eastAsia="Times New Roman"/>
                <w:sz w:val="20"/>
                <w:szCs w:val="20"/>
                <w:lang w:eastAsia="ru-RU"/>
              </w:rPr>
            </w:pPr>
            <w:r w:rsidRPr="00206817">
              <w:rPr>
                <w:rFonts w:eastAsia="Times New Roman"/>
                <w:sz w:val="20"/>
                <w:szCs w:val="20"/>
                <w:lang w:eastAsia="ru-RU"/>
              </w:rPr>
              <w:t xml:space="preserve">Подпрограмма 6 </w:t>
            </w:r>
            <w:r w:rsidR="009321EC" w:rsidRPr="00206817">
              <w:rPr>
                <w:rFonts w:eastAsia="Times New Roman"/>
                <w:sz w:val="20"/>
                <w:szCs w:val="20"/>
                <w:lang w:eastAsia="ru-RU"/>
              </w:rPr>
              <w:t>«</w:t>
            </w:r>
            <w:r w:rsidRPr="00206817">
              <w:rPr>
                <w:rFonts w:eastAsia="Times New Roman"/>
                <w:sz w:val="20"/>
                <w:szCs w:val="20"/>
                <w:lang w:eastAsia="ru-RU"/>
              </w:rPr>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r w:rsidR="009321EC" w:rsidRPr="00206817">
              <w:rPr>
                <w:rFonts w:eastAsia="Times New Roman"/>
                <w:sz w:val="20"/>
                <w:szCs w:val="20"/>
                <w:lang w:eastAsia="ru-RU"/>
              </w:rPr>
              <w:t>»</w:t>
            </w:r>
          </w:p>
        </w:tc>
      </w:tr>
      <w:tr w:rsidR="001360A4" w:rsidRPr="00206817" w14:paraId="272890BA" w14:textId="77777777" w:rsidTr="005256F2">
        <w:trPr>
          <w:trHeight w:val="229"/>
          <w:jc w:val="center"/>
        </w:trPr>
        <w:tc>
          <w:tcPr>
            <w:tcW w:w="978" w:type="dxa"/>
            <w:vMerge w:val="restart"/>
            <w:shd w:val="clear" w:color="auto" w:fill="auto"/>
            <w:vAlign w:val="center"/>
            <w:hideMark/>
          </w:tcPr>
          <w:p w14:paraId="7F21B753" w14:textId="77777777" w:rsidR="001360A4" w:rsidRPr="00206817" w:rsidRDefault="001360A4" w:rsidP="001360A4">
            <w:pPr>
              <w:jc w:val="center"/>
              <w:rPr>
                <w:rFonts w:eastAsia="Times New Roman"/>
                <w:bCs/>
                <w:sz w:val="20"/>
                <w:szCs w:val="20"/>
                <w:lang w:eastAsia="ru-RU"/>
              </w:rPr>
            </w:pPr>
            <w:r w:rsidRPr="00206817">
              <w:rPr>
                <w:rFonts w:eastAsia="Times New Roman"/>
                <w:bCs/>
                <w:sz w:val="20"/>
                <w:szCs w:val="20"/>
                <w:lang w:eastAsia="ru-RU"/>
              </w:rPr>
              <w:t>6.1</w:t>
            </w:r>
          </w:p>
        </w:tc>
        <w:tc>
          <w:tcPr>
            <w:tcW w:w="2984" w:type="dxa"/>
            <w:gridSpan w:val="5"/>
            <w:vMerge w:val="restart"/>
            <w:shd w:val="clear" w:color="auto" w:fill="auto"/>
            <w:vAlign w:val="center"/>
            <w:hideMark/>
          </w:tcPr>
          <w:p w14:paraId="4B82F1F3" w14:textId="7CC493AE" w:rsidR="001360A4" w:rsidRPr="00206817" w:rsidRDefault="001360A4" w:rsidP="001360A4">
            <w:pPr>
              <w:rPr>
                <w:rFonts w:eastAsia="Times New Roman"/>
                <w:bCs/>
                <w:sz w:val="20"/>
                <w:szCs w:val="20"/>
                <w:lang w:eastAsia="ru-RU"/>
              </w:rPr>
            </w:pPr>
            <w:r w:rsidRPr="00206817">
              <w:rPr>
                <w:rFonts w:eastAsia="Times New Roman"/>
                <w:bCs/>
                <w:sz w:val="20"/>
                <w:szCs w:val="20"/>
                <w:lang w:eastAsia="ru-RU"/>
              </w:rPr>
              <w:t>Реализация полномочий в сфере жилищно- коммунального комплекса (целевой показатель № 1 Таблица 1, целевой показатель 23 Таблица 1.1)</w:t>
            </w:r>
          </w:p>
        </w:tc>
        <w:tc>
          <w:tcPr>
            <w:tcW w:w="2420" w:type="dxa"/>
            <w:vMerge w:val="restart"/>
            <w:shd w:val="clear" w:color="auto" w:fill="auto"/>
            <w:vAlign w:val="center"/>
            <w:hideMark/>
          </w:tcPr>
          <w:p w14:paraId="7988C86C" w14:textId="77777777" w:rsidR="001360A4" w:rsidRPr="00206817" w:rsidRDefault="001360A4" w:rsidP="001360A4">
            <w:pPr>
              <w:rPr>
                <w:rFonts w:eastAsia="Times New Roman"/>
                <w:bCs/>
                <w:sz w:val="20"/>
                <w:szCs w:val="20"/>
                <w:lang w:eastAsia="ru-RU"/>
              </w:rPr>
            </w:pPr>
            <w:r w:rsidRPr="00206817">
              <w:rPr>
                <w:rFonts w:eastAsia="Times New Roman"/>
                <w:bCs/>
                <w:sz w:val="20"/>
                <w:szCs w:val="20"/>
                <w:lang w:eastAsia="ru-RU"/>
              </w:rPr>
              <w:t>департамент жилищно- коммунального хозяйства администрации города</w:t>
            </w:r>
          </w:p>
        </w:tc>
        <w:tc>
          <w:tcPr>
            <w:tcW w:w="1982" w:type="dxa"/>
            <w:shd w:val="clear" w:color="auto" w:fill="auto"/>
            <w:vAlign w:val="center"/>
            <w:hideMark/>
          </w:tcPr>
          <w:p w14:paraId="0F7DCC93" w14:textId="77777777" w:rsidR="001360A4" w:rsidRPr="00206817" w:rsidRDefault="001360A4" w:rsidP="001360A4">
            <w:pPr>
              <w:rPr>
                <w:sz w:val="20"/>
                <w:szCs w:val="20"/>
              </w:rPr>
            </w:pPr>
            <w:r w:rsidRPr="00206817">
              <w:rPr>
                <w:sz w:val="20"/>
                <w:szCs w:val="20"/>
              </w:rPr>
              <w:t>всего</w:t>
            </w:r>
          </w:p>
        </w:tc>
        <w:tc>
          <w:tcPr>
            <w:tcW w:w="1420" w:type="dxa"/>
            <w:shd w:val="clear" w:color="auto" w:fill="auto"/>
            <w:hideMark/>
          </w:tcPr>
          <w:p w14:paraId="5E642968" w14:textId="44B28689" w:rsidR="001360A4" w:rsidRPr="00206817" w:rsidRDefault="001360A4" w:rsidP="001360A4">
            <w:pPr>
              <w:jc w:val="center"/>
              <w:rPr>
                <w:sz w:val="20"/>
                <w:szCs w:val="20"/>
              </w:rPr>
            </w:pPr>
            <w:r w:rsidRPr="00206817">
              <w:rPr>
                <w:sz w:val="20"/>
                <w:szCs w:val="20"/>
              </w:rPr>
              <w:t>57 715,920</w:t>
            </w:r>
          </w:p>
        </w:tc>
        <w:tc>
          <w:tcPr>
            <w:tcW w:w="1268" w:type="dxa"/>
            <w:shd w:val="clear" w:color="auto" w:fill="auto"/>
            <w:hideMark/>
          </w:tcPr>
          <w:p w14:paraId="4395572B" w14:textId="20D23036" w:rsidR="001360A4" w:rsidRPr="00206817" w:rsidRDefault="001360A4" w:rsidP="001360A4">
            <w:pPr>
              <w:jc w:val="center"/>
              <w:rPr>
                <w:sz w:val="20"/>
                <w:szCs w:val="20"/>
              </w:rPr>
            </w:pPr>
            <w:r w:rsidRPr="00206817">
              <w:rPr>
                <w:sz w:val="20"/>
                <w:szCs w:val="20"/>
              </w:rPr>
              <w:t>17 147,620</w:t>
            </w:r>
          </w:p>
        </w:tc>
        <w:tc>
          <w:tcPr>
            <w:tcW w:w="1134" w:type="dxa"/>
            <w:shd w:val="clear" w:color="auto" w:fill="auto"/>
            <w:vAlign w:val="center"/>
            <w:hideMark/>
          </w:tcPr>
          <w:p w14:paraId="533DE509" w14:textId="04AD5F51" w:rsidR="001360A4" w:rsidRPr="00206817" w:rsidRDefault="001360A4" w:rsidP="001360A4">
            <w:pPr>
              <w:jc w:val="center"/>
              <w:rPr>
                <w:sz w:val="20"/>
                <w:szCs w:val="20"/>
              </w:rPr>
            </w:pPr>
            <w:r w:rsidRPr="00206817">
              <w:rPr>
                <w:sz w:val="20"/>
                <w:szCs w:val="20"/>
              </w:rPr>
              <w:t>9 192,500</w:t>
            </w:r>
          </w:p>
        </w:tc>
        <w:tc>
          <w:tcPr>
            <w:tcW w:w="1134" w:type="dxa"/>
            <w:shd w:val="clear" w:color="auto" w:fill="auto"/>
            <w:vAlign w:val="center"/>
            <w:hideMark/>
          </w:tcPr>
          <w:p w14:paraId="08887100" w14:textId="5A3ACDB2" w:rsidR="001360A4" w:rsidRPr="00206817" w:rsidRDefault="001360A4" w:rsidP="001360A4">
            <w:pPr>
              <w:jc w:val="center"/>
              <w:rPr>
                <w:sz w:val="20"/>
                <w:szCs w:val="20"/>
              </w:rPr>
            </w:pPr>
            <w:r w:rsidRPr="00206817">
              <w:rPr>
                <w:sz w:val="20"/>
                <w:szCs w:val="20"/>
              </w:rPr>
              <w:t>31 375,800</w:t>
            </w:r>
          </w:p>
        </w:tc>
        <w:tc>
          <w:tcPr>
            <w:tcW w:w="1276" w:type="dxa"/>
            <w:shd w:val="clear" w:color="auto" w:fill="auto"/>
            <w:vAlign w:val="center"/>
          </w:tcPr>
          <w:p w14:paraId="0F06F80E" w14:textId="61BA4C7E" w:rsidR="001360A4" w:rsidRPr="00206817" w:rsidRDefault="001360A4" w:rsidP="001360A4">
            <w:pPr>
              <w:jc w:val="center"/>
              <w:rPr>
                <w:sz w:val="20"/>
                <w:szCs w:val="20"/>
              </w:rPr>
            </w:pPr>
            <w:r w:rsidRPr="00206817">
              <w:rPr>
                <w:sz w:val="20"/>
                <w:szCs w:val="20"/>
              </w:rPr>
              <w:t>0,000</w:t>
            </w:r>
          </w:p>
        </w:tc>
        <w:tc>
          <w:tcPr>
            <w:tcW w:w="1280" w:type="dxa"/>
            <w:shd w:val="clear" w:color="auto" w:fill="auto"/>
            <w:vAlign w:val="center"/>
          </w:tcPr>
          <w:p w14:paraId="1D88E0E6" w14:textId="43155E0E" w:rsidR="001360A4" w:rsidRPr="00206817" w:rsidRDefault="001360A4" w:rsidP="001360A4">
            <w:pPr>
              <w:jc w:val="center"/>
              <w:rPr>
                <w:sz w:val="20"/>
                <w:szCs w:val="20"/>
              </w:rPr>
            </w:pPr>
            <w:r w:rsidRPr="00206817">
              <w:rPr>
                <w:sz w:val="20"/>
                <w:szCs w:val="20"/>
              </w:rPr>
              <w:t>0,000</w:t>
            </w:r>
          </w:p>
        </w:tc>
      </w:tr>
      <w:tr w:rsidR="001360A4" w:rsidRPr="00206817" w14:paraId="747A7B9E" w14:textId="77777777" w:rsidTr="005256F2">
        <w:trPr>
          <w:trHeight w:val="229"/>
          <w:jc w:val="center"/>
        </w:trPr>
        <w:tc>
          <w:tcPr>
            <w:tcW w:w="978" w:type="dxa"/>
            <w:vMerge/>
            <w:shd w:val="clear" w:color="auto" w:fill="auto"/>
            <w:vAlign w:val="center"/>
            <w:hideMark/>
          </w:tcPr>
          <w:p w14:paraId="5A44F9BF" w14:textId="77777777" w:rsidR="001360A4" w:rsidRPr="00206817" w:rsidRDefault="001360A4" w:rsidP="001360A4">
            <w:pPr>
              <w:jc w:val="center"/>
              <w:rPr>
                <w:rFonts w:eastAsia="Times New Roman"/>
                <w:bCs/>
                <w:sz w:val="20"/>
                <w:szCs w:val="20"/>
                <w:lang w:eastAsia="ru-RU"/>
              </w:rPr>
            </w:pPr>
          </w:p>
        </w:tc>
        <w:tc>
          <w:tcPr>
            <w:tcW w:w="2984" w:type="dxa"/>
            <w:gridSpan w:val="5"/>
            <w:vMerge/>
            <w:shd w:val="clear" w:color="auto" w:fill="auto"/>
            <w:hideMark/>
          </w:tcPr>
          <w:p w14:paraId="232E0DD9" w14:textId="77777777" w:rsidR="001360A4" w:rsidRPr="00206817" w:rsidRDefault="001360A4" w:rsidP="001360A4">
            <w:pPr>
              <w:rPr>
                <w:rFonts w:eastAsia="Times New Roman"/>
                <w:bCs/>
                <w:sz w:val="20"/>
                <w:szCs w:val="20"/>
                <w:lang w:eastAsia="ru-RU"/>
              </w:rPr>
            </w:pPr>
          </w:p>
        </w:tc>
        <w:tc>
          <w:tcPr>
            <w:tcW w:w="2420" w:type="dxa"/>
            <w:vMerge/>
            <w:shd w:val="clear" w:color="auto" w:fill="auto"/>
            <w:hideMark/>
          </w:tcPr>
          <w:p w14:paraId="38D6022B" w14:textId="77777777" w:rsidR="001360A4" w:rsidRPr="00206817" w:rsidRDefault="001360A4" w:rsidP="001360A4">
            <w:pPr>
              <w:rPr>
                <w:rFonts w:eastAsia="Times New Roman"/>
                <w:bCs/>
                <w:sz w:val="20"/>
                <w:szCs w:val="20"/>
                <w:lang w:eastAsia="ru-RU"/>
              </w:rPr>
            </w:pPr>
          </w:p>
        </w:tc>
        <w:tc>
          <w:tcPr>
            <w:tcW w:w="1982" w:type="dxa"/>
            <w:shd w:val="clear" w:color="auto" w:fill="auto"/>
            <w:hideMark/>
          </w:tcPr>
          <w:p w14:paraId="051DF847" w14:textId="77777777" w:rsidR="001360A4" w:rsidRPr="00206817" w:rsidRDefault="001360A4" w:rsidP="001360A4">
            <w:pPr>
              <w:rPr>
                <w:sz w:val="20"/>
                <w:szCs w:val="20"/>
              </w:rPr>
            </w:pPr>
            <w:r w:rsidRPr="00206817">
              <w:rPr>
                <w:sz w:val="20"/>
                <w:szCs w:val="20"/>
              </w:rPr>
              <w:t>федеральный бюджет</w:t>
            </w:r>
          </w:p>
        </w:tc>
        <w:tc>
          <w:tcPr>
            <w:tcW w:w="1420" w:type="dxa"/>
            <w:shd w:val="clear" w:color="auto" w:fill="auto"/>
            <w:hideMark/>
          </w:tcPr>
          <w:p w14:paraId="69CA684C" w14:textId="4A49189D" w:rsidR="001360A4" w:rsidRPr="00206817" w:rsidRDefault="001360A4" w:rsidP="001360A4">
            <w:pPr>
              <w:jc w:val="center"/>
              <w:rPr>
                <w:sz w:val="20"/>
                <w:szCs w:val="20"/>
              </w:rPr>
            </w:pPr>
            <w:r w:rsidRPr="00206817">
              <w:rPr>
                <w:sz w:val="20"/>
                <w:szCs w:val="20"/>
              </w:rPr>
              <w:t>0,000</w:t>
            </w:r>
          </w:p>
        </w:tc>
        <w:tc>
          <w:tcPr>
            <w:tcW w:w="1268" w:type="dxa"/>
            <w:shd w:val="clear" w:color="auto" w:fill="auto"/>
            <w:hideMark/>
          </w:tcPr>
          <w:p w14:paraId="151027C5" w14:textId="11BB044A" w:rsidR="001360A4" w:rsidRPr="00206817" w:rsidRDefault="001360A4" w:rsidP="001360A4">
            <w:pPr>
              <w:jc w:val="center"/>
              <w:rPr>
                <w:sz w:val="20"/>
                <w:szCs w:val="20"/>
              </w:rPr>
            </w:pPr>
            <w:r w:rsidRPr="00206817">
              <w:rPr>
                <w:sz w:val="20"/>
                <w:szCs w:val="20"/>
              </w:rPr>
              <w:t>0,000</w:t>
            </w:r>
          </w:p>
        </w:tc>
        <w:tc>
          <w:tcPr>
            <w:tcW w:w="1134" w:type="dxa"/>
            <w:shd w:val="clear" w:color="auto" w:fill="auto"/>
            <w:vAlign w:val="center"/>
            <w:hideMark/>
          </w:tcPr>
          <w:p w14:paraId="27D26338" w14:textId="141913DD" w:rsidR="001360A4" w:rsidRPr="00206817" w:rsidRDefault="001360A4" w:rsidP="001360A4">
            <w:pPr>
              <w:jc w:val="center"/>
              <w:rPr>
                <w:sz w:val="20"/>
                <w:szCs w:val="20"/>
              </w:rPr>
            </w:pPr>
            <w:r w:rsidRPr="00206817">
              <w:rPr>
                <w:sz w:val="20"/>
                <w:szCs w:val="20"/>
              </w:rPr>
              <w:t>0,000</w:t>
            </w:r>
          </w:p>
        </w:tc>
        <w:tc>
          <w:tcPr>
            <w:tcW w:w="1134" w:type="dxa"/>
            <w:shd w:val="clear" w:color="auto" w:fill="auto"/>
            <w:vAlign w:val="center"/>
            <w:hideMark/>
          </w:tcPr>
          <w:p w14:paraId="4D352D17" w14:textId="416ECCC9" w:rsidR="001360A4" w:rsidRPr="00206817" w:rsidRDefault="001360A4" w:rsidP="001360A4">
            <w:pPr>
              <w:jc w:val="center"/>
              <w:rPr>
                <w:sz w:val="20"/>
                <w:szCs w:val="20"/>
              </w:rPr>
            </w:pPr>
            <w:r w:rsidRPr="00206817">
              <w:rPr>
                <w:sz w:val="20"/>
                <w:szCs w:val="20"/>
              </w:rPr>
              <w:t>0,000</w:t>
            </w:r>
          </w:p>
        </w:tc>
        <w:tc>
          <w:tcPr>
            <w:tcW w:w="1276" w:type="dxa"/>
            <w:shd w:val="clear" w:color="auto" w:fill="auto"/>
            <w:vAlign w:val="center"/>
          </w:tcPr>
          <w:p w14:paraId="503B5595" w14:textId="25C62896" w:rsidR="001360A4" w:rsidRPr="00206817" w:rsidRDefault="001360A4" w:rsidP="001360A4">
            <w:pPr>
              <w:jc w:val="center"/>
              <w:rPr>
                <w:sz w:val="20"/>
                <w:szCs w:val="20"/>
              </w:rPr>
            </w:pPr>
            <w:r w:rsidRPr="00206817">
              <w:rPr>
                <w:sz w:val="20"/>
                <w:szCs w:val="20"/>
              </w:rPr>
              <w:t>0,000</w:t>
            </w:r>
          </w:p>
        </w:tc>
        <w:tc>
          <w:tcPr>
            <w:tcW w:w="1280" w:type="dxa"/>
            <w:shd w:val="clear" w:color="auto" w:fill="auto"/>
            <w:vAlign w:val="center"/>
          </w:tcPr>
          <w:p w14:paraId="6AAFC737" w14:textId="3E0FD2BE" w:rsidR="001360A4" w:rsidRPr="00206817" w:rsidRDefault="001360A4" w:rsidP="001360A4">
            <w:pPr>
              <w:jc w:val="center"/>
              <w:rPr>
                <w:sz w:val="20"/>
                <w:szCs w:val="20"/>
              </w:rPr>
            </w:pPr>
            <w:r w:rsidRPr="00206817">
              <w:rPr>
                <w:sz w:val="20"/>
                <w:szCs w:val="20"/>
              </w:rPr>
              <w:t>0,000</w:t>
            </w:r>
          </w:p>
        </w:tc>
      </w:tr>
      <w:tr w:rsidR="001360A4" w:rsidRPr="00206817" w14:paraId="0BA14AF8" w14:textId="77777777" w:rsidTr="005256F2">
        <w:trPr>
          <w:trHeight w:val="684"/>
          <w:jc w:val="center"/>
        </w:trPr>
        <w:tc>
          <w:tcPr>
            <w:tcW w:w="978" w:type="dxa"/>
            <w:vMerge/>
            <w:shd w:val="clear" w:color="auto" w:fill="auto"/>
            <w:vAlign w:val="center"/>
          </w:tcPr>
          <w:p w14:paraId="19E55928" w14:textId="77777777" w:rsidR="001360A4" w:rsidRPr="00206817" w:rsidRDefault="001360A4" w:rsidP="001360A4">
            <w:pPr>
              <w:jc w:val="center"/>
              <w:rPr>
                <w:rFonts w:eastAsia="Times New Roman"/>
                <w:bCs/>
                <w:sz w:val="20"/>
                <w:szCs w:val="20"/>
                <w:lang w:eastAsia="ru-RU"/>
              </w:rPr>
            </w:pPr>
          </w:p>
        </w:tc>
        <w:tc>
          <w:tcPr>
            <w:tcW w:w="2984" w:type="dxa"/>
            <w:gridSpan w:val="5"/>
            <w:vMerge/>
            <w:shd w:val="clear" w:color="auto" w:fill="auto"/>
            <w:vAlign w:val="center"/>
          </w:tcPr>
          <w:p w14:paraId="0E9A17A5" w14:textId="77777777" w:rsidR="001360A4" w:rsidRPr="00206817" w:rsidRDefault="001360A4" w:rsidP="001360A4">
            <w:pPr>
              <w:rPr>
                <w:rFonts w:eastAsia="Times New Roman"/>
                <w:bCs/>
                <w:sz w:val="20"/>
                <w:szCs w:val="20"/>
                <w:lang w:eastAsia="ru-RU"/>
              </w:rPr>
            </w:pPr>
          </w:p>
        </w:tc>
        <w:tc>
          <w:tcPr>
            <w:tcW w:w="2420" w:type="dxa"/>
            <w:vMerge/>
            <w:shd w:val="clear" w:color="auto" w:fill="auto"/>
            <w:vAlign w:val="center"/>
          </w:tcPr>
          <w:p w14:paraId="4889CCB0"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697E5B2B" w14:textId="77777777" w:rsidR="001360A4" w:rsidRPr="00206817" w:rsidRDefault="001360A4" w:rsidP="001360A4">
            <w:pPr>
              <w:rPr>
                <w:sz w:val="20"/>
                <w:szCs w:val="20"/>
              </w:rPr>
            </w:pPr>
            <w:r w:rsidRPr="00206817">
              <w:rPr>
                <w:sz w:val="20"/>
                <w:szCs w:val="20"/>
              </w:rPr>
              <w:t>бюджет автономного округа</w:t>
            </w:r>
          </w:p>
        </w:tc>
        <w:tc>
          <w:tcPr>
            <w:tcW w:w="1420" w:type="dxa"/>
            <w:shd w:val="clear" w:color="auto" w:fill="auto"/>
          </w:tcPr>
          <w:p w14:paraId="2F7C7BA8" w14:textId="75039B67" w:rsidR="001360A4" w:rsidRPr="00206817" w:rsidRDefault="001360A4" w:rsidP="001360A4">
            <w:pPr>
              <w:jc w:val="center"/>
              <w:rPr>
                <w:sz w:val="20"/>
                <w:szCs w:val="20"/>
              </w:rPr>
            </w:pPr>
            <w:r w:rsidRPr="00206817">
              <w:rPr>
                <w:sz w:val="20"/>
                <w:szCs w:val="20"/>
              </w:rPr>
              <w:t>49 049,900</w:t>
            </w:r>
          </w:p>
        </w:tc>
        <w:tc>
          <w:tcPr>
            <w:tcW w:w="1268" w:type="dxa"/>
            <w:shd w:val="clear" w:color="auto" w:fill="auto"/>
          </w:tcPr>
          <w:p w14:paraId="55A0993F" w14:textId="56F81C65" w:rsidR="001360A4" w:rsidRPr="00206817" w:rsidRDefault="001360A4" w:rsidP="001360A4">
            <w:pPr>
              <w:jc w:val="center"/>
              <w:rPr>
                <w:sz w:val="20"/>
                <w:szCs w:val="20"/>
              </w:rPr>
            </w:pPr>
            <w:r w:rsidRPr="00206817">
              <w:rPr>
                <w:sz w:val="20"/>
                <w:szCs w:val="20"/>
              </w:rPr>
              <w:t>14 566,900</w:t>
            </w:r>
          </w:p>
        </w:tc>
        <w:tc>
          <w:tcPr>
            <w:tcW w:w="1134" w:type="dxa"/>
            <w:shd w:val="clear" w:color="auto" w:fill="auto"/>
            <w:vAlign w:val="center"/>
          </w:tcPr>
          <w:p w14:paraId="0D23EF17" w14:textId="1CD8E37A" w:rsidR="001360A4" w:rsidRPr="00206817" w:rsidRDefault="001360A4" w:rsidP="001360A4">
            <w:pPr>
              <w:jc w:val="center"/>
              <w:rPr>
                <w:sz w:val="20"/>
                <w:szCs w:val="20"/>
              </w:rPr>
            </w:pPr>
            <w:r w:rsidRPr="00206817">
              <w:rPr>
                <w:sz w:val="20"/>
                <w:szCs w:val="20"/>
              </w:rPr>
              <w:t>7 813,600</w:t>
            </w:r>
          </w:p>
        </w:tc>
        <w:tc>
          <w:tcPr>
            <w:tcW w:w="1134" w:type="dxa"/>
            <w:shd w:val="clear" w:color="auto" w:fill="auto"/>
            <w:vAlign w:val="center"/>
          </w:tcPr>
          <w:p w14:paraId="3697F9BB" w14:textId="6CD1519E" w:rsidR="001360A4" w:rsidRPr="00206817" w:rsidRDefault="001360A4" w:rsidP="001360A4">
            <w:pPr>
              <w:jc w:val="center"/>
              <w:rPr>
                <w:sz w:val="20"/>
                <w:szCs w:val="20"/>
              </w:rPr>
            </w:pPr>
            <w:r w:rsidRPr="00206817">
              <w:rPr>
                <w:sz w:val="20"/>
                <w:szCs w:val="20"/>
              </w:rPr>
              <w:t>26 669,400</w:t>
            </w:r>
          </w:p>
        </w:tc>
        <w:tc>
          <w:tcPr>
            <w:tcW w:w="1276" w:type="dxa"/>
            <w:shd w:val="clear" w:color="auto" w:fill="auto"/>
            <w:vAlign w:val="center"/>
          </w:tcPr>
          <w:p w14:paraId="611423CC" w14:textId="00148B1C" w:rsidR="001360A4" w:rsidRPr="00206817" w:rsidRDefault="001360A4" w:rsidP="001360A4">
            <w:pPr>
              <w:jc w:val="center"/>
              <w:rPr>
                <w:sz w:val="20"/>
                <w:szCs w:val="20"/>
              </w:rPr>
            </w:pPr>
            <w:r w:rsidRPr="00206817">
              <w:rPr>
                <w:sz w:val="20"/>
                <w:szCs w:val="20"/>
              </w:rPr>
              <w:t>0,000</w:t>
            </w:r>
          </w:p>
        </w:tc>
        <w:tc>
          <w:tcPr>
            <w:tcW w:w="1280" w:type="dxa"/>
            <w:shd w:val="clear" w:color="auto" w:fill="auto"/>
            <w:vAlign w:val="center"/>
          </w:tcPr>
          <w:p w14:paraId="24311FE5" w14:textId="2F295A9C" w:rsidR="001360A4" w:rsidRPr="00206817" w:rsidRDefault="001360A4" w:rsidP="001360A4">
            <w:pPr>
              <w:jc w:val="center"/>
              <w:rPr>
                <w:sz w:val="20"/>
                <w:szCs w:val="20"/>
              </w:rPr>
            </w:pPr>
            <w:r w:rsidRPr="00206817">
              <w:rPr>
                <w:sz w:val="20"/>
                <w:szCs w:val="20"/>
              </w:rPr>
              <w:t>0,000</w:t>
            </w:r>
          </w:p>
        </w:tc>
      </w:tr>
      <w:tr w:rsidR="001360A4" w:rsidRPr="00206817" w14:paraId="14B50C1D" w14:textId="77777777" w:rsidTr="005256F2">
        <w:trPr>
          <w:trHeight w:val="556"/>
          <w:jc w:val="center"/>
        </w:trPr>
        <w:tc>
          <w:tcPr>
            <w:tcW w:w="978" w:type="dxa"/>
            <w:vMerge/>
            <w:vAlign w:val="center"/>
            <w:hideMark/>
          </w:tcPr>
          <w:p w14:paraId="45C5B71A" w14:textId="77777777" w:rsidR="001360A4" w:rsidRPr="00206817" w:rsidRDefault="001360A4" w:rsidP="001360A4">
            <w:pPr>
              <w:rPr>
                <w:rFonts w:eastAsia="Times New Roman"/>
                <w:bCs/>
                <w:sz w:val="20"/>
                <w:szCs w:val="20"/>
                <w:lang w:eastAsia="ru-RU"/>
              </w:rPr>
            </w:pPr>
          </w:p>
        </w:tc>
        <w:tc>
          <w:tcPr>
            <w:tcW w:w="2984" w:type="dxa"/>
            <w:gridSpan w:val="5"/>
            <w:vMerge/>
            <w:vAlign w:val="center"/>
            <w:hideMark/>
          </w:tcPr>
          <w:p w14:paraId="4D0E4453" w14:textId="77777777" w:rsidR="001360A4" w:rsidRPr="00206817" w:rsidRDefault="001360A4" w:rsidP="001360A4">
            <w:pPr>
              <w:rPr>
                <w:rFonts w:eastAsia="Times New Roman"/>
                <w:bCs/>
                <w:sz w:val="20"/>
                <w:szCs w:val="20"/>
                <w:lang w:eastAsia="ru-RU"/>
              </w:rPr>
            </w:pPr>
          </w:p>
        </w:tc>
        <w:tc>
          <w:tcPr>
            <w:tcW w:w="2420" w:type="dxa"/>
            <w:vMerge/>
            <w:vAlign w:val="center"/>
            <w:hideMark/>
          </w:tcPr>
          <w:p w14:paraId="376002DD" w14:textId="77777777" w:rsidR="001360A4" w:rsidRPr="00206817" w:rsidRDefault="001360A4" w:rsidP="001360A4">
            <w:pPr>
              <w:rPr>
                <w:rFonts w:eastAsia="Times New Roman"/>
                <w:bCs/>
                <w:sz w:val="20"/>
                <w:szCs w:val="20"/>
                <w:lang w:eastAsia="ru-RU"/>
              </w:rPr>
            </w:pPr>
          </w:p>
        </w:tc>
        <w:tc>
          <w:tcPr>
            <w:tcW w:w="1982" w:type="dxa"/>
            <w:shd w:val="clear" w:color="auto" w:fill="auto"/>
          </w:tcPr>
          <w:p w14:paraId="795AA289" w14:textId="77777777" w:rsidR="001360A4" w:rsidRPr="00206817" w:rsidRDefault="001360A4" w:rsidP="001360A4">
            <w:pPr>
              <w:rPr>
                <w:sz w:val="20"/>
                <w:szCs w:val="20"/>
              </w:rPr>
            </w:pPr>
            <w:r w:rsidRPr="00206817">
              <w:rPr>
                <w:sz w:val="20"/>
                <w:szCs w:val="20"/>
              </w:rPr>
              <w:t>местный бюджет</w:t>
            </w:r>
          </w:p>
        </w:tc>
        <w:tc>
          <w:tcPr>
            <w:tcW w:w="1420" w:type="dxa"/>
            <w:shd w:val="clear" w:color="auto" w:fill="auto"/>
          </w:tcPr>
          <w:p w14:paraId="251A6233" w14:textId="73E329F3" w:rsidR="001360A4" w:rsidRPr="00206817" w:rsidRDefault="001360A4" w:rsidP="001360A4">
            <w:pPr>
              <w:jc w:val="center"/>
              <w:rPr>
                <w:sz w:val="20"/>
                <w:szCs w:val="20"/>
              </w:rPr>
            </w:pPr>
            <w:r w:rsidRPr="00206817">
              <w:rPr>
                <w:sz w:val="20"/>
                <w:szCs w:val="20"/>
              </w:rPr>
              <w:t>8 666,020</w:t>
            </w:r>
          </w:p>
        </w:tc>
        <w:tc>
          <w:tcPr>
            <w:tcW w:w="1268" w:type="dxa"/>
            <w:shd w:val="clear" w:color="auto" w:fill="auto"/>
          </w:tcPr>
          <w:p w14:paraId="0035FEE5" w14:textId="17A63F17" w:rsidR="001360A4" w:rsidRPr="00206817" w:rsidRDefault="001360A4" w:rsidP="001360A4">
            <w:pPr>
              <w:jc w:val="center"/>
              <w:rPr>
                <w:sz w:val="20"/>
                <w:szCs w:val="20"/>
              </w:rPr>
            </w:pPr>
            <w:r w:rsidRPr="00206817">
              <w:rPr>
                <w:sz w:val="20"/>
                <w:szCs w:val="20"/>
              </w:rPr>
              <w:t>2 580,720</w:t>
            </w:r>
          </w:p>
        </w:tc>
        <w:tc>
          <w:tcPr>
            <w:tcW w:w="1134" w:type="dxa"/>
            <w:shd w:val="clear" w:color="auto" w:fill="auto"/>
            <w:vAlign w:val="center"/>
          </w:tcPr>
          <w:p w14:paraId="32804BCB" w14:textId="270EBB13" w:rsidR="001360A4" w:rsidRPr="00206817" w:rsidRDefault="001360A4" w:rsidP="001360A4">
            <w:pPr>
              <w:jc w:val="center"/>
              <w:rPr>
                <w:sz w:val="20"/>
                <w:szCs w:val="20"/>
              </w:rPr>
            </w:pPr>
            <w:r w:rsidRPr="00206817">
              <w:rPr>
                <w:sz w:val="20"/>
                <w:szCs w:val="20"/>
              </w:rPr>
              <w:t>1 378,900</w:t>
            </w:r>
          </w:p>
        </w:tc>
        <w:tc>
          <w:tcPr>
            <w:tcW w:w="1134" w:type="dxa"/>
            <w:shd w:val="clear" w:color="auto" w:fill="auto"/>
            <w:vAlign w:val="center"/>
          </w:tcPr>
          <w:p w14:paraId="7EE871DA" w14:textId="19C4C387" w:rsidR="001360A4" w:rsidRPr="00206817" w:rsidRDefault="001360A4" w:rsidP="001360A4">
            <w:pPr>
              <w:jc w:val="center"/>
              <w:rPr>
                <w:sz w:val="20"/>
                <w:szCs w:val="20"/>
              </w:rPr>
            </w:pPr>
            <w:r w:rsidRPr="00206817">
              <w:rPr>
                <w:sz w:val="20"/>
                <w:szCs w:val="20"/>
              </w:rPr>
              <w:t>4 706,400</w:t>
            </w:r>
          </w:p>
        </w:tc>
        <w:tc>
          <w:tcPr>
            <w:tcW w:w="1276" w:type="dxa"/>
            <w:shd w:val="clear" w:color="auto" w:fill="auto"/>
            <w:vAlign w:val="center"/>
          </w:tcPr>
          <w:p w14:paraId="4F95E326" w14:textId="6085D74E" w:rsidR="001360A4" w:rsidRPr="00206817" w:rsidRDefault="001360A4" w:rsidP="001360A4">
            <w:pPr>
              <w:jc w:val="center"/>
              <w:rPr>
                <w:sz w:val="20"/>
                <w:szCs w:val="20"/>
              </w:rPr>
            </w:pPr>
            <w:r w:rsidRPr="00206817">
              <w:rPr>
                <w:sz w:val="20"/>
                <w:szCs w:val="20"/>
              </w:rPr>
              <w:t>0,000</w:t>
            </w:r>
          </w:p>
        </w:tc>
        <w:tc>
          <w:tcPr>
            <w:tcW w:w="1280" w:type="dxa"/>
            <w:shd w:val="clear" w:color="auto" w:fill="auto"/>
            <w:vAlign w:val="center"/>
          </w:tcPr>
          <w:p w14:paraId="376ABBD8" w14:textId="09A1C180" w:rsidR="001360A4" w:rsidRPr="00206817" w:rsidRDefault="001360A4" w:rsidP="001360A4">
            <w:pPr>
              <w:jc w:val="center"/>
              <w:rPr>
                <w:sz w:val="20"/>
                <w:szCs w:val="20"/>
              </w:rPr>
            </w:pPr>
            <w:r w:rsidRPr="00206817">
              <w:rPr>
                <w:sz w:val="20"/>
                <w:szCs w:val="20"/>
              </w:rPr>
              <w:t>0,000</w:t>
            </w:r>
          </w:p>
        </w:tc>
      </w:tr>
      <w:tr w:rsidR="008B164B" w:rsidRPr="00206817" w14:paraId="7C859303" w14:textId="77777777" w:rsidTr="006123DB">
        <w:trPr>
          <w:trHeight w:val="510"/>
          <w:jc w:val="center"/>
        </w:trPr>
        <w:tc>
          <w:tcPr>
            <w:tcW w:w="978" w:type="dxa"/>
            <w:vMerge/>
            <w:shd w:val="clear" w:color="auto" w:fill="auto"/>
            <w:vAlign w:val="center"/>
          </w:tcPr>
          <w:p w14:paraId="2D7E53C4" w14:textId="77777777" w:rsidR="008B164B" w:rsidRPr="00206817" w:rsidRDefault="008B164B" w:rsidP="008B164B">
            <w:pPr>
              <w:jc w:val="center"/>
              <w:rPr>
                <w:rFonts w:eastAsia="Times New Roman"/>
                <w:sz w:val="20"/>
                <w:szCs w:val="20"/>
                <w:lang w:eastAsia="ru-RU"/>
              </w:rPr>
            </w:pPr>
          </w:p>
        </w:tc>
        <w:tc>
          <w:tcPr>
            <w:tcW w:w="2984" w:type="dxa"/>
            <w:gridSpan w:val="5"/>
            <w:vMerge/>
            <w:shd w:val="clear" w:color="auto" w:fill="auto"/>
            <w:vAlign w:val="center"/>
          </w:tcPr>
          <w:p w14:paraId="62604E95" w14:textId="77777777" w:rsidR="008B164B" w:rsidRPr="00206817" w:rsidRDefault="008B164B" w:rsidP="008B164B">
            <w:pPr>
              <w:jc w:val="center"/>
              <w:rPr>
                <w:rFonts w:eastAsia="Times New Roman"/>
                <w:sz w:val="20"/>
                <w:szCs w:val="20"/>
                <w:lang w:eastAsia="ru-RU"/>
              </w:rPr>
            </w:pPr>
          </w:p>
        </w:tc>
        <w:tc>
          <w:tcPr>
            <w:tcW w:w="2420" w:type="dxa"/>
            <w:vMerge/>
            <w:shd w:val="clear" w:color="auto" w:fill="auto"/>
            <w:vAlign w:val="center"/>
          </w:tcPr>
          <w:p w14:paraId="23B395CE" w14:textId="77777777" w:rsidR="008B164B" w:rsidRPr="00206817" w:rsidRDefault="008B164B" w:rsidP="008B164B">
            <w:pPr>
              <w:jc w:val="center"/>
              <w:rPr>
                <w:rFonts w:eastAsia="Times New Roman"/>
                <w:sz w:val="20"/>
                <w:szCs w:val="20"/>
                <w:lang w:eastAsia="ru-RU"/>
              </w:rPr>
            </w:pPr>
          </w:p>
        </w:tc>
        <w:tc>
          <w:tcPr>
            <w:tcW w:w="1982" w:type="dxa"/>
            <w:shd w:val="clear" w:color="auto" w:fill="auto"/>
          </w:tcPr>
          <w:p w14:paraId="3B86B3FD"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39B3B492"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3E231FB4"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4840DFC"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9197555"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9F64C73" w14:textId="1D891023"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7211DEA" w14:textId="2E3CD0E1" w:rsidR="008B164B" w:rsidRPr="00206817" w:rsidRDefault="008B164B" w:rsidP="008B164B">
            <w:pPr>
              <w:jc w:val="center"/>
              <w:rPr>
                <w:rFonts w:eastAsia="Times New Roman"/>
                <w:bCs/>
                <w:sz w:val="20"/>
                <w:szCs w:val="20"/>
                <w:lang w:eastAsia="ru-RU"/>
              </w:rPr>
            </w:pPr>
            <w:r w:rsidRPr="00206817">
              <w:rPr>
                <w:sz w:val="20"/>
                <w:szCs w:val="20"/>
              </w:rPr>
              <w:t>0,000</w:t>
            </w:r>
          </w:p>
        </w:tc>
      </w:tr>
      <w:tr w:rsidR="001360A4" w:rsidRPr="00206817" w14:paraId="399161A0" w14:textId="77777777" w:rsidTr="00C564E1">
        <w:trPr>
          <w:trHeight w:val="412"/>
          <w:jc w:val="center"/>
        </w:trPr>
        <w:tc>
          <w:tcPr>
            <w:tcW w:w="6382" w:type="dxa"/>
            <w:gridSpan w:val="7"/>
            <w:vMerge w:val="restart"/>
            <w:vAlign w:val="center"/>
          </w:tcPr>
          <w:p w14:paraId="0F45A3A2" w14:textId="0E1301B5" w:rsidR="001360A4" w:rsidRPr="00206817" w:rsidRDefault="001360A4" w:rsidP="001360A4">
            <w:pPr>
              <w:rPr>
                <w:rFonts w:eastAsia="Times New Roman"/>
                <w:bCs/>
                <w:sz w:val="20"/>
                <w:szCs w:val="20"/>
                <w:lang w:eastAsia="ru-RU"/>
              </w:rPr>
            </w:pPr>
            <w:r w:rsidRPr="00206817">
              <w:rPr>
                <w:rFonts w:eastAsia="Times New Roman"/>
                <w:bCs/>
                <w:sz w:val="20"/>
                <w:szCs w:val="20"/>
                <w:lang w:eastAsia="ru-RU"/>
              </w:rPr>
              <w:t>Итого по подпрограмме 6</w:t>
            </w:r>
          </w:p>
        </w:tc>
        <w:tc>
          <w:tcPr>
            <w:tcW w:w="1982" w:type="dxa"/>
            <w:shd w:val="clear" w:color="auto" w:fill="auto"/>
          </w:tcPr>
          <w:p w14:paraId="7DA3384B" w14:textId="777D2E66" w:rsidR="001360A4" w:rsidRPr="00206817" w:rsidRDefault="001360A4" w:rsidP="001360A4">
            <w:pPr>
              <w:rPr>
                <w:sz w:val="20"/>
                <w:szCs w:val="20"/>
              </w:rPr>
            </w:pPr>
            <w:r w:rsidRPr="00206817">
              <w:rPr>
                <w:sz w:val="20"/>
                <w:szCs w:val="20"/>
              </w:rPr>
              <w:t>всего</w:t>
            </w:r>
          </w:p>
        </w:tc>
        <w:tc>
          <w:tcPr>
            <w:tcW w:w="1420" w:type="dxa"/>
            <w:shd w:val="clear" w:color="auto" w:fill="auto"/>
          </w:tcPr>
          <w:p w14:paraId="79B38928" w14:textId="380873B9" w:rsidR="001360A4" w:rsidRPr="00206817" w:rsidRDefault="001360A4" w:rsidP="001360A4">
            <w:pPr>
              <w:jc w:val="center"/>
              <w:rPr>
                <w:sz w:val="20"/>
                <w:szCs w:val="20"/>
              </w:rPr>
            </w:pPr>
            <w:r w:rsidRPr="00206817">
              <w:rPr>
                <w:sz w:val="20"/>
                <w:szCs w:val="20"/>
              </w:rPr>
              <w:t>57 715,920</w:t>
            </w:r>
          </w:p>
        </w:tc>
        <w:tc>
          <w:tcPr>
            <w:tcW w:w="1268" w:type="dxa"/>
            <w:shd w:val="clear" w:color="auto" w:fill="auto"/>
          </w:tcPr>
          <w:p w14:paraId="77A1C3BB" w14:textId="036A1B1A" w:rsidR="001360A4" w:rsidRPr="00206817" w:rsidRDefault="001360A4" w:rsidP="001360A4">
            <w:pPr>
              <w:jc w:val="center"/>
              <w:rPr>
                <w:sz w:val="20"/>
                <w:szCs w:val="20"/>
              </w:rPr>
            </w:pPr>
            <w:r w:rsidRPr="00206817">
              <w:rPr>
                <w:sz w:val="20"/>
                <w:szCs w:val="20"/>
              </w:rPr>
              <w:t>17 147,620</w:t>
            </w:r>
          </w:p>
        </w:tc>
        <w:tc>
          <w:tcPr>
            <w:tcW w:w="1134" w:type="dxa"/>
            <w:shd w:val="clear" w:color="auto" w:fill="auto"/>
            <w:vAlign w:val="center"/>
          </w:tcPr>
          <w:p w14:paraId="13DED50C" w14:textId="3D90E552" w:rsidR="001360A4" w:rsidRPr="00206817" w:rsidRDefault="001360A4" w:rsidP="001360A4">
            <w:pPr>
              <w:jc w:val="center"/>
              <w:rPr>
                <w:sz w:val="20"/>
                <w:szCs w:val="20"/>
              </w:rPr>
            </w:pPr>
            <w:r w:rsidRPr="00206817">
              <w:rPr>
                <w:sz w:val="20"/>
                <w:szCs w:val="20"/>
              </w:rPr>
              <w:t>9 192,500</w:t>
            </w:r>
          </w:p>
        </w:tc>
        <w:tc>
          <w:tcPr>
            <w:tcW w:w="1134" w:type="dxa"/>
            <w:shd w:val="clear" w:color="auto" w:fill="auto"/>
            <w:vAlign w:val="center"/>
          </w:tcPr>
          <w:p w14:paraId="669FE76D" w14:textId="7ABA487D" w:rsidR="001360A4" w:rsidRPr="00206817" w:rsidRDefault="001360A4" w:rsidP="001360A4">
            <w:pPr>
              <w:jc w:val="center"/>
              <w:rPr>
                <w:sz w:val="20"/>
                <w:szCs w:val="20"/>
              </w:rPr>
            </w:pPr>
            <w:r w:rsidRPr="00206817">
              <w:rPr>
                <w:sz w:val="20"/>
                <w:szCs w:val="20"/>
              </w:rPr>
              <w:t>31 375,800</w:t>
            </w:r>
          </w:p>
        </w:tc>
        <w:tc>
          <w:tcPr>
            <w:tcW w:w="1276" w:type="dxa"/>
            <w:shd w:val="clear" w:color="auto" w:fill="auto"/>
            <w:vAlign w:val="center"/>
          </w:tcPr>
          <w:p w14:paraId="1F7E3809" w14:textId="577BCB1C" w:rsidR="001360A4" w:rsidRPr="00206817" w:rsidRDefault="001360A4" w:rsidP="001360A4">
            <w:pPr>
              <w:jc w:val="center"/>
              <w:rPr>
                <w:sz w:val="20"/>
                <w:szCs w:val="20"/>
              </w:rPr>
            </w:pPr>
            <w:r w:rsidRPr="00206817">
              <w:rPr>
                <w:sz w:val="20"/>
                <w:szCs w:val="20"/>
              </w:rPr>
              <w:t>0,000</w:t>
            </w:r>
          </w:p>
        </w:tc>
        <w:tc>
          <w:tcPr>
            <w:tcW w:w="1280" w:type="dxa"/>
            <w:shd w:val="clear" w:color="auto" w:fill="auto"/>
            <w:vAlign w:val="center"/>
          </w:tcPr>
          <w:p w14:paraId="48387947" w14:textId="432BD9FF" w:rsidR="001360A4" w:rsidRPr="00206817" w:rsidRDefault="001360A4" w:rsidP="001360A4">
            <w:pPr>
              <w:jc w:val="center"/>
              <w:rPr>
                <w:sz w:val="20"/>
                <w:szCs w:val="20"/>
              </w:rPr>
            </w:pPr>
            <w:r w:rsidRPr="00206817">
              <w:rPr>
                <w:sz w:val="20"/>
                <w:szCs w:val="20"/>
              </w:rPr>
              <w:t>0,000</w:t>
            </w:r>
          </w:p>
        </w:tc>
      </w:tr>
      <w:tr w:rsidR="001360A4" w:rsidRPr="00206817" w14:paraId="63BD7799" w14:textId="77777777" w:rsidTr="00C564E1">
        <w:trPr>
          <w:trHeight w:val="412"/>
          <w:jc w:val="center"/>
        </w:trPr>
        <w:tc>
          <w:tcPr>
            <w:tcW w:w="6382" w:type="dxa"/>
            <w:gridSpan w:val="7"/>
            <w:vMerge/>
            <w:vAlign w:val="center"/>
          </w:tcPr>
          <w:p w14:paraId="136A6062" w14:textId="77777777" w:rsidR="001360A4" w:rsidRPr="00206817" w:rsidRDefault="001360A4" w:rsidP="001360A4">
            <w:pPr>
              <w:rPr>
                <w:rFonts w:eastAsia="Times New Roman"/>
                <w:bCs/>
                <w:sz w:val="20"/>
                <w:szCs w:val="20"/>
                <w:lang w:eastAsia="ru-RU"/>
              </w:rPr>
            </w:pPr>
          </w:p>
        </w:tc>
        <w:tc>
          <w:tcPr>
            <w:tcW w:w="1982" w:type="dxa"/>
            <w:shd w:val="clear" w:color="auto" w:fill="auto"/>
          </w:tcPr>
          <w:p w14:paraId="0456E9E7" w14:textId="77777777" w:rsidR="001360A4" w:rsidRPr="00206817" w:rsidRDefault="001360A4" w:rsidP="001360A4">
            <w:pPr>
              <w:rPr>
                <w:sz w:val="20"/>
                <w:szCs w:val="20"/>
              </w:rPr>
            </w:pPr>
            <w:r w:rsidRPr="00206817">
              <w:rPr>
                <w:sz w:val="20"/>
                <w:szCs w:val="20"/>
              </w:rPr>
              <w:t>федеральный бюджет</w:t>
            </w:r>
          </w:p>
          <w:p w14:paraId="73003F1A" w14:textId="77777777" w:rsidR="001360A4" w:rsidRPr="00206817" w:rsidRDefault="001360A4" w:rsidP="001360A4">
            <w:pPr>
              <w:rPr>
                <w:sz w:val="20"/>
                <w:szCs w:val="20"/>
              </w:rPr>
            </w:pPr>
          </w:p>
        </w:tc>
        <w:tc>
          <w:tcPr>
            <w:tcW w:w="1420" w:type="dxa"/>
            <w:shd w:val="clear" w:color="auto" w:fill="auto"/>
          </w:tcPr>
          <w:p w14:paraId="6B81CECA" w14:textId="0EA40A51" w:rsidR="001360A4" w:rsidRPr="00206817" w:rsidRDefault="001360A4" w:rsidP="001360A4">
            <w:pPr>
              <w:jc w:val="center"/>
              <w:rPr>
                <w:sz w:val="20"/>
                <w:szCs w:val="20"/>
              </w:rPr>
            </w:pPr>
            <w:r w:rsidRPr="00206817">
              <w:rPr>
                <w:sz w:val="20"/>
                <w:szCs w:val="20"/>
              </w:rPr>
              <w:t>0,000</w:t>
            </w:r>
          </w:p>
        </w:tc>
        <w:tc>
          <w:tcPr>
            <w:tcW w:w="1268" w:type="dxa"/>
            <w:shd w:val="clear" w:color="auto" w:fill="auto"/>
          </w:tcPr>
          <w:p w14:paraId="6DE70F72" w14:textId="344F1A45" w:rsidR="001360A4" w:rsidRPr="00206817" w:rsidRDefault="001360A4" w:rsidP="001360A4">
            <w:pPr>
              <w:jc w:val="center"/>
              <w:rPr>
                <w:sz w:val="20"/>
                <w:szCs w:val="20"/>
              </w:rPr>
            </w:pPr>
            <w:r w:rsidRPr="00206817">
              <w:rPr>
                <w:sz w:val="20"/>
                <w:szCs w:val="20"/>
              </w:rPr>
              <w:t>0,000</w:t>
            </w:r>
          </w:p>
        </w:tc>
        <w:tc>
          <w:tcPr>
            <w:tcW w:w="1134" w:type="dxa"/>
            <w:shd w:val="clear" w:color="auto" w:fill="auto"/>
            <w:vAlign w:val="center"/>
          </w:tcPr>
          <w:p w14:paraId="54487030" w14:textId="6D4B82F2" w:rsidR="001360A4" w:rsidRPr="00206817" w:rsidRDefault="001360A4" w:rsidP="001360A4">
            <w:pPr>
              <w:jc w:val="center"/>
              <w:rPr>
                <w:sz w:val="20"/>
                <w:szCs w:val="20"/>
              </w:rPr>
            </w:pPr>
            <w:r w:rsidRPr="00206817">
              <w:rPr>
                <w:sz w:val="20"/>
                <w:szCs w:val="20"/>
              </w:rPr>
              <w:t>0,000</w:t>
            </w:r>
          </w:p>
        </w:tc>
        <w:tc>
          <w:tcPr>
            <w:tcW w:w="1134" w:type="dxa"/>
            <w:shd w:val="clear" w:color="auto" w:fill="auto"/>
            <w:vAlign w:val="center"/>
          </w:tcPr>
          <w:p w14:paraId="7A04D14D" w14:textId="04EB6013" w:rsidR="001360A4" w:rsidRPr="00206817" w:rsidRDefault="001360A4" w:rsidP="001360A4">
            <w:pPr>
              <w:jc w:val="center"/>
              <w:rPr>
                <w:sz w:val="20"/>
                <w:szCs w:val="20"/>
              </w:rPr>
            </w:pPr>
            <w:r w:rsidRPr="00206817">
              <w:rPr>
                <w:sz w:val="20"/>
                <w:szCs w:val="20"/>
              </w:rPr>
              <w:t>0,000</w:t>
            </w:r>
          </w:p>
        </w:tc>
        <w:tc>
          <w:tcPr>
            <w:tcW w:w="1276" w:type="dxa"/>
            <w:shd w:val="clear" w:color="auto" w:fill="auto"/>
            <w:vAlign w:val="center"/>
          </w:tcPr>
          <w:p w14:paraId="25DE7E72" w14:textId="54D16A94" w:rsidR="001360A4" w:rsidRPr="00206817" w:rsidRDefault="001360A4" w:rsidP="001360A4">
            <w:pPr>
              <w:jc w:val="center"/>
              <w:rPr>
                <w:sz w:val="20"/>
                <w:szCs w:val="20"/>
              </w:rPr>
            </w:pPr>
            <w:r w:rsidRPr="00206817">
              <w:rPr>
                <w:sz w:val="20"/>
                <w:szCs w:val="20"/>
              </w:rPr>
              <w:t>0,000</w:t>
            </w:r>
          </w:p>
        </w:tc>
        <w:tc>
          <w:tcPr>
            <w:tcW w:w="1280" w:type="dxa"/>
            <w:shd w:val="clear" w:color="auto" w:fill="auto"/>
            <w:vAlign w:val="center"/>
          </w:tcPr>
          <w:p w14:paraId="63A59E79" w14:textId="00F29A05" w:rsidR="001360A4" w:rsidRPr="00206817" w:rsidRDefault="001360A4" w:rsidP="001360A4">
            <w:pPr>
              <w:jc w:val="center"/>
              <w:rPr>
                <w:sz w:val="20"/>
                <w:szCs w:val="20"/>
              </w:rPr>
            </w:pPr>
            <w:r w:rsidRPr="00206817">
              <w:rPr>
                <w:sz w:val="20"/>
                <w:szCs w:val="20"/>
              </w:rPr>
              <w:t>0,000</w:t>
            </w:r>
          </w:p>
        </w:tc>
      </w:tr>
      <w:tr w:rsidR="001360A4" w:rsidRPr="00206817" w14:paraId="5A5C39A2" w14:textId="77777777" w:rsidTr="00C564E1">
        <w:trPr>
          <w:trHeight w:val="412"/>
          <w:jc w:val="center"/>
        </w:trPr>
        <w:tc>
          <w:tcPr>
            <w:tcW w:w="6382" w:type="dxa"/>
            <w:gridSpan w:val="7"/>
            <w:vMerge/>
            <w:vAlign w:val="center"/>
          </w:tcPr>
          <w:p w14:paraId="1BF936A4" w14:textId="77777777" w:rsidR="001360A4" w:rsidRPr="00206817" w:rsidRDefault="001360A4" w:rsidP="001360A4">
            <w:pPr>
              <w:rPr>
                <w:rFonts w:eastAsia="Times New Roman"/>
                <w:bCs/>
                <w:sz w:val="20"/>
                <w:szCs w:val="20"/>
                <w:lang w:eastAsia="ru-RU"/>
              </w:rPr>
            </w:pPr>
          </w:p>
        </w:tc>
        <w:tc>
          <w:tcPr>
            <w:tcW w:w="1982" w:type="dxa"/>
            <w:shd w:val="clear" w:color="auto" w:fill="auto"/>
          </w:tcPr>
          <w:p w14:paraId="42B1F2B1" w14:textId="2AB19C05" w:rsidR="001360A4" w:rsidRPr="00206817" w:rsidRDefault="001360A4" w:rsidP="001360A4">
            <w:pPr>
              <w:rPr>
                <w:sz w:val="20"/>
                <w:szCs w:val="20"/>
              </w:rPr>
            </w:pPr>
            <w:r w:rsidRPr="00206817">
              <w:rPr>
                <w:sz w:val="20"/>
                <w:szCs w:val="20"/>
              </w:rPr>
              <w:t>бюджет автономного округа</w:t>
            </w:r>
          </w:p>
        </w:tc>
        <w:tc>
          <w:tcPr>
            <w:tcW w:w="1420" w:type="dxa"/>
            <w:shd w:val="clear" w:color="auto" w:fill="auto"/>
          </w:tcPr>
          <w:p w14:paraId="3FB84439" w14:textId="419954FF" w:rsidR="001360A4" w:rsidRPr="00206817" w:rsidRDefault="001360A4" w:rsidP="001360A4">
            <w:pPr>
              <w:jc w:val="center"/>
              <w:rPr>
                <w:rFonts w:eastAsia="Times New Roman"/>
                <w:bCs/>
                <w:sz w:val="20"/>
                <w:szCs w:val="20"/>
                <w:lang w:eastAsia="ru-RU"/>
              </w:rPr>
            </w:pPr>
            <w:r w:rsidRPr="00206817">
              <w:rPr>
                <w:sz w:val="20"/>
                <w:szCs w:val="20"/>
              </w:rPr>
              <w:t>49 049,900</w:t>
            </w:r>
          </w:p>
        </w:tc>
        <w:tc>
          <w:tcPr>
            <w:tcW w:w="1268" w:type="dxa"/>
            <w:shd w:val="clear" w:color="auto" w:fill="auto"/>
          </w:tcPr>
          <w:p w14:paraId="1B1E02F8" w14:textId="72787239" w:rsidR="001360A4" w:rsidRPr="00206817" w:rsidRDefault="001360A4" w:rsidP="001360A4">
            <w:pPr>
              <w:jc w:val="center"/>
              <w:rPr>
                <w:rFonts w:eastAsia="Times New Roman"/>
                <w:bCs/>
                <w:sz w:val="20"/>
                <w:szCs w:val="20"/>
                <w:lang w:eastAsia="ru-RU"/>
              </w:rPr>
            </w:pPr>
            <w:r w:rsidRPr="00206817">
              <w:rPr>
                <w:sz w:val="20"/>
                <w:szCs w:val="20"/>
              </w:rPr>
              <w:t>14 566,900</w:t>
            </w:r>
          </w:p>
        </w:tc>
        <w:tc>
          <w:tcPr>
            <w:tcW w:w="1134" w:type="dxa"/>
            <w:shd w:val="clear" w:color="auto" w:fill="auto"/>
            <w:vAlign w:val="center"/>
          </w:tcPr>
          <w:p w14:paraId="6964A9C6" w14:textId="4DEB53FB" w:rsidR="001360A4" w:rsidRPr="00206817" w:rsidRDefault="001360A4" w:rsidP="001360A4">
            <w:pPr>
              <w:jc w:val="center"/>
              <w:rPr>
                <w:rFonts w:eastAsia="Times New Roman"/>
                <w:bCs/>
                <w:sz w:val="20"/>
                <w:szCs w:val="20"/>
                <w:lang w:eastAsia="ru-RU"/>
              </w:rPr>
            </w:pPr>
            <w:r w:rsidRPr="00206817">
              <w:rPr>
                <w:sz w:val="20"/>
                <w:szCs w:val="20"/>
              </w:rPr>
              <w:t>7 813,600</w:t>
            </w:r>
          </w:p>
        </w:tc>
        <w:tc>
          <w:tcPr>
            <w:tcW w:w="1134" w:type="dxa"/>
            <w:shd w:val="clear" w:color="auto" w:fill="auto"/>
            <w:vAlign w:val="center"/>
          </w:tcPr>
          <w:p w14:paraId="55D20E49" w14:textId="58019122" w:rsidR="001360A4" w:rsidRPr="00206817" w:rsidRDefault="001360A4" w:rsidP="001360A4">
            <w:pPr>
              <w:jc w:val="center"/>
              <w:rPr>
                <w:rFonts w:eastAsia="Times New Roman"/>
                <w:bCs/>
                <w:sz w:val="20"/>
                <w:szCs w:val="20"/>
                <w:lang w:eastAsia="ru-RU"/>
              </w:rPr>
            </w:pPr>
            <w:r w:rsidRPr="00206817">
              <w:rPr>
                <w:sz w:val="20"/>
                <w:szCs w:val="20"/>
              </w:rPr>
              <w:t>26 669,400</w:t>
            </w:r>
          </w:p>
        </w:tc>
        <w:tc>
          <w:tcPr>
            <w:tcW w:w="1276" w:type="dxa"/>
            <w:shd w:val="clear" w:color="auto" w:fill="auto"/>
            <w:vAlign w:val="center"/>
          </w:tcPr>
          <w:p w14:paraId="767ADBEF" w14:textId="4F29B418" w:rsidR="001360A4" w:rsidRPr="00206817" w:rsidRDefault="001360A4" w:rsidP="001360A4">
            <w:pPr>
              <w:jc w:val="center"/>
              <w:rPr>
                <w:sz w:val="20"/>
                <w:szCs w:val="20"/>
              </w:rPr>
            </w:pPr>
            <w:r w:rsidRPr="00206817">
              <w:rPr>
                <w:sz w:val="20"/>
                <w:szCs w:val="20"/>
              </w:rPr>
              <w:t>0,000</w:t>
            </w:r>
          </w:p>
        </w:tc>
        <w:tc>
          <w:tcPr>
            <w:tcW w:w="1280" w:type="dxa"/>
            <w:shd w:val="clear" w:color="auto" w:fill="auto"/>
            <w:vAlign w:val="center"/>
          </w:tcPr>
          <w:p w14:paraId="625462B9" w14:textId="0DEEE865" w:rsidR="001360A4" w:rsidRPr="00206817" w:rsidRDefault="001360A4" w:rsidP="001360A4">
            <w:pPr>
              <w:jc w:val="center"/>
              <w:rPr>
                <w:sz w:val="20"/>
                <w:szCs w:val="20"/>
              </w:rPr>
            </w:pPr>
            <w:r w:rsidRPr="00206817">
              <w:rPr>
                <w:sz w:val="20"/>
                <w:szCs w:val="20"/>
              </w:rPr>
              <w:t>0,000</w:t>
            </w:r>
          </w:p>
        </w:tc>
      </w:tr>
      <w:tr w:rsidR="001360A4" w:rsidRPr="00206817" w14:paraId="1CE6CA3C" w14:textId="77777777" w:rsidTr="00C564E1">
        <w:trPr>
          <w:trHeight w:val="336"/>
          <w:jc w:val="center"/>
        </w:trPr>
        <w:tc>
          <w:tcPr>
            <w:tcW w:w="6382" w:type="dxa"/>
            <w:gridSpan w:val="7"/>
            <w:vMerge/>
            <w:vAlign w:val="center"/>
          </w:tcPr>
          <w:p w14:paraId="7B427AC5" w14:textId="77777777" w:rsidR="001360A4" w:rsidRPr="00206817" w:rsidRDefault="001360A4" w:rsidP="001360A4">
            <w:pPr>
              <w:rPr>
                <w:rFonts w:eastAsia="Times New Roman"/>
                <w:bCs/>
                <w:sz w:val="20"/>
                <w:szCs w:val="20"/>
                <w:lang w:eastAsia="ru-RU"/>
              </w:rPr>
            </w:pPr>
          </w:p>
        </w:tc>
        <w:tc>
          <w:tcPr>
            <w:tcW w:w="1982" w:type="dxa"/>
            <w:shd w:val="clear" w:color="auto" w:fill="auto"/>
          </w:tcPr>
          <w:p w14:paraId="406CD4B2" w14:textId="21561ED8" w:rsidR="001360A4" w:rsidRPr="00206817" w:rsidRDefault="001360A4" w:rsidP="001360A4">
            <w:pPr>
              <w:rPr>
                <w:sz w:val="20"/>
                <w:szCs w:val="20"/>
              </w:rPr>
            </w:pPr>
            <w:r w:rsidRPr="00206817">
              <w:rPr>
                <w:sz w:val="20"/>
                <w:szCs w:val="20"/>
              </w:rPr>
              <w:t>местный бюджет</w:t>
            </w:r>
          </w:p>
        </w:tc>
        <w:tc>
          <w:tcPr>
            <w:tcW w:w="1420" w:type="dxa"/>
            <w:shd w:val="clear" w:color="auto" w:fill="auto"/>
          </w:tcPr>
          <w:p w14:paraId="2A2897B1" w14:textId="7AB3F46E" w:rsidR="001360A4" w:rsidRPr="00206817" w:rsidRDefault="001360A4" w:rsidP="001360A4">
            <w:pPr>
              <w:jc w:val="center"/>
              <w:rPr>
                <w:rFonts w:eastAsia="Times New Roman"/>
                <w:bCs/>
                <w:sz w:val="20"/>
                <w:szCs w:val="20"/>
                <w:lang w:eastAsia="ru-RU"/>
              </w:rPr>
            </w:pPr>
            <w:r w:rsidRPr="00206817">
              <w:rPr>
                <w:sz w:val="20"/>
                <w:szCs w:val="20"/>
              </w:rPr>
              <w:t>8 666,020</w:t>
            </w:r>
          </w:p>
        </w:tc>
        <w:tc>
          <w:tcPr>
            <w:tcW w:w="1268" w:type="dxa"/>
            <w:shd w:val="clear" w:color="auto" w:fill="auto"/>
          </w:tcPr>
          <w:p w14:paraId="725031C5" w14:textId="153ACA97" w:rsidR="001360A4" w:rsidRPr="00206817" w:rsidRDefault="001360A4" w:rsidP="001360A4">
            <w:pPr>
              <w:jc w:val="center"/>
              <w:rPr>
                <w:rFonts w:eastAsia="Times New Roman"/>
                <w:bCs/>
                <w:sz w:val="20"/>
                <w:szCs w:val="20"/>
                <w:lang w:eastAsia="ru-RU"/>
              </w:rPr>
            </w:pPr>
            <w:r w:rsidRPr="00206817">
              <w:rPr>
                <w:sz w:val="20"/>
                <w:szCs w:val="20"/>
              </w:rPr>
              <w:t>2 580,720</w:t>
            </w:r>
          </w:p>
        </w:tc>
        <w:tc>
          <w:tcPr>
            <w:tcW w:w="1134" w:type="dxa"/>
            <w:shd w:val="clear" w:color="auto" w:fill="auto"/>
            <w:vAlign w:val="center"/>
          </w:tcPr>
          <w:p w14:paraId="099255EB" w14:textId="438D3C6A" w:rsidR="001360A4" w:rsidRPr="00206817" w:rsidRDefault="001360A4" w:rsidP="001360A4">
            <w:pPr>
              <w:jc w:val="center"/>
              <w:rPr>
                <w:rFonts w:eastAsia="Times New Roman"/>
                <w:bCs/>
                <w:sz w:val="20"/>
                <w:szCs w:val="20"/>
                <w:lang w:eastAsia="ru-RU"/>
              </w:rPr>
            </w:pPr>
            <w:r w:rsidRPr="00206817">
              <w:rPr>
                <w:sz w:val="20"/>
                <w:szCs w:val="20"/>
              </w:rPr>
              <w:t>1 378,900</w:t>
            </w:r>
          </w:p>
        </w:tc>
        <w:tc>
          <w:tcPr>
            <w:tcW w:w="1134" w:type="dxa"/>
            <w:shd w:val="clear" w:color="auto" w:fill="auto"/>
            <w:vAlign w:val="center"/>
          </w:tcPr>
          <w:p w14:paraId="4DF6DBE2" w14:textId="1C538EDE" w:rsidR="001360A4" w:rsidRPr="00206817" w:rsidRDefault="001360A4" w:rsidP="001360A4">
            <w:pPr>
              <w:jc w:val="center"/>
              <w:rPr>
                <w:rFonts w:eastAsia="Times New Roman"/>
                <w:bCs/>
                <w:sz w:val="20"/>
                <w:szCs w:val="20"/>
                <w:lang w:eastAsia="ru-RU"/>
              </w:rPr>
            </w:pPr>
            <w:r w:rsidRPr="00206817">
              <w:rPr>
                <w:sz w:val="20"/>
                <w:szCs w:val="20"/>
              </w:rPr>
              <w:t>4 706,400</w:t>
            </w:r>
          </w:p>
        </w:tc>
        <w:tc>
          <w:tcPr>
            <w:tcW w:w="1276" w:type="dxa"/>
            <w:shd w:val="clear" w:color="auto" w:fill="auto"/>
            <w:vAlign w:val="center"/>
          </w:tcPr>
          <w:p w14:paraId="125E39D5" w14:textId="4C9CA4C1" w:rsidR="001360A4" w:rsidRPr="00206817" w:rsidRDefault="001360A4" w:rsidP="001360A4">
            <w:pPr>
              <w:jc w:val="center"/>
              <w:rPr>
                <w:sz w:val="20"/>
                <w:szCs w:val="20"/>
              </w:rPr>
            </w:pPr>
            <w:r w:rsidRPr="00206817">
              <w:rPr>
                <w:sz w:val="20"/>
                <w:szCs w:val="20"/>
              </w:rPr>
              <w:t>0,000</w:t>
            </w:r>
          </w:p>
        </w:tc>
        <w:tc>
          <w:tcPr>
            <w:tcW w:w="1280" w:type="dxa"/>
            <w:shd w:val="clear" w:color="auto" w:fill="auto"/>
            <w:vAlign w:val="center"/>
          </w:tcPr>
          <w:p w14:paraId="43DD53DB" w14:textId="30694C3E" w:rsidR="001360A4" w:rsidRPr="00206817" w:rsidRDefault="001360A4" w:rsidP="001360A4">
            <w:pPr>
              <w:jc w:val="center"/>
              <w:rPr>
                <w:sz w:val="20"/>
                <w:szCs w:val="20"/>
              </w:rPr>
            </w:pPr>
            <w:r w:rsidRPr="00206817">
              <w:rPr>
                <w:sz w:val="20"/>
                <w:szCs w:val="20"/>
              </w:rPr>
              <w:t>0,000</w:t>
            </w:r>
          </w:p>
        </w:tc>
      </w:tr>
      <w:tr w:rsidR="004C0FCB" w:rsidRPr="00206817" w14:paraId="7306CD9A" w14:textId="77777777" w:rsidTr="006123DB">
        <w:trPr>
          <w:trHeight w:val="629"/>
          <w:jc w:val="center"/>
        </w:trPr>
        <w:tc>
          <w:tcPr>
            <w:tcW w:w="6382" w:type="dxa"/>
            <w:gridSpan w:val="7"/>
            <w:vMerge/>
            <w:vAlign w:val="center"/>
          </w:tcPr>
          <w:p w14:paraId="6871D391" w14:textId="77777777" w:rsidR="004C0FCB" w:rsidRPr="00206817" w:rsidRDefault="004C0FCB" w:rsidP="00BB4DC0">
            <w:pPr>
              <w:rPr>
                <w:rFonts w:eastAsia="Times New Roman"/>
                <w:bCs/>
                <w:sz w:val="20"/>
                <w:szCs w:val="20"/>
                <w:lang w:eastAsia="ru-RU"/>
              </w:rPr>
            </w:pPr>
          </w:p>
        </w:tc>
        <w:tc>
          <w:tcPr>
            <w:tcW w:w="1982" w:type="dxa"/>
            <w:shd w:val="clear" w:color="auto" w:fill="auto"/>
          </w:tcPr>
          <w:p w14:paraId="71CE4328" w14:textId="529EAEFA" w:rsidR="004C0FCB" w:rsidRPr="00206817" w:rsidRDefault="004C0FCB" w:rsidP="00BB4DC0">
            <w:pPr>
              <w:rPr>
                <w:sz w:val="20"/>
                <w:szCs w:val="20"/>
              </w:rPr>
            </w:pPr>
            <w:r w:rsidRPr="00206817">
              <w:rPr>
                <w:sz w:val="20"/>
                <w:szCs w:val="20"/>
              </w:rPr>
              <w:t>иные внебюджетные источники</w:t>
            </w:r>
          </w:p>
        </w:tc>
        <w:tc>
          <w:tcPr>
            <w:tcW w:w="1420" w:type="dxa"/>
            <w:shd w:val="clear" w:color="auto" w:fill="auto"/>
            <w:vAlign w:val="center"/>
          </w:tcPr>
          <w:p w14:paraId="10F35271" w14:textId="2CAB9F76"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61AE64BB" w14:textId="4F114842"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A5B5629" w14:textId="650DF65F"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D05693E" w14:textId="63B19804"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3A33D39" w14:textId="2F21B4CF" w:rsidR="004C0FCB" w:rsidRPr="00206817" w:rsidRDefault="004C0FCB" w:rsidP="00BB4DC0">
            <w:pPr>
              <w:jc w:val="center"/>
              <w:rPr>
                <w:sz w:val="20"/>
                <w:szCs w:val="20"/>
              </w:rPr>
            </w:pPr>
            <w:r w:rsidRPr="00206817">
              <w:rPr>
                <w:sz w:val="20"/>
                <w:szCs w:val="20"/>
              </w:rPr>
              <w:t>0,000</w:t>
            </w:r>
          </w:p>
        </w:tc>
        <w:tc>
          <w:tcPr>
            <w:tcW w:w="1280" w:type="dxa"/>
            <w:shd w:val="clear" w:color="auto" w:fill="auto"/>
            <w:vAlign w:val="center"/>
          </w:tcPr>
          <w:p w14:paraId="58709B68" w14:textId="3B223D7F" w:rsidR="004C0FCB" w:rsidRPr="00206817" w:rsidRDefault="004C0FCB" w:rsidP="00BB4DC0">
            <w:pPr>
              <w:jc w:val="center"/>
              <w:rPr>
                <w:sz w:val="20"/>
                <w:szCs w:val="20"/>
              </w:rPr>
            </w:pPr>
            <w:r w:rsidRPr="00206817">
              <w:rPr>
                <w:sz w:val="20"/>
                <w:szCs w:val="20"/>
              </w:rPr>
              <w:t>0,000</w:t>
            </w:r>
          </w:p>
        </w:tc>
      </w:tr>
      <w:tr w:rsidR="002673C0" w:rsidRPr="00206817" w14:paraId="0ED96BEB" w14:textId="77777777" w:rsidTr="009D1C98">
        <w:trPr>
          <w:trHeight w:val="397"/>
          <w:jc w:val="center"/>
        </w:trPr>
        <w:tc>
          <w:tcPr>
            <w:tcW w:w="15876" w:type="dxa"/>
            <w:gridSpan w:val="14"/>
            <w:vAlign w:val="center"/>
          </w:tcPr>
          <w:p w14:paraId="3D8E1571" w14:textId="3D13E51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 xml:space="preserve">Подпрограмма 7 </w:t>
            </w:r>
            <w:r w:rsidR="009321EC" w:rsidRPr="00206817">
              <w:rPr>
                <w:rFonts w:eastAsia="Times New Roman"/>
                <w:bCs/>
                <w:sz w:val="20"/>
                <w:szCs w:val="20"/>
                <w:lang w:eastAsia="ru-RU"/>
              </w:rPr>
              <w:t>«</w:t>
            </w:r>
            <w:r w:rsidRPr="00206817">
              <w:rPr>
                <w:rFonts w:eastAsia="Times New Roman"/>
                <w:bCs/>
                <w:sz w:val="20"/>
                <w:szCs w:val="20"/>
                <w:lang w:eastAsia="ru-RU"/>
              </w:rPr>
              <w:t>Обустройство, использование, защита и охрана городских лесов</w:t>
            </w:r>
            <w:r w:rsidR="009321EC" w:rsidRPr="00206817">
              <w:rPr>
                <w:rFonts w:eastAsia="Times New Roman"/>
                <w:bCs/>
                <w:sz w:val="20"/>
                <w:szCs w:val="20"/>
                <w:lang w:eastAsia="ru-RU"/>
              </w:rPr>
              <w:t>»</w:t>
            </w:r>
          </w:p>
        </w:tc>
      </w:tr>
      <w:tr w:rsidR="008B164B" w:rsidRPr="00206817" w14:paraId="1EF62F83" w14:textId="77777777" w:rsidTr="006123DB">
        <w:trPr>
          <w:trHeight w:val="20"/>
          <w:jc w:val="center"/>
        </w:trPr>
        <w:tc>
          <w:tcPr>
            <w:tcW w:w="978" w:type="dxa"/>
            <w:vMerge w:val="restart"/>
            <w:vAlign w:val="center"/>
          </w:tcPr>
          <w:p w14:paraId="460DBE02" w14:textId="6925581F" w:rsidR="008B164B" w:rsidRPr="00206817" w:rsidRDefault="008B164B" w:rsidP="008B164B">
            <w:pPr>
              <w:spacing w:line="720" w:lineRule="auto"/>
              <w:jc w:val="center"/>
              <w:rPr>
                <w:rFonts w:eastAsia="Times New Roman"/>
                <w:sz w:val="20"/>
                <w:szCs w:val="20"/>
                <w:lang w:eastAsia="ru-RU"/>
              </w:rPr>
            </w:pPr>
            <w:r w:rsidRPr="00206817">
              <w:rPr>
                <w:rFonts w:eastAsia="Times New Roman"/>
                <w:sz w:val="20"/>
                <w:szCs w:val="20"/>
                <w:lang w:eastAsia="ru-RU"/>
              </w:rPr>
              <w:t>7.1</w:t>
            </w:r>
          </w:p>
        </w:tc>
        <w:tc>
          <w:tcPr>
            <w:tcW w:w="2723" w:type="dxa"/>
            <w:gridSpan w:val="3"/>
            <w:vMerge w:val="restart"/>
            <w:vAlign w:val="center"/>
          </w:tcPr>
          <w:p w14:paraId="183F2FF1" w14:textId="765D85C2" w:rsidR="008B164B" w:rsidRPr="00206817" w:rsidRDefault="008B164B" w:rsidP="00AB3788">
            <w:pPr>
              <w:spacing w:line="276" w:lineRule="auto"/>
              <w:rPr>
                <w:rFonts w:eastAsia="Times New Roman"/>
                <w:sz w:val="20"/>
                <w:szCs w:val="20"/>
                <w:lang w:eastAsia="ru-RU"/>
              </w:rPr>
            </w:pPr>
            <w:r w:rsidRPr="00206817">
              <w:rPr>
                <w:rFonts w:eastAsia="Times New Roman"/>
                <w:sz w:val="20"/>
                <w:szCs w:val="20"/>
                <w:lang w:eastAsia="ru-RU"/>
              </w:rPr>
              <w:t xml:space="preserve">Обустройство территории городских лесов, локализация и ликвидация очагов вредных организмов </w:t>
            </w:r>
            <w:r w:rsidRPr="00206817">
              <w:rPr>
                <w:rFonts w:eastAsia="Times New Roman"/>
                <w:sz w:val="20"/>
                <w:szCs w:val="20"/>
                <w:lang w:eastAsia="ru-RU"/>
              </w:rPr>
              <w:lastRenderedPageBreak/>
              <w:t xml:space="preserve">городских лесов муниципального образования город Нефтеюганск </w:t>
            </w:r>
          </w:p>
        </w:tc>
        <w:tc>
          <w:tcPr>
            <w:tcW w:w="2681" w:type="dxa"/>
            <w:gridSpan w:val="3"/>
            <w:vMerge w:val="restart"/>
            <w:vAlign w:val="center"/>
          </w:tcPr>
          <w:p w14:paraId="4B1EE287" w14:textId="77777777" w:rsidR="008B164B" w:rsidRPr="00206817" w:rsidRDefault="008B164B" w:rsidP="008B164B">
            <w:pPr>
              <w:spacing w:line="276" w:lineRule="auto"/>
              <w:rPr>
                <w:rFonts w:eastAsia="Times New Roman"/>
                <w:sz w:val="20"/>
                <w:szCs w:val="20"/>
                <w:lang w:eastAsia="ru-RU"/>
              </w:rPr>
            </w:pPr>
            <w:r w:rsidRPr="00206817">
              <w:rPr>
                <w:rFonts w:eastAsia="Times New Roman"/>
                <w:sz w:val="20"/>
                <w:szCs w:val="20"/>
                <w:lang w:eastAsia="ru-RU"/>
              </w:rPr>
              <w:lastRenderedPageBreak/>
              <w:t>департамент жилищно-коммунального хозяйства администрации города</w:t>
            </w:r>
          </w:p>
        </w:tc>
        <w:tc>
          <w:tcPr>
            <w:tcW w:w="1982" w:type="dxa"/>
            <w:shd w:val="clear" w:color="auto" w:fill="auto"/>
            <w:vAlign w:val="center"/>
          </w:tcPr>
          <w:p w14:paraId="7AE534CC" w14:textId="77777777" w:rsidR="008B164B" w:rsidRPr="00206817" w:rsidRDefault="008B164B" w:rsidP="008B164B">
            <w:pPr>
              <w:rPr>
                <w:sz w:val="20"/>
                <w:szCs w:val="20"/>
              </w:rPr>
            </w:pPr>
            <w:r w:rsidRPr="00206817">
              <w:rPr>
                <w:sz w:val="20"/>
                <w:szCs w:val="20"/>
              </w:rPr>
              <w:t>Всего</w:t>
            </w:r>
          </w:p>
        </w:tc>
        <w:tc>
          <w:tcPr>
            <w:tcW w:w="1420" w:type="dxa"/>
            <w:shd w:val="clear" w:color="auto" w:fill="auto"/>
            <w:vAlign w:val="center"/>
          </w:tcPr>
          <w:p w14:paraId="46277B8E" w14:textId="25A76752" w:rsidR="008B164B" w:rsidRPr="00206817" w:rsidRDefault="008B164B" w:rsidP="008B164B">
            <w:pPr>
              <w:jc w:val="center"/>
              <w:rPr>
                <w:rFonts w:eastAsia="Times New Roman"/>
                <w:bCs/>
                <w:sz w:val="20"/>
                <w:szCs w:val="20"/>
                <w:lang w:eastAsia="ru-RU"/>
              </w:rPr>
            </w:pPr>
            <w:r w:rsidRPr="00206817">
              <w:rPr>
                <w:sz w:val="20"/>
                <w:szCs w:val="20"/>
              </w:rPr>
              <w:t>0,000</w:t>
            </w:r>
          </w:p>
        </w:tc>
        <w:tc>
          <w:tcPr>
            <w:tcW w:w="1268" w:type="dxa"/>
            <w:shd w:val="clear" w:color="auto" w:fill="auto"/>
            <w:vAlign w:val="center"/>
          </w:tcPr>
          <w:p w14:paraId="73BBE3C1" w14:textId="618F4F30"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0A1D55E8" w14:textId="00180E82"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22756340" w14:textId="1A33A434"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7BE5FE3" w14:textId="7DFAE99B"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20D9ABD" w14:textId="5463D2C1"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696D1F45" w14:textId="77777777" w:rsidTr="006123DB">
        <w:trPr>
          <w:trHeight w:val="20"/>
          <w:jc w:val="center"/>
        </w:trPr>
        <w:tc>
          <w:tcPr>
            <w:tcW w:w="978" w:type="dxa"/>
            <w:vMerge/>
            <w:vAlign w:val="bottom"/>
          </w:tcPr>
          <w:p w14:paraId="658968D0"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6386E48D"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48FAF221"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5E27ADF5" w14:textId="77777777" w:rsidR="008B164B" w:rsidRPr="00206817" w:rsidRDefault="008B164B" w:rsidP="008B164B">
            <w:pPr>
              <w:rPr>
                <w:sz w:val="20"/>
                <w:szCs w:val="20"/>
              </w:rPr>
            </w:pPr>
            <w:r w:rsidRPr="00206817">
              <w:rPr>
                <w:sz w:val="20"/>
                <w:szCs w:val="20"/>
              </w:rPr>
              <w:t>федеральный бюджет</w:t>
            </w:r>
          </w:p>
        </w:tc>
        <w:tc>
          <w:tcPr>
            <w:tcW w:w="1420" w:type="dxa"/>
            <w:shd w:val="clear" w:color="auto" w:fill="auto"/>
            <w:vAlign w:val="center"/>
          </w:tcPr>
          <w:p w14:paraId="33498545" w14:textId="2DD13539" w:rsidR="008B164B" w:rsidRPr="00206817" w:rsidRDefault="008B164B" w:rsidP="008B164B">
            <w:pPr>
              <w:jc w:val="center"/>
              <w:rPr>
                <w:rFonts w:eastAsia="Times New Roman"/>
                <w:bCs/>
                <w:sz w:val="20"/>
                <w:szCs w:val="20"/>
                <w:lang w:eastAsia="ru-RU"/>
              </w:rPr>
            </w:pPr>
            <w:r w:rsidRPr="00206817">
              <w:rPr>
                <w:sz w:val="20"/>
                <w:szCs w:val="20"/>
              </w:rPr>
              <w:t>0,000</w:t>
            </w:r>
          </w:p>
        </w:tc>
        <w:tc>
          <w:tcPr>
            <w:tcW w:w="1268" w:type="dxa"/>
            <w:shd w:val="clear" w:color="auto" w:fill="auto"/>
            <w:vAlign w:val="center"/>
          </w:tcPr>
          <w:p w14:paraId="268A65CF" w14:textId="44F02369"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26708374" w14:textId="05750D17"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456FB708" w14:textId="0D7873F3"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D1139BC" w14:textId="1DE0DC24"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B08BDFC" w14:textId="149919D9"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74B5C1A6" w14:textId="77777777" w:rsidTr="006123DB">
        <w:trPr>
          <w:trHeight w:val="20"/>
          <w:jc w:val="center"/>
        </w:trPr>
        <w:tc>
          <w:tcPr>
            <w:tcW w:w="978" w:type="dxa"/>
            <w:vMerge/>
            <w:vAlign w:val="bottom"/>
          </w:tcPr>
          <w:p w14:paraId="1A559926"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60E0FCAD"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324A69B1"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6BC573E7" w14:textId="77777777" w:rsidR="008B164B" w:rsidRPr="00206817" w:rsidRDefault="008B164B" w:rsidP="008B164B">
            <w:pPr>
              <w:rPr>
                <w:sz w:val="20"/>
                <w:szCs w:val="20"/>
              </w:rPr>
            </w:pPr>
            <w:r w:rsidRPr="00206817">
              <w:rPr>
                <w:sz w:val="20"/>
                <w:szCs w:val="20"/>
              </w:rPr>
              <w:t>бюджет автономного округа</w:t>
            </w:r>
          </w:p>
        </w:tc>
        <w:tc>
          <w:tcPr>
            <w:tcW w:w="1420" w:type="dxa"/>
            <w:shd w:val="clear" w:color="auto" w:fill="auto"/>
            <w:vAlign w:val="center"/>
          </w:tcPr>
          <w:p w14:paraId="10FC6580" w14:textId="16342845" w:rsidR="008B164B" w:rsidRPr="00206817" w:rsidRDefault="008B164B" w:rsidP="008B164B">
            <w:pPr>
              <w:jc w:val="center"/>
              <w:rPr>
                <w:sz w:val="20"/>
                <w:szCs w:val="20"/>
              </w:rPr>
            </w:pPr>
            <w:r w:rsidRPr="00206817">
              <w:rPr>
                <w:sz w:val="20"/>
                <w:szCs w:val="20"/>
              </w:rPr>
              <w:t>0,000</w:t>
            </w:r>
          </w:p>
        </w:tc>
        <w:tc>
          <w:tcPr>
            <w:tcW w:w="1268" w:type="dxa"/>
            <w:shd w:val="clear" w:color="auto" w:fill="auto"/>
            <w:vAlign w:val="center"/>
          </w:tcPr>
          <w:p w14:paraId="3DCE874A" w14:textId="3A20B0B4" w:rsidR="008B164B" w:rsidRPr="00206817" w:rsidRDefault="008B164B" w:rsidP="008B164B">
            <w:pPr>
              <w:jc w:val="center"/>
              <w:rPr>
                <w:sz w:val="20"/>
                <w:szCs w:val="20"/>
              </w:rPr>
            </w:pPr>
            <w:r w:rsidRPr="00206817">
              <w:rPr>
                <w:sz w:val="20"/>
                <w:szCs w:val="20"/>
              </w:rPr>
              <w:t>0,000</w:t>
            </w:r>
          </w:p>
        </w:tc>
        <w:tc>
          <w:tcPr>
            <w:tcW w:w="1134" w:type="dxa"/>
            <w:shd w:val="clear" w:color="auto" w:fill="auto"/>
            <w:vAlign w:val="center"/>
          </w:tcPr>
          <w:p w14:paraId="3728E6AB" w14:textId="3E66E7C3"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3725FE38" w14:textId="14C86647"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559A53C" w14:textId="566A1C3B"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1FA76AB7" w14:textId="5081443E"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7451EF46" w14:textId="77777777" w:rsidTr="006123DB">
        <w:trPr>
          <w:trHeight w:val="20"/>
          <w:jc w:val="center"/>
        </w:trPr>
        <w:tc>
          <w:tcPr>
            <w:tcW w:w="978" w:type="dxa"/>
            <w:vMerge/>
            <w:vAlign w:val="bottom"/>
          </w:tcPr>
          <w:p w14:paraId="7BD2EEF8"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66268F10"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704B3319"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0FF44191" w14:textId="77777777" w:rsidR="008B164B" w:rsidRPr="00206817" w:rsidRDefault="008B164B" w:rsidP="008B164B">
            <w:pPr>
              <w:rPr>
                <w:sz w:val="20"/>
                <w:szCs w:val="20"/>
              </w:rPr>
            </w:pPr>
            <w:r w:rsidRPr="00206817">
              <w:rPr>
                <w:sz w:val="20"/>
                <w:szCs w:val="20"/>
              </w:rPr>
              <w:t>местный бюджет</w:t>
            </w:r>
          </w:p>
        </w:tc>
        <w:tc>
          <w:tcPr>
            <w:tcW w:w="1420" w:type="dxa"/>
            <w:shd w:val="clear" w:color="auto" w:fill="auto"/>
            <w:vAlign w:val="center"/>
          </w:tcPr>
          <w:p w14:paraId="28841857" w14:textId="25EAD682" w:rsidR="008B164B" w:rsidRPr="00206817" w:rsidRDefault="008B164B" w:rsidP="008B164B">
            <w:pPr>
              <w:jc w:val="center"/>
              <w:rPr>
                <w:rFonts w:eastAsia="Times New Roman"/>
                <w:bCs/>
                <w:sz w:val="20"/>
                <w:szCs w:val="20"/>
                <w:lang w:eastAsia="ru-RU"/>
              </w:rPr>
            </w:pPr>
            <w:r w:rsidRPr="00206817">
              <w:rPr>
                <w:sz w:val="20"/>
                <w:szCs w:val="20"/>
              </w:rPr>
              <w:t>0,000</w:t>
            </w:r>
          </w:p>
        </w:tc>
        <w:tc>
          <w:tcPr>
            <w:tcW w:w="1268" w:type="dxa"/>
            <w:shd w:val="clear" w:color="auto" w:fill="auto"/>
            <w:vAlign w:val="center"/>
          </w:tcPr>
          <w:p w14:paraId="6EA69213" w14:textId="74EFDD55"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073EE641" w14:textId="0A4EF86B"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3140F20" w14:textId="4A975D6A"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7E1558A" w14:textId="3FC9E464"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01DDA70" w14:textId="0A23D106"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52193136" w14:textId="77777777" w:rsidTr="006123DB">
        <w:trPr>
          <w:trHeight w:val="20"/>
          <w:jc w:val="center"/>
        </w:trPr>
        <w:tc>
          <w:tcPr>
            <w:tcW w:w="978" w:type="dxa"/>
            <w:vMerge/>
            <w:vAlign w:val="bottom"/>
          </w:tcPr>
          <w:p w14:paraId="0655428D"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0FE6C0EA"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2283927F"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2C97E289"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59DA77C9" w14:textId="0D7F566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2D3247F1" w14:textId="0ABC560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CFEADEE" w14:textId="267121A9"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1638B4E" w14:textId="6E9CBA5A"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3128012" w14:textId="3F4BABD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E2E5253" w14:textId="1B16862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0B4EDFEF" w14:textId="77777777" w:rsidTr="006123DB">
        <w:trPr>
          <w:trHeight w:val="283"/>
          <w:jc w:val="center"/>
        </w:trPr>
        <w:tc>
          <w:tcPr>
            <w:tcW w:w="978" w:type="dxa"/>
            <w:vMerge w:val="restart"/>
            <w:vAlign w:val="center"/>
          </w:tcPr>
          <w:p w14:paraId="2B81D696" w14:textId="53505DF1" w:rsidR="008B164B" w:rsidRPr="00206817" w:rsidRDefault="008B164B" w:rsidP="008B164B">
            <w:pPr>
              <w:spacing w:line="720" w:lineRule="auto"/>
              <w:jc w:val="center"/>
              <w:rPr>
                <w:rFonts w:eastAsia="Times New Roman"/>
                <w:sz w:val="20"/>
                <w:szCs w:val="20"/>
                <w:lang w:eastAsia="ru-RU"/>
              </w:rPr>
            </w:pPr>
            <w:r w:rsidRPr="00206817">
              <w:rPr>
                <w:rFonts w:eastAsia="Times New Roman"/>
                <w:sz w:val="20"/>
                <w:szCs w:val="20"/>
                <w:lang w:eastAsia="ru-RU"/>
              </w:rPr>
              <w:t>7.2</w:t>
            </w:r>
          </w:p>
        </w:tc>
        <w:tc>
          <w:tcPr>
            <w:tcW w:w="2723" w:type="dxa"/>
            <w:gridSpan w:val="3"/>
            <w:vMerge w:val="restart"/>
            <w:vAlign w:val="center"/>
          </w:tcPr>
          <w:p w14:paraId="2F11F689" w14:textId="78A0AC83" w:rsidR="008B164B" w:rsidRPr="00206817" w:rsidRDefault="008B164B" w:rsidP="00AB3788">
            <w:pPr>
              <w:spacing w:line="276" w:lineRule="auto"/>
              <w:rPr>
                <w:rFonts w:eastAsia="Times New Roman"/>
                <w:sz w:val="20"/>
                <w:szCs w:val="20"/>
                <w:lang w:eastAsia="ru-RU"/>
              </w:rPr>
            </w:pPr>
            <w:r w:rsidRPr="00206817">
              <w:rPr>
                <w:rFonts w:eastAsia="Times New Roman"/>
                <w:sz w:val="20"/>
                <w:szCs w:val="20"/>
                <w:lang w:eastAsia="ru-RU"/>
              </w:rPr>
              <w:t xml:space="preserve">Предупреждение возникновения и распространения лесных пожаров </w:t>
            </w:r>
          </w:p>
        </w:tc>
        <w:tc>
          <w:tcPr>
            <w:tcW w:w="2681" w:type="dxa"/>
            <w:gridSpan w:val="3"/>
            <w:vMerge w:val="restart"/>
            <w:vAlign w:val="center"/>
          </w:tcPr>
          <w:p w14:paraId="0477B3C9" w14:textId="77777777" w:rsidR="008B164B" w:rsidRPr="00206817" w:rsidRDefault="008B164B" w:rsidP="008B164B">
            <w:pPr>
              <w:spacing w:line="276" w:lineRule="auto"/>
              <w:rPr>
                <w:rFonts w:eastAsia="Times New Roman"/>
                <w:sz w:val="20"/>
                <w:szCs w:val="20"/>
                <w:lang w:eastAsia="ru-RU"/>
              </w:rPr>
            </w:pPr>
            <w:r w:rsidRPr="00206817">
              <w:rPr>
                <w:rFonts w:eastAsia="Times New Roman"/>
                <w:sz w:val="20"/>
                <w:szCs w:val="20"/>
                <w:lang w:eastAsia="ru-RU"/>
              </w:rPr>
              <w:t>департамент жилищно-коммунального хозяйства администрации города</w:t>
            </w:r>
          </w:p>
          <w:p w14:paraId="5F2BA887" w14:textId="77777777" w:rsidR="008B164B" w:rsidRPr="00206817" w:rsidRDefault="008B164B" w:rsidP="008B164B">
            <w:pPr>
              <w:spacing w:line="276" w:lineRule="auto"/>
              <w:rPr>
                <w:rFonts w:eastAsia="Times New Roman"/>
                <w:sz w:val="20"/>
                <w:szCs w:val="20"/>
                <w:lang w:eastAsia="ru-RU"/>
              </w:rPr>
            </w:pPr>
          </w:p>
        </w:tc>
        <w:tc>
          <w:tcPr>
            <w:tcW w:w="1982" w:type="dxa"/>
            <w:shd w:val="clear" w:color="auto" w:fill="auto"/>
            <w:vAlign w:val="center"/>
          </w:tcPr>
          <w:p w14:paraId="28ED3D2E" w14:textId="77777777" w:rsidR="008B164B" w:rsidRPr="00206817" w:rsidRDefault="008B164B" w:rsidP="008B164B">
            <w:pPr>
              <w:rPr>
                <w:sz w:val="20"/>
                <w:szCs w:val="20"/>
              </w:rPr>
            </w:pPr>
            <w:r w:rsidRPr="00206817">
              <w:rPr>
                <w:sz w:val="20"/>
                <w:szCs w:val="20"/>
              </w:rPr>
              <w:t>Всего</w:t>
            </w:r>
          </w:p>
        </w:tc>
        <w:tc>
          <w:tcPr>
            <w:tcW w:w="1420" w:type="dxa"/>
            <w:shd w:val="clear" w:color="auto" w:fill="auto"/>
            <w:vAlign w:val="center"/>
          </w:tcPr>
          <w:p w14:paraId="3050C409" w14:textId="4AEDE546"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257D5B32" w14:textId="7DA45FA8"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5206368" w14:textId="7256F98F"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692693E" w14:textId="33E19E8C"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3CBFCE4" w14:textId="550B427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881816C" w14:textId="4A248D9C"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1E4C27E4" w14:textId="77777777" w:rsidTr="006123DB">
        <w:trPr>
          <w:trHeight w:val="20"/>
          <w:jc w:val="center"/>
        </w:trPr>
        <w:tc>
          <w:tcPr>
            <w:tcW w:w="978" w:type="dxa"/>
            <w:vMerge/>
            <w:vAlign w:val="bottom"/>
          </w:tcPr>
          <w:p w14:paraId="6BF1832D"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2B424DC2"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29ADE16C"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0EADACD3" w14:textId="77777777" w:rsidR="008B164B" w:rsidRPr="00206817" w:rsidRDefault="008B164B" w:rsidP="008B164B">
            <w:pPr>
              <w:rPr>
                <w:sz w:val="20"/>
                <w:szCs w:val="20"/>
              </w:rPr>
            </w:pPr>
            <w:r w:rsidRPr="00206817">
              <w:rPr>
                <w:sz w:val="20"/>
                <w:szCs w:val="20"/>
              </w:rPr>
              <w:t>федеральный бюджет</w:t>
            </w:r>
          </w:p>
        </w:tc>
        <w:tc>
          <w:tcPr>
            <w:tcW w:w="1420" w:type="dxa"/>
            <w:shd w:val="clear" w:color="auto" w:fill="auto"/>
            <w:vAlign w:val="center"/>
          </w:tcPr>
          <w:p w14:paraId="37CBE428" w14:textId="3A21FE94"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23FCB3A4" w14:textId="04BF74F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0845DA4" w14:textId="51F0CFFD"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10925DB" w14:textId="2756890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148DC0C" w14:textId="2C01013B"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FC4DC81" w14:textId="7759698B"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69D7E1D2" w14:textId="77777777" w:rsidTr="006123DB">
        <w:trPr>
          <w:trHeight w:val="20"/>
          <w:jc w:val="center"/>
        </w:trPr>
        <w:tc>
          <w:tcPr>
            <w:tcW w:w="978" w:type="dxa"/>
            <w:vMerge/>
            <w:vAlign w:val="bottom"/>
          </w:tcPr>
          <w:p w14:paraId="6AA3264D"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100134F6"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195984CE"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1A489899" w14:textId="77777777" w:rsidR="008B164B" w:rsidRPr="00206817" w:rsidRDefault="008B164B" w:rsidP="008B164B">
            <w:pPr>
              <w:rPr>
                <w:sz w:val="20"/>
                <w:szCs w:val="20"/>
              </w:rPr>
            </w:pPr>
            <w:r w:rsidRPr="00206817">
              <w:rPr>
                <w:sz w:val="20"/>
                <w:szCs w:val="20"/>
              </w:rPr>
              <w:t>бюджет автономного округа</w:t>
            </w:r>
          </w:p>
        </w:tc>
        <w:tc>
          <w:tcPr>
            <w:tcW w:w="1420" w:type="dxa"/>
            <w:shd w:val="clear" w:color="auto" w:fill="auto"/>
            <w:vAlign w:val="center"/>
          </w:tcPr>
          <w:p w14:paraId="6E12DD2D" w14:textId="66244740" w:rsidR="008B164B" w:rsidRPr="00206817" w:rsidRDefault="008B164B" w:rsidP="008B164B">
            <w:pPr>
              <w:jc w:val="center"/>
              <w:rPr>
                <w:sz w:val="20"/>
                <w:szCs w:val="20"/>
              </w:rPr>
            </w:pPr>
            <w:r w:rsidRPr="00206817">
              <w:rPr>
                <w:rFonts w:eastAsia="Times New Roman"/>
                <w:bCs/>
                <w:sz w:val="20"/>
                <w:szCs w:val="20"/>
                <w:lang w:eastAsia="ru-RU"/>
              </w:rPr>
              <w:t>0,000</w:t>
            </w:r>
          </w:p>
        </w:tc>
        <w:tc>
          <w:tcPr>
            <w:tcW w:w="1268" w:type="dxa"/>
            <w:shd w:val="clear" w:color="auto" w:fill="auto"/>
            <w:vAlign w:val="center"/>
          </w:tcPr>
          <w:p w14:paraId="64BBFF02" w14:textId="5BD9A74A" w:rsidR="008B164B" w:rsidRPr="00206817" w:rsidRDefault="008B164B" w:rsidP="008B164B">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1B32CCB7" w14:textId="17018373"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6E44BEB" w14:textId="5E5C3A1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4AC9BF4" w14:textId="3D990AE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9C1C60F" w14:textId="3C32EB76"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32A39DDD" w14:textId="77777777" w:rsidTr="006123DB">
        <w:trPr>
          <w:trHeight w:val="20"/>
          <w:jc w:val="center"/>
        </w:trPr>
        <w:tc>
          <w:tcPr>
            <w:tcW w:w="978" w:type="dxa"/>
            <w:vMerge/>
            <w:tcBorders>
              <w:bottom w:val="nil"/>
            </w:tcBorders>
            <w:vAlign w:val="bottom"/>
          </w:tcPr>
          <w:p w14:paraId="19FF3438" w14:textId="77777777" w:rsidR="008B164B" w:rsidRPr="00206817" w:rsidRDefault="008B164B" w:rsidP="008B164B">
            <w:pPr>
              <w:rPr>
                <w:rFonts w:eastAsia="Times New Roman"/>
                <w:sz w:val="20"/>
                <w:szCs w:val="20"/>
                <w:lang w:eastAsia="ru-RU"/>
              </w:rPr>
            </w:pPr>
          </w:p>
        </w:tc>
        <w:tc>
          <w:tcPr>
            <w:tcW w:w="2723" w:type="dxa"/>
            <w:gridSpan w:val="3"/>
            <w:vMerge/>
            <w:tcBorders>
              <w:bottom w:val="nil"/>
            </w:tcBorders>
            <w:vAlign w:val="bottom"/>
          </w:tcPr>
          <w:p w14:paraId="6E8316A4" w14:textId="77777777" w:rsidR="008B164B" w:rsidRPr="00206817" w:rsidRDefault="008B164B" w:rsidP="008B164B">
            <w:pPr>
              <w:rPr>
                <w:rFonts w:eastAsia="Times New Roman"/>
                <w:sz w:val="20"/>
                <w:szCs w:val="20"/>
                <w:lang w:eastAsia="ru-RU"/>
              </w:rPr>
            </w:pPr>
          </w:p>
        </w:tc>
        <w:tc>
          <w:tcPr>
            <w:tcW w:w="2681" w:type="dxa"/>
            <w:gridSpan w:val="3"/>
            <w:vMerge/>
            <w:tcBorders>
              <w:bottom w:val="nil"/>
            </w:tcBorders>
            <w:vAlign w:val="bottom"/>
          </w:tcPr>
          <w:p w14:paraId="36088AAA"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00BC639E" w14:textId="77777777" w:rsidR="008B164B" w:rsidRPr="00206817" w:rsidRDefault="008B164B" w:rsidP="008B164B">
            <w:pPr>
              <w:rPr>
                <w:sz w:val="20"/>
                <w:szCs w:val="20"/>
              </w:rPr>
            </w:pPr>
            <w:r w:rsidRPr="00206817">
              <w:rPr>
                <w:sz w:val="20"/>
                <w:szCs w:val="20"/>
              </w:rPr>
              <w:t>местный бюджет</w:t>
            </w:r>
          </w:p>
        </w:tc>
        <w:tc>
          <w:tcPr>
            <w:tcW w:w="1420" w:type="dxa"/>
            <w:shd w:val="clear" w:color="auto" w:fill="auto"/>
            <w:vAlign w:val="center"/>
          </w:tcPr>
          <w:p w14:paraId="56465F4B" w14:textId="3D81D1E5"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64C2913E" w14:textId="6853723F"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74AEA64" w14:textId="51AA9989"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00EC343" w14:textId="4FDC665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76B9E23" w14:textId="33440AEC"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F015EEE" w14:textId="087FF25A"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940718" w:rsidRPr="00206817" w14:paraId="539F2CBD" w14:textId="77777777" w:rsidTr="006123DB">
        <w:trPr>
          <w:trHeight w:val="20"/>
          <w:jc w:val="center"/>
        </w:trPr>
        <w:tc>
          <w:tcPr>
            <w:tcW w:w="987" w:type="dxa"/>
            <w:gridSpan w:val="2"/>
            <w:tcBorders>
              <w:top w:val="nil"/>
            </w:tcBorders>
            <w:vAlign w:val="center"/>
          </w:tcPr>
          <w:p w14:paraId="3669277D" w14:textId="448A2D80" w:rsidR="00940718" w:rsidRPr="00206817" w:rsidRDefault="00940718" w:rsidP="00940718">
            <w:pPr>
              <w:rPr>
                <w:rFonts w:eastAsia="Times New Roman"/>
                <w:sz w:val="20"/>
                <w:szCs w:val="20"/>
                <w:lang w:eastAsia="ru-RU"/>
              </w:rPr>
            </w:pPr>
          </w:p>
        </w:tc>
        <w:tc>
          <w:tcPr>
            <w:tcW w:w="2694" w:type="dxa"/>
            <w:tcBorders>
              <w:top w:val="nil"/>
            </w:tcBorders>
            <w:vAlign w:val="center"/>
          </w:tcPr>
          <w:p w14:paraId="7B1CB54E" w14:textId="0A0D8A95" w:rsidR="00940718" w:rsidRPr="00206817" w:rsidRDefault="00940718" w:rsidP="00940718">
            <w:pPr>
              <w:rPr>
                <w:rFonts w:eastAsia="Times New Roman"/>
                <w:sz w:val="20"/>
                <w:szCs w:val="20"/>
                <w:lang w:eastAsia="ru-RU"/>
              </w:rPr>
            </w:pPr>
          </w:p>
        </w:tc>
        <w:tc>
          <w:tcPr>
            <w:tcW w:w="2701" w:type="dxa"/>
            <w:gridSpan w:val="4"/>
            <w:tcBorders>
              <w:top w:val="nil"/>
            </w:tcBorders>
            <w:vAlign w:val="center"/>
          </w:tcPr>
          <w:p w14:paraId="41748789" w14:textId="0EB9D42D" w:rsidR="00940718" w:rsidRPr="00206817" w:rsidRDefault="00940718" w:rsidP="00940718">
            <w:pPr>
              <w:rPr>
                <w:rFonts w:eastAsia="Times New Roman"/>
                <w:sz w:val="20"/>
                <w:szCs w:val="20"/>
                <w:lang w:eastAsia="ru-RU"/>
              </w:rPr>
            </w:pPr>
          </w:p>
        </w:tc>
        <w:tc>
          <w:tcPr>
            <w:tcW w:w="1982" w:type="dxa"/>
            <w:shd w:val="clear" w:color="auto" w:fill="auto"/>
          </w:tcPr>
          <w:p w14:paraId="2E806C29" w14:textId="3FC49358" w:rsidR="00940718" w:rsidRPr="00206817" w:rsidRDefault="00940718" w:rsidP="00940718">
            <w:pPr>
              <w:rPr>
                <w:sz w:val="20"/>
                <w:szCs w:val="20"/>
              </w:rPr>
            </w:pPr>
            <w:r w:rsidRPr="00206817">
              <w:rPr>
                <w:sz w:val="20"/>
                <w:szCs w:val="20"/>
              </w:rPr>
              <w:t>иные внебюджетные источники</w:t>
            </w:r>
          </w:p>
        </w:tc>
        <w:tc>
          <w:tcPr>
            <w:tcW w:w="1420" w:type="dxa"/>
            <w:shd w:val="clear" w:color="auto" w:fill="auto"/>
          </w:tcPr>
          <w:p w14:paraId="301531B2" w14:textId="77777777" w:rsidR="00940718" w:rsidRPr="00206817" w:rsidRDefault="00940718" w:rsidP="00940718">
            <w:pPr>
              <w:jc w:val="center"/>
              <w:rPr>
                <w:sz w:val="20"/>
                <w:szCs w:val="20"/>
              </w:rPr>
            </w:pPr>
          </w:p>
          <w:p w14:paraId="0FC22F1F" w14:textId="7355603F" w:rsidR="00940718" w:rsidRPr="00206817" w:rsidRDefault="00940718" w:rsidP="00940718">
            <w:pPr>
              <w:jc w:val="center"/>
              <w:rPr>
                <w:rFonts w:eastAsia="Times New Roman"/>
                <w:bCs/>
                <w:sz w:val="20"/>
                <w:szCs w:val="20"/>
                <w:lang w:eastAsia="ru-RU"/>
              </w:rPr>
            </w:pPr>
            <w:r w:rsidRPr="00206817">
              <w:rPr>
                <w:sz w:val="20"/>
                <w:szCs w:val="20"/>
              </w:rPr>
              <w:t>0,000</w:t>
            </w:r>
          </w:p>
        </w:tc>
        <w:tc>
          <w:tcPr>
            <w:tcW w:w="1268" w:type="dxa"/>
            <w:shd w:val="clear" w:color="auto" w:fill="auto"/>
          </w:tcPr>
          <w:p w14:paraId="38204A4A" w14:textId="77777777" w:rsidR="00940718" w:rsidRPr="00206817" w:rsidRDefault="00940718" w:rsidP="00940718">
            <w:pPr>
              <w:jc w:val="center"/>
              <w:rPr>
                <w:sz w:val="20"/>
                <w:szCs w:val="20"/>
              </w:rPr>
            </w:pPr>
          </w:p>
          <w:p w14:paraId="27968404" w14:textId="2D5A4374" w:rsidR="00940718" w:rsidRPr="00206817" w:rsidRDefault="00940718" w:rsidP="00940718">
            <w:pPr>
              <w:jc w:val="center"/>
              <w:rPr>
                <w:rFonts w:eastAsia="Times New Roman"/>
                <w:bCs/>
                <w:sz w:val="20"/>
                <w:szCs w:val="20"/>
                <w:lang w:eastAsia="ru-RU"/>
              </w:rPr>
            </w:pPr>
            <w:r w:rsidRPr="00206817">
              <w:rPr>
                <w:sz w:val="20"/>
                <w:szCs w:val="20"/>
              </w:rPr>
              <w:t>0,000</w:t>
            </w:r>
          </w:p>
        </w:tc>
        <w:tc>
          <w:tcPr>
            <w:tcW w:w="1134" w:type="dxa"/>
            <w:shd w:val="clear" w:color="auto" w:fill="auto"/>
          </w:tcPr>
          <w:p w14:paraId="49CEBD71" w14:textId="77777777" w:rsidR="00940718" w:rsidRPr="00206817" w:rsidRDefault="00940718" w:rsidP="00940718">
            <w:pPr>
              <w:jc w:val="center"/>
              <w:rPr>
                <w:sz w:val="20"/>
                <w:szCs w:val="20"/>
              </w:rPr>
            </w:pPr>
          </w:p>
          <w:p w14:paraId="5453596E" w14:textId="7ADA88A3" w:rsidR="00940718" w:rsidRPr="00206817" w:rsidRDefault="00940718" w:rsidP="00940718">
            <w:pPr>
              <w:jc w:val="center"/>
              <w:rPr>
                <w:rFonts w:eastAsia="Times New Roman"/>
                <w:bCs/>
                <w:sz w:val="20"/>
                <w:szCs w:val="20"/>
                <w:lang w:eastAsia="ru-RU"/>
              </w:rPr>
            </w:pPr>
            <w:r w:rsidRPr="00206817">
              <w:rPr>
                <w:sz w:val="20"/>
                <w:szCs w:val="20"/>
              </w:rPr>
              <w:t>0,000</w:t>
            </w:r>
          </w:p>
        </w:tc>
        <w:tc>
          <w:tcPr>
            <w:tcW w:w="1134" w:type="dxa"/>
            <w:shd w:val="clear" w:color="auto" w:fill="auto"/>
          </w:tcPr>
          <w:p w14:paraId="1B46799C" w14:textId="77777777" w:rsidR="00940718" w:rsidRPr="00206817" w:rsidRDefault="00940718" w:rsidP="00940718">
            <w:pPr>
              <w:jc w:val="center"/>
              <w:rPr>
                <w:sz w:val="20"/>
                <w:szCs w:val="20"/>
              </w:rPr>
            </w:pPr>
          </w:p>
          <w:p w14:paraId="1C9AB1D9" w14:textId="2CB8CAB4" w:rsidR="00940718" w:rsidRPr="00206817" w:rsidRDefault="00940718" w:rsidP="00940718">
            <w:pPr>
              <w:jc w:val="center"/>
              <w:rPr>
                <w:rFonts w:eastAsia="Times New Roman"/>
                <w:bCs/>
                <w:sz w:val="20"/>
                <w:szCs w:val="20"/>
                <w:lang w:eastAsia="ru-RU"/>
              </w:rPr>
            </w:pPr>
            <w:r w:rsidRPr="00206817">
              <w:rPr>
                <w:sz w:val="20"/>
                <w:szCs w:val="20"/>
              </w:rPr>
              <w:t>0,000</w:t>
            </w:r>
          </w:p>
        </w:tc>
        <w:tc>
          <w:tcPr>
            <w:tcW w:w="1276" w:type="dxa"/>
            <w:shd w:val="clear" w:color="auto" w:fill="auto"/>
          </w:tcPr>
          <w:p w14:paraId="79B41C2D" w14:textId="77777777" w:rsidR="00940718" w:rsidRPr="00206817" w:rsidRDefault="00940718" w:rsidP="00940718">
            <w:pPr>
              <w:jc w:val="center"/>
              <w:rPr>
                <w:sz w:val="20"/>
                <w:szCs w:val="20"/>
              </w:rPr>
            </w:pPr>
          </w:p>
          <w:p w14:paraId="75A57FFC" w14:textId="48452E09" w:rsidR="00940718" w:rsidRPr="00206817" w:rsidRDefault="00940718" w:rsidP="00940718">
            <w:pPr>
              <w:jc w:val="center"/>
              <w:rPr>
                <w:rFonts w:eastAsia="Times New Roman"/>
                <w:bCs/>
                <w:sz w:val="20"/>
                <w:szCs w:val="20"/>
                <w:lang w:eastAsia="ru-RU"/>
              </w:rPr>
            </w:pPr>
            <w:r w:rsidRPr="00206817">
              <w:rPr>
                <w:sz w:val="20"/>
                <w:szCs w:val="20"/>
              </w:rPr>
              <w:t>0,000</w:t>
            </w:r>
          </w:p>
        </w:tc>
        <w:tc>
          <w:tcPr>
            <w:tcW w:w="1280" w:type="dxa"/>
            <w:shd w:val="clear" w:color="auto" w:fill="auto"/>
          </w:tcPr>
          <w:p w14:paraId="0DA9E7A2" w14:textId="77777777" w:rsidR="00940718" w:rsidRPr="00206817" w:rsidRDefault="00940718" w:rsidP="00940718">
            <w:pPr>
              <w:jc w:val="center"/>
              <w:rPr>
                <w:sz w:val="20"/>
                <w:szCs w:val="20"/>
              </w:rPr>
            </w:pPr>
          </w:p>
          <w:p w14:paraId="692BE28D" w14:textId="2103F686" w:rsidR="00940718" w:rsidRPr="00206817" w:rsidRDefault="00940718" w:rsidP="00940718">
            <w:pPr>
              <w:jc w:val="center"/>
              <w:rPr>
                <w:rFonts w:eastAsia="Times New Roman"/>
                <w:bCs/>
                <w:sz w:val="20"/>
                <w:szCs w:val="20"/>
                <w:lang w:eastAsia="ru-RU"/>
              </w:rPr>
            </w:pPr>
            <w:r w:rsidRPr="00206817">
              <w:rPr>
                <w:sz w:val="20"/>
                <w:szCs w:val="20"/>
              </w:rPr>
              <w:t>0,000</w:t>
            </w:r>
          </w:p>
        </w:tc>
      </w:tr>
      <w:tr w:rsidR="00F94416" w:rsidRPr="00206817" w14:paraId="5CA8CB23" w14:textId="77777777" w:rsidTr="006123DB">
        <w:trPr>
          <w:trHeight w:val="20"/>
          <w:jc w:val="center"/>
        </w:trPr>
        <w:tc>
          <w:tcPr>
            <w:tcW w:w="6382" w:type="dxa"/>
            <w:gridSpan w:val="7"/>
            <w:vMerge w:val="restart"/>
            <w:vAlign w:val="center"/>
          </w:tcPr>
          <w:p w14:paraId="19BE081B" w14:textId="2BBEB793" w:rsidR="00F94416" w:rsidRPr="00206817" w:rsidRDefault="00F94416" w:rsidP="008B164B">
            <w:pPr>
              <w:rPr>
                <w:rFonts w:eastAsia="Times New Roman"/>
                <w:sz w:val="20"/>
                <w:szCs w:val="20"/>
                <w:lang w:eastAsia="ru-RU"/>
              </w:rPr>
            </w:pPr>
            <w:r w:rsidRPr="00206817">
              <w:rPr>
                <w:rFonts w:eastAsia="Times New Roman"/>
                <w:sz w:val="20"/>
                <w:szCs w:val="20"/>
                <w:lang w:eastAsia="ru-RU"/>
              </w:rPr>
              <w:t>Итого по подпрограмме 7</w:t>
            </w:r>
          </w:p>
        </w:tc>
        <w:tc>
          <w:tcPr>
            <w:tcW w:w="1982" w:type="dxa"/>
            <w:shd w:val="clear" w:color="auto" w:fill="auto"/>
            <w:vAlign w:val="center"/>
          </w:tcPr>
          <w:p w14:paraId="2A49BB72" w14:textId="77777777" w:rsidR="00F94416" w:rsidRPr="00206817" w:rsidRDefault="00F94416" w:rsidP="008B164B">
            <w:pPr>
              <w:rPr>
                <w:sz w:val="20"/>
                <w:szCs w:val="20"/>
              </w:rPr>
            </w:pPr>
            <w:r w:rsidRPr="00206817">
              <w:rPr>
                <w:sz w:val="20"/>
                <w:szCs w:val="20"/>
              </w:rPr>
              <w:t>Всего</w:t>
            </w:r>
          </w:p>
        </w:tc>
        <w:tc>
          <w:tcPr>
            <w:tcW w:w="1420" w:type="dxa"/>
            <w:shd w:val="clear" w:color="auto" w:fill="auto"/>
            <w:vAlign w:val="center"/>
          </w:tcPr>
          <w:p w14:paraId="69A8C167" w14:textId="4F1F4EDB" w:rsidR="00F94416" w:rsidRPr="00206817" w:rsidRDefault="00F94416" w:rsidP="008B164B">
            <w:pPr>
              <w:jc w:val="center"/>
              <w:rPr>
                <w:rFonts w:eastAsia="Times New Roman"/>
                <w:bCs/>
                <w:sz w:val="20"/>
                <w:szCs w:val="20"/>
                <w:lang w:eastAsia="ru-RU"/>
              </w:rPr>
            </w:pPr>
            <w:r w:rsidRPr="00206817">
              <w:rPr>
                <w:sz w:val="20"/>
                <w:szCs w:val="20"/>
              </w:rPr>
              <w:t>0,000</w:t>
            </w:r>
          </w:p>
        </w:tc>
        <w:tc>
          <w:tcPr>
            <w:tcW w:w="1268" w:type="dxa"/>
            <w:shd w:val="clear" w:color="auto" w:fill="auto"/>
            <w:vAlign w:val="center"/>
          </w:tcPr>
          <w:p w14:paraId="0A108714" w14:textId="1AF34517"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371ACB01" w14:textId="5C1F5F7F"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9EABCCF" w14:textId="608E66C1"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614CD433" w14:textId="22D6B8C1"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84D6858" w14:textId="2EA2BAE9"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53B1E13F" w14:textId="77777777" w:rsidTr="006123DB">
        <w:trPr>
          <w:trHeight w:val="20"/>
          <w:jc w:val="center"/>
        </w:trPr>
        <w:tc>
          <w:tcPr>
            <w:tcW w:w="6382" w:type="dxa"/>
            <w:gridSpan w:val="7"/>
            <w:vMerge/>
            <w:vAlign w:val="bottom"/>
          </w:tcPr>
          <w:p w14:paraId="5285EF61" w14:textId="77777777" w:rsidR="00F94416" w:rsidRPr="00206817" w:rsidRDefault="00F94416" w:rsidP="008B164B">
            <w:pPr>
              <w:rPr>
                <w:rFonts w:eastAsia="Times New Roman"/>
                <w:sz w:val="20"/>
                <w:szCs w:val="20"/>
                <w:lang w:eastAsia="ru-RU"/>
              </w:rPr>
            </w:pPr>
          </w:p>
        </w:tc>
        <w:tc>
          <w:tcPr>
            <w:tcW w:w="1982" w:type="dxa"/>
            <w:shd w:val="clear" w:color="auto" w:fill="auto"/>
            <w:vAlign w:val="center"/>
          </w:tcPr>
          <w:p w14:paraId="773D4B21" w14:textId="77777777" w:rsidR="00F94416" w:rsidRPr="00206817" w:rsidRDefault="00F94416" w:rsidP="008B164B">
            <w:pPr>
              <w:rPr>
                <w:sz w:val="20"/>
                <w:szCs w:val="20"/>
              </w:rPr>
            </w:pPr>
            <w:r w:rsidRPr="00206817">
              <w:rPr>
                <w:sz w:val="20"/>
                <w:szCs w:val="20"/>
              </w:rPr>
              <w:t>федеральный бюджет</w:t>
            </w:r>
          </w:p>
        </w:tc>
        <w:tc>
          <w:tcPr>
            <w:tcW w:w="1420" w:type="dxa"/>
            <w:shd w:val="clear" w:color="auto" w:fill="auto"/>
            <w:vAlign w:val="center"/>
          </w:tcPr>
          <w:p w14:paraId="05782A9A" w14:textId="2E70AC8D" w:rsidR="00F94416" w:rsidRPr="00206817" w:rsidRDefault="00F94416" w:rsidP="008B164B">
            <w:pPr>
              <w:jc w:val="center"/>
              <w:rPr>
                <w:rFonts w:eastAsia="Times New Roman"/>
                <w:bCs/>
                <w:sz w:val="20"/>
                <w:szCs w:val="20"/>
                <w:lang w:eastAsia="ru-RU"/>
              </w:rPr>
            </w:pPr>
            <w:r w:rsidRPr="00206817">
              <w:rPr>
                <w:sz w:val="20"/>
                <w:szCs w:val="20"/>
              </w:rPr>
              <w:t>0,000</w:t>
            </w:r>
          </w:p>
        </w:tc>
        <w:tc>
          <w:tcPr>
            <w:tcW w:w="1268" w:type="dxa"/>
            <w:shd w:val="clear" w:color="auto" w:fill="auto"/>
            <w:vAlign w:val="center"/>
          </w:tcPr>
          <w:p w14:paraId="6E0701ED" w14:textId="4183FB17"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DE1D2D7" w14:textId="132A9761"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7B6251C0" w14:textId="3816E50C"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21626E8" w14:textId="227A7678"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CFA26DD" w14:textId="33E947CC"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2841ABD6" w14:textId="77777777" w:rsidTr="006123DB">
        <w:trPr>
          <w:trHeight w:val="20"/>
          <w:jc w:val="center"/>
        </w:trPr>
        <w:tc>
          <w:tcPr>
            <w:tcW w:w="6382" w:type="dxa"/>
            <w:gridSpan w:val="7"/>
            <w:vMerge/>
            <w:vAlign w:val="bottom"/>
          </w:tcPr>
          <w:p w14:paraId="6A1B1C8E" w14:textId="77777777" w:rsidR="00F94416" w:rsidRPr="00206817" w:rsidRDefault="00F94416" w:rsidP="008B164B">
            <w:pPr>
              <w:rPr>
                <w:rFonts w:eastAsia="Times New Roman"/>
                <w:sz w:val="20"/>
                <w:szCs w:val="20"/>
                <w:lang w:eastAsia="ru-RU"/>
              </w:rPr>
            </w:pPr>
          </w:p>
        </w:tc>
        <w:tc>
          <w:tcPr>
            <w:tcW w:w="1982" w:type="dxa"/>
            <w:shd w:val="clear" w:color="auto" w:fill="auto"/>
            <w:vAlign w:val="center"/>
          </w:tcPr>
          <w:p w14:paraId="2D23584B" w14:textId="77777777" w:rsidR="00F94416" w:rsidRPr="00206817" w:rsidRDefault="00F94416" w:rsidP="008B164B">
            <w:pPr>
              <w:rPr>
                <w:sz w:val="20"/>
                <w:szCs w:val="20"/>
              </w:rPr>
            </w:pPr>
            <w:r w:rsidRPr="00206817">
              <w:rPr>
                <w:sz w:val="20"/>
                <w:szCs w:val="20"/>
              </w:rPr>
              <w:t>бюджет автономного округа</w:t>
            </w:r>
          </w:p>
        </w:tc>
        <w:tc>
          <w:tcPr>
            <w:tcW w:w="1420" w:type="dxa"/>
            <w:shd w:val="clear" w:color="auto" w:fill="auto"/>
            <w:vAlign w:val="center"/>
          </w:tcPr>
          <w:p w14:paraId="3FFEED84" w14:textId="770061D1" w:rsidR="00F94416" w:rsidRPr="00206817" w:rsidRDefault="00F94416" w:rsidP="008B164B">
            <w:pPr>
              <w:jc w:val="center"/>
              <w:rPr>
                <w:sz w:val="20"/>
                <w:szCs w:val="20"/>
              </w:rPr>
            </w:pPr>
            <w:r w:rsidRPr="00206817">
              <w:rPr>
                <w:sz w:val="20"/>
                <w:szCs w:val="20"/>
              </w:rPr>
              <w:t>0,000</w:t>
            </w:r>
          </w:p>
        </w:tc>
        <w:tc>
          <w:tcPr>
            <w:tcW w:w="1268" w:type="dxa"/>
            <w:shd w:val="clear" w:color="auto" w:fill="auto"/>
            <w:vAlign w:val="center"/>
          </w:tcPr>
          <w:p w14:paraId="31EACA9A" w14:textId="1F2F7C94" w:rsidR="00F94416" w:rsidRPr="00206817" w:rsidRDefault="00F94416" w:rsidP="008B164B">
            <w:pPr>
              <w:jc w:val="center"/>
              <w:rPr>
                <w:sz w:val="20"/>
                <w:szCs w:val="20"/>
              </w:rPr>
            </w:pPr>
            <w:r w:rsidRPr="00206817">
              <w:rPr>
                <w:sz w:val="20"/>
                <w:szCs w:val="20"/>
              </w:rPr>
              <w:t>0,000</w:t>
            </w:r>
          </w:p>
        </w:tc>
        <w:tc>
          <w:tcPr>
            <w:tcW w:w="1134" w:type="dxa"/>
            <w:shd w:val="clear" w:color="auto" w:fill="auto"/>
            <w:vAlign w:val="center"/>
          </w:tcPr>
          <w:p w14:paraId="176B5422" w14:textId="26C96EAE"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0B875C32" w14:textId="64E2560E"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F8FFE4A" w14:textId="4F1F8F77"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51596AA" w14:textId="17743E12"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0CFE973C" w14:textId="77777777" w:rsidTr="006123DB">
        <w:trPr>
          <w:trHeight w:val="585"/>
          <w:jc w:val="center"/>
        </w:trPr>
        <w:tc>
          <w:tcPr>
            <w:tcW w:w="6382" w:type="dxa"/>
            <w:gridSpan w:val="7"/>
            <w:vMerge/>
            <w:vAlign w:val="bottom"/>
          </w:tcPr>
          <w:p w14:paraId="7A69ED6E" w14:textId="77777777" w:rsidR="00F94416" w:rsidRPr="00206817" w:rsidRDefault="00F94416" w:rsidP="008B164B">
            <w:pPr>
              <w:rPr>
                <w:rFonts w:eastAsia="Times New Roman"/>
                <w:sz w:val="20"/>
                <w:szCs w:val="20"/>
                <w:lang w:eastAsia="ru-RU"/>
              </w:rPr>
            </w:pPr>
          </w:p>
        </w:tc>
        <w:tc>
          <w:tcPr>
            <w:tcW w:w="1982" w:type="dxa"/>
            <w:shd w:val="clear" w:color="auto" w:fill="auto"/>
            <w:vAlign w:val="center"/>
          </w:tcPr>
          <w:p w14:paraId="517A662D" w14:textId="77777777" w:rsidR="00F94416" w:rsidRPr="00206817" w:rsidRDefault="00F94416" w:rsidP="008B164B">
            <w:pPr>
              <w:rPr>
                <w:sz w:val="20"/>
                <w:szCs w:val="20"/>
              </w:rPr>
            </w:pPr>
          </w:p>
          <w:p w14:paraId="6FA32AB5" w14:textId="77777777" w:rsidR="00F94416" w:rsidRPr="00206817" w:rsidRDefault="00F94416" w:rsidP="004C0FCB">
            <w:pPr>
              <w:rPr>
                <w:sz w:val="20"/>
                <w:szCs w:val="20"/>
              </w:rPr>
            </w:pPr>
            <w:r w:rsidRPr="00206817">
              <w:rPr>
                <w:sz w:val="20"/>
                <w:szCs w:val="20"/>
              </w:rPr>
              <w:t>местный бюджет</w:t>
            </w:r>
          </w:p>
          <w:p w14:paraId="3A7DAFB6" w14:textId="77777777" w:rsidR="00F94416" w:rsidRPr="00206817" w:rsidRDefault="00F94416" w:rsidP="008B164B">
            <w:pPr>
              <w:rPr>
                <w:sz w:val="20"/>
                <w:szCs w:val="20"/>
              </w:rPr>
            </w:pPr>
          </w:p>
          <w:p w14:paraId="4CC69A1C" w14:textId="77777777" w:rsidR="00F94416" w:rsidRPr="00206817" w:rsidRDefault="00F94416" w:rsidP="008B164B">
            <w:pPr>
              <w:rPr>
                <w:sz w:val="20"/>
                <w:szCs w:val="20"/>
              </w:rPr>
            </w:pPr>
          </w:p>
        </w:tc>
        <w:tc>
          <w:tcPr>
            <w:tcW w:w="1420" w:type="dxa"/>
            <w:shd w:val="clear" w:color="auto" w:fill="auto"/>
            <w:vAlign w:val="center"/>
          </w:tcPr>
          <w:p w14:paraId="7A12F577" w14:textId="204164C7" w:rsidR="00F94416" w:rsidRPr="00206817" w:rsidRDefault="00F94416" w:rsidP="008B164B">
            <w:pPr>
              <w:jc w:val="center"/>
              <w:rPr>
                <w:rFonts w:eastAsia="Times New Roman"/>
                <w:bCs/>
                <w:sz w:val="20"/>
                <w:szCs w:val="20"/>
                <w:lang w:eastAsia="ru-RU"/>
              </w:rPr>
            </w:pPr>
            <w:r w:rsidRPr="00206817">
              <w:rPr>
                <w:sz w:val="20"/>
                <w:szCs w:val="20"/>
              </w:rPr>
              <w:t>0,000</w:t>
            </w:r>
          </w:p>
        </w:tc>
        <w:tc>
          <w:tcPr>
            <w:tcW w:w="1268" w:type="dxa"/>
            <w:shd w:val="clear" w:color="auto" w:fill="auto"/>
            <w:vAlign w:val="center"/>
          </w:tcPr>
          <w:p w14:paraId="445FD981" w14:textId="79BCA2E8"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2C280CB2" w14:textId="77A50A98"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77BD28C" w14:textId="2435FDCF"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EFB8672" w14:textId="08CFB913"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966EF7E" w14:textId="617DEDA9"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7E680203" w14:textId="77777777" w:rsidTr="006123DB">
        <w:trPr>
          <w:trHeight w:val="170"/>
          <w:jc w:val="center"/>
        </w:trPr>
        <w:tc>
          <w:tcPr>
            <w:tcW w:w="6382" w:type="dxa"/>
            <w:gridSpan w:val="7"/>
            <w:vMerge/>
            <w:shd w:val="clear" w:color="auto" w:fill="auto"/>
          </w:tcPr>
          <w:p w14:paraId="77DD4359" w14:textId="1D0F32F4"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7E6DB240" w14:textId="5C6A4F5A"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sz w:val="20"/>
                <w:szCs w:val="20"/>
              </w:rPr>
              <w:t>иные внебюджетные источники</w:t>
            </w:r>
          </w:p>
        </w:tc>
        <w:tc>
          <w:tcPr>
            <w:tcW w:w="1420" w:type="dxa"/>
            <w:shd w:val="clear" w:color="auto" w:fill="auto"/>
            <w:vAlign w:val="center"/>
          </w:tcPr>
          <w:p w14:paraId="515C4A71" w14:textId="75732A63"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68" w:type="dxa"/>
            <w:shd w:val="clear" w:color="auto" w:fill="auto"/>
            <w:vAlign w:val="center"/>
          </w:tcPr>
          <w:p w14:paraId="5CA0C15E" w14:textId="5E2E15B1"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1E2717B4" w14:textId="29031FB6"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5CC52516" w14:textId="77E45EFB"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122CAEE3" w14:textId="0F1CC989"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573DF189" w14:textId="5E6C341B"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r>
      <w:tr w:rsidR="001360A4" w:rsidRPr="00206817" w14:paraId="6F807BE2" w14:textId="77777777" w:rsidTr="006123DB">
        <w:trPr>
          <w:trHeight w:val="510"/>
          <w:jc w:val="center"/>
        </w:trPr>
        <w:tc>
          <w:tcPr>
            <w:tcW w:w="6382" w:type="dxa"/>
            <w:gridSpan w:val="7"/>
            <w:vMerge w:val="restart"/>
            <w:shd w:val="clear" w:color="auto" w:fill="auto"/>
          </w:tcPr>
          <w:p w14:paraId="7DD179F2"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68403FEF"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03E199F5"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00DBEF39"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10751F6C"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7843312C"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642905F6" w14:textId="6B2276F5"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 по муниципальной программе:</w:t>
            </w:r>
          </w:p>
        </w:tc>
        <w:tc>
          <w:tcPr>
            <w:tcW w:w="1982" w:type="dxa"/>
            <w:shd w:val="clear" w:color="auto" w:fill="auto"/>
            <w:vAlign w:val="center"/>
          </w:tcPr>
          <w:p w14:paraId="14D69C4A" w14:textId="7817D782"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08368845" w14:textId="50D8A451" w:rsidR="001360A4" w:rsidRPr="00206817" w:rsidRDefault="00507C6F" w:rsidP="001360A4">
            <w:pPr>
              <w:widowControl w:val="0"/>
              <w:tabs>
                <w:tab w:val="left" w:pos="851"/>
                <w:tab w:val="left" w:pos="1134"/>
              </w:tabs>
              <w:autoSpaceDE w:val="0"/>
              <w:autoSpaceDN w:val="0"/>
              <w:adjustRightInd w:val="0"/>
              <w:jc w:val="center"/>
              <w:rPr>
                <w:sz w:val="20"/>
                <w:szCs w:val="20"/>
              </w:rPr>
            </w:pPr>
            <w:r>
              <w:rPr>
                <w:sz w:val="20"/>
                <w:szCs w:val="20"/>
              </w:rPr>
              <w:t>6 815 894,53337</w:t>
            </w:r>
          </w:p>
        </w:tc>
        <w:tc>
          <w:tcPr>
            <w:tcW w:w="1268" w:type="dxa"/>
            <w:shd w:val="clear" w:color="auto" w:fill="auto"/>
          </w:tcPr>
          <w:p w14:paraId="2F167A30" w14:textId="69ED215F" w:rsidR="001360A4" w:rsidRPr="00206817" w:rsidRDefault="00507C6F" w:rsidP="001360A4">
            <w:pPr>
              <w:jc w:val="center"/>
              <w:rPr>
                <w:sz w:val="20"/>
                <w:szCs w:val="20"/>
              </w:rPr>
            </w:pPr>
            <w:r>
              <w:rPr>
                <w:sz w:val="20"/>
                <w:szCs w:val="20"/>
              </w:rPr>
              <w:t>1 579 445,50637</w:t>
            </w:r>
          </w:p>
        </w:tc>
        <w:tc>
          <w:tcPr>
            <w:tcW w:w="1134" w:type="dxa"/>
            <w:shd w:val="clear" w:color="auto" w:fill="auto"/>
          </w:tcPr>
          <w:p w14:paraId="0C5A42FB" w14:textId="5DEF0C5D" w:rsidR="001360A4" w:rsidRPr="00206817" w:rsidRDefault="001360A4" w:rsidP="001360A4">
            <w:pPr>
              <w:widowControl w:val="0"/>
              <w:tabs>
                <w:tab w:val="left" w:pos="851"/>
                <w:tab w:val="left" w:pos="1134"/>
              </w:tabs>
              <w:autoSpaceDE w:val="0"/>
              <w:autoSpaceDN w:val="0"/>
              <w:adjustRightInd w:val="0"/>
              <w:jc w:val="center"/>
              <w:rPr>
                <w:sz w:val="20"/>
                <w:szCs w:val="20"/>
              </w:rPr>
            </w:pPr>
            <w:r w:rsidRPr="00206817">
              <w:rPr>
                <w:sz w:val="20"/>
                <w:szCs w:val="20"/>
              </w:rPr>
              <w:t>1 400 844,562</w:t>
            </w:r>
          </w:p>
        </w:tc>
        <w:tc>
          <w:tcPr>
            <w:tcW w:w="1134" w:type="dxa"/>
            <w:shd w:val="clear" w:color="auto" w:fill="auto"/>
          </w:tcPr>
          <w:p w14:paraId="7DC84BDB" w14:textId="2227AFEC" w:rsidR="001360A4" w:rsidRPr="00206817" w:rsidRDefault="001360A4" w:rsidP="001360A4">
            <w:pPr>
              <w:widowControl w:val="0"/>
              <w:tabs>
                <w:tab w:val="left" w:pos="851"/>
                <w:tab w:val="left" w:pos="1134"/>
              </w:tabs>
              <w:autoSpaceDE w:val="0"/>
              <w:autoSpaceDN w:val="0"/>
              <w:adjustRightInd w:val="0"/>
              <w:jc w:val="center"/>
              <w:rPr>
                <w:sz w:val="20"/>
                <w:szCs w:val="20"/>
              </w:rPr>
            </w:pPr>
            <w:r w:rsidRPr="00206817">
              <w:rPr>
                <w:sz w:val="20"/>
                <w:szCs w:val="20"/>
              </w:rPr>
              <w:t>653 923,775</w:t>
            </w:r>
          </w:p>
        </w:tc>
        <w:tc>
          <w:tcPr>
            <w:tcW w:w="1276" w:type="dxa"/>
            <w:shd w:val="clear" w:color="auto" w:fill="auto"/>
            <w:vAlign w:val="center"/>
          </w:tcPr>
          <w:p w14:paraId="3DDA4D67" w14:textId="77777777" w:rsidR="001360A4" w:rsidRPr="00206817" w:rsidRDefault="001360A4" w:rsidP="001360A4">
            <w:pPr>
              <w:jc w:val="center"/>
              <w:rPr>
                <w:sz w:val="20"/>
                <w:szCs w:val="20"/>
              </w:rPr>
            </w:pPr>
          </w:p>
          <w:p w14:paraId="08130500" w14:textId="6DD81404" w:rsidR="001360A4" w:rsidRPr="00206817" w:rsidRDefault="001360A4" w:rsidP="001360A4">
            <w:pPr>
              <w:jc w:val="center"/>
              <w:rPr>
                <w:sz w:val="20"/>
                <w:szCs w:val="20"/>
              </w:rPr>
            </w:pPr>
            <w:r w:rsidRPr="00206817">
              <w:rPr>
                <w:sz w:val="20"/>
                <w:szCs w:val="20"/>
              </w:rPr>
              <w:t>530 280,115</w:t>
            </w:r>
          </w:p>
        </w:tc>
        <w:tc>
          <w:tcPr>
            <w:tcW w:w="1280" w:type="dxa"/>
            <w:shd w:val="clear" w:color="auto" w:fill="auto"/>
            <w:vAlign w:val="center"/>
          </w:tcPr>
          <w:p w14:paraId="5CB38EF7" w14:textId="25368143" w:rsidR="001360A4" w:rsidRPr="00206817" w:rsidRDefault="001360A4" w:rsidP="001360A4">
            <w:pPr>
              <w:widowControl w:val="0"/>
              <w:tabs>
                <w:tab w:val="left" w:pos="851"/>
                <w:tab w:val="left" w:pos="1134"/>
              </w:tabs>
              <w:autoSpaceDE w:val="0"/>
              <w:autoSpaceDN w:val="0"/>
              <w:adjustRightInd w:val="0"/>
              <w:jc w:val="center"/>
              <w:rPr>
                <w:sz w:val="20"/>
                <w:szCs w:val="20"/>
              </w:rPr>
            </w:pPr>
            <w:r w:rsidRPr="00206817">
              <w:rPr>
                <w:sz w:val="20"/>
                <w:szCs w:val="20"/>
              </w:rPr>
              <w:t>2 651 400,575</w:t>
            </w:r>
          </w:p>
        </w:tc>
      </w:tr>
      <w:tr w:rsidR="001360A4" w:rsidRPr="00206817" w14:paraId="69C07870" w14:textId="77777777" w:rsidTr="006123DB">
        <w:trPr>
          <w:trHeight w:val="170"/>
          <w:jc w:val="center"/>
        </w:trPr>
        <w:tc>
          <w:tcPr>
            <w:tcW w:w="6382" w:type="dxa"/>
            <w:gridSpan w:val="7"/>
            <w:vMerge/>
            <w:shd w:val="clear" w:color="auto" w:fill="auto"/>
          </w:tcPr>
          <w:p w14:paraId="2CAB3F5B"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40AA5F86" w14:textId="11217313"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631F6CDF" w14:textId="74BC71A7"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195 797,20000</w:t>
            </w:r>
          </w:p>
        </w:tc>
        <w:tc>
          <w:tcPr>
            <w:tcW w:w="1268" w:type="dxa"/>
            <w:shd w:val="clear" w:color="auto" w:fill="auto"/>
          </w:tcPr>
          <w:p w14:paraId="47A09502" w14:textId="343B58A3"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125 267,90000</w:t>
            </w:r>
          </w:p>
        </w:tc>
        <w:tc>
          <w:tcPr>
            <w:tcW w:w="1134" w:type="dxa"/>
            <w:shd w:val="clear" w:color="auto" w:fill="auto"/>
          </w:tcPr>
          <w:p w14:paraId="76813A13" w14:textId="771107D8"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47 994,100</w:t>
            </w:r>
          </w:p>
        </w:tc>
        <w:tc>
          <w:tcPr>
            <w:tcW w:w="1134" w:type="dxa"/>
            <w:shd w:val="clear" w:color="auto" w:fill="auto"/>
          </w:tcPr>
          <w:p w14:paraId="569DEEA0" w14:textId="7E27DCEA"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22 535,200</w:t>
            </w:r>
          </w:p>
        </w:tc>
        <w:tc>
          <w:tcPr>
            <w:tcW w:w="1276" w:type="dxa"/>
            <w:shd w:val="clear" w:color="auto" w:fill="auto"/>
            <w:vAlign w:val="center"/>
          </w:tcPr>
          <w:p w14:paraId="03D8568E" w14:textId="1A03EE3F"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80" w:type="dxa"/>
            <w:shd w:val="clear" w:color="auto" w:fill="auto"/>
            <w:vAlign w:val="center"/>
          </w:tcPr>
          <w:p w14:paraId="1D7D44AE" w14:textId="23D7A1B5"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1360A4" w:rsidRPr="00206817" w14:paraId="33C9B049" w14:textId="77777777" w:rsidTr="006123DB">
        <w:trPr>
          <w:trHeight w:val="170"/>
          <w:jc w:val="center"/>
        </w:trPr>
        <w:tc>
          <w:tcPr>
            <w:tcW w:w="6382" w:type="dxa"/>
            <w:gridSpan w:val="7"/>
            <w:vMerge/>
            <w:shd w:val="clear" w:color="auto" w:fill="auto"/>
          </w:tcPr>
          <w:p w14:paraId="5FC68617" w14:textId="6AC13402"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E1312C5" w14:textId="226366C9"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1CC3F76B" w14:textId="7A521227"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1 258 000,03337</w:t>
            </w:r>
          </w:p>
        </w:tc>
        <w:tc>
          <w:tcPr>
            <w:tcW w:w="1268" w:type="dxa"/>
            <w:shd w:val="clear" w:color="auto" w:fill="auto"/>
          </w:tcPr>
          <w:p w14:paraId="24F79445" w14:textId="4AACC00E"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486 028,93337</w:t>
            </w:r>
          </w:p>
        </w:tc>
        <w:tc>
          <w:tcPr>
            <w:tcW w:w="1134" w:type="dxa"/>
            <w:shd w:val="clear" w:color="auto" w:fill="auto"/>
          </w:tcPr>
          <w:p w14:paraId="48FFF115" w14:textId="0A1A8235"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704 074,400</w:t>
            </w:r>
          </w:p>
        </w:tc>
        <w:tc>
          <w:tcPr>
            <w:tcW w:w="1134" w:type="dxa"/>
            <w:shd w:val="clear" w:color="auto" w:fill="auto"/>
          </w:tcPr>
          <w:p w14:paraId="1DD0A08D" w14:textId="7F438F31"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67 896,700</w:t>
            </w:r>
          </w:p>
        </w:tc>
        <w:tc>
          <w:tcPr>
            <w:tcW w:w="1276" w:type="dxa"/>
            <w:shd w:val="clear" w:color="auto" w:fill="auto"/>
            <w:vAlign w:val="center"/>
          </w:tcPr>
          <w:p w14:paraId="67AC069B" w14:textId="458F3A77"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80" w:type="dxa"/>
            <w:shd w:val="clear" w:color="auto" w:fill="auto"/>
            <w:vAlign w:val="center"/>
          </w:tcPr>
          <w:p w14:paraId="4D8649CA" w14:textId="22C2BC80"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1360A4" w:rsidRPr="00206817" w14:paraId="5D5212DF" w14:textId="77777777" w:rsidTr="006123DB">
        <w:trPr>
          <w:trHeight w:val="170"/>
          <w:jc w:val="center"/>
        </w:trPr>
        <w:tc>
          <w:tcPr>
            <w:tcW w:w="6382" w:type="dxa"/>
            <w:gridSpan w:val="7"/>
            <w:vMerge/>
            <w:shd w:val="clear" w:color="auto" w:fill="auto"/>
          </w:tcPr>
          <w:p w14:paraId="2883F50D"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695CBB47" w14:textId="23C6491A"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25897E8B" w14:textId="2D9F7848" w:rsidR="001360A4" w:rsidRPr="00206817" w:rsidRDefault="00507C6F"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5 362 097,30000</w:t>
            </w:r>
          </w:p>
        </w:tc>
        <w:tc>
          <w:tcPr>
            <w:tcW w:w="1268" w:type="dxa"/>
            <w:shd w:val="clear" w:color="auto" w:fill="auto"/>
          </w:tcPr>
          <w:p w14:paraId="26C8559E" w14:textId="6A06628D" w:rsidR="001360A4" w:rsidRPr="00206817" w:rsidRDefault="00507C6F"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968 148,67300</w:t>
            </w:r>
          </w:p>
        </w:tc>
        <w:tc>
          <w:tcPr>
            <w:tcW w:w="1134" w:type="dxa"/>
            <w:shd w:val="clear" w:color="auto" w:fill="auto"/>
          </w:tcPr>
          <w:p w14:paraId="6E894DEF" w14:textId="52A02192"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648 776,062</w:t>
            </w:r>
          </w:p>
        </w:tc>
        <w:tc>
          <w:tcPr>
            <w:tcW w:w="1134" w:type="dxa"/>
            <w:shd w:val="clear" w:color="auto" w:fill="auto"/>
          </w:tcPr>
          <w:p w14:paraId="247FCB3A" w14:textId="58E03D7B"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563 491,875</w:t>
            </w:r>
          </w:p>
        </w:tc>
        <w:tc>
          <w:tcPr>
            <w:tcW w:w="1276" w:type="dxa"/>
            <w:shd w:val="clear" w:color="auto" w:fill="auto"/>
            <w:vAlign w:val="center"/>
          </w:tcPr>
          <w:p w14:paraId="55A43E38" w14:textId="34C555BF"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530 280,115</w:t>
            </w:r>
          </w:p>
        </w:tc>
        <w:tc>
          <w:tcPr>
            <w:tcW w:w="1280" w:type="dxa"/>
            <w:shd w:val="clear" w:color="auto" w:fill="auto"/>
            <w:vAlign w:val="center"/>
          </w:tcPr>
          <w:p w14:paraId="18F3D57E" w14:textId="207F4A61"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2 651 400,575</w:t>
            </w:r>
          </w:p>
        </w:tc>
      </w:tr>
      <w:tr w:rsidR="004C0FCB" w:rsidRPr="00206817" w14:paraId="701A6F45" w14:textId="77777777" w:rsidTr="006123DB">
        <w:trPr>
          <w:trHeight w:val="170"/>
          <w:jc w:val="center"/>
        </w:trPr>
        <w:tc>
          <w:tcPr>
            <w:tcW w:w="6382" w:type="dxa"/>
            <w:gridSpan w:val="7"/>
            <w:vMerge/>
            <w:shd w:val="clear" w:color="auto" w:fill="auto"/>
          </w:tcPr>
          <w:p w14:paraId="30AAD585" w14:textId="77777777" w:rsidR="004C0FCB" w:rsidRPr="00206817" w:rsidRDefault="004C0FCB" w:rsidP="00410C3D">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24CE275C" w14:textId="1C8C9F14" w:rsidR="004C0FCB" w:rsidRPr="00206817" w:rsidRDefault="004C0FCB" w:rsidP="00410C3D">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13C8B84F" w14:textId="59BF9177"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68" w:type="dxa"/>
            <w:shd w:val="clear" w:color="auto" w:fill="auto"/>
            <w:vAlign w:val="center"/>
          </w:tcPr>
          <w:p w14:paraId="165377E8" w14:textId="253C5BD9"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134" w:type="dxa"/>
            <w:shd w:val="clear" w:color="auto" w:fill="auto"/>
            <w:vAlign w:val="center"/>
          </w:tcPr>
          <w:p w14:paraId="1B2BC484" w14:textId="179C509A"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134" w:type="dxa"/>
            <w:shd w:val="clear" w:color="auto" w:fill="auto"/>
            <w:vAlign w:val="center"/>
          </w:tcPr>
          <w:p w14:paraId="791ECF7F" w14:textId="62CCE355"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76" w:type="dxa"/>
            <w:shd w:val="clear" w:color="auto" w:fill="auto"/>
            <w:vAlign w:val="center"/>
          </w:tcPr>
          <w:p w14:paraId="2E0B2948" w14:textId="693A2757"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80" w:type="dxa"/>
            <w:shd w:val="clear" w:color="auto" w:fill="auto"/>
            <w:vAlign w:val="center"/>
          </w:tcPr>
          <w:p w14:paraId="7D3B8997" w14:textId="77043148"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2673C0" w:rsidRPr="00206817" w14:paraId="559E63E6" w14:textId="77777777" w:rsidTr="006123DB">
        <w:trPr>
          <w:trHeight w:val="170"/>
          <w:jc w:val="center"/>
        </w:trPr>
        <w:tc>
          <w:tcPr>
            <w:tcW w:w="6382" w:type="dxa"/>
            <w:gridSpan w:val="7"/>
            <w:shd w:val="clear" w:color="auto" w:fill="auto"/>
          </w:tcPr>
          <w:p w14:paraId="3CEC31D7" w14:textId="77777777" w:rsidR="002673C0" w:rsidRPr="00206817" w:rsidRDefault="002673C0" w:rsidP="002673C0">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 том числе:</w:t>
            </w:r>
          </w:p>
        </w:tc>
        <w:tc>
          <w:tcPr>
            <w:tcW w:w="1982" w:type="dxa"/>
            <w:shd w:val="clear" w:color="auto" w:fill="auto"/>
          </w:tcPr>
          <w:p w14:paraId="4C40CCBD" w14:textId="77777777" w:rsidR="002673C0" w:rsidRPr="00206817" w:rsidRDefault="002673C0" w:rsidP="002673C0">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6CFB3B02"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268" w:type="dxa"/>
            <w:shd w:val="clear" w:color="auto" w:fill="auto"/>
            <w:vAlign w:val="center"/>
          </w:tcPr>
          <w:p w14:paraId="7D13BF72"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34" w:type="dxa"/>
            <w:shd w:val="clear" w:color="auto" w:fill="auto"/>
            <w:vAlign w:val="center"/>
          </w:tcPr>
          <w:p w14:paraId="79A48533"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34" w:type="dxa"/>
            <w:shd w:val="clear" w:color="auto" w:fill="auto"/>
            <w:vAlign w:val="center"/>
          </w:tcPr>
          <w:p w14:paraId="3797016B"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276" w:type="dxa"/>
            <w:shd w:val="clear" w:color="auto" w:fill="auto"/>
            <w:vAlign w:val="center"/>
          </w:tcPr>
          <w:p w14:paraId="1F36F284"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280" w:type="dxa"/>
            <w:shd w:val="clear" w:color="auto" w:fill="auto"/>
            <w:vAlign w:val="center"/>
          </w:tcPr>
          <w:p w14:paraId="69A0B721"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r>
      <w:tr w:rsidR="00250B39" w:rsidRPr="00206817" w14:paraId="2C7C8B3F" w14:textId="77777777" w:rsidTr="006123DB">
        <w:trPr>
          <w:trHeight w:val="20"/>
          <w:jc w:val="center"/>
        </w:trPr>
        <w:tc>
          <w:tcPr>
            <w:tcW w:w="6382" w:type="dxa"/>
            <w:gridSpan w:val="7"/>
            <w:vMerge w:val="restart"/>
            <w:shd w:val="clear" w:color="auto" w:fill="auto"/>
            <w:vAlign w:val="center"/>
          </w:tcPr>
          <w:p w14:paraId="386B5283" w14:textId="77777777" w:rsidR="00250B39" w:rsidRPr="00206817" w:rsidRDefault="00250B39" w:rsidP="00250B39">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lastRenderedPageBreak/>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982" w:type="dxa"/>
            <w:shd w:val="clear" w:color="auto" w:fill="auto"/>
          </w:tcPr>
          <w:p w14:paraId="08492AE8" w14:textId="77777777" w:rsidR="00250B39" w:rsidRPr="00206817" w:rsidRDefault="00250B39" w:rsidP="00250B39">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79FFCC69" w14:textId="77777777" w:rsidR="00250B39" w:rsidRPr="00206817" w:rsidRDefault="00250B39" w:rsidP="00250B39">
            <w:pPr>
              <w:jc w:val="center"/>
              <w:rPr>
                <w:sz w:val="20"/>
                <w:szCs w:val="20"/>
              </w:rPr>
            </w:pPr>
            <w:r w:rsidRPr="00206817">
              <w:rPr>
                <w:sz w:val="20"/>
                <w:szCs w:val="20"/>
              </w:rPr>
              <w:t>0,000</w:t>
            </w:r>
          </w:p>
        </w:tc>
        <w:tc>
          <w:tcPr>
            <w:tcW w:w="1268" w:type="dxa"/>
            <w:shd w:val="clear" w:color="auto" w:fill="auto"/>
            <w:vAlign w:val="center"/>
          </w:tcPr>
          <w:p w14:paraId="6551D8F2" w14:textId="77777777" w:rsidR="00250B39" w:rsidRPr="00206817" w:rsidRDefault="00250B39" w:rsidP="00250B39">
            <w:pPr>
              <w:jc w:val="center"/>
              <w:rPr>
                <w:sz w:val="20"/>
                <w:szCs w:val="20"/>
              </w:rPr>
            </w:pPr>
            <w:r w:rsidRPr="00206817">
              <w:rPr>
                <w:sz w:val="20"/>
                <w:szCs w:val="20"/>
              </w:rPr>
              <w:t>0,000</w:t>
            </w:r>
          </w:p>
        </w:tc>
        <w:tc>
          <w:tcPr>
            <w:tcW w:w="1134" w:type="dxa"/>
            <w:shd w:val="clear" w:color="auto" w:fill="auto"/>
            <w:vAlign w:val="center"/>
          </w:tcPr>
          <w:p w14:paraId="0FFC9F0C" w14:textId="77777777" w:rsidR="00250B39" w:rsidRPr="00206817" w:rsidRDefault="00250B39" w:rsidP="00250B39">
            <w:pPr>
              <w:jc w:val="center"/>
              <w:rPr>
                <w:sz w:val="20"/>
                <w:szCs w:val="20"/>
              </w:rPr>
            </w:pPr>
            <w:r w:rsidRPr="00206817">
              <w:rPr>
                <w:sz w:val="20"/>
                <w:szCs w:val="20"/>
              </w:rPr>
              <w:t>0,000</w:t>
            </w:r>
          </w:p>
        </w:tc>
        <w:tc>
          <w:tcPr>
            <w:tcW w:w="1134" w:type="dxa"/>
            <w:shd w:val="clear" w:color="auto" w:fill="auto"/>
            <w:vAlign w:val="center"/>
          </w:tcPr>
          <w:p w14:paraId="696E4EBF"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E24C984" w14:textId="6138A6BE"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3E2BD15" w14:textId="640721FF"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r>
      <w:tr w:rsidR="00250B39" w:rsidRPr="00206817" w14:paraId="63F5D35D" w14:textId="77777777" w:rsidTr="006123DB">
        <w:trPr>
          <w:trHeight w:val="20"/>
          <w:jc w:val="center"/>
        </w:trPr>
        <w:tc>
          <w:tcPr>
            <w:tcW w:w="6382" w:type="dxa"/>
            <w:gridSpan w:val="7"/>
            <w:vMerge/>
            <w:shd w:val="clear" w:color="auto" w:fill="auto"/>
          </w:tcPr>
          <w:p w14:paraId="40F6C7B4" w14:textId="77777777" w:rsidR="00250B39" w:rsidRPr="00206817"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65819BC" w14:textId="77777777" w:rsidR="00250B39" w:rsidRPr="00206817" w:rsidRDefault="00250B39" w:rsidP="00250B39">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vAlign w:val="center"/>
          </w:tcPr>
          <w:p w14:paraId="0CE016DE"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0BDA06C3"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6421E96"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19C3FB9"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2C7E2E5" w14:textId="5561BDDC"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3418771" w14:textId="00B03245"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r>
      <w:tr w:rsidR="00250B39" w:rsidRPr="00206817" w14:paraId="75F72614" w14:textId="77777777" w:rsidTr="006123DB">
        <w:trPr>
          <w:trHeight w:val="20"/>
          <w:jc w:val="center"/>
        </w:trPr>
        <w:tc>
          <w:tcPr>
            <w:tcW w:w="6382" w:type="dxa"/>
            <w:gridSpan w:val="7"/>
            <w:vMerge/>
            <w:shd w:val="clear" w:color="auto" w:fill="auto"/>
          </w:tcPr>
          <w:p w14:paraId="68BA8467" w14:textId="77777777" w:rsidR="00250B39" w:rsidRPr="00206817"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67659A7" w14:textId="77777777" w:rsidR="00250B39" w:rsidRPr="00206817" w:rsidRDefault="00250B39" w:rsidP="00250B39">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155A4DA3"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44612441"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DB8BABC"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2E0B86F"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2271E3B" w14:textId="21BD7DE9"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D91304F" w14:textId="0285337F"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r>
      <w:tr w:rsidR="00250B39" w:rsidRPr="00206817" w14:paraId="416FD212" w14:textId="77777777" w:rsidTr="006123DB">
        <w:trPr>
          <w:trHeight w:val="20"/>
          <w:jc w:val="center"/>
        </w:trPr>
        <w:tc>
          <w:tcPr>
            <w:tcW w:w="6382" w:type="dxa"/>
            <w:gridSpan w:val="7"/>
            <w:vMerge/>
            <w:shd w:val="clear" w:color="auto" w:fill="auto"/>
          </w:tcPr>
          <w:p w14:paraId="257CD650" w14:textId="77777777" w:rsidR="00250B39" w:rsidRPr="00206817"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41367715" w14:textId="77777777" w:rsidR="00250B39" w:rsidRPr="00206817" w:rsidRDefault="00250B39" w:rsidP="00250B39">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6183270F"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7F7E60C2"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E52EB6A"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E1DFB94"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570591C" w14:textId="7D941714"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924BCE7" w14:textId="4B154BFB"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r>
      <w:tr w:rsidR="00250B39" w:rsidRPr="00206817" w14:paraId="3E8712E5" w14:textId="77777777" w:rsidTr="006123DB">
        <w:trPr>
          <w:trHeight w:val="20"/>
          <w:jc w:val="center"/>
        </w:trPr>
        <w:tc>
          <w:tcPr>
            <w:tcW w:w="6382" w:type="dxa"/>
            <w:gridSpan w:val="7"/>
            <w:vMerge/>
            <w:shd w:val="clear" w:color="auto" w:fill="auto"/>
          </w:tcPr>
          <w:p w14:paraId="79DAC272" w14:textId="77777777" w:rsidR="00250B39" w:rsidRPr="00206817"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8627B4F" w14:textId="77777777" w:rsidR="00250B39" w:rsidRPr="00206817" w:rsidRDefault="00250B39" w:rsidP="00250B39">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5521751E"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7F96DD8E"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9BE92BC"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F1023C3"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A886EB6" w14:textId="35464663"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96BFAF2" w14:textId="0B10AE0B"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r>
      <w:tr w:rsidR="00F66FAC" w:rsidRPr="00206817" w14:paraId="605892AC" w14:textId="77777777" w:rsidTr="006123DB">
        <w:trPr>
          <w:trHeight w:val="20"/>
          <w:jc w:val="center"/>
        </w:trPr>
        <w:tc>
          <w:tcPr>
            <w:tcW w:w="6382" w:type="dxa"/>
            <w:gridSpan w:val="7"/>
            <w:vMerge w:val="restart"/>
            <w:shd w:val="clear" w:color="auto" w:fill="auto"/>
            <w:vAlign w:val="center"/>
          </w:tcPr>
          <w:p w14:paraId="2ACE744C" w14:textId="7AE4F453"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Проектная часть</w:t>
            </w:r>
          </w:p>
        </w:tc>
        <w:tc>
          <w:tcPr>
            <w:tcW w:w="1982" w:type="dxa"/>
            <w:shd w:val="clear" w:color="auto" w:fill="auto"/>
          </w:tcPr>
          <w:p w14:paraId="4D504460" w14:textId="01F85C2A"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1B5BFCA1" w14:textId="26721EF5" w:rsidR="00F66FAC" w:rsidRPr="00206817" w:rsidRDefault="003D5520" w:rsidP="00F66FAC">
            <w:pPr>
              <w:jc w:val="center"/>
              <w:rPr>
                <w:sz w:val="20"/>
                <w:szCs w:val="20"/>
              </w:rPr>
            </w:pPr>
            <w:r w:rsidRPr="00206817">
              <w:rPr>
                <w:sz w:val="20"/>
                <w:szCs w:val="20"/>
              </w:rPr>
              <w:t>1 625 824,61637</w:t>
            </w:r>
          </w:p>
        </w:tc>
        <w:tc>
          <w:tcPr>
            <w:tcW w:w="1268" w:type="dxa"/>
            <w:shd w:val="clear" w:color="auto" w:fill="auto"/>
          </w:tcPr>
          <w:p w14:paraId="32F77997" w14:textId="0A0BCA7E" w:rsidR="00F66FAC" w:rsidRPr="00206817" w:rsidRDefault="003D5520" w:rsidP="00F66FAC">
            <w:pPr>
              <w:jc w:val="center"/>
              <w:rPr>
                <w:sz w:val="20"/>
                <w:szCs w:val="20"/>
              </w:rPr>
            </w:pPr>
            <w:r w:rsidRPr="00206817">
              <w:rPr>
                <w:sz w:val="20"/>
                <w:szCs w:val="20"/>
              </w:rPr>
              <w:t>690 397,51837</w:t>
            </w:r>
          </w:p>
        </w:tc>
        <w:tc>
          <w:tcPr>
            <w:tcW w:w="1134" w:type="dxa"/>
            <w:shd w:val="clear" w:color="auto" w:fill="auto"/>
          </w:tcPr>
          <w:p w14:paraId="5B006C2C" w14:textId="31E5152B" w:rsidR="00F66FAC" w:rsidRPr="00206817" w:rsidRDefault="00F66FAC" w:rsidP="00F66FAC">
            <w:pPr>
              <w:jc w:val="center"/>
              <w:rPr>
                <w:sz w:val="20"/>
                <w:szCs w:val="20"/>
              </w:rPr>
            </w:pPr>
            <w:r w:rsidRPr="00206817">
              <w:rPr>
                <w:sz w:val="20"/>
                <w:szCs w:val="20"/>
              </w:rPr>
              <w:t>851 853,238</w:t>
            </w:r>
          </w:p>
        </w:tc>
        <w:tc>
          <w:tcPr>
            <w:tcW w:w="1134" w:type="dxa"/>
            <w:shd w:val="clear" w:color="auto" w:fill="auto"/>
            <w:vAlign w:val="center"/>
          </w:tcPr>
          <w:p w14:paraId="3A42B76A" w14:textId="10EF1D65" w:rsidR="00F66FAC" w:rsidRPr="00206817" w:rsidRDefault="00F66FAC" w:rsidP="00F66FAC">
            <w:pPr>
              <w:jc w:val="center"/>
              <w:rPr>
                <w:sz w:val="20"/>
                <w:szCs w:val="20"/>
              </w:rPr>
            </w:pPr>
            <w:r w:rsidRPr="00206817">
              <w:rPr>
                <w:rFonts w:eastAsia="Times New Roman"/>
                <w:bCs/>
                <w:sz w:val="20"/>
                <w:szCs w:val="20"/>
                <w:lang w:eastAsia="ru-RU"/>
              </w:rPr>
              <w:t>83 573,860</w:t>
            </w:r>
          </w:p>
        </w:tc>
        <w:tc>
          <w:tcPr>
            <w:tcW w:w="1276" w:type="dxa"/>
            <w:shd w:val="clear" w:color="auto" w:fill="auto"/>
            <w:vAlign w:val="center"/>
          </w:tcPr>
          <w:p w14:paraId="2C8338C6" w14:textId="5228A5AD" w:rsidR="00F66FAC" w:rsidRPr="00206817" w:rsidRDefault="00F66FAC" w:rsidP="00F66FAC">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4125C08C" w14:textId="7C68C2C6" w:rsidR="00F66FAC" w:rsidRPr="00206817" w:rsidRDefault="00F66FAC" w:rsidP="00F66FAC">
            <w:pPr>
              <w:jc w:val="center"/>
              <w:rPr>
                <w:sz w:val="20"/>
                <w:szCs w:val="20"/>
              </w:rPr>
            </w:pPr>
            <w:r w:rsidRPr="00206817">
              <w:rPr>
                <w:rFonts w:eastAsia="Times New Roman"/>
                <w:bCs/>
                <w:sz w:val="20"/>
                <w:szCs w:val="20"/>
                <w:lang w:eastAsia="ru-RU"/>
              </w:rPr>
              <w:t>0,000</w:t>
            </w:r>
          </w:p>
        </w:tc>
      </w:tr>
      <w:tr w:rsidR="00F66FAC" w:rsidRPr="00206817" w14:paraId="55A25FE6" w14:textId="77777777" w:rsidTr="006123DB">
        <w:trPr>
          <w:trHeight w:val="20"/>
          <w:jc w:val="center"/>
        </w:trPr>
        <w:tc>
          <w:tcPr>
            <w:tcW w:w="6382" w:type="dxa"/>
            <w:gridSpan w:val="7"/>
            <w:vMerge/>
            <w:shd w:val="clear" w:color="auto" w:fill="auto"/>
            <w:vAlign w:val="center"/>
          </w:tcPr>
          <w:p w14:paraId="524BF8D3" w14:textId="77777777"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47959A15" w14:textId="5A051978"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5144F2E4" w14:textId="3FA542A9" w:rsidR="00F66FAC" w:rsidRPr="00206817" w:rsidRDefault="00F66FAC" w:rsidP="00F66FAC">
            <w:pPr>
              <w:jc w:val="center"/>
              <w:rPr>
                <w:sz w:val="20"/>
                <w:szCs w:val="20"/>
              </w:rPr>
            </w:pPr>
            <w:r w:rsidRPr="00206817">
              <w:rPr>
                <w:sz w:val="20"/>
                <w:szCs w:val="20"/>
              </w:rPr>
              <w:t>195 797,20000</w:t>
            </w:r>
          </w:p>
        </w:tc>
        <w:tc>
          <w:tcPr>
            <w:tcW w:w="1268" w:type="dxa"/>
            <w:shd w:val="clear" w:color="auto" w:fill="auto"/>
          </w:tcPr>
          <w:p w14:paraId="5D26F7CF" w14:textId="5CB2483B" w:rsidR="00F66FAC" w:rsidRPr="00206817" w:rsidRDefault="00F66FAC" w:rsidP="00F66FAC">
            <w:pPr>
              <w:jc w:val="center"/>
              <w:rPr>
                <w:sz w:val="20"/>
                <w:szCs w:val="20"/>
              </w:rPr>
            </w:pPr>
            <w:r w:rsidRPr="00206817">
              <w:rPr>
                <w:sz w:val="20"/>
                <w:szCs w:val="20"/>
              </w:rPr>
              <w:t>125 267,90000</w:t>
            </w:r>
          </w:p>
        </w:tc>
        <w:tc>
          <w:tcPr>
            <w:tcW w:w="1134" w:type="dxa"/>
            <w:shd w:val="clear" w:color="auto" w:fill="auto"/>
          </w:tcPr>
          <w:p w14:paraId="3AFD9804" w14:textId="60DB6910" w:rsidR="00F66FAC" w:rsidRPr="00206817" w:rsidRDefault="00F66FAC" w:rsidP="00F66FAC">
            <w:pPr>
              <w:jc w:val="center"/>
              <w:rPr>
                <w:sz w:val="20"/>
                <w:szCs w:val="20"/>
              </w:rPr>
            </w:pPr>
            <w:r w:rsidRPr="00206817">
              <w:rPr>
                <w:sz w:val="20"/>
                <w:szCs w:val="20"/>
              </w:rPr>
              <w:t>47 994,100</w:t>
            </w:r>
          </w:p>
        </w:tc>
        <w:tc>
          <w:tcPr>
            <w:tcW w:w="1134" w:type="dxa"/>
            <w:shd w:val="clear" w:color="auto" w:fill="auto"/>
            <w:vAlign w:val="center"/>
          </w:tcPr>
          <w:p w14:paraId="2DBDA6CC" w14:textId="10C99BE1" w:rsidR="00F66FAC" w:rsidRPr="00206817" w:rsidRDefault="00F66FAC" w:rsidP="00F66FAC">
            <w:pPr>
              <w:jc w:val="center"/>
              <w:rPr>
                <w:sz w:val="20"/>
                <w:szCs w:val="20"/>
              </w:rPr>
            </w:pPr>
            <w:r w:rsidRPr="00206817">
              <w:rPr>
                <w:rFonts w:eastAsia="Times New Roman"/>
                <w:bCs/>
                <w:sz w:val="20"/>
                <w:szCs w:val="20"/>
                <w:lang w:eastAsia="ru-RU"/>
              </w:rPr>
              <w:t>22 535,200</w:t>
            </w:r>
          </w:p>
        </w:tc>
        <w:tc>
          <w:tcPr>
            <w:tcW w:w="1276" w:type="dxa"/>
            <w:shd w:val="clear" w:color="auto" w:fill="auto"/>
            <w:vAlign w:val="center"/>
          </w:tcPr>
          <w:p w14:paraId="5FB4B5AD" w14:textId="4AFCBE08" w:rsidR="00F66FAC" w:rsidRPr="00206817" w:rsidRDefault="00F66FAC" w:rsidP="00F66FAC">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32AA9852" w14:textId="5D130D46" w:rsidR="00F66FAC" w:rsidRPr="00206817" w:rsidRDefault="00F66FAC" w:rsidP="00F66FAC">
            <w:pPr>
              <w:jc w:val="center"/>
              <w:rPr>
                <w:sz w:val="20"/>
                <w:szCs w:val="20"/>
              </w:rPr>
            </w:pPr>
            <w:r w:rsidRPr="00206817">
              <w:rPr>
                <w:rFonts w:eastAsia="Times New Roman"/>
                <w:bCs/>
                <w:sz w:val="20"/>
                <w:szCs w:val="20"/>
                <w:lang w:eastAsia="ru-RU"/>
              </w:rPr>
              <w:t>0,000</w:t>
            </w:r>
          </w:p>
        </w:tc>
      </w:tr>
      <w:tr w:rsidR="00F66FAC" w:rsidRPr="00206817" w14:paraId="77ED4E42" w14:textId="77777777" w:rsidTr="006123DB">
        <w:trPr>
          <w:trHeight w:val="20"/>
          <w:jc w:val="center"/>
        </w:trPr>
        <w:tc>
          <w:tcPr>
            <w:tcW w:w="6382" w:type="dxa"/>
            <w:gridSpan w:val="7"/>
            <w:vMerge/>
            <w:shd w:val="clear" w:color="auto" w:fill="auto"/>
            <w:vAlign w:val="center"/>
          </w:tcPr>
          <w:p w14:paraId="2D1E3AE2" w14:textId="77777777"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7BC5CDFC" w14:textId="3EF12480"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6E7C2D3D" w14:textId="4E380C5D" w:rsidR="00F66FAC" w:rsidRPr="00206817" w:rsidRDefault="00F66FAC" w:rsidP="00F66FAC">
            <w:pPr>
              <w:jc w:val="center"/>
              <w:rPr>
                <w:sz w:val="20"/>
                <w:szCs w:val="20"/>
              </w:rPr>
            </w:pPr>
            <w:r w:rsidRPr="00206817">
              <w:rPr>
                <w:sz w:val="20"/>
                <w:szCs w:val="20"/>
              </w:rPr>
              <w:t>1 170 076,33337</w:t>
            </w:r>
          </w:p>
        </w:tc>
        <w:tc>
          <w:tcPr>
            <w:tcW w:w="1268" w:type="dxa"/>
            <w:shd w:val="clear" w:color="auto" w:fill="auto"/>
          </w:tcPr>
          <w:p w14:paraId="2CE05E32" w14:textId="2ACA315C" w:rsidR="00F66FAC" w:rsidRPr="00206817" w:rsidRDefault="00F66FAC" w:rsidP="00F66FAC">
            <w:pPr>
              <w:jc w:val="center"/>
              <w:rPr>
                <w:sz w:val="20"/>
                <w:szCs w:val="20"/>
              </w:rPr>
            </w:pPr>
            <w:r w:rsidRPr="00206817">
              <w:rPr>
                <w:sz w:val="20"/>
                <w:szCs w:val="20"/>
              </w:rPr>
              <w:t>449 954,73337</w:t>
            </w:r>
          </w:p>
        </w:tc>
        <w:tc>
          <w:tcPr>
            <w:tcW w:w="1134" w:type="dxa"/>
            <w:shd w:val="clear" w:color="auto" w:fill="auto"/>
          </w:tcPr>
          <w:p w14:paraId="368A6055" w14:textId="1A39544B" w:rsidR="00F66FAC" w:rsidRPr="00206817" w:rsidRDefault="00F66FAC" w:rsidP="00F66FAC">
            <w:pPr>
              <w:jc w:val="center"/>
              <w:rPr>
                <w:sz w:val="20"/>
                <w:szCs w:val="20"/>
              </w:rPr>
            </w:pPr>
            <w:r w:rsidRPr="00206817">
              <w:rPr>
                <w:sz w:val="20"/>
                <w:szCs w:val="20"/>
              </w:rPr>
              <w:t>687 588,300</w:t>
            </w:r>
          </w:p>
        </w:tc>
        <w:tc>
          <w:tcPr>
            <w:tcW w:w="1134" w:type="dxa"/>
            <w:shd w:val="clear" w:color="auto" w:fill="auto"/>
            <w:vAlign w:val="center"/>
          </w:tcPr>
          <w:p w14:paraId="759E713F" w14:textId="15873EB4" w:rsidR="00F66FAC" w:rsidRPr="00206817" w:rsidRDefault="00F66FAC" w:rsidP="00F66FAC">
            <w:pPr>
              <w:jc w:val="center"/>
              <w:rPr>
                <w:sz w:val="20"/>
                <w:szCs w:val="20"/>
              </w:rPr>
            </w:pPr>
            <w:r w:rsidRPr="00206817">
              <w:rPr>
                <w:rFonts w:eastAsia="Times New Roman"/>
                <w:bCs/>
                <w:sz w:val="20"/>
                <w:szCs w:val="20"/>
                <w:lang w:eastAsia="ru-RU"/>
              </w:rPr>
              <w:t>32 533,300</w:t>
            </w:r>
          </w:p>
        </w:tc>
        <w:tc>
          <w:tcPr>
            <w:tcW w:w="1276" w:type="dxa"/>
            <w:shd w:val="clear" w:color="auto" w:fill="auto"/>
            <w:vAlign w:val="center"/>
          </w:tcPr>
          <w:p w14:paraId="5A6B6BF5" w14:textId="1A3B41A0" w:rsidR="00F66FAC" w:rsidRPr="00206817" w:rsidRDefault="00F66FAC" w:rsidP="00F66FAC">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66196966" w14:textId="6E5158AF" w:rsidR="00F66FAC" w:rsidRPr="00206817" w:rsidRDefault="00F66FAC" w:rsidP="00F66FAC">
            <w:pPr>
              <w:jc w:val="center"/>
              <w:rPr>
                <w:sz w:val="20"/>
                <w:szCs w:val="20"/>
              </w:rPr>
            </w:pPr>
            <w:r w:rsidRPr="00206817">
              <w:rPr>
                <w:rFonts w:eastAsia="Times New Roman"/>
                <w:bCs/>
                <w:sz w:val="20"/>
                <w:szCs w:val="20"/>
                <w:lang w:eastAsia="ru-RU"/>
              </w:rPr>
              <w:t>0,000</w:t>
            </w:r>
          </w:p>
        </w:tc>
      </w:tr>
      <w:tr w:rsidR="00F66FAC" w:rsidRPr="00206817" w14:paraId="124E8646" w14:textId="77777777" w:rsidTr="006123DB">
        <w:trPr>
          <w:trHeight w:val="20"/>
          <w:jc w:val="center"/>
        </w:trPr>
        <w:tc>
          <w:tcPr>
            <w:tcW w:w="6382" w:type="dxa"/>
            <w:gridSpan w:val="7"/>
            <w:vMerge/>
            <w:shd w:val="clear" w:color="auto" w:fill="auto"/>
            <w:vAlign w:val="center"/>
          </w:tcPr>
          <w:p w14:paraId="40014135" w14:textId="77777777"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0B2F5FB4" w14:textId="41C42F4E"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337740E0" w14:textId="3A42CDC0" w:rsidR="00F66FAC" w:rsidRPr="00206817" w:rsidRDefault="003D5520" w:rsidP="00F66FAC">
            <w:pPr>
              <w:jc w:val="center"/>
              <w:rPr>
                <w:sz w:val="20"/>
                <w:szCs w:val="20"/>
              </w:rPr>
            </w:pPr>
            <w:r w:rsidRPr="00206817">
              <w:rPr>
                <w:sz w:val="20"/>
                <w:szCs w:val="20"/>
              </w:rPr>
              <w:t>259 951,08300</w:t>
            </w:r>
          </w:p>
        </w:tc>
        <w:tc>
          <w:tcPr>
            <w:tcW w:w="1268" w:type="dxa"/>
            <w:shd w:val="clear" w:color="auto" w:fill="auto"/>
          </w:tcPr>
          <w:p w14:paraId="0100ABF8" w14:textId="6CC03040" w:rsidR="00F66FAC" w:rsidRPr="00206817" w:rsidRDefault="003D5520" w:rsidP="00F66FAC">
            <w:pPr>
              <w:jc w:val="center"/>
              <w:rPr>
                <w:sz w:val="20"/>
                <w:szCs w:val="20"/>
              </w:rPr>
            </w:pPr>
            <w:r w:rsidRPr="00206817">
              <w:rPr>
                <w:sz w:val="20"/>
                <w:szCs w:val="20"/>
              </w:rPr>
              <w:t>115 174,88500</w:t>
            </w:r>
          </w:p>
        </w:tc>
        <w:tc>
          <w:tcPr>
            <w:tcW w:w="1134" w:type="dxa"/>
            <w:shd w:val="clear" w:color="auto" w:fill="auto"/>
          </w:tcPr>
          <w:p w14:paraId="11D1ED5D" w14:textId="63587CA3" w:rsidR="00F66FAC" w:rsidRPr="00206817" w:rsidRDefault="00F66FAC" w:rsidP="00F66FAC">
            <w:pPr>
              <w:jc w:val="center"/>
              <w:rPr>
                <w:sz w:val="20"/>
                <w:szCs w:val="20"/>
              </w:rPr>
            </w:pPr>
            <w:r w:rsidRPr="00206817">
              <w:rPr>
                <w:sz w:val="20"/>
                <w:szCs w:val="20"/>
              </w:rPr>
              <w:t>116 270,838</w:t>
            </w:r>
          </w:p>
        </w:tc>
        <w:tc>
          <w:tcPr>
            <w:tcW w:w="1134" w:type="dxa"/>
            <w:shd w:val="clear" w:color="auto" w:fill="auto"/>
            <w:vAlign w:val="center"/>
          </w:tcPr>
          <w:p w14:paraId="3D8BB8F7" w14:textId="409C2851" w:rsidR="00F66FAC" w:rsidRPr="00206817" w:rsidRDefault="00F66FAC" w:rsidP="00F66FAC">
            <w:pPr>
              <w:jc w:val="center"/>
              <w:rPr>
                <w:sz w:val="20"/>
                <w:szCs w:val="20"/>
              </w:rPr>
            </w:pPr>
            <w:r w:rsidRPr="00206817">
              <w:rPr>
                <w:rFonts w:eastAsia="Times New Roman"/>
                <w:bCs/>
                <w:sz w:val="20"/>
                <w:szCs w:val="20"/>
                <w:lang w:eastAsia="ru-RU"/>
              </w:rPr>
              <w:t>28 505,360</w:t>
            </w:r>
          </w:p>
        </w:tc>
        <w:tc>
          <w:tcPr>
            <w:tcW w:w="1276" w:type="dxa"/>
            <w:shd w:val="clear" w:color="auto" w:fill="auto"/>
            <w:vAlign w:val="center"/>
          </w:tcPr>
          <w:p w14:paraId="3443B934" w14:textId="68E13D0F" w:rsidR="00F66FAC" w:rsidRPr="00206817" w:rsidRDefault="00F66FAC" w:rsidP="00F66FAC">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2524DD67" w14:textId="23F05566" w:rsidR="00F66FAC" w:rsidRPr="00206817" w:rsidRDefault="00F66FAC" w:rsidP="00F66FAC">
            <w:pPr>
              <w:jc w:val="center"/>
              <w:rPr>
                <w:sz w:val="20"/>
                <w:szCs w:val="20"/>
              </w:rPr>
            </w:pPr>
            <w:r w:rsidRPr="00206817">
              <w:rPr>
                <w:rFonts w:eastAsia="Times New Roman"/>
                <w:bCs/>
                <w:sz w:val="20"/>
                <w:szCs w:val="20"/>
                <w:lang w:eastAsia="ru-RU"/>
              </w:rPr>
              <w:t>0,000</w:t>
            </w:r>
          </w:p>
        </w:tc>
      </w:tr>
      <w:tr w:rsidR="00880773" w:rsidRPr="00206817" w14:paraId="76926C98" w14:textId="77777777" w:rsidTr="006123DB">
        <w:trPr>
          <w:trHeight w:val="20"/>
          <w:jc w:val="center"/>
        </w:trPr>
        <w:tc>
          <w:tcPr>
            <w:tcW w:w="6382" w:type="dxa"/>
            <w:gridSpan w:val="7"/>
            <w:vMerge/>
            <w:shd w:val="clear" w:color="auto" w:fill="auto"/>
            <w:vAlign w:val="center"/>
          </w:tcPr>
          <w:p w14:paraId="6981D457" w14:textId="77777777" w:rsidR="00880773" w:rsidRPr="00206817" w:rsidRDefault="00880773" w:rsidP="00880773">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34BBEE30" w14:textId="5608E193" w:rsidR="00880773" w:rsidRPr="00206817" w:rsidRDefault="00880773" w:rsidP="0088077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8AD8673" w14:textId="2DC2B519" w:rsidR="00880773" w:rsidRPr="00206817" w:rsidRDefault="00880773" w:rsidP="00880773">
            <w:pPr>
              <w:jc w:val="center"/>
              <w:rPr>
                <w:sz w:val="20"/>
                <w:szCs w:val="20"/>
              </w:rPr>
            </w:pPr>
            <w:r w:rsidRPr="00206817">
              <w:rPr>
                <w:rFonts w:eastAsia="Times New Roman"/>
                <w:bCs/>
                <w:sz w:val="20"/>
                <w:szCs w:val="20"/>
                <w:lang w:eastAsia="ru-RU"/>
              </w:rPr>
              <w:t>0,000</w:t>
            </w:r>
          </w:p>
        </w:tc>
        <w:tc>
          <w:tcPr>
            <w:tcW w:w="1268" w:type="dxa"/>
            <w:shd w:val="clear" w:color="auto" w:fill="auto"/>
            <w:vAlign w:val="center"/>
          </w:tcPr>
          <w:p w14:paraId="240BA98B" w14:textId="21AA3AC1" w:rsidR="00880773" w:rsidRPr="00206817" w:rsidRDefault="00880773" w:rsidP="00880773">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6E740313" w14:textId="1A9CBA35" w:rsidR="00880773" w:rsidRPr="00206817" w:rsidRDefault="00880773" w:rsidP="00880773">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73A6D7FA" w14:textId="09A050A9" w:rsidR="00880773" w:rsidRPr="00206817" w:rsidRDefault="00880773" w:rsidP="00880773">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2B87732" w14:textId="664308DB" w:rsidR="00880773" w:rsidRPr="00206817" w:rsidRDefault="00880773" w:rsidP="00880773">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59C1B039" w14:textId="34B7B2DE" w:rsidR="00880773" w:rsidRPr="00206817" w:rsidRDefault="00880773" w:rsidP="00880773">
            <w:pPr>
              <w:jc w:val="center"/>
              <w:rPr>
                <w:sz w:val="20"/>
                <w:szCs w:val="20"/>
              </w:rPr>
            </w:pPr>
            <w:r w:rsidRPr="00206817">
              <w:rPr>
                <w:rFonts w:eastAsia="Times New Roman"/>
                <w:bCs/>
                <w:sz w:val="20"/>
                <w:szCs w:val="20"/>
                <w:lang w:eastAsia="ru-RU"/>
              </w:rPr>
              <w:t>0,000</w:t>
            </w:r>
          </w:p>
        </w:tc>
      </w:tr>
      <w:tr w:rsidR="001360A4" w:rsidRPr="00206817" w14:paraId="43B95982" w14:textId="77777777" w:rsidTr="006123DB">
        <w:trPr>
          <w:trHeight w:val="20"/>
          <w:jc w:val="center"/>
        </w:trPr>
        <w:tc>
          <w:tcPr>
            <w:tcW w:w="6382" w:type="dxa"/>
            <w:gridSpan w:val="7"/>
            <w:vMerge w:val="restart"/>
            <w:shd w:val="clear" w:color="auto" w:fill="auto"/>
            <w:vAlign w:val="center"/>
          </w:tcPr>
          <w:p w14:paraId="5EECB421"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Прочие расходы</w:t>
            </w:r>
          </w:p>
        </w:tc>
        <w:tc>
          <w:tcPr>
            <w:tcW w:w="1982" w:type="dxa"/>
            <w:shd w:val="clear" w:color="auto" w:fill="auto"/>
            <w:vAlign w:val="center"/>
          </w:tcPr>
          <w:p w14:paraId="39C74721"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2D00A178" w14:textId="2C07EB55" w:rsidR="001360A4" w:rsidRPr="00206817" w:rsidRDefault="00977C3A" w:rsidP="001360A4">
            <w:pPr>
              <w:jc w:val="center"/>
              <w:rPr>
                <w:sz w:val="20"/>
                <w:szCs w:val="20"/>
              </w:rPr>
            </w:pPr>
            <w:r>
              <w:rPr>
                <w:sz w:val="20"/>
                <w:szCs w:val="20"/>
              </w:rPr>
              <w:t>5 190 069,917</w:t>
            </w:r>
          </w:p>
        </w:tc>
        <w:tc>
          <w:tcPr>
            <w:tcW w:w="1268" w:type="dxa"/>
            <w:shd w:val="clear" w:color="auto" w:fill="auto"/>
          </w:tcPr>
          <w:p w14:paraId="0C3F4254" w14:textId="7A0CF374" w:rsidR="001360A4" w:rsidRPr="00206817" w:rsidRDefault="00977C3A" w:rsidP="001360A4">
            <w:pPr>
              <w:jc w:val="center"/>
              <w:rPr>
                <w:sz w:val="20"/>
                <w:szCs w:val="20"/>
              </w:rPr>
            </w:pPr>
            <w:r>
              <w:rPr>
                <w:sz w:val="20"/>
                <w:szCs w:val="20"/>
              </w:rPr>
              <w:t>889 047,988</w:t>
            </w:r>
          </w:p>
        </w:tc>
        <w:tc>
          <w:tcPr>
            <w:tcW w:w="1134" w:type="dxa"/>
            <w:shd w:val="clear" w:color="auto" w:fill="auto"/>
          </w:tcPr>
          <w:p w14:paraId="71E039CC" w14:textId="55463CA1" w:rsidR="001360A4" w:rsidRPr="00206817" w:rsidRDefault="001360A4" w:rsidP="001360A4">
            <w:pPr>
              <w:jc w:val="center"/>
              <w:rPr>
                <w:sz w:val="20"/>
                <w:szCs w:val="20"/>
              </w:rPr>
            </w:pPr>
            <w:r w:rsidRPr="00206817">
              <w:rPr>
                <w:sz w:val="20"/>
                <w:szCs w:val="20"/>
              </w:rPr>
              <w:t>548 991,324</w:t>
            </w:r>
          </w:p>
        </w:tc>
        <w:tc>
          <w:tcPr>
            <w:tcW w:w="1134" w:type="dxa"/>
            <w:shd w:val="clear" w:color="auto" w:fill="auto"/>
          </w:tcPr>
          <w:p w14:paraId="42164A89" w14:textId="0A7F2EE0" w:rsidR="001360A4" w:rsidRPr="00206817" w:rsidRDefault="001360A4" w:rsidP="001360A4">
            <w:pPr>
              <w:jc w:val="center"/>
              <w:rPr>
                <w:sz w:val="20"/>
                <w:szCs w:val="20"/>
              </w:rPr>
            </w:pPr>
            <w:r w:rsidRPr="00206817">
              <w:rPr>
                <w:sz w:val="20"/>
                <w:szCs w:val="20"/>
              </w:rPr>
              <w:t>570 349,915</w:t>
            </w:r>
          </w:p>
        </w:tc>
        <w:tc>
          <w:tcPr>
            <w:tcW w:w="1276" w:type="dxa"/>
            <w:shd w:val="clear" w:color="auto" w:fill="auto"/>
            <w:vAlign w:val="center"/>
          </w:tcPr>
          <w:p w14:paraId="768223B9" w14:textId="66E9C1E1" w:rsidR="001360A4" w:rsidRPr="00206817" w:rsidRDefault="001360A4" w:rsidP="001360A4">
            <w:pPr>
              <w:jc w:val="center"/>
              <w:rPr>
                <w:sz w:val="20"/>
                <w:szCs w:val="20"/>
              </w:rPr>
            </w:pPr>
            <w:r w:rsidRPr="00206817">
              <w:rPr>
                <w:sz w:val="20"/>
                <w:szCs w:val="20"/>
              </w:rPr>
              <w:t>530 280,115</w:t>
            </w:r>
          </w:p>
        </w:tc>
        <w:tc>
          <w:tcPr>
            <w:tcW w:w="1280" w:type="dxa"/>
            <w:shd w:val="clear" w:color="auto" w:fill="auto"/>
            <w:vAlign w:val="center"/>
          </w:tcPr>
          <w:p w14:paraId="40D84419" w14:textId="6F6DDA68" w:rsidR="001360A4" w:rsidRPr="00206817" w:rsidRDefault="001360A4" w:rsidP="001360A4">
            <w:pPr>
              <w:jc w:val="center"/>
              <w:rPr>
                <w:sz w:val="20"/>
                <w:szCs w:val="20"/>
              </w:rPr>
            </w:pPr>
            <w:r w:rsidRPr="00206817">
              <w:rPr>
                <w:sz w:val="20"/>
                <w:szCs w:val="20"/>
              </w:rPr>
              <w:t>2 651 400,575</w:t>
            </w:r>
          </w:p>
        </w:tc>
      </w:tr>
      <w:tr w:rsidR="001360A4" w:rsidRPr="00206817" w14:paraId="6AA912C2" w14:textId="77777777" w:rsidTr="006123DB">
        <w:trPr>
          <w:trHeight w:val="20"/>
          <w:jc w:val="center"/>
        </w:trPr>
        <w:tc>
          <w:tcPr>
            <w:tcW w:w="6382" w:type="dxa"/>
            <w:gridSpan w:val="7"/>
            <w:vMerge/>
            <w:shd w:val="clear" w:color="auto" w:fill="auto"/>
          </w:tcPr>
          <w:p w14:paraId="38ABB5AE" w14:textId="77777777"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E65ABCE"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0D7CBE47" w14:textId="5DF48344" w:rsidR="001360A4" w:rsidRPr="00206817" w:rsidRDefault="001360A4" w:rsidP="001360A4">
            <w:pPr>
              <w:spacing w:before="160"/>
              <w:jc w:val="center"/>
              <w:rPr>
                <w:sz w:val="20"/>
                <w:szCs w:val="20"/>
              </w:rPr>
            </w:pPr>
            <w:r w:rsidRPr="00206817">
              <w:rPr>
                <w:sz w:val="20"/>
                <w:szCs w:val="20"/>
              </w:rPr>
              <w:t>0,000</w:t>
            </w:r>
          </w:p>
        </w:tc>
        <w:tc>
          <w:tcPr>
            <w:tcW w:w="1268" w:type="dxa"/>
            <w:shd w:val="clear" w:color="auto" w:fill="auto"/>
          </w:tcPr>
          <w:p w14:paraId="059C655D" w14:textId="679F4148" w:rsidR="001360A4" w:rsidRPr="00206817" w:rsidRDefault="001360A4" w:rsidP="001360A4">
            <w:pPr>
              <w:spacing w:before="160"/>
              <w:jc w:val="center"/>
              <w:rPr>
                <w:sz w:val="20"/>
                <w:szCs w:val="20"/>
              </w:rPr>
            </w:pPr>
            <w:r w:rsidRPr="00206817">
              <w:rPr>
                <w:sz w:val="20"/>
                <w:szCs w:val="20"/>
              </w:rPr>
              <w:t>0,000</w:t>
            </w:r>
          </w:p>
        </w:tc>
        <w:tc>
          <w:tcPr>
            <w:tcW w:w="1134" w:type="dxa"/>
            <w:shd w:val="clear" w:color="auto" w:fill="auto"/>
          </w:tcPr>
          <w:p w14:paraId="5BE963C5" w14:textId="1E734435" w:rsidR="001360A4" w:rsidRPr="00206817" w:rsidRDefault="001360A4" w:rsidP="001360A4">
            <w:pPr>
              <w:spacing w:before="160"/>
              <w:jc w:val="center"/>
              <w:rPr>
                <w:sz w:val="20"/>
                <w:szCs w:val="20"/>
              </w:rPr>
            </w:pPr>
            <w:r w:rsidRPr="00206817">
              <w:rPr>
                <w:sz w:val="20"/>
                <w:szCs w:val="20"/>
              </w:rPr>
              <w:t>0,000</w:t>
            </w:r>
          </w:p>
        </w:tc>
        <w:tc>
          <w:tcPr>
            <w:tcW w:w="1134" w:type="dxa"/>
            <w:shd w:val="clear" w:color="auto" w:fill="auto"/>
          </w:tcPr>
          <w:p w14:paraId="23A5653E" w14:textId="41895A87" w:rsidR="001360A4" w:rsidRPr="00206817" w:rsidRDefault="001360A4" w:rsidP="001360A4">
            <w:pPr>
              <w:spacing w:before="160"/>
              <w:jc w:val="center"/>
              <w:rPr>
                <w:sz w:val="20"/>
                <w:szCs w:val="20"/>
              </w:rPr>
            </w:pPr>
            <w:r w:rsidRPr="00206817">
              <w:rPr>
                <w:sz w:val="20"/>
                <w:szCs w:val="20"/>
              </w:rPr>
              <w:t>0,000</w:t>
            </w:r>
          </w:p>
        </w:tc>
        <w:tc>
          <w:tcPr>
            <w:tcW w:w="1276" w:type="dxa"/>
            <w:shd w:val="clear" w:color="auto" w:fill="auto"/>
            <w:vAlign w:val="center"/>
          </w:tcPr>
          <w:p w14:paraId="2D7E12E2" w14:textId="35DFE8F8" w:rsidR="001360A4" w:rsidRPr="00206817" w:rsidRDefault="001360A4" w:rsidP="001360A4">
            <w:pPr>
              <w:jc w:val="center"/>
              <w:rPr>
                <w:sz w:val="20"/>
                <w:szCs w:val="20"/>
              </w:rPr>
            </w:pPr>
            <w:r w:rsidRPr="00206817">
              <w:rPr>
                <w:sz w:val="20"/>
                <w:szCs w:val="20"/>
              </w:rPr>
              <w:t>0,000</w:t>
            </w:r>
          </w:p>
        </w:tc>
        <w:tc>
          <w:tcPr>
            <w:tcW w:w="1280" w:type="dxa"/>
            <w:shd w:val="clear" w:color="auto" w:fill="auto"/>
            <w:vAlign w:val="center"/>
          </w:tcPr>
          <w:p w14:paraId="217A44AB" w14:textId="69F938C0" w:rsidR="001360A4" w:rsidRPr="00206817" w:rsidRDefault="001360A4" w:rsidP="001360A4">
            <w:pPr>
              <w:jc w:val="center"/>
              <w:rPr>
                <w:sz w:val="20"/>
                <w:szCs w:val="20"/>
              </w:rPr>
            </w:pPr>
            <w:r w:rsidRPr="00206817">
              <w:rPr>
                <w:sz w:val="20"/>
                <w:szCs w:val="20"/>
              </w:rPr>
              <w:t>0,000</w:t>
            </w:r>
          </w:p>
        </w:tc>
      </w:tr>
      <w:tr w:rsidR="001360A4" w:rsidRPr="00206817" w14:paraId="6D464F4A" w14:textId="77777777" w:rsidTr="006123DB">
        <w:trPr>
          <w:trHeight w:val="340"/>
          <w:jc w:val="center"/>
        </w:trPr>
        <w:tc>
          <w:tcPr>
            <w:tcW w:w="6382" w:type="dxa"/>
            <w:gridSpan w:val="7"/>
            <w:vMerge/>
            <w:shd w:val="clear" w:color="auto" w:fill="auto"/>
            <w:vAlign w:val="center"/>
          </w:tcPr>
          <w:p w14:paraId="1AA03AAB" w14:textId="77777777" w:rsidR="001360A4" w:rsidRPr="00206817" w:rsidRDefault="001360A4" w:rsidP="001360A4">
            <w:pPr>
              <w:rPr>
                <w:rFonts w:eastAsia="Times New Roman"/>
                <w:sz w:val="20"/>
                <w:szCs w:val="20"/>
                <w:lang w:eastAsia="ru-RU"/>
              </w:rPr>
            </w:pPr>
          </w:p>
        </w:tc>
        <w:tc>
          <w:tcPr>
            <w:tcW w:w="1982" w:type="dxa"/>
            <w:shd w:val="clear" w:color="auto" w:fill="auto"/>
          </w:tcPr>
          <w:p w14:paraId="53840AE2"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бюджет автономного </w:t>
            </w:r>
          </w:p>
          <w:p w14:paraId="0FF7763C" w14:textId="0BA251ED"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округа</w:t>
            </w:r>
          </w:p>
        </w:tc>
        <w:tc>
          <w:tcPr>
            <w:tcW w:w="1420" w:type="dxa"/>
            <w:shd w:val="clear" w:color="auto" w:fill="auto"/>
          </w:tcPr>
          <w:p w14:paraId="237F938C" w14:textId="67DC1070" w:rsidR="001360A4" w:rsidRPr="00206817" w:rsidRDefault="001360A4" w:rsidP="001360A4">
            <w:pPr>
              <w:jc w:val="center"/>
              <w:rPr>
                <w:sz w:val="20"/>
                <w:szCs w:val="20"/>
              </w:rPr>
            </w:pPr>
            <w:r w:rsidRPr="00206817">
              <w:rPr>
                <w:sz w:val="20"/>
                <w:szCs w:val="20"/>
              </w:rPr>
              <w:t>87 923,700</w:t>
            </w:r>
          </w:p>
        </w:tc>
        <w:tc>
          <w:tcPr>
            <w:tcW w:w="1268" w:type="dxa"/>
            <w:shd w:val="clear" w:color="auto" w:fill="auto"/>
          </w:tcPr>
          <w:p w14:paraId="704C1ABA" w14:textId="51E2102D" w:rsidR="001360A4" w:rsidRPr="00206817" w:rsidRDefault="001360A4" w:rsidP="001360A4">
            <w:pPr>
              <w:jc w:val="center"/>
              <w:rPr>
                <w:sz w:val="20"/>
                <w:szCs w:val="20"/>
              </w:rPr>
            </w:pPr>
            <w:r w:rsidRPr="00206817">
              <w:rPr>
                <w:sz w:val="20"/>
                <w:szCs w:val="20"/>
              </w:rPr>
              <w:t>36 074,200</w:t>
            </w:r>
          </w:p>
        </w:tc>
        <w:tc>
          <w:tcPr>
            <w:tcW w:w="1134" w:type="dxa"/>
            <w:shd w:val="clear" w:color="auto" w:fill="auto"/>
          </w:tcPr>
          <w:p w14:paraId="32AA4C9B" w14:textId="18D04437" w:rsidR="001360A4" w:rsidRPr="00206817" w:rsidRDefault="001360A4" w:rsidP="001360A4">
            <w:pPr>
              <w:jc w:val="center"/>
              <w:rPr>
                <w:sz w:val="20"/>
                <w:szCs w:val="20"/>
              </w:rPr>
            </w:pPr>
            <w:r w:rsidRPr="00206817">
              <w:rPr>
                <w:sz w:val="20"/>
                <w:szCs w:val="20"/>
              </w:rPr>
              <w:t>16 486,100</w:t>
            </w:r>
          </w:p>
        </w:tc>
        <w:tc>
          <w:tcPr>
            <w:tcW w:w="1134" w:type="dxa"/>
            <w:shd w:val="clear" w:color="auto" w:fill="auto"/>
          </w:tcPr>
          <w:p w14:paraId="4A4993AD" w14:textId="0810E17B" w:rsidR="001360A4" w:rsidRPr="00206817" w:rsidRDefault="001360A4" w:rsidP="001360A4">
            <w:pPr>
              <w:jc w:val="center"/>
              <w:rPr>
                <w:sz w:val="20"/>
                <w:szCs w:val="20"/>
              </w:rPr>
            </w:pPr>
            <w:r w:rsidRPr="00206817">
              <w:rPr>
                <w:sz w:val="20"/>
                <w:szCs w:val="20"/>
              </w:rPr>
              <w:t>35 363,400</w:t>
            </w:r>
          </w:p>
        </w:tc>
        <w:tc>
          <w:tcPr>
            <w:tcW w:w="1276" w:type="dxa"/>
            <w:shd w:val="clear" w:color="auto" w:fill="auto"/>
            <w:vAlign w:val="center"/>
          </w:tcPr>
          <w:p w14:paraId="03B324A0" w14:textId="4953120F" w:rsidR="001360A4" w:rsidRPr="00206817" w:rsidRDefault="001360A4" w:rsidP="001360A4">
            <w:pPr>
              <w:jc w:val="center"/>
              <w:rPr>
                <w:sz w:val="20"/>
                <w:szCs w:val="20"/>
              </w:rPr>
            </w:pPr>
            <w:r w:rsidRPr="00206817">
              <w:rPr>
                <w:sz w:val="20"/>
                <w:szCs w:val="20"/>
              </w:rPr>
              <w:t>0,000</w:t>
            </w:r>
          </w:p>
        </w:tc>
        <w:tc>
          <w:tcPr>
            <w:tcW w:w="1280" w:type="dxa"/>
            <w:shd w:val="clear" w:color="auto" w:fill="auto"/>
            <w:vAlign w:val="center"/>
          </w:tcPr>
          <w:p w14:paraId="0A90BA43" w14:textId="12E8B07B" w:rsidR="001360A4" w:rsidRPr="00206817" w:rsidRDefault="001360A4" w:rsidP="001360A4">
            <w:pPr>
              <w:jc w:val="center"/>
              <w:rPr>
                <w:sz w:val="20"/>
                <w:szCs w:val="20"/>
              </w:rPr>
            </w:pPr>
            <w:r w:rsidRPr="00206817">
              <w:rPr>
                <w:sz w:val="20"/>
                <w:szCs w:val="20"/>
              </w:rPr>
              <w:t>0,000</w:t>
            </w:r>
          </w:p>
        </w:tc>
      </w:tr>
      <w:tr w:rsidR="001360A4" w:rsidRPr="00206817" w14:paraId="153647A4" w14:textId="77777777" w:rsidTr="006123DB">
        <w:trPr>
          <w:trHeight w:val="340"/>
          <w:jc w:val="center"/>
        </w:trPr>
        <w:tc>
          <w:tcPr>
            <w:tcW w:w="6382" w:type="dxa"/>
            <w:gridSpan w:val="7"/>
            <w:vMerge/>
            <w:shd w:val="clear" w:color="auto" w:fill="auto"/>
            <w:vAlign w:val="center"/>
          </w:tcPr>
          <w:p w14:paraId="6C9F7B52" w14:textId="77777777" w:rsidR="001360A4" w:rsidRPr="00206817" w:rsidRDefault="001360A4" w:rsidP="001360A4">
            <w:pPr>
              <w:rPr>
                <w:rFonts w:eastAsia="Times New Roman"/>
                <w:sz w:val="20"/>
                <w:szCs w:val="20"/>
                <w:lang w:eastAsia="ru-RU"/>
              </w:rPr>
            </w:pPr>
          </w:p>
        </w:tc>
        <w:tc>
          <w:tcPr>
            <w:tcW w:w="1982" w:type="dxa"/>
            <w:shd w:val="clear" w:color="auto" w:fill="auto"/>
          </w:tcPr>
          <w:p w14:paraId="3D4AE151" w14:textId="03C708CC"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7CB2A2E2" w14:textId="06E96501" w:rsidR="001360A4" w:rsidRPr="00206817" w:rsidRDefault="00977C3A" w:rsidP="001360A4">
            <w:pPr>
              <w:jc w:val="center"/>
              <w:rPr>
                <w:sz w:val="20"/>
                <w:szCs w:val="20"/>
              </w:rPr>
            </w:pPr>
            <w:r>
              <w:rPr>
                <w:sz w:val="20"/>
                <w:szCs w:val="20"/>
              </w:rPr>
              <w:t>5 102 146,217</w:t>
            </w:r>
          </w:p>
        </w:tc>
        <w:tc>
          <w:tcPr>
            <w:tcW w:w="1268" w:type="dxa"/>
            <w:shd w:val="clear" w:color="auto" w:fill="auto"/>
          </w:tcPr>
          <w:p w14:paraId="6C1FBCB9" w14:textId="19EC1D39" w:rsidR="001360A4" w:rsidRPr="00206817" w:rsidRDefault="00977C3A" w:rsidP="001360A4">
            <w:pPr>
              <w:jc w:val="center"/>
              <w:rPr>
                <w:sz w:val="20"/>
                <w:szCs w:val="20"/>
              </w:rPr>
            </w:pPr>
            <w:r>
              <w:rPr>
                <w:sz w:val="20"/>
                <w:szCs w:val="20"/>
              </w:rPr>
              <w:t>852 973,788</w:t>
            </w:r>
          </w:p>
        </w:tc>
        <w:tc>
          <w:tcPr>
            <w:tcW w:w="1134" w:type="dxa"/>
            <w:shd w:val="clear" w:color="auto" w:fill="auto"/>
          </w:tcPr>
          <w:p w14:paraId="1897F288" w14:textId="769D843C" w:rsidR="001360A4" w:rsidRPr="00206817" w:rsidRDefault="001360A4" w:rsidP="001360A4">
            <w:pPr>
              <w:jc w:val="center"/>
              <w:rPr>
                <w:sz w:val="20"/>
                <w:szCs w:val="20"/>
              </w:rPr>
            </w:pPr>
            <w:r w:rsidRPr="00206817">
              <w:rPr>
                <w:sz w:val="20"/>
                <w:szCs w:val="20"/>
              </w:rPr>
              <w:t>532 505,224</w:t>
            </w:r>
          </w:p>
        </w:tc>
        <w:tc>
          <w:tcPr>
            <w:tcW w:w="1134" w:type="dxa"/>
            <w:shd w:val="clear" w:color="auto" w:fill="auto"/>
          </w:tcPr>
          <w:p w14:paraId="183FFF7C" w14:textId="1AD97E9D" w:rsidR="001360A4" w:rsidRPr="00206817" w:rsidRDefault="001360A4" w:rsidP="001360A4">
            <w:pPr>
              <w:jc w:val="center"/>
              <w:rPr>
                <w:sz w:val="20"/>
                <w:szCs w:val="20"/>
              </w:rPr>
            </w:pPr>
            <w:r w:rsidRPr="00206817">
              <w:rPr>
                <w:sz w:val="20"/>
                <w:szCs w:val="20"/>
              </w:rPr>
              <w:t>534 986,515</w:t>
            </w:r>
          </w:p>
        </w:tc>
        <w:tc>
          <w:tcPr>
            <w:tcW w:w="1276" w:type="dxa"/>
            <w:shd w:val="clear" w:color="auto" w:fill="auto"/>
            <w:vAlign w:val="center"/>
          </w:tcPr>
          <w:p w14:paraId="6A38F4BD" w14:textId="6DC73F75" w:rsidR="001360A4" w:rsidRPr="00206817" w:rsidRDefault="001360A4" w:rsidP="001360A4">
            <w:pPr>
              <w:jc w:val="center"/>
              <w:rPr>
                <w:sz w:val="20"/>
                <w:szCs w:val="20"/>
              </w:rPr>
            </w:pPr>
            <w:r w:rsidRPr="00206817">
              <w:rPr>
                <w:sz w:val="20"/>
                <w:szCs w:val="20"/>
              </w:rPr>
              <w:t>530 280,115</w:t>
            </w:r>
          </w:p>
        </w:tc>
        <w:tc>
          <w:tcPr>
            <w:tcW w:w="1280" w:type="dxa"/>
            <w:shd w:val="clear" w:color="auto" w:fill="auto"/>
            <w:vAlign w:val="center"/>
          </w:tcPr>
          <w:p w14:paraId="2611D572" w14:textId="169E36BB" w:rsidR="001360A4" w:rsidRPr="00206817" w:rsidRDefault="001360A4" w:rsidP="001360A4">
            <w:pPr>
              <w:jc w:val="center"/>
              <w:rPr>
                <w:sz w:val="20"/>
                <w:szCs w:val="20"/>
              </w:rPr>
            </w:pPr>
            <w:r w:rsidRPr="00206817">
              <w:rPr>
                <w:sz w:val="20"/>
                <w:szCs w:val="20"/>
              </w:rPr>
              <w:t>2 651 400,575</w:t>
            </w:r>
          </w:p>
        </w:tc>
      </w:tr>
      <w:tr w:rsidR="00F94416" w:rsidRPr="00206817" w14:paraId="766D8B1F" w14:textId="77777777" w:rsidTr="006123DB">
        <w:trPr>
          <w:trHeight w:val="340"/>
          <w:jc w:val="center"/>
        </w:trPr>
        <w:tc>
          <w:tcPr>
            <w:tcW w:w="6382" w:type="dxa"/>
            <w:gridSpan w:val="7"/>
            <w:vMerge/>
            <w:shd w:val="clear" w:color="auto" w:fill="auto"/>
            <w:vAlign w:val="center"/>
          </w:tcPr>
          <w:p w14:paraId="28AD8991" w14:textId="77777777" w:rsidR="00F94416" w:rsidRPr="00206817" w:rsidRDefault="00F94416" w:rsidP="004C0FCB">
            <w:pPr>
              <w:rPr>
                <w:rFonts w:eastAsia="Times New Roman"/>
                <w:sz w:val="20"/>
                <w:szCs w:val="20"/>
                <w:lang w:eastAsia="ru-RU"/>
              </w:rPr>
            </w:pPr>
          </w:p>
        </w:tc>
        <w:tc>
          <w:tcPr>
            <w:tcW w:w="1982" w:type="dxa"/>
            <w:shd w:val="clear" w:color="auto" w:fill="auto"/>
            <w:vAlign w:val="center"/>
          </w:tcPr>
          <w:p w14:paraId="2483559F" w14:textId="1D640495"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5D787559" w14:textId="43889B87" w:rsidR="00F94416" w:rsidRPr="00206817" w:rsidRDefault="00F94416" w:rsidP="004C0FCB">
            <w:pPr>
              <w:jc w:val="center"/>
              <w:rPr>
                <w:sz w:val="20"/>
                <w:szCs w:val="20"/>
              </w:rPr>
            </w:pPr>
            <w:r w:rsidRPr="00206817">
              <w:rPr>
                <w:sz w:val="20"/>
                <w:szCs w:val="20"/>
              </w:rPr>
              <w:t>0,000</w:t>
            </w:r>
          </w:p>
        </w:tc>
        <w:tc>
          <w:tcPr>
            <w:tcW w:w="1268" w:type="dxa"/>
            <w:shd w:val="clear" w:color="auto" w:fill="auto"/>
            <w:vAlign w:val="center"/>
          </w:tcPr>
          <w:p w14:paraId="713AC733" w14:textId="6AC34F93" w:rsidR="00F94416" w:rsidRPr="00206817" w:rsidRDefault="00F94416" w:rsidP="004C0FCB">
            <w:pPr>
              <w:jc w:val="center"/>
              <w:rPr>
                <w:sz w:val="20"/>
                <w:szCs w:val="20"/>
              </w:rPr>
            </w:pPr>
            <w:r w:rsidRPr="00206817">
              <w:rPr>
                <w:sz w:val="20"/>
                <w:szCs w:val="20"/>
              </w:rPr>
              <w:t>0,000</w:t>
            </w:r>
          </w:p>
        </w:tc>
        <w:tc>
          <w:tcPr>
            <w:tcW w:w="1134" w:type="dxa"/>
            <w:shd w:val="clear" w:color="auto" w:fill="auto"/>
            <w:vAlign w:val="center"/>
          </w:tcPr>
          <w:p w14:paraId="76F8D0A2" w14:textId="61D0A9D2" w:rsidR="00F94416" w:rsidRPr="00206817" w:rsidRDefault="00F94416" w:rsidP="004C0FCB">
            <w:pPr>
              <w:jc w:val="center"/>
              <w:rPr>
                <w:sz w:val="20"/>
                <w:szCs w:val="20"/>
              </w:rPr>
            </w:pPr>
            <w:r w:rsidRPr="00206817">
              <w:rPr>
                <w:sz w:val="20"/>
                <w:szCs w:val="20"/>
              </w:rPr>
              <w:t>0,000</w:t>
            </w:r>
          </w:p>
        </w:tc>
        <w:tc>
          <w:tcPr>
            <w:tcW w:w="1134" w:type="dxa"/>
            <w:shd w:val="clear" w:color="auto" w:fill="auto"/>
            <w:vAlign w:val="center"/>
          </w:tcPr>
          <w:p w14:paraId="4268C047" w14:textId="1D0FBAF4" w:rsidR="00F94416" w:rsidRPr="00206817" w:rsidRDefault="00F94416" w:rsidP="004C0FCB">
            <w:pPr>
              <w:jc w:val="center"/>
              <w:rPr>
                <w:sz w:val="20"/>
                <w:szCs w:val="20"/>
              </w:rPr>
            </w:pPr>
            <w:r w:rsidRPr="00206817">
              <w:rPr>
                <w:sz w:val="20"/>
                <w:szCs w:val="20"/>
              </w:rPr>
              <w:t>0,000</w:t>
            </w:r>
          </w:p>
        </w:tc>
        <w:tc>
          <w:tcPr>
            <w:tcW w:w="1276" w:type="dxa"/>
            <w:shd w:val="clear" w:color="auto" w:fill="auto"/>
            <w:vAlign w:val="center"/>
          </w:tcPr>
          <w:p w14:paraId="47A52D26" w14:textId="7F83D810" w:rsidR="00F94416" w:rsidRPr="00206817" w:rsidRDefault="00F94416" w:rsidP="004C0FCB">
            <w:pPr>
              <w:jc w:val="center"/>
              <w:rPr>
                <w:sz w:val="20"/>
                <w:szCs w:val="20"/>
              </w:rPr>
            </w:pPr>
            <w:r w:rsidRPr="00206817">
              <w:rPr>
                <w:sz w:val="20"/>
                <w:szCs w:val="20"/>
              </w:rPr>
              <w:t>0,000</w:t>
            </w:r>
          </w:p>
        </w:tc>
        <w:tc>
          <w:tcPr>
            <w:tcW w:w="1280" w:type="dxa"/>
            <w:shd w:val="clear" w:color="auto" w:fill="auto"/>
            <w:vAlign w:val="center"/>
          </w:tcPr>
          <w:p w14:paraId="26C1DDFA" w14:textId="0004CB36" w:rsidR="00F94416" w:rsidRPr="00206817" w:rsidRDefault="00F94416" w:rsidP="004C0FCB">
            <w:pPr>
              <w:jc w:val="center"/>
              <w:rPr>
                <w:sz w:val="20"/>
                <w:szCs w:val="20"/>
              </w:rPr>
            </w:pPr>
            <w:r w:rsidRPr="00206817">
              <w:rPr>
                <w:sz w:val="20"/>
                <w:szCs w:val="20"/>
              </w:rPr>
              <w:t>0,000</w:t>
            </w:r>
          </w:p>
        </w:tc>
      </w:tr>
      <w:tr w:rsidR="004C0FCB" w:rsidRPr="00206817" w14:paraId="52EF6361" w14:textId="77777777" w:rsidTr="006123DB">
        <w:trPr>
          <w:trHeight w:val="216"/>
          <w:jc w:val="center"/>
        </w:trPr>
        <w:tc>
          <w:tcPr>
            <w:tcW w:w="6382" w:type="dxa"/>
            <w:gridSpan w:val="7"/>
            <w:shd w:val="clear" w:color="auto" w:fill="auto"/>
            <w:vAlign w:val="center"/>
          </w:tcPr>
          <w:p w14:paraId="308BEB65" w14:textId="251F2A54" w:rsidR="004C0FCB" w:rsidRPr="00206817" w:rsidRDefault="004C0FCB" w:rsidP="004C0FCB">
            <w:pPr>
              <w:rPr>
                <w:rFonts w:eastAsia="Times New Roman"/>
                <w:sz w:val="20"/>
                <w:szCs w:val="20"/>
                <w:lang w:eastAsia="ru-RU"/>
              </w:rPr>
            </w:pPr>
            <w:r w:rsidRPr="00206817">
              <w:rPr>
                <w:rFonts w:eastAsia="Calibri"/>
                <w:sz w:val="20"/>
                <w:szCs w:val="20"/>
                <w:lang w:eastAsia="en-US"/>
              </w:rPr>
              <w:t>В том числе:</w:t>
            </w:r>
          </w:p>
        </w:tc>
        <w:tc>
          <w:tcPr>
            <w:tcW w:w="1982" w:type="dxa"/>
            <w:shd w:val="clear" w:color="auto" w:fill="auto"/>
            <w:vAlign w:val="center"/>
          </w:tcPr>
          <w:p w14:paraId="02D25145"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tcPr>
          <w:p w14:paraId="598473CB" w14:textId="77777777" w:rsidR="004C0FCB" w:rsidRPr="00206817" w:rsidRDefault="004C0FCB" w:rsidP="004C0FCB">
            <w:pPr>
              <w:jc w:val="center"/>
              <w:rPr>
                <w:sz w:val="20"/>
                <w:szCs w:val="20"/>
              </w:rPr>
            </w:pPr>
          </w:p>
        </w:tc>
        <w:tc>
          <w:tcPr>
            <w:tcW w:w="1268" w:type="dxa"/>
            <w:shd w:val="clear" w:color="auto" w:fill="auto"/>
          </w:tcPr>
          <w:p w14:paraId="495B27A3" w14:textId="77777777" w:rsidR="004C0FCB" w:rsidRPr="00206817" w:rsidRDefault="004C0FCB" w:rsidP="004C0FCB">
            <w:pPr>
              <w:jc w:val="center"/>
              <w:rPr>
                <w:sz w:val="20"/>
                <w:szCs w:val="20"/>
              </w:rPr>
            </w:pPr>
          </w:p>
        </w:tc>
        <w:tc>
          <w:tcPr>
            <w:tcW w:w="1134" w:type="dxa"/>
            <w:shd w:val="clear" w:color="auto" w:fill="auto"/>
          </w:tcPr>
          <w:p w14:paraId="490C707B" w14:textId="77777777" w:rsidR="004C0FCB" w:rsidRPr="00206817" w:rsidRDefault="004C0FCB" w:rsidP="004C0FCB">
            <w:pPr>
              <w:jc w:val="center"/>
              <w:rPr>
                <w:sz w:val="20"/>
                <w:szCs w:val="20"/>
              </w:rPr>
            </w:pPr>
          </w:p>
        </w:tc>
        <w:tc>
          <w:tcPr>
            <w:tcW w:w="1134" w:type="dxa"/>
            <w:shd w:val="clear" w:color="auto" w:fill="auto"/>
          </w:tcPr>
          <w:p w14:paraId="7D43F778" w14:textId="77777777" w:rsidR="004C0FCB" w:rsidRPr="00206817" w:rsidRDefault="004C0FCB" w:rsidP="004C0FCB">
            <w:pPr>
              <w:jc w:val="center"/>
              <w:rPr>
                <w:sz w:val="20"/>
                <w:szCs w:val="20"/>
              </w:rPr>
            </w:pPr>
          </w:p>
        </w:tc>
        <w:tc>
          <w:tcPr>
            <w:tcW w:w="1276" w:type="dxa"/>
            <w:shd w:val="clear" w:color="auto" w:fill="auto"/>
            <w:vAlign w:val="center"/>
          </w:tcPr>
          <w:p w14:paraId="3379C02A" w14:textId="77777777" w:rsidR="004C0FCB" w:rsidRPr="00206817" w:rsidRDefault="004C0FCB" w:rsidP="004C0FCB">
            <w:pPr>
              <w:jc w:val="center"/>
              <w:rPr>
                <w:sz w:val="20"/>
                <w:szCs w:val="20"/>
              </w:rPr>
            </w:pPr>
          </w:p>
        </w:tc>
        <w:tc>
          <w:tcPr>
            <w:tcW w:w="1280" w:type="dxa"/>
            <w:shd w:val="clear" w:color="auto" w:fill="auto"/>
            <w:vAlign w:val="center"/>
          </w:tcPr>
          <w:p w14:paraId="60CDD19D" w14:textId="77777777" w:rsidR="004C0FCB" w:rsidRPr="00206817" w:rsidRDefault="004C0FCB" w:rsidP="004C0FCB">
            <w:pPr>
              <w:jc w:val="center"/>
              <w:rPr>
                <w:sz w:val="20"/>
                <w:szCs w:val="20"/>
              </w:rPr>
            </w:pPr>
          </w:p>
        </w:tc>
      </w:tr>
      <w:tr w:rsidR="001360A4" w:rsidRPr="00206817" w14:paraId="64B53811" w14:textId="77777777" w:rsidTr="006123DB">
        <w:trPr>
          <w:trHeight w:val="340"/>
          <w:jc w:val="center"/>
        </w:trPr>
        <w:tc>
          <w:tcPr>
            <w:tcW w:w="3962" w:type="dxa"/>
            <w:gridSpan w:val="6"/>
            <w:vMerge w:val="restart"/>
            <w:shd w:val="clear" w:color="auto" w:fill="auto"/>
            <w:vAlign w:val="center"/>
          </w:tcPr>
          <w:p w14:paraId="4CED5622" w14:textId="77777777" w:rsidR="001360A4" w:rsidRPr="00206817" w:rsidRDefault="001360A4" w:rsidP="001360A4">
            <w:pPr>
              <w:rPr>
                <w:rFonts w:eastAsia="Times New Roman"/>
                <w:sz w:val="20"/>
                <w:szCs w:val="20"/>
                <w:lang w:eastAsia="ru-RU"/>
              </w:rPr>
            </w:pPr>
            <w:r w:rsidRPr="00206817">
              <w:rPr>
                <w:rFonts w:eastAsia="Times New Roman"/>
                <w:sz w:val="20"/>
                <w:szCs w:val="20"/>
                <w:lang w:eastAsia="ru-RU"/>
              </w:rPr>
              <w:t>Ответственный исполнитель</w:t>
            </w:r>
          </w:p>
        </w:tc>
        <w:tc>
          <w:tcPr>
            <w:tcW w:w="2420" w:type="dxa"/>
            <w:vMerge w:val="restart"/>
            <w:shd w:val="clear" w:color="auto" w:fill="auto"/>
            <w:vAlign w:val="center"/>
          </w:tcPr>
          <w:p w14:paraId="5CBE89D3" w14:textId="77777777" w:rsidR="001360A4" w:rsidRPr="00206817" w:rsidRDefault="001360A4" w:rsidP="001360A4">
            <w:pPr>
              <w:rPr>
                <w:rFonts w:eastAsia="Times New Roman"/>
                <w:sz w:val="20"/>
                <w:szCs w:val="20"/>
                <w:lang w:eastAsia="ru-RU"/>
              </w:rPr>
            </w:pPr>
            <w:r w:rsidRPr="00206817">
              <w:rPr>
                <w:rFonts w:eastAsia="Times New Roman"/>
                <w:sz w:val="20"/>
                <w:szCs w:val="20"/>
                <w:lang w:eastAsia="ru-RU"/>
              </w:rPr>
              <w:t>Департамент жилищно-коммунального</w:t>
            </w:r>
          </w:p>
          <w:p w14:paraId="480E31D7" w14:textId="14BA3ACC" w:rsidR="001360A4" w:rsidRPr="00206817" w:rsidRDefault="001360A4" w:rsidP="001360A4">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хозяйства администрации города</w:t>
            </w:r>
          </w:p>
        </w:tc>
        <w:tc>
          <w:tcPr>
            <w:tcW w:w="1982" w:type="dxa"/>
            <w:shd w:val="clear" w:color="auto" w:fill="auto"/>
            <w:vAlign w:val="center"/>
          </w:tcPr>
          <w:p w14:paraId="639AD6A0"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4628A9F1" w14:textId="717EC390" w:rsidR="001360A4" w:rsidRPr="00206817" w:rsidRDefault="00977C3A" w:rsidP="001360A4">
            <w:pPr>
              <w:jc w:val="center"/>
              <w:rPr>
                <w:sz w:val="20"/>
                <w:szCs w:val="20"/>
              </w:rPr>
            </w:pPr>
            <w:r>
              <w:rPr>
                <w:sz w:val="20"/>
                <w:szCs w:val="20"/>
              </w:rPr>
              <w:t>5 446 225,38437</w:t>
            </w:r>
          </w:p>
        </w:tc>
        <w:tc>
          <w:tcPr>
            <w:tcW w:w="1268" w:type="dxa"/>
            <w:shd w:val="clear" w:color="auto" w:fill="auto"/>
          </w:tcPr>
          <w:p w14:paraId="210C5905" w14:textId="2D4B6737" w:rsidR="001360A4" w:rsidRPr="00206817" w:rsidRDefault="00977C3A" w:rsidP="001360A4">
            <w:pPr>
              <w:jc w:val="center"/>
              <w:rPr>
                <w:sz w:val="20"/>
                <w:szCs w:val="20"/>
              </w:rPr>
            </w:pPr>
            <w:r>
              <w:rPr>
                <w:sz w:val="20"/>
                <w:szCs w:val="20"/>
              </w:rPr>
              <w:t>912 071,09537</w:t>
            </w:r>
          </w:p>
        </w:tc>
        <w:tc>
          <w:tcPr>
            <w:tcW w:w="1134" w:type="dxa"/>
            <w:shd w:val="clear" w:color="auto" w:fill="auto"/>
          </w:tcPr>
          <w:p w14:paraId="71BFDFD1" w14:textId="0C2F26E7" w:rsidR="001360A4" w:rsidRPr="00206817" w:rsidRDefault="001360A4" w:rsidP="001360A4">
            <w:pPr>
              <w:jc w:val="center"/>
              <w:rPr>
                <w:sz w:val="20"/>
                <w:szCs w:val="20"/>
              </w:rPr>
            </w:pPr>
            <w:r w:rsidRPr="00206817">
              <w:rPr>
                <w:sz w:val="20"/>
                <w:szCs w:val="20"/>
              </w:rPr>
              <w:t>737 917,82400</w:t>
            </w:r>
          </w:p>
        </w:tc>
        <w:tc>
          <w:tcPr>
            <w:tcW w:w="1134" w:type="dxa"/>
            <w:shd w:val="clear" w:color="auto" w:fill="auto"/>
          </w:tcPr>
          <w:p w14:paraId="68FA4E4F" w14:textId="3B767697" w:rsidR="001360A4" w:rsidRPr="00206817" w:rsidRDefault="001360A4" w:rsidP="001360A4">
            <w:pPr>
              <w:jc w:val="center"/>
              <w:rPr>
                <w:sz w:val="20"/>
                <w:szCs w:val="20"/>
              </w:rPr>
            </w:pPr>
            <w:r w:rsidRPr="00206817">
              <w:rPr>
                <w:sz w:val="20"/>
                <w:szCs w:val="20"/>
              </w:rPr>
              <w:t>648 299,775</w:t>
            </w:r>
          </w:p>
        </w:tc>
        <w:tc>
          <w:tcPr>
            <w:tcW w:w="1276" w:type="dxa"/>
            <w:shd w:val="clear" w:color="auto" w:fill="auto"/>
            <w:vAlign w:val="center"/>
          </w:tcPr>
          <w:p w14:paraId="08D21CBD" w14:textId="1309C721" w:rsidR="001360A4" w:rsidRPr="00206817" w:rsidRDefault="001360A4" w:rsidP="001360A4">
            <w:pPr>
              <w:jc w:val="center"/>
              <w:rPr>
                <w:sz w:val="20"/>
                <w:szCs w:val="20"/>
              </w:rPr>
            </w:pPr>
            <w:r w:rsidRPr="00206817">
              <w:rPr>
                <w:sz w:val="20"/>
                <w:szCs w:val="20"/>
              </w:rPr>
              <w:t>524 656,115</w:t>
            </w:r>
          </w:p>
        </w:tc>
        <w:tc>
          <w:tcPr>
            <w:tcW w:w="1280" w:type="dxa"/>
            <w:shd w:val="clear" w:color="auto" w:fill="auto"/>
            <w:vAlign w:val="center"/>
          </w:tcPr>
          <w:p w14:paraId="7E67870F" w14:textId="788DAE14" w:rsidR="001360A4" w:rsidRPr="00206817" w:rsidRDefault="001360A4" w:rsidP="001360A4">
            <w:pPr>
              <w:jc w:val="center"/>
              <w:rPr>
                <w:sz w:val="20"/>
                <w:szCs w:val="20"/>
              </w:rPr>
            </w:pPr>
            <w:r w:rsidRPr="00206817">
              <w:rPr>
                <w:sz w:val="20"/>
                <w:szCs w:val="20"/>
              </w:rPr>
              <w:t>2 623 280,575</w:t>
            </w:r>
          </w:p>
        </w:tc>
      </w:tr>
      <w:tr w:rsidR="001360A4" w:rsidRPr="00206817" w14:paraId="3E5399CC" w14:textId="77777777" w:rsidTr="006123DB">
        <w:trPr>
          <w:trHeight w:val="319"/>
          <w:jc w:val="center"/>
        </w:trPr>
        <w:tc>
          <w:tcPr>
            <w:tcW w:w="3962" w:type="dxa"/>
            <w:gridSpan w:val="6"/>
            <w:vMerge/>
            <w:shd w:val="clear" w:color="auto" w:fill="auto"/>
            <w:vAlign w:val="center"/>
          </w:tcPr>
          <w:p w14:paraId="6EC63980" w14:textId="4C54A99E"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4598DA43" w14:textId="2B6BAC52"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13FA126F"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7BA1FAD9" w14:textId="4FA615B2" w:rsidR="001360A4" w:rsidRPr="00206817" w:rsidRDefault="001360A4" w:rsidP="001360A4">
            <w:pPr>
              <w:jc w:val="center"/>
              <w:rPr>
                <w:sz w:val="20"/>
                <w:szCs w:val="20"/>
              </w:rPr>
            </w:pPr>
            <w:r w:rsidRPr="00206817">
              <w:rPr>
                <w:sz w:val="20"/>
                <w:szCs w:val="20"/>
              </w:rPr>
              <w:t>111 716,60000</w:t>
            </w:r>
          </w:p>
        </w:tc>
        <w:tc>
          <w:tcPr>
            <w:tcW w:w="1268" w:type="dxa"/>
            <w:shd w:val="clear" w:color="auto" w:fill="auto"/>
          </w:tcPr>
          <w:p w14:paraId="10213E76" w14:textId="2B2170B0" w:rsidR="001360A4" w:rsidRPr="00206817" w:rsidRDefault="001360A4" w:rsidP="001360A4">
            <w:pPr>
              <w:jc w:val="center"/>
              <w:rPr>
                <w:sz w:val="20"/>
                <w:szCs w:val="20"/>
              </w:rPr>
            </w:pPr>
            <w:r w:rsidRPr="00206817">
              <w:rPr>
                <w:sz w:val="20"/>
                <w:szCs w:val="20"/>
              </w:rPr>
              <w:t>41 187,30000</w:t>
            </w:r>
          </w:p>
        </w:tc>
        <w:tc>
          <w:tcPr>
            <w:tcW w:w="1134" w:type="dxa"/>
            <w:shd w:val="clear" w:color="auto" w:fill="auto"/>
          </w:tcPr>
          <w:p w14:paraId="6665F06F" w14:textId="7884F93A" w:rsidR="001360A4" w:rsidRPr="00206817" w:rsidRDefault="001360A4" w:rsidP="001360A4">
            <w:pPr>
              <w:jc w:val="center"/>
              <w:rPr>
                <w:sz w:val="20"/>
                <w:szCs w:val="20"/>
              </w:rPr>
            </w:pPr>
            <w:r w:rsidRPr="00206817">
              <w:rPr>
                <w:sz w:val="20"/>
                <w:szCs w:val="20"/>
              </w:rPr>
              <w:t>47 994,10000</w:t>
            </w:r>
          </w:p>
        </w:tc>
        <w:tc>
          <w:tcPr>
            <w:tcW w:w="1134" w:type="dxa"/>
            <w:shd w:val="clear" w:color="auto" w:fill="auto"/>
          </w:tcPr>
          <w:p w14:paraId="6FC5BBAC" w14:textId="3C392BA9" w:rsidR="001360A4" w:rsidRPr="00206817" w:rsidRDefault="001360A4" w:rsidP="001360A4">
            <w:pPr>
              <w:jc w:val="center"/>
              <w:rPr>
                <w:sz w:val="20"/>
                <w:szCs w:val="20"/>
              </w:rPr>
            </w:pPr>
            <w:r w:rsidRPr="00206817">
              <w:rPr>
                <w:sz w:val="20"/>
                <w:szCs w:val="20"/>
              </w:rPr>
              <w:t>22 535,200</w:t>
            </w:r>
          </w:p>
        </w:tc>
        <w:tc>
          <w:tcPr>
            <w:tcW w:w="1276" w:type="dxa"/>
            <w:shd w:val="clear" w:color="auto" w:fill="auto"/>
            <w:vAlign w:val="center"/>
          </w:tcPr>
          <w:p w14:paraId="78695B4A" w14:textId="0B8F480C" w:rsidR="001360A4" w:rsidRPr="00206817" w:rsidRDefault="001360A4" w:rsidP="001360A4">
            <w:pPr>
              <w:jc w:val="center"/>
              <w:rPr>
                <w:sz w:val="20"/>
                <w:szCs w:val="20"/>
              </w:rPr>
            </w:pPr>
            <w:r w:rsidRPr="00206817">
              <w:rPr>
                <w:sz w:val="20"/>
                <w:szCs w:val="20"/>
              </w:rPr>
              <w:t>0,000</w:t>
            </w:r>
          </w:p>
        </w:tc>
        <w:tc>
          <w:tcPr>
            <w:tcW w:w="1280" w:type="dxa"/>
            <w:shd w:val="clear" w:color="auto" w:fill="auto"/>
            <w:vAlign w:val="center"/>
          </w:tcPr>
          <w:p w14:paraId="3D8F5243" w14:textId="12CB9E19" w:rsidR="001360A4" w:rsidRPr="00206817" w:rsidRDefault="001360A4" w:rsidP="001360A4">
            <w:pPr>
              <w:jc w:val="center"/>
              <w:rPr>
                <w:sz w:val="20"/>
                <w:szCs w:val="20"/>
              </w:rPr>
            </w:pPr>
            <w:r w:rsidRPr="00206817">
              <w:rPr>
                <w:sz w:val="20"/>
                <w:szCs w:val="20"/>
              </w:rPr>
              <w:t>0,000</w:t>
            </w:r>
          </w:p>
        </w:tc>
      </w:tr>
      <w:tr w:rsidR="001360A4" w:rsidRPr="00206817" w14:paraId="3A0C3A70" w14:textId="77777777" w:rsidTr="006123DB">
        <w:trPr>
          <w:trHeight w:val="603"/>
          <w:jc w:val="center"/>
        </w:trPr>
        <w:tc>
          <w:tcPr>
            <w:tcW w:w="3962" w:type="dxa"/>
            <w:gridSpan w:val="6"/>
            <w:vMerge/>
            <w:shd w:val="clear" w:color="auto" w:fill="auto"/>
            <w:vAlign w:val="center"/>
          </w:tcPr>
          <w:p w14:paraId="28400F90"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3CA1C2BB"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24E800E8"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p w14:paraId="24B85B59"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tcPr>
          <w:p w14:paraId="4F952FE3" w14:textId="661C5C9F" w:rsidR="001360A4" w:rsidRPr="00206817" w:rsidRDefault="001360A4" w:rsidP="001360A4">
            <w:pPr>
              <w:jc w:val="center"/>
              <w:rPr>
                <w:sz w:val="20"/>
                <w:szCs w:val="20"/>
              </w:rPr>
            </w:pPr>
            <w:r w:rsidRPr="00206817">
              <w:rPr>
                <w:sz w:val="20"/>
                <w:szCs w:val="20"/>
              </w:rPr>
              <w:t>238 239,03337</w:t>
            </w:r>
          </w:p>
        </w:tc>
        <w:tc>
          <w:tcPr>
            <w:tcW w:w="1268" w:type="dxa"/>
            <w:shd w:val="clear" w:color="auto" w:fill="auto"/>
          </w:tcPr>
          <w:p w14:paraId="295AE70A" w14:textId="2B26A5AB" w:rsidR="001360A4" w:rsidRPr="00206817" w:rsidRDefault="001360A4" w:rsidP="001360A4">
            <w:pPr>
              <w:jc w:val="center"/>
              <w:rPr>
                <w:sz w:val="20"/>
                <w:szCs w:val="20"/>
              </w:rPr>
            </w:pPr>
            <w:r w:rsidRPr="00206817">
              <w:rPr>
                <w:sz w:val="20"/>
                <w:szCs w:val="20"/>
              </w:rPr>
              <w:t>90 705,53337</w:t>
            </w:r>
          </w:p>
        </w:tc>
        <w:tc>
          <w:tcPr>
            <w:tcW w:w="1134" w:type="dxa"/>
            <w:shd w:val="clear" w:color="auto" w:fill="auto"/>
          </w:tcPr>
          <w:p w14:paraId="1F5E40BA" w14:textId="53AA541E" w:rsidR="001360A4" w:rsidRPr="00206817" w:rsidRDefault="001360A4" w:rsidP="001360A4">
            <w:pPr>
              <w:jc w:val="center"/>
              <w:rPr>
                <w:sz w:val="20"/>
                <w:szCs w:val="20"/>
              </w:rPr>
            </w:pPr>
            <w:r w:rsidRPr="00206817">
              <w:rPr>
                <w:sz w:val="20"/>
                <w:szCs w:val="20"/>
              </w:rPr>
              <w:t>79 636,80000</w:t>
            </w:r>
          </w:p>
        </w:tc>
        <w:tc>
          <w:tcPr>
            <w:tcW w:w="1134" w:type="dxa"/>
            <w:shd w:val="clear" w:color="auto" w:fill="auto"/>
          </w:tcPr>
          <w:p w14:paraId="7DE5EE17" w14:textId="20F84851" w:rsidR="001360A4" w:rsidRPr="00206817" w:rsidRDefault="001360A4" w:rsidP="001360A4">
            <w:pPr>
              <w:jc w:val="center"/>
              <w:rPr>
                <w:sz w:val="20"/>
                <w:szCs w:val="20"/>
              </w:rPr>
            </w:pPr>
            <w:r w:rsidRPr="00206817">
              <w:rPr>
                <w:sz w:val="20"/>
                <w:szCs w:val="20"/>
              </w:rPr>
              <w:t>67 896,700</w:t>
            </w:r>
          </w:p>
        </w:tc>
        <w:tc>
          <w:tcPr>
            <w:tcW w:w="1276" w:type="dxa"/>
            <w:shd w:val="clear" w:color="auto" w:fill="auto"/>
            <w:vAlign w:val="center"/>
          </w:tcPr>
          <w:p w14:paraId="0F566FE7" w14:textId="6E94CB84" w:rsidR="001360A4" w:rsidRPr="00206817" w:rsidRDefault="001360A4" w:rsidP="001360A4">
            <w:pPr>
              <w:jc w:val="center"/>
              <w:rPr>
                <w:sz w:val="20"/>
                <w:szCs w:val="20"/>
              </w:rPr>
            </w:pPr>
            <w:r w:rsidRPr="00206817">
              <w:rPr>
                <w:sz w:val="20"/>
                <w:szCs w:val="20"/>
              </w:rPr>
              <w:t>0,000</w:t>
            </w:r>
          </w:p>
        </w:tc>
        <w:tc>
          <w:tcPr>
            <w:tcW w:w="1280" w:type="dxa"/>
            <w:shd w:val="clear" w:color="auto" w:fill="auto"/>
            <w:vAlign w:val="center"/>
          </w:tcPr>
          <w:p w14:paraId="2F786D77" w14:textId="5D5074B9" w:rsidR="001360A4" w:rsidRPr="00206817" w:rsidRDefault="001360A4" w:rsidP="001360A4">
            <w:pPr>
              <w:jc w:val="center"/>
              <w:rPr>
                <w:sz w:val="20"/>
                <w:szCs w:val="20"/>
              </w:rPr>
            </w:pPr>
            <w:r w:rsidRPr="00206817">
              <w:rPr>
                <w:sz w:val="20"/>
                <w:szCs w:val="20"/>
              </w:rPr>
              <w:t>0,000</w:t>
            </w:r>
          </w:p>
        </w:tc>
      </w:tr>
      <w:tr w:rsidR="001360A4" w:rsidRPr="00206817" w14:paraId="2B738057" w14:textId="77777777" w:rsidTr="006123DB">
        <w:trPr>
          <w:trHeight w:val="160"/>
          <w:jc w:val="center"/>
        </w:trPr>
        <w:tc>
          <w:tcPr>
            <w:tcW w:w="3962" w:type="dxa"/>
            <w:gridSpan w:val="6"/>
            <w:vMerge/>
            <w:shd w:val="clear" w:color="auto" w:fill="auto"/>
            <w:vAlign w:val="center"/>
          </w:tcPr>
          <w:p w14:paraId="5C895122" w14:textId="77777777" w:rsidR="001360A4" w:rsidRPr="00206817" w:rsidRDefault="001360A4" w:rsidP="001360A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AFA7E4A"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16CB96CE" w14:textId="06C8E011"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1B651FF9" w14:textId="636FCF0D" w:rsidR="001360A4" w:rsidRPr="00206817" w:rsidRDefault="00977C3A"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5 096 269,75100</w:t>
            </w:r>
          </w:p>
        </w:tc>
        <w:tc>
          <w:tcPr>
            <w:tcW w:w="1268" w:type="dxa"/>
            <w:shd w:val="clear" w:color="auto" w:fill="auto"/>
          </w:tcPr>
          <w:p w14:paraId="118863B5" w14:textId="7CCDBA4F" w:rsidR="001360A4" w:rsidRPr="00206817" w:rsidRDefault="00977C3A"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780 178,26200</w:t>
            </w:r>
          </w:p>
        </w:tc>
        <w:tc>
          <w:tcPr>
            <w:tcW w:w="1134" w:type="dxa"/>
            <w:shd w:val="clear" w:color="auto" w:fill="auto"/>
          </w:tcPr>
          <w:p w14:paraId="3865DED6" w14:textId="4DA21D8C"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610 286,92400</w:t>
            </w:r>
          </w:p>
        </w:tc>
        <w:tc>
          <w:tcPr>
            <w:tcW w:w="1134" w:type="dxa"/>
            <w:shd w:val="clear" w:color="auto" w:fill="auto"/>
          </w:tcPr>
          <w:p w14:paraId="3722878B" w14:textId="43C66040"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557 867,875</w:t>
            </w:r>
          </w:p>
        </w:tc>
        <w:tc>
          <w:tcPr>
            <w:tcW w:w="1276" w:type="dxa"/>
            <w:shd w:val="clear" w:color="auto" w:fill="auto"/>
            <w:vAlign w:val="center"/>
          </w:tcPr>
          <w:p w14:paraId="42B6A421" w14:textId="5EA62096"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524 656,115</w:t>
            </w:r>
          </w:p>
        </w:tc>
        <w:tc>
          <w:tcPr>
            <w:tcW w:w="1280" w:type="dxa"/>
            <w:shd w:val="clear" w:color="auto" w:fill="auto"/>
            <w:vAlign w:val="center"/>
          </w:tcPr>
          <w:p w14:paraId="73C36E83" w14:textId="22AA5AB0"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2 623 280,575</w:t>
            </w:r>
          </w:p>
        </w:tc>
      </w:tr>
      <w:tr w:rsidR="004C0FCB" w:rsidRPr="00206817" w14:paraId="0C48B302" w14:textId="77777777" w:rsidTr="006123DB">
        <w:trPr>
          <w:trHeight w:val="160"/>
          <w:jc w:val="center"/>
        </w:trPr>
        <w:tc>
          <w:tcPr>
            <w:tcW w:w="3962" w:type="dxa"/>
            <w:gridSpan w:val="6"/>
            <w:vMerge/>
            <w:shd w:val="clear" w:color="auto" w:fill="auto"/>
            <w:vAlign w:val="center"/>
          </w:tcPr>
          <w:p w14:paraId="3AD8D9DD" w14:textId="77777777" w:rsidR="004C0FCB" w:rsidRPr="00206817"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C2ABB98"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7E6B748E" w14:textId="2EA666E4"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7B637095" w14:textId="40C60DCC"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68" w:type="dxa"/>
            <w:shd w:val="clear" w:color="auto" w:fill="auto"/>
            <w:vAlign w:val="center"/>
          </w:tcPr>
          <w:p w14:paraId="30E2EDDB" w14:textId="090C2434"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134" w:type="dxa"/>
            <w:shd w:val="clear" w:color="auto" w:fill="auto"/>
            <w:vAlign w:val="center"/>
          </w:tcPr>
          <w:p w14:paraId="0CCBA96D" w14:textId="31D5913E"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134" w:type="dxa"/>
            <w:shd w:val="clear" w:color="auto" w:fill="auto"/>
            <w:vAlign w:val="center"/>
          </w:tcPr>
          <w:p w14:paraId="7C2F7D48" w14:textId="6931D3C2"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76" w:type="dxa"/>
            <w:shd w:val="clear" w:color="auto" w:fill="auto"/>
            <w:vAlign w:val="center"/>
          </w:tcPr>
          <w:p w14:paraId="44E62652" w14:textId="3795AA52"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80" w:type="dxa"/>
            <w:shd w:val="clear" w:color="auto" w:fill="auto"/>
            <w:vAlign w:val="center"/>
          </w:tcPr>
          <w:p w14:paraId="4C58F8AC" w14:textId="03B3D466"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r>
      <w:tr w:rsidR="00F97D15" w:rsidRPr="00206817" w14:paraId="65899560" w14:textId="77777777" w:rsidTr="00C564E1">
        <w:trPr>
          <w:trHeight w:val="160"/>
          <w:jc w:val="center"/>
        </w:trPr>
        <w:tc>
          <w:tcPr>
            <w:tcW w:w="3962" w:type="dxa"/>
            <w:gridSpan w:val="6"/>
            <w:vMerge w:val="restart"/>
            <w:shd w:val="clear" w:color="auto" w:fill="auto"/>
            <w:vAlign w:val="center"/>
          </w:tcPr>
          <w:p w14:paraId="7560DF5C" w14:textId="66FBEC03"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1</w:t>
            </w:r>
          </w:p>
        </w:tc>
        <w:tc>
          <w:tcPr>
            <w:tcW w:w="2420" w:type="dxa"/>
            <w:vMerge w:val="restart"/>
            <w:shd w:val="clear" w:color="auto" w:fill="auto"/>
            <w:vAlign w:val="center"/>
          </w:tcPr>
          <w:p w14:paraId="2065B998"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администрация города Нефтеюганска</w:t>
            </w:r>
          </w:p>
        </w:tc>
        <w:tc>
          <w:tcPr>
            <w:tcW w:w="1982" w:type="dxa"/>
            <w:shd w:val="clear" w:color="auto" w:fill="auto"/>
            <w:vAlign w:val="center"/>
          </w:tcPr>
          <w:p w14:paraId="798DC8B8"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4F5A2624" w14:textId="5081A7A7"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2 654,792</w:t>
            </w:r>
          </w:p>
        </w:tc>
        <w:tc>
          <w:tcPr>
            <w:tcW w:w="1268" w:type="dxa"/>
            <w:shd w:val="clear" w:color="auto" w:fill="auto"/>
          </w:tcPr>
          <w:p w14:paraId="5076111D" w14:textId="1C84DF8F"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374,792</w:t>
            </w:r>
          </w:p>
        </w:tc>
        <w:tc>
          <w:tcPr>
            <w:tcW w:w="1134" w:type="dxa"/>
            <w:shd w:val="clear" w:color="auto" w:fill="auto"/>
            <w:vAlign w:val="center"/>
          </w:tcPr>
          <w:p w14:paraId="5C7B5DCD" w14:textId="6042788A"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134" w:type="dxa"/>
            <w:shd w:val="clear" w:color="auto" w:fill="auto"/>
            <w:vAlign w:val="center"/>
          </w:tcPr>
          <w:p w14:paraId="03CA5A44" w14:textId="77777777"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5DF68437" w14:textId="71171F25"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80" w:type="dxa"/>
            <w:shd w:val="clear" w:color="auto" w:fill="auto"/>
            <w:vAlign w:val="center"/>
          </w:tcPr>
          <w:p w14:paraId="587A43D8" w14:textId="456545F3"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1 425,000</w:t>
            </w:r>
          </w:p>
        </w:tc>
      </w:tr>
      <w:tr w:rsidR="00F97D15" w:rsidRPr="00206817" w14:paraId="7F51BAD1" w14:textId="77777777" w:rsidTr="00C564E1">
        <w:trPr>
          <w:trHeight w:val="20"/>
          <w:jc w:val="center"/>
        </w:trPr>
        <w:tc>
          <w:tcPr>
            <w:tcW w:w="3962" w:type="dxa"/>
            <w:gridSpan w:val="6"/>
            <w:vMerge/>
            <w:shd w:val="clear" w:color="auto" w:fill="auto"/>
            <w:vAlign w:val="center"/>
          </w:tcPr>
          <w:p w14:paraId="6A3470E5"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78DBE60B"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27152092"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708F3C28" w14:textId="6730E651" w:rsidR="00F97D15" w:rsidRPr="00206817" w:rsidRDefault="00F97D15" w:rsidP="00F97D15">
            <w:pPr>
              <w:jc w:val="center"/>
              <w:rPr>
                <w:rFonts w:eastAsia="Times New Roman"/>
                <w:bCs/>
                <w:sz w:val="20"/>
                <w:szCs w:val="20"/>
                <w:lang w:eastAsia="ru-RU"/>
              </w:rPr>
            </w:pPr>
            <w:r w:rsidRPr="00206817">
              <w:rPr>
                <w:sz w:val="20"/>
                <w:szCs w:val="20"/>
              </w:rPr>
              <w:t>0,000</w:t>
            </w:r>
          </w:p>
        </w:tc>
        <w:tc>
          <w:tcPr>
            <w:tcW w:w="1268" w:type="dxa"/>
            <w:shd w:val="clear" w:color="auto" w:fill="auto"/>
          </w:tcPr>
          <w:p w14:paraId="4203B06F" w14:textId="6549DA93" w:rsidR="00F97D15" w:rsidRPr="00206817" w:rsidRDefault="00F97D15" w:rsidP="00F97D15">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22946D5D"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33456DD"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AF72BAA" w14:textId="2219788E"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5231E65" w14:textId="4632AC8A"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5BA6C63B" w14:textId="77777777" w:rsidTr="00C564E1">
        <w:trPr>
          <w:trHeight w:val="20"/>
          <w:jc w:val="center"/>
        </w:trPr>
        <w:tc>
          <w:tcPr>
            <w:tcW w:w="3962" w:type="dxa"/>
            <w:gridSpan w:val="6"/>
            <w:vMerge/>
            <w:shd w:val="clear" w:color="auto" w:fill="auto"/>
            <w:vAlign w:val="center"/>
          </w:tcPr>
          <w:p w14:paraId="7D78D19E"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F0E979B"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0DDADCDE"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2057F609" w14:textId="5B7710C2" w:rsidR="00F97D15" w:rsidRPr="00206817" w:rsidRDefault="00F97D15" w:rsidP="00F97D15">
            <w:pPr>
              <w:jc w:val="center"/>
              <w:rPr>
                <w:rFonts w:eastAsia="Times New Roman"/>
                <w:bCs/>
                <w:sz w:val="20"/>
                <w:szCs w:val="20"/>
                <w:lang w:eastAsia="ru-RU"/>
              </w:rPr>
            </w:pPr>
            <w:r w:rsidRPr="00206817">
              <w:rPr>
                <w:sz w:val="20"/>
                <w:szCs w:val="20"/>
              </w:rPr>
              <w:t>0,000</w:t>
            </w:r>
          </w:p>
        </w:tc>
        <w:tc>
          <w:tcPr>
            <w:tcW w:w="1268" w:type="dxa"/>
            <w:shd w:val="clear" w:color="auto" w:fill="auto"/>
          </w:tcPr>
          <w:p w14:paraId="69867263" w14:textId="5A313AE4" w:rsidR="00F97D15" w:rsidRPr="00206817" w:rsidRDefault="00F97D15" w:rsidP="00F97D15">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65DF25DE"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CBC90B0"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F7A1D45" w14:textId="2111F284"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42E34A7" w14:textId="48917743"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2C0F588E" w14:textId="77777777" w:rsidTr="00C564E1">
        <w:trPr>
          <w:trHeight w:val="20"/>
          <w:jc w:val="center"/>
        </w:trPr>
        <w:tc>
          <w:tcPr>
            <w:tcW w:w="3962" w:type="dxa"/>
            <w:gridSpan w:val="6"/>
            <w:vMerge/>
            <w:shd w:val="clear" w:color="auto" w:fill="auto"/>
            <w:vAlign w:val="center"/>
          </w:tcPr>
          <w:p w14:paraId="280F9DED"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7A2A546D"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44F5D6CE"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263E6465" w14:textId="635451EB"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2 654,792</w:t>
            </w:r>
          </w:p>
        </w:tc>
        <w:tc>
          <w:tcPr>
            <w:tcW w:w="1268" w:type="dxa"/>
            <w:shd w:val="clear" w:color="auto" w:fill="auto"/>
          </w:tcPr>
          <w:p w14:paraId="429E3C13" w14:textId="4A034FEF"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374,792</w:t>
            </w:r>
          </w:p>
        </w:tc>
        <w:tc>
          <w:tcPr>
            <w:tcW w:w="1134" w:type="dxa"/>
            <w:shd w:val="clear" w:color="auto" w:fill="auto"/>
            <w:vAlign w:val="center"/>
          </w:tcPr>
          <w:p w14:paraId="4B738662" w14:textId="0AA2996B"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134" w:type="dxa"/>
            <w:shd w:val="clear" w:color="auto" w:fill="auto"/>
            <w:vAlign w:val="center"/>
          </w:tcPr>
          <w:p w14:paraId="29F74381" w14:textId="4314A062"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397519FE" w14:textId="0959BA61"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80" w:type="dxa"/>
            <w:shd w:val="clear" w:color="auto" w:fill="auto"/>
            <w:vAlign w:val="center"/>
          </w:tcPr>
          <w:p w14:paraId="443E7B5C" w14:textId="524FC87F"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1 425,000</w:t>
            </w:r>
          </w:p>
        </w:tc>
      </w:tr>
      <w:tr w:rsidR="004C0FCB" w:rsidRPr="00206817" w14:paraId="2DF5D567" w14:textId="77777777" w:rsidTr="006123DB">
        <w:trPr>
          <w:trHeight w:val="20"/>
          <w:jc w:val="center"/>
        </w:trPr>
        <w:tc>
          <w:tcPr>
            <w:tcW w:w="3962" w:type="dxa"/>
            <w:gridSpan w:val="6"/>
            <w:vMerge/>
            <w:shd w:val="clear" w:color="auto" w:fill="auto"/>
            <w:vAlign w:val="center"/>
          </w:tcPr>
          <w:p w14:paraId="63C51B25"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1BAF594C"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1017FF1"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1961765"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160C452D"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FC68DC3"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F395772"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4B15F53" w14:textId="0049E5F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8F22EAF" w14:textId="2E07DBEB"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r>
      <w:tr w:rsidR="002E535B" w:rsidRPr="00206817" w14:paraId="06E401F6" w14:textId="77777777" w:rsidTr="006123DB">
        <w:trPr>
          <w:trHeight w:val="227"/>
          <w:jc w:val="center"/>
        </w:trPr>
        <w:tc>
          <w:tcPr>
            <w:tcW w:w="3962" w:type="dxa"/>
            <w:gridSpan w:val="6"/>
            <w:vMerge w:val="restart"/>
            <w:shd w:val="clear" w:color="auto" w:fill="auto"/>
            <w:vAlign w:val="center"/>
          </w:tcPr>
          <w:p w14:paraId="4B08A47D"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2</w:t>
            </w:r>
          </w:p>
        </w:tc>
        <w:tc>
          <w:tcPr>
            <w:tcW w:w="2420" w:type="dxa"/>
            <w:vMerge w:val="restart"/>
            <w:shd w:val="clear" w:color="auto" w:fill="auto"/>
            <w:vAlign w:val="center"/>
          </w:tcPr>
          <w:p w14:paraId="259B219C"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образования и молодежной политики администрации города</w:t>
            </w:r>
          </w:p>
        </w:tc>
        <w:tc>
          <w:tcPr>
            <w:tcW w:w="1982" w:type="dxa"/>
            <w:shd w:val="clear" w:color="auto" w:fill="auto"/>
          </w:tcPr>
          <w:p w14:paraId="4B651B1D"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00CDFF48" w14:textId="5EE003E6" w:rsidR="002E535B" w:rsidRPr="00206817" w:rsidRDefault="002E535B" w:rsidP="002E535B">
            <w:pPr>
              <w:jc w:val="center"/>
              <w:rPr>
                <w:sz w:val="20"/>
                <w:szCs w:val="20"/>
              </w:rPr>
            </w:pPr>
            <w:r w:rsidRPr="00206817">
              <w:rPr>
                <w:sz w:val="20"/>
                <w:szCs w:val="20"/>
              </w:rPr>
              <w:t>34 459,830</w:t>
            </w:r>
          </w:p>
        </w:tc>
        <w:tc>
          <w:tcPr>
            <w:tcW w:w="1268" w:type="dxa"/>
            <w:shd w:val="clear" w:color="auto" w:fill="auto"/>
          </w:tcPr>
          <w:p w14:paraId="79C7152A" w14:textId="216B39D6" w:rsidR="002E535B" w:rsidRPr="00206817" w:rsidRDefault="002E535B" w:rsidP="002E535B">
            <w:pPr>
              <w:jc w:val="center"/>
              <w:rPr>
                <w:sz w:val="20"/>
                <w:szCs w:val="20"/>
              </w:rPr>
            </w:pPr>
            <w:r w:rsidRPr="00206817">
              <w:rPr>
                <w:sz w:val="20"/>
                <w:szCs w:val="20"/>
              </w:rPr>
              <w:t>12 419,830</w:t>
            </w:r>
          </w:p>
        </w:tc>
        <w:tc>
          <w:tcPr>
            <w:tcW w:w="1134" w:type="dxa"/>
            <w:shd w:val="clear" w:color="auto" w:fill="auto"/>
          </w:tcPr>
          <w:p w14:paraId="6583EC4F" w14:textId="372D65C7" w:rsidR="002E535B" w:rsidRPr="00206817" w:rsidRDefault="002E535B" w:rsidP="002E535B">
            <w:pPr>
              <w:jc w:val="center"/>
              <w:rPr>
                <w:sz w:val="20"/>
                <w:szCs w:val="20"/>
              </w:rPr>
            </w:pPr>
            <w:r w:rsidRPr="00206817">
              <w:rPr>
                <w:sz w:val="20"/>
                <w:szCs w:val="20"/>
              </w:rPr>
              <w:t>2 755,000</w:t>
            </w:r>
          </w:p>
        </w:tc>
        <w:tc>
          <w:tcPr>
            <w:tcW w:w="1134" w:type="dxa"/>
            <w:shd w:val="clear" w:color="auto" w:fill="auto"/>
          </w:tcPr>
          <w:p w14:paraId="110D886A" w14:textId="0004F664" w:rsidR="002E535B" w:rsidRPr="00206817" w:rsidRDefault="002E535B" w:rsidP="002E535B">
            <w:pPr>
              <w:jc w:val="center"/>
              <w:rPr>
                <w:sz w:val="20"/>
                <w:szCs w:val="20"/>
              </w:rPr>
            </w:pPr>
            <w:r w:rsidRPr="00206817">
              <w:rPr>
                <w:sz w:val="20"/>
                <w:szCs w:val="20"/>
              </w:rPr>
              <w:t>2 755,000</w:t>
            </w:r>
          </w:p>
        </w:tc>
        <w:tc>
          <w:tcPr>
            <w:tcW w:w="1276" w:type="dxa"/>
            <w:shd w:val="clear" w:color="auto" w:fill="auto"/>
          </w:tcPr>
          <w:p w14:paraId="0DC8868E" w14:textId="596D0569" w:rsidR="002E535B" w:rsidRPr="00206817" w:rsidRDefault="002E535B" w:rsidP="002E535B">
            <w:pPr>
              <w:jc w:val="center"/>
              <w:rPr>
                <w:sz w:val="20"/>
                <w:szCs w:val="20"/>
              </w:rPr>
            </w:pPr>
            <w:r w:rsidRPr="00206817">
              <w:rPr>
                <w:sz w:val="20"/>
                <w:szCs w:val="20"/>
              </w:rPr>
              <w:t>2 755,000</w:t>
            </w:r>
          </w:p>
        </w:tc>
        <w:tc>
          <w:tcPr>
            <w:tcW w:w="1280" w:type="dxa"/>
            <w:shd w:val="clear" w:color="auto" w:fill="auto"/>
            <w:vAlign w:val="center"/>
          </w:tcPr>
          <w:p w14:paraId="5AEE66A0" w14:textId="47DE5354" w:rsidR="002E535B" w:rsidRPr="00206817" w:rsidRDefault="002E535B" w:rsidP="002E535B">
            <w:pPr>
              <w:jc w:val="center"/>
              <w:rPr>
                <w:sz w:val="20"/>
                <w:szCs w:val="20"/>
              </w:rPr>
            </w:pPr>
            <w:r w:rsidRPr="00206817">
              <w:rPr>
                <w:sz w:val="20"/>
                <w:szCs w:val="20"/>
              </w:rPr>
              <w:t>13 775,000</w:t>
            </w:r>
          </w:p>
        </w:tc>
      </w:tr>
      <w:tr w:rsidR="002E535B" w:rsidRPr="00206817" w14:paraId="56756673" w14:textId="77777777" w:rsidTr="006123DB">
        <w:trPr>
          <w:trHeight w:val="20"/>
          <w:jc w:val="center"/>
        </w:trPr>
        <w:tc>
          <w:tcPr>
            <w:tcW w:w="3962" w:type="dxa"/>
            <w:gridSpan w:val="6"/>
            <w:vMerge/>
            <w:shd w:val="clear" w:color="auto" w:fill="auto"/>
          </w:tcPr>
          <w:p w14:paraId="742BFB2D"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564FF21F" w14:textId="77777777" w:rsidR="002E535B" w:rsidRPr="00206817" w:rsidRDefault="002E535B" w:rsidP="002E535B">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vAlign w:val="center"/>
          </w:tcPr>
          <w:p w14:paraId="54086401"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60F164E9" w14:textId="0E9ED3B7" w:rsidR="002E535B" w:rsidRPr="00206817" w:rsidRDefault="002E535B" w:rsidP="002E535B">
            <w:pPr>
              <w:jc w:val="center"/>
              <w:rPr>
                <w:sz w:val="20"/>
                <w:szCs w:val="20"/>
              </w:rPr>
            </w:pPr>
            <w:r w:rsidRPr="00206817">
              <w:rPr>
                <w:sz w:val="20"/>
                <w:szCs w:val="20"/>
              </w:rPr>
              <w:t>0,000</w:t>
            </w:r>
          </w:p>
        </w:tc>
        <w:tc>
          <w:tcPr>
            <w:tcW w:w="1268" w:type="dxa"/>
            <w:shd w:val="clear" w:color="auto" w:fill="auto"/>
          </w:tcPr>
          <w:p w14:paraId="27B923B9" w14:textId="178E8E88" w:rsidR="002E535B" w:rsidRPr="00206817" w:rsidRDefault="002E535B" w:rsidP="002E535B">
            <w:pPr>
              <w:jc w:val="center"/>
              <w:rPr>
                <w:sz w:val="20"/>
                <w:szCs w:val="20"/>
              </w:rPr>
            </w:pPr>
            <w:r w:rsidRPr="00206817">
              <w:rPr>
                <w:sz w:val="20"/>
                <w:szCs w:val="20"/>
              </w:rPr>
              <w:t>0,000</w:t>
            </w:r>
          </w:p>
        </w:tc>
        <w:tc>
          <w:tcPr>
            <w:tcW w:w="1134" w:type="dxa"/>
            <w:shd w:val="clear" w:color="auto" w:fill="auto"/>
            <w:vAlign w:val="center"/>
          </w:tcPr>
          <w:p w14:paraId="049C4B53" w14:textId="77777777" w:rsidR="002E535B" w:rsidRPr="00206817" w:rsidRDefault="002E535B" w:rsidP="002E535B">
            <w:pPr>
              <w:jc w:val="center"/>
              <w:rPr>
                <w:sz w:val="20"/>
                <w:szCs w:val="20"/>
              </w:rPr>
            </w:pPr>
            <w:r w:rsidRPr="00206817">
              <w:rPr>
                <w:sz w:val="20"/>
                <w:szCs w:val="20"/>
              </w:rPr>
              <w:t>0,000</w:t>
            </w:r>
          </w:p>
        </w:tc>
        <w:tc>
          <w:tcPr>
            <w:tcW w:w="1134" w:type="dxa"/>
            <w:shd w:val="clear" w:color="auto" w:fill="auto"/>
            <w:vAlign w:val="center"/>
          </w:tcPr>
          <w:p w14:paraId="7B025DD4" w14:textId="77777777" w:rsidR="002E535B" w:rsidRPr="00206817" w:rsidRDefault="002E535B" w:rsidP="002E535B">
            <w:pPr>
              <w:jc w:val="center"/>
              <w:rPr>
                <w:sz w:val="20"/>
                <w:szCs w:val="20"/>
              </w:rPr>
            </w:pPr>
            <w:r w:rsidRPr="00206817">
              <w:rPr>
                <w:sz w:val="20"/>
                <w:szCs w:val="20"/>
              </w:rPr>
              <w:t>0,000</w:t>
            </w:r>
          </w:p>
        </w:tc>
        <w:tc>
          <w:tcPr>
            <w:tcW w:w="1276" w:type="dxa"/>
            <w:shd w:val="clear" w:color="auto" w:fill="auto"/>
            <w:vAlign w:val="center"/>
          </w:tcPr>
          <w:p w14:paraId="5709616E" w14:textId="3C0703D6" w:rsidR="002E535B" w:rsidRPr="00206817" w:rsidRDefault="002E535B" w:rsidP="002E535B">
            <w:pPr>
              <w:jc w:val="center"/>
              <w:rPr>
                <w:sz w:val="20"/>
                <w:szCs w:val="20"/>
              </w:rPr>
            </w:pPr>
            <w:r w:rsidRPr="00206817">
              <w:rPr>
                <w:sz w:val="20"/>
                <w:szCs w:val="20"/>
              </w:rPr>
              <w:t>0,000</w:t>
            </w:r>
          </w:p>
        </w:tc>
        <w:tc>
          <w:tcPr>
            <w:tcW w:w="1280" w:type="dxa"/>
            <w:shd w:val="clear" w:color="auto" w:fill="auto"/>
            <w:vAlign w:val="center"/>
          </w:tcPr>
          <w:p w14:paraId="73EC974D" w14:textId="742AF8D6" w:rsidR="002E535B" w:rsidRPr="00206817" w:rsidRDefault="002E535B" w:rsidP="002E535B">
            <w:pPr>
              <w:jc w:val="center"/>
              <w:rPr>
                <w:sz w:val="20"/>
                <w:szCs w:val="20"/>
              </w:rPr>
            </w:pPr>
            <w:r w:rsidRPr="00206817">
              <w:rPr>
                <w:sz w:val="20"/>
                <w:szCs w:val="20"/>
              </w:rPr>
              <w:t>0,000</w:t>
            </w:r>
          </w:p>
        </w:tc>
      </w:tr>
      <w:tr w:rsidR="002E535B" w:rsidRPr="00206817" w14:paraId="788DF77D" w14:textId="77777777" w:rsidTr="006123DB">
        <w:trPr>
          <w:trHeight w:val="20"/>
          <w:jc w:val="center"/>
        </w:trPr>
        <w:tc>
          <w:tcPr>
            <w:tcW w:w="3962" w:type="dxa"/>
            <w:gridSpan w:val="6"/>
            <w:vMerge/>
            <w:shd w:val="clear" w:color="auto" w:fill="auto"/>
          </w:tcPr>
          <w:p w14:paraId="70E81ED1"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13F33E5A"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75ABB113"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56B51073" w14:textId="10362309" w:rsidR="002E535B" w:rsidRPr="00206817" w:rsidRDefault="002E535B" w:rsidP="002E535B">
            <w:pPr>
              <w:jc w:val="center"/>
              <w:rPr>
                <w:sz w:val="20"/>
                <w:szCs w:val="20"/>
              </w:rPr>
            </w:pPr>
            <w:r w:rsidRPr="00206817">
              <w:rPr>
                <w:sz w:val="20"/>
                <w:szCs w:val="20"/>
              </w:rPr>
              <w:t>200,000</w:t>
            </w:r>
          </w:p>
        </w:tc>
        <w:tc>
          <w:tcPr>
            <w:tcW w:w="1268" w:type="dxa"/>
            <w:shd w:val="clear" w:color="auto" w:fill="auto"/>
          </w:tcPr>
          <w:p w14:paraId="7B44F101" w14:textId="52E8D921" w:rsidR="002E535B" w:rsidRPr="00206817" w:rsidRDefault="002E535B" w:rsidP="002E535B">
            <w:pPr>
              <w:jc w:val="center"/>
              <w:rPr>
                <w:sz w:val="20"/>
                <w:szCs w:val="20"/>
              </w:rPr>
            </w:pPr>
            <w:r w:rsidRPr="00206817">
              <w:rPr>
                <w:sz w:val="20"/>
                <w:szCs w:val="20"/>
              </w:rPr>
              <w:t>200,000</w:t>
            </w:r>
          </w:p>
        </w:tc>
        <w:tc>
          <w:tcPr>
            <w:tcW w:w="1134" w:type="dxa"/>
            <w:shd w:val="clear" w:color="auto" w:fill="auto"/>
            <w:vAlign w:val="center"/>
          </w:tcPr>
          <w:p w14:paraId="1EDE9C6A" w14:textId="77777777" w:rsidR="002E535B" w:rsidRPr="00206817" w:rsidRDefault="002E535B" w:rsidP="002E535B">
            <w:pPr>
              <w:jc w:val="center"/>
              <w:rPr>
                <w:sz w:val="20"/>
                <w:szCs w:val="20"/>
              </w:rPr>
            </w:pPr>
            <w:r w:rsidRPr="00206817">
              <w:rPr>
                <w:sz w:val="20"/>
                <w:szCs w:val="20"/>
              </w:rPr>
              <w:t>0,000</w:t>
            </w:r>
          </w:p>
        </w:tc>
        <w:tc>
          <w:tcPr>
            <w:tcW w:w="1134" w:type="dxa"/>
            <w:shd w:val="clear" w:color="auto" w:fill="auto"/>
            <w:vAlign w:val="center"/>
          </w:tcPr>
          <w:p w14:paraId="5D235B75" w14:textId="77777777" w:rsidR="002E535B" w:rsidRPr="00206817" w:rsidRDefault="002E535B" w:rsidP="002E535B">
            <w:pPr>
              <w:jc w:val="center"/>
              <w:rPr>
                <w:sz w:val="20"/>
                <w:szCs w:val="20"/>
              </w:rPr>
            </w:pPr>
            <w:r w:rsidRPr="00206817">
              <w:rPr>
                <w:sz w:val="20"/>
                <w:szCs w:val="20"/>
              </w:rPr>
              <w:t>0,000</w:t>
            </w:r>
          </w:p>
        </w:tc>
        <w:tc>
          <w:tcPr>
            <w:tcW w:w="1276" w:type="dxa"/>
            <w:shd w:val="clear" w:color="auto" w:fill="auto"/>
            <w:vAlign w:val="center"/>
          </w:tcPr>
          <w:p w14:paraId="1AC30A90" w14:textId="2F99309D" w:rsidR="002E535B" w:rsidRPr="00206817" w:rsidRDefault="002E535B" w:rsidP="002E535B">
            <w:pPr>
              <w:jc w:val="center"/>
              <w:rPr>
                <w:sz w:val="20"/>
                <w:szCs w:val="20"/>
              </w:rPr>
            </w:pPr>
            <w:r w:rsidRPr="00206817">
              <w:rPr>
                <w:sz w:val="20"/>
                <w:szCs w:val="20"/>
              </w:rPr>
              <w:t>0,000</w:t>
            </w:r>
          </w:p>
        </w:tc>
        <w:tc>
          <w:tcPr>
            <w:tcW w:w="1280" w:type="dxa"/>
            <w:shd w:val="clear" w:color="auto" w:fill="auto"/>
            <w:vAlign w:val="center"/>
          </w:tcPr>
          <w:p w14:paraId="04C79AE5" w14:textId="22EACF14" w:rsidR="002E535B" w:rsidRPr="00206817" w:rsidRDefault="002E535B" w:rsidP="002E535B">
            <w:pPr>
              <w:jc w:val="center"/>
              <w:rPr>
                <w:sz w:val="20"/>
                <w:szCs w:val="20"/>
              </w:rPr>
            </w:pPr>
            <w:r w:rsidRPr="00206817">
              <w:rPr>
                <w:sz w:val="20"/>
                <w:szCs w:val="20"/>
              </w:rPr>
              <w:t>0,000</w:t>
            </w:r>
          </w:p>
        </w:tc>
      </w:tr>
      <w:tr w:rsidR="002E535B" w:rsidRPr="00206817" w14:paraId="0A4083A1" w14:textId="77777777" w:rsidTr="006123DB">
        <w:trPr>
          <w:trHeight w:val="20"/>
          <w:jc w:val="center"/>
        </w:trPr>
        <w:tc>
          <w:tcPr>
            <w:tcW w:w="3962" w:type="dxa"/>
            <w:gridSpan w:val="6"/>
            <w:vMerge/>
            <w:shd w:val="clear" w:color="auto" w:fill="auto"/>
          </w:tcPr>
          <w:p w14:paraId="795C6E5E"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6A030501" w14:textId="77777777" w:rsidR="002E535B" w:rsidRPr="00206817" w:rsidRDefault="002E535B" w:rsidP="002E535B">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10E3F71F"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148C0820" w14:textId="7DC3EB90" w:rsidR="002E535B" w:rsidRPr="00206817" w:rsidRDefault="002E535B" w:rsidP="002E535B">
            <w:pPr>
              <w:jc w:val="center"/>
              <w:rPr>
                <w:sz w:val="20"/>
                <w:szCs w:val="20"/>
              </w:rPr>
            </w:pPr>
            <w:r w:rsidRPr="00206817">
              <w:rPr>
                <w:sz w:val="20"/>
                <w:szCs w:val="20"/>
              </w:rPr>
              <w:t>34 259,830</w:t>
            </w:r>
          </w:p>
        </w:tc>
        <w:tc>
          <w:tcPr>
            <w:tcW w:w="1268" w:type="dxa"/>
            <w:shd w:val="clear" w:color="auto" w:fill="auto"/>
          </w:tcPr>
          <w:p w14:paraId="5B207F60" w14:textId="4F8AF141" w:rsidR="002E535B" w:rsidRPr="00206817" w:rsidRDefault="002E535B" w:rsidP="002E535B">
            <w:pPr>
              <w:jc w:val="center"/>
              <w:rPr>
                <w:sz w:val="20"/>
                <w:szCs w:val="20"/>
              </w:rPr>
            </w:pPr>
            <w:r w:rsidRPr="00206817">
              <w:rPr>
                <w:sz w:val="20"/>
                <w:szCs w:val="20"/>
              </w:rPr>
              <w:t>12 219,830</w:t>
            </w:r>
          </w:p>
        </w:tc>
        <w:tc>
          <w:tcPr>
            <w:tcW w:w="1134" w:type="dxa"/>
            <w:shd w:val="clear" w:color="auto" w:fill="auto"/>
          </w:tcPr>
          <w:p w14:paraId="08C37838" w14:textId="471163CE" w:rsidR="002E535B" w:rsidRPr="00206817" w:rsidRDefault="002E535B" w:rsidP="002E535B">
            <w:pPr>
              <w:jc w:val="center"/>
              <w:rPr>
                <w:sz w:val="20"/>
                <w:szCs w:val="20"/>
              </w:rPr>
            </w:pPr>
            <w:r w:rsidRPr="00206817">
              <w:rPr>
                <w:sz w:val="20"/>
                <w:szCs w:val="20"/>
              </w:rPr>
              <w:t>2 755,000</w:t>
            </w:r>
          </w:p>
        </w:tc>
        <w:tc>
          <w:tcPr>
            <w:tcW w:w="1134" w:type="dxa"/>
            <w:shd w:val="clear" w:color="auto" w:fill="auto"/>
          </w:tcPr>
          <w:p w14:paraId="4DE7B6DD" w14:textId="767DF85F" w:rsidR="002E535B" w:rsidRPr="00206817" w:rsidRDefault="002E535B" w:rsidP="002E535B">
            <w:pPr>
              <w:jc w:val="center"/>
              <w:rPr>
                <w:sz w:val="20"/>
                <w:szCs w:val="20"/>
              </w:rPr>
            </w:pPr>
            <w:r w:rsidRPr="00206817">
              <w:rPr>
                <w:sz w:val="20"/>
                <w:szCs w:val="20"/>
              </w:rPr>
              <w:t>2 755,000</w:t>
            </w:r>
          </w:p>
        </w:tc>
        <w:tc>
          <w:tcPr>
            <w:tcW w:w="1276" w:type="dxa"/>
            <w:shd w:val="clear" w:color="auto" w:fill="auto"/>
          </w:tcPr>
          <w:p w14:paraId="5314847A" w14:textId="59AE4880" w:rsidR="002E535B" w:rsidRPr="00206817" w:rsidRDefault="002E535B" w:rsidP="002E535B">
            <w:pPr>
              <w:jc w:val="center"/>
              <w:rPr>
                <w:sz w:val="20"/>
                <w:szCs w:val="20"/>
              </w:rPr>
            </w:pPr>
            <w:r w:rsidRPr="00206817">
              <w:rPr>
                <w:sz w:val="20"/>
                <w:szCs w:val="20"/>
              </w:rPr>
              <w:t>2 755,000</w:t>
            </w:r>
          </w:p>
        </w:tc>
        <w:tc>
          <w:tcPr>
            <w:tcW w:w="1280" w:type="dxa"/>
            <w:shd w:val="clear" w:color="auto" w:fill="auto"/>
            <w:vAlign w:val="center"/>
          </w:tcPr>
          <w:p w14:paraId="74876BD3" w14:textId="0E2042C6" w:rsidR="002E535B" w:rsidRPr="00206817" w:rsidRDefault="002E535B" w:rsidP="002E535B">
            <w:pPr>
              <w:jc w:val="center"/>
              <w:rPr>
                <w:sz w:val="20"/>
                <w:szCs w:val="20"/>
              </w:rPr>
            </w:pPr>
            <w:r w:rsidRPr="00206817">
              <w:rPr>
                <w:sz w:val="20"/>
                <w:szCs w:val="20"/>
              </w:rPr>
              <w:t>13 775,000</w:t>
            </w:r>
          </w:p>
        </w:tc>
      </w:tr>
      <w:tr w:rsidR="004C0FCB" w:rsidRPr="00206817" w14:paraId="57A22C9D" w14:textId="77777777" w:rsidTr="006123DB">
        <w:trPr>
          <w:trHeight w:val="20"/>
          <w:jc w:val="center"/>
        </w:trPr>
        <w:tc>
          <w:tcPr>
            <w:tcW w:w="3962" w:type="dxa"/>
            <w:gridSpan w:val="6"/>
            <w:vMerge/>
            <w:shd w:val="clear" w:color="auto" w:fill="auto"/>
            <w:vAlign w:val="center"/>
          </w:tcPr>
          <w:p w14:paraId="68066245" w14:textId="77777777" w:rsidR="004C0FCB" w:rsidRPr="00206817"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7F4E667" w14:textId="77777777"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6937E87D"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0DEF2E8"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24196C8C"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E660E86"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C481873"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31E3116" w14:textId="30CD8EA0" w:rsidR="004C0FCB" w:rsidRPr="00206817" w:rsidRDefault="004C0FCB" w:rsidP="004C0FC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27D9AA2" w14:textId="58E56A6A" w:rsidR="004C0FCB" w:rsidRPr="00206817" w:rsidRDefault="004C0FCB" w:rsidP="004C0FCB">
            <w:pPr>
              <w:jc w:val="center"/>
              <w:rPr>
                <w:rFonts w:eastAsia="Times New Roman"/>
                <w:bCs/>
                <w:sz w:val="20"/>
                <w:szCs w:val="20"/>
                <w:lang w:eastAsia="ru-RU"/>
              </w:rPr>
            </w:pPr>
            <w:r w:rsidRPr="00206817">
              <w:rPr>
                <w:sz w:val="20"/>
                <w:szCs w:val="20"/>
              </w:rPr>
              <w:t>0,000</w:t>
            </w:r>
          </w:p>
        </w:tc>
      </w:tr>
      <w:tr w:rsidR="00F94416" w:rsidRPr="00206817" w14:paraId="4B7D36EB" w14:textId="77777777" w:rsidTr="006123DB">
        <w:trPr>
          <w:trHeight w:val="20"/>
          <w:jc w:val="center"/>
        </w:trPr>
        <w:tc>
          <w:tcPr>
            <w:tcW w:w="3962" w:type="dxa"/>
            <w:gridSpan w:val="6"/>
            <w:vMerge w:val="restart"/>
            <w:shd w:val="clear" w:color="auto" w:fill="auto"/>
            <w:vAlign w:val="center"/>
          </w:tcPr>
          <w:p w14:paraId="0396754E" w14:textId="77777777"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3</w:t>
            </w:r>
          </w:p>
        </w:tc>
        <w:tc>
          <w:tcPr>
            <w:tcW w:w="2420" w:type="dxa"/>
            <w:vMerge w:val="restart"/>
            <w:shd w:val="clear" w:color="auto" w:fill="auto"/>
            <w:vAlign w:val="center"/>
          </w:tcPr>
          <w:p w14:paraId="6D890D6D" w14:textId="77777777"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комитет физической </w:t>
            </w:r>
          </w:p>
          <w:p w14:paraId="3E1EE4E3" w14:textId="3DD5074F"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культуры и спорта администрации города</w:t>
            </w:r>
          </w:p>
        </w:tc>
        <w:tc>
          <w:tcPr>
            <w:tcW w:w="1982" w:type="dxa"/>
            <w:shd w:val="clear" w:color="auto" w:fill="auto"/>
          </w:tcPr>
          <w:p w14:paraId="423FB11B" w14:textId="77777777"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207A2E14" w14:textId="6BE38B6D" w:rsidR="00F94416" w:rsidRPr="00206817" w:rsidRDefault="00F94416" w:rsidP="004C0FCB">
            <w:pPr>
              <w:jc w:val="center"/>
              <w:rPr>
                <w:rFonts w:eastAsia="Times New Roman"/>
                <w:bCs/>
                <w:sz w:val="20"/>
                <w:szCs w:val="20"/>
                <w:lang w:eastAsia="ru-RU"/>
              </w:rPr>
            </w:pPr>
            <w:r w:rsidRPr="00206817">
              <w:rPr>
                <w:rFonts w:eastAsia="Times New Roman"/>
                <w:bCs/>
                <w:sz w:val="20"/>
                <w:szCs w:val="20"/>
                <w:lang w:eastAsia="ru-RU"/>
              </w:rPr>
              <w:t>7 155,000</w:t>
            </w:r>
          </w:p>
        </w:tc>
        <w:tc>
          <w:tcPr>
            <w:tcW w:w="1268" w:type="dxa"/>
            <w:shd w:val="clear" w:color="auto" w:fill="auto"/>
            <w:vAlign w:val="center"/>
          </w:tcPr>
          <w:p w14:paraId="0A4683DE" w14:textId="1368BA0E" w:rsidR="00F94416" w:rsidRPr="00206817" w:rsidRDefault="00F94416" w:rsidP="004C0FCB">
            <w:pPr>
              <w:jc w:val="center"/>
              <w:rPr>
                <w:rFonts w:eastAsia="Times New Roman"/>
                <w:bCs/>
                <w:sz w:val="20"/>
                <w:szCs w:val="20"/>
                <w:lang w:eastAsia="ru-RU"/>
              </w:rPr>
            </w:pPr>
            <w:r w:rsidRPr="00206817">
              <w:rPr>
                <w:rFonts w:eastAsia="Times New Roman"/>
                <w:bCs/>
                <w:sz w:val="20"/>
                <w:szCs w:val="20"/>
                <w:lang w:eastAsia="ru-RU"/>
              </w:rPr>
              <w:t>795,000</w:t>
            </w:r>
          </w:p>
        </w:tc>
        <w:tc>
          <w:tcPr>
            <w:tcW w:w="1134" w:type="dxa"/>
            <w:shd w:val="clear" w:color="auto" w:fill="auto"/>
          </w:tcPr>
          <w:p w14:paraId="4E3DA3E1" w14:textId="44BD00E4" w:rsidR="00F94416" w:rsidRPr="00206817" w:rsidRDefault="00F94416" w:rsidP="004C0FCB">
            <w:pPr>
              <w:jc w:val="center"/>
              <w:rPr>
                <w:rFonts w:eastAsia="Times New Roman"/>
                <w:bCs/>
                <w:sz w:val="20"/>
                <w:szCs w:val="20"/>
                <w:lang w:eastAsia="ru-RU"/>
              </w:rPr>
            </w:pPr>
            <w:r w:rsidRPr="00206817">
              <w:rPr>
                <w:sz w:val="20"/>
                <w:szCs w:val="20"/>
              </w:rPr>
              <w:t>795,000</w:t>
            </w:r>
          </w:p>
        </w:tc>
        <w:tc>
          <w:tcPr>
            <w:tcW w:w="1134" w:type="dxa"/>
            <w:shd w:val="clear" w:color="auto" w:fill="auto"/>
          </w:tcPr>
          <w:p w14:paraId="2DC4CC7A" w14:textId="21D7FCBA" w:rsidR="00F94416" w:rsidRPr="00206817" w:rsidRDefault="00F94416" w:rsidP="004C0FCB">
            <w:pPr>
              <w:jc w:val="center"/>
              <w:rPr>
                <w:rFonts w:eastAsia="Times New Roman"/>
                <w:bCs/>
                <w:sz w:val="20"/>
                <w:szCs w:val="20"/>
                <w:lang w:eastAsia="ru-RU"/>
              </w:rPr>
            </w:pPr>
            <w:r w:rsidRPr="00206817">
              <w:rPr>
                <w:sz w:val="20"/>
                <w:szCs w:val="20"/>
              </w:rPr>
              <w:t>795,000</w:t>
            </w:r>
          </w:p>
        </w:tc>
        <w:tc>
          <w:tcPr>
            <w:tcW w:w="1276" w:type="dxa"/>
            <w:shd w:val="clear" w:color="auto" w:fill="auto"/>
          </w:tcPr>
          <w:p w14:paraId="7E24CF63" w14:textId="76073380" w:rsidR="00F94416" w:rsidRPr="00206817" w:rsidRDefault="00F94416" w:rsidP="004C0FCB">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3FDE3AA9" w14:textId="60EE911F" w:rsidR="00F94416" w:rsidRPr="00206817" w:rsidRDefault="00F94416" w:rsidP="004C0FCB">
            <w:pPr>
              <w:jc w:val="center"/>
              <w:rPr>
                <w:rFonts w:eastAsia="Times New Roman"/>
                <w:bCs/>
                <w:sz w:val="20"/>
                <w:szCs w:val="20"/>
                <w:lang w:eastAsia="ru-RU"/>
              </w:rPr>
            </w:pPr>
            <w:r w:rsidRPr="00206817">
              <w:rPr>
                <w:rFonts w:eastAsia="Times New Roman"/>
                <w:bCs/>
                <w:sz w:val="20"/>
                <w:szCs w:val="20"/>
                <w:lang w:eastAsia="ru-RU"/>
              </w:rPr>
              <w:t>3 975,000</w:t>
            </w:r>
          </w:p>
        </w:tc>
      </w:tr>
      <w:tr w:rsidR="00F94416" w:rsidRPr="00206817" w14:paraId="2529D813" w14:textId="77777777" w:rsidTr="006123DB">
        <w:trPr>
          <w:trHeight w:val="20"/>
          <w:jc w:val="center"/>
        </w:trPr>
        <w:tc>
          <w:tcPr>
            <w:tcW w:w="3962" w:type="dxa"/>
            <w:gridSpan w:val="6"/>
            <w:vMerge/>
            <w:shd w:val="clear" w:color="auto" w:fill="auto"/>
            <w:vAlign w:val="center"/>
          </w:tcPr>
          <w:p w14:paraId="5113CF75"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00AAA54" w14:textId="6C43510B"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4FEF9E9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w:t>
            </w:r>
          </w:p>
          <w:p w14:paraId="3434FE6E" w14:textId="36A414B2"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w:t>
            </w:r>
          </w:p>
        </w:tc>
        <w:tc>
          <w:tcPr>
            <w:tcW w:w="1420" w:type="dxa"/>
            <w:shd w:val="clear" w:color="auto" w:fill="auto"/>
            <w:vAlign w:val="center"/>
          </w:tcPr>
          <w:p w14:paraId="7011985A" w14:textId="4FBAC495"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6E0EACBA" w14:textId="4B1472C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4055B79" w14:textId="6A831BC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C930D32" w14:textId="42CE381A"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06E01A4" w14:textId="7C4B12D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741DF8C" w14:textId="671F84D2"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3CD492FF" w14:textId="77777777" w:rsidTr="006123DB">
        <w:trPr>
          <w:trHeight w:val="20"/>
          <w:jc w:val="center"/>
        </w:trPr>
        <w:tc>
          <w:tcPr>
            <w:tcW w:w="3962" w:type="dxa"/>
            <w:gridSpan w:val="6"/>
            <w:vMerge/>
            <w:shd w:val="clear" w:color="auto" w:fill="auto"/>
            <w:vAlign w:val="center"/>
          </w:tcPr>
          <w:p w14:paraId="2CE9892B"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63FFC2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2FB95396" w14:textId="3F3752B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73C87F26" w14:textId="486D1BEF"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6DC2D6F4" w14:textId="1CD5776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6BD3C1C" w14:textId="4453044F"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4B7E68D" w14:textId="3FD92CA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E1463AD" w14:textId="099205D7"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F409D05" w14:textId="41F6CB6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4A92EC34" w14:textId="77777777" w:rsidTr="006123DB">
        <w:trPr>
          <w:trHeight w:val="284"/>
          <w:jc w:val="center"/>
        </w:trPr>
        <w:tc>
          <w:tcPr>
            <w:tcW w:w="3962" w:type="dxa"/>
            <w:gridSpan w:val="6"/>
            <w:vMerge/>
            <w:shd w:val="clear" w:color="auto" w:fill="auto"/>
            <w:vAlign w:val="center"/>
          </w:tcPr>
          <w:p w14:paraId="2E93EAA1"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7B9CEEC3"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3E69832"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p w14:paraId="4E80AB9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3943D0B1" w14:textId="30698537"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7 155,000</w:t>
            </w:r>
          </w:p>
        </w:tc>
        <w:tc>
          <w:tcPr>
            <w:tcW w:w="1268" w:type="dxa"/>
            <w:shd w:val="clear" w:color="auto" w:fill="auto"/>
            <w:vAlign w:val="center"/>
          </w:tcPr>
          <w:p w14:paraId="79A9F468" w14:textId="5B285AA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795,000</w:t>
            </w:r>
          </w:p>
        </w:tc>
        <w:tc>
          <w:tcPr>
            <w:tcW w:w="1134" w:type="dxa"/>
            <w:shd w:val="clear" w:color="auto" w:fill="auto"/>
          </w:tcPr>
          <w:p w14:paraId="08123F62" w14:textId="362ACA68" w:rsidR="00F94416" w:rsidRPr="00206817" w:rsidRDefault="00F94416" w:rsidP="00B72774">
            <w:pPr>
              <w:jc w:val="center"/>
              <w:rPr>
                <w:rFonts w:eastAsia="Times New Roman"/>
                <w:bCs/>
                <w:sz w:val="20"/>
                <w:szCs w:val="20"/>
                <w:lang w:eastAsia="ru-RU"/>
              </w:rPr>
            </w:pPr>
            <w:r w:rsidRPr="00206817">
              <w:rPr>
                <w:sz w:val="20"/>
                <w:szCs w:val="20"/>
              </w:rPr>
              <w:t>795,000</w:t>
            </w:r>
          </w:p>
        </w:tc>
        <w:tc>
          <w:tcPr>
            <w:tcW w:w="1134" w:type="dxa"/>
            <w:shd w:val="clear" w:color="auto" w:fill="auto"/>
          </w:tcPr>
          <w:p w14:paraId="3F1640FC" w14:textId="22A3B66C" w:rsidR="00F94416" w:rsidRPr="00206817" w:rsidRDefault="00F94416" w:rsidP="00B72774">
            <w:pPr>
              <w:jc w:val="center"/>
              <w:rPr>
                <w:rFonts w:eastAsia="Times New Roman"/>
                <w:bCs/>
                <w:sz w:val="20"/>
                <w:szCs w:val="20"/>
                <w:lang w:eastAsia="ru-RU"/>
              </w:rPr>
            </w:pPr>
            <w:r w:rsidRPr="00206817">
              <w:rPr>
                <w:sz w:val="20"/>
                <w:szCs w:val="20"/>
              </w:rPr>
              <w:t>795,000</w:t>
            </w:r>
          </w:p>
        </w:tc>
        <w:tc>
          <w:tcPr>
            <w:tcW w:w="1276" w:type="dxa"/>
            <w:shd w:val="clear" w:color="auto" w:fill="auto"/>
          </w:tcPr>
          <w:p w14:paraId="53C7C7BB" w14:textId="7D9A2160" w:rsidR="00F94416" w:rsidRPr="00206817" w:rsidRDefault="00F94416" w:rsidP="00B72774">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32463603" w14:textId="1CFF5F6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3 975,000</w:t>
            </w:r>
          </w:p>
        </w:tc>
      </w:tr>
      <w:tr w:rsidR="00F94416" w:rsidRPr="00206817" w14:paraId="05443B93" w14:textId="77777777" w:rsidTr="006123DB">
        <w:trPr>
          <w:trHeight w:val="20"/>
          <w:jc w:val="center"/>
        </w:trPr>
        <w:tc>
          <w:tcPr>
            <w:tcW w:w="3962" w:type="dxa"/>
            <w:gridSpan w:val="6"/>
            <w:vMerge/>
            <w:shd w:val="clear" w:color="auto" w:fill="auto"/>
            <w:vAlign w:val="center"/>
          </w:tcPr>
          <w:p w14:paraId="716B2BA6"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3776818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8540C8E" w14:textId="3C1E3E45"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B728EBC" w14:textId="3928D4DF"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64DA9265" w14:textId="6E7B4FBE"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02F0D33" w14:textId="0BAF18F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81A3592" w14:textId="575DC02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085E5ED" w14:textId="42A08A4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BD27E4D" w14:textId="23E4B86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B72774" w:rsidRPr="00206817" w14:paraId="2A713F91" w14:textId="77777777" w:rsidTr="006123DB">
        <w:trPr>
          <w:trHeight w:val="20"/>
          <w:jc w:val="center"/>
        </w:trPr>
        <w:tc>
          <w:tcPr>
            <w:tcW w:w="3962" w:type="dxa"/>
            <w:gridSpan w:val="6"/>
            <w:vMerge w:val="restart"/>
            <w:shd w:val="clear" w:color="auto" w:fill="auto"/>
            <w:vAlign w:val="center"/>
          </w:tcPr>
          <w:p w14:paraId="2098133D" w14:textId="37B4EBA8"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4</w:t>
            </w:r>
          </w:p>
        </w:tc>
        <w:tc>
          <w:tcPr>
            <w:tcW w:w="2420" w:type="dxa"/>
            <w:vMerge w:val="restart"/>
            <w:shd w:val="clear" w:color="auto" w:fill="auto"/>
            <w:vAlign w:val="center"/>
          </w:tcPr>
          <w:p w14:paraId="0526D57E" w14:textId="266280A9"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комитет культуры и туризма администрации </w:t>
            </w:r>
            <w:r w:rsidRPr="00206817">
              <w:rPr>
                <w:rFonts w:eastAsia="Calibri"/>
                <w:sz w:val="20"/>
                <w:szCs w:val="20"/>
                <w:lang w:eastAsia="en-US"/>
              </w:rPr>
              <w:lastRenderedPageBreak/>
              <w:t>города</w:t>
            </w:r>
          </w:p>
        </w:tc>
        <w:tc>
          <w:tcPr>
            <w:tcW w:w="1982" w:type="dxa"/>
            <w:shd w:val="clear" w:color="auto" w:fill="auto"/>
          </w:tcPr>
          <w:p w14:paraId="3DD8FD71" w14:textId="314791FC"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lastRenderedPageBreak/>
              <w:t>всего</w:t>
            </w:r>
          </w:p>
        </w:tc>
        <w:tc>
          <w:tcPr>
            <w:tcW w:w="1420" w:type="dxa"/>
            <w:shd w:val="clear" w:color="auto" w:fill="auto"/>
            <w:vAlign w:val="center"/>
          </w:tcPr>
          <w:p w14:paraId="487FBA82" w14:textId="332D8A9E"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1 800,000</w:t>
            </w:r>
          </w:p>
        </w:tc>
        <w:tc>
          <w:tcPr>
            <w:tcW w:w="1268" w:type="dxa"/>
            <w:shd w:val="clear" w:color="auto" w:fill="auto"/>
            <w:vAlign w:val="center"/>
          </w:tcPr>
          <w:p w14:paraId="6722DAA0" w14:textId="237923D5"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vAlign w:val="center"/>
          </w:tcPr>
          <w:p w14:paraId="3F2A1E51" w14:textId="0009C164"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vAlign w:val="center"/>
          </w:tcPr>
          <w:p w14:paraId="4DD9DC5F" w14:textId="4831E557"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151F2354" w14:textId="2B47E51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80" w:type="dxa"/>
            <w:shd w:val="clear" w:color="auto" w:fill="auto"/>
            <w:vAlign w:val="center"/>
          </w:tcPr>
          <w:p w14:paraId="6259CF44" w14:textId="5AB1282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1 000,000</w:t>
            </w:r>
          </w:p>
        </w:tc>
      </w:tr>
      <w:tr w:rsidR="00B72774" w:rsidRPr="00206817" w14:paraId="4AB6AF11" w14:textId="77777777" w:rsidTr="006123DB">
        <w:trPr>
          <w:trHeight w:val="20"/>
          <w:jc w:val="center"/>
        </w:trPr>
        <w:tc>
          <w:tcPr>
            <w:tcW w:w="3962" w:type="dxa"/>
            <w:gridSpan w:val="6"/>
            <w:vMerge/>
            <w:shd w:val="clear" w:color="auto" w:fill="auto"/>
            <w:vAlign w:val="center"/>
          </w:tcPr>
          <w:p w14:paraId="2E86C9FF" w14:textId="05E7855A"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40017CD" w14:textId="77777777"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129DD6FC" w14:textId="1AD3D550"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федеральный </w:t>
            </w:r>
            <w:r w:rsidRPr="00206817">
              <w:rPr>
                <w:rFonts w:eastAsia="Calibri"/>
                <w:sz w:val="20"/>
                <w:szCs w:val="20"/>
                <w:lang w:eastAsia="en-US"/>
              </w:rPr>
              <w:lastRenderedPageBreak/>
              <w:t>бюджет</w:t>
            </w:r>
          </w:p>
        </w:tc>
        <w:tc>
          <w:tcPr>
            <w:tcW w:w="1420" w:type="dxa"/>
            <w:shd w:val="clear" w:color="auto" w:fill="auto"/>
            <w:vAlign w:val="center"/>
          </w:tcPr>
          <w:p w14:paraId="4C4D4E46" w14:textId="00AC603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lastRenderedPageBreak/>
              <w:t>0,000</w:t>
            </w:r>
          </w:p>
        </w:tc>
        <w:tc>
          <w:tcPr>
            <w:tcW w:w="1268" w:type="dxa"/>
            <w:shd w:val="clear" w:color="auto" w:fill="auto"/>
            <w:vAlign w:val="center"/>
          </w:tcPr>
          <w:p w14:paraId="4CC0AD45" w14:textId="54CE7940"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6C401BE" w14:textId="14F6407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883890C" w14:textId="5FB6CDA0"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2788708" w14:textId="7E9EE792"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84503FC" w14:textId="37739AD7"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B72774" w:rsidRPr="00206817" w14:paraId="10A0272A" w14:textId="77777777" w:rsidTr="006123DB">
        <w:trPr>
          <w:trHeight w:val="20"/>
          <w:jc w:val="center"/>
        </w:trPr>
        <w:tc>
          <w:tcPr>
            <w:tcW w:w="3962" w:type="dxa"/>
            <w:gridSpan w:val="6"/>
            <w:vMerge/>
            <w:shd w:val="clear" w:color="auto" w:fill="auto"/>
            <w:vAlign w:val="center"/>
          </w:tcPr>
          <w:p w14:paraId="0C880CBA"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5A5CEA40" w14:textId="3AE9FE7D"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993794F" w14:textId="703672FE"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69A1A04B" w14:textId="6B57531A"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788F39DB" w14:textId="1E8894C7"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9AB73E1" w14:textId="08334A3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189592E" w14:textId="714FB2C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DAFAC35" w14:textId="7C566173"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5A2C659" w14:textId="37591BC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B72774" w:rsidRPr="00206817" w14:paraId="22A96214" w14:textId="77777777" w:rsidTr="006123DB">
        <w:trPr>
          <w:trHeight w:val="20"/>
          <w:jc w:val="center"/>
        </w:trPr>
        <w:tc>
          <w:tcPr>
            <w:tcW w:w="3962" w:type="dxa"/>
            <w:gridSpan w:val="6"/>
            <w:vMerge/>
            <w:shd w:val="clear" w:color="auto" w:fill="auto"/>
            <w:vAlign w:val="center"/>
          </w:tcPr>
          <w:p w14:paraId="6B0B4023"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9A85C4D" w14:textId="77777777"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AE9CADE" w14:textId="0F89C5EE"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361878C5" w14:textId="0C4494D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1 800,000</w:t>
            </w:r>
          </w:p>
        </w:tc>
        <w:tc>
          <w:tcPr>
            <w:tcW w:w="1268" w:type="dxa"/>
            <w:shd w:val="clear" w:color="auto" w:fill="auto"/>
            <w:vAlign w:val="center"/>
          </w:tcPr>
          <w:p w14:paraId="63DDFA67" w14:textId="616223D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vAlign w:val="center"/>
          </w:tcPr>
          <w:p w14:paraId="55DC1D47" w14:textId="10DAFB1A"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vAlign w:val="center"/>
          </w:tcPr>
          <w:p w14:paraId="785C2127" w14:textId="1259022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6137C95D" w14:textId="675DB70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80" w:type="dxa"/>
            <w:shd w:val="clear" w:color="auto" w:fill="auto"/>
            <w:vAlign w:val="center"/>
          </w:tcPr>
          <w:p w14:paraId="69CAC30B" w14:textId="78C9AC1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1 000,000</w:t>
            </w:r>
          </w:p>
        </w:tc>
      </w:tr>
      <w:tr w:rsidR="00B72774" w:rsidRPr="00206817" w14:paraId="3F72CB35" w14:textId="77777777" w:rsidTr="006123DB">
        <w:trPr>
          <w:trHeight w:val="20"/>
          <w:jc w:val="center"/>
        </w:trPr>
        <w:tc>
          <w:tcPr>
            <w:tcW w:w="3962" w:type="dxa"/>
            <w:gridSpan w:val="6"/>
            <w:vMerge/>
            <w:shd w:val="clear" w:color="auto" w:fill="auto"/>
            <w:vAlign w:val="center"/>
          </w:tcPr>
          <w:p w14:paraId="57244E04"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6D1C480" w14:textId="77777777"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86C1C32" w14:textId="7C50E073"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46827EC2" w14:textId="64007038"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1745B517" w14:textId="0487FEE4"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840FA4F" w14:textId="66E11BB2"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FCFA96E" w14:textId="772ED7F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AD89A7B" w14:textId="54B1F9D0"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C9807E0" w14:textId="2E9A70E5"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29DBE71C" w14:textId="77777777" w:rsidTr="006123DB">
        <w:trPr>
          <w:trHeight w:val="20"/>
          <w:jc w:val="center"/>
        </w:trPr>
        <w:tc>
          <w:tcPr>
            <w:tcW w:w="3962" w:type="dxa"/>
            <w:gridSpan w:val="6"/>
            <w:vMerge w:val="restart"/>
            <w:shd w:val="clear" w:color="auto" w:fill="auto"/>
            <w:vAlign w:val="center"/>
          </w:tcPr>
          <w:p w14:paraId="6BC8AC37" w14:textId="38198101"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5</w:t>
            </w:r>
          </w:p>
        </w:tc>
        <w:tc>
          <w:tcPr>
            <w:tcW w:w="2420" w:type="dxa"/>
            <w:vMerge w:val="restart"/>
            <w:shd w:val="clear" w:color="auto" w:fill="auto"/>
            <w:vAlign w:val="center"/>
          </w:tcPr>
          <w:p w14:paraId="0C83A2BC" w14:textId="427A1AD9"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градостроительства и земельных отношений администрации города</w:t>
            </w:r>
          </w:p>
        </w:tc>
        <w:tc>
          <w:tcPr>
            <w:tcW w:w="1982" w:type="dxa"/>
            <w:shd w:val="clear" w:color="auto" w:fill="auto"/>
          </w:tcPr>
          <w:p w14:paraId="3106B760" w14:textId="22B36B10"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69B5B6BD" w14:textId="368524E7" w:rsidR="00F97D15" w:rsidRPr="00206817" w:rsidRDefault="00F97D15" w:rsidP="00F97D15">
            <w:pPr>
              <w:jc w:val="center"/>
              <w:rPr>
                <w:rFonts w:eastAsia="Times New Roman"/>
                <w:bCs/>
                <w:sz w:val="20"/>
                <w:szCs w:val="20"/>
                <w:lang w:eastAsia="ru-RU"/>
              </w:rPr>
            </w:pPr>
            <w:r w:rsidRPr="00206817">
              <w:rPr>
                <w:sz w:val="20"/>
                <w:szCs w:val="20"/>
              </w:rPr>
              <w:t>1 300 692,455</w:t>
            </w:r>
          </w:p>
        </w:tc>
        <w:tc>
          <w:tcPr>
            <w:tcW w:w="1268" w:type="dxa"/>
            <w:shd w:val="clear" w:color="auto" w:fill="auto"/>
          </w:tcPr>
          <w:p w14:paraId="7B305AD5" w14:textId="7A1BC695" w:rsidR="00F97D15" w:rsidRPr="00206817" w:rsidRDefault="00F97D15" w:rsidP="00F97D15">
            <w:pPr>
              <w:jc w:val="center"/>
              <w:rPr>
                <w:rFonts w:eastAsia="Times New Roman"/>
                <w:bCs/>
                <w:sz w:val="20"/>
                <w:szCs w:val="20"/>
                <w:lang w:eastAsia="ru-RU"/>
              </w:rPr>
            </w:pPr>
            <w:r w:rsidRPr="00206817">
              <w:rPr>
                <w:sz w:val="20"/>
                <w:szCs w:val="20"/>
              </w:rPr>
              <w:t>643 389,717</w:t>
            </w:r>
          </w:p>
        </w:tc>
        <w:tc>
          <w:tcPr>
            <w:tcW w:w="1134" w:type="dxa"/>
            <w:shd w:val="clear" w:color="auto" w:fill="auto"/>
          </w:tcPr>
          <w:p w14:paraId="091985FC" w14:textId="3D46F1CD" w:rsidR="00F97D15" w:rsidRPr="00206817" w:rsidRDefault="00F97D15" w:rsidP="00F97D15">
            <w:pPr>
              <w:jc w:val="center"/>
              <w:rPr>
                <w:rFonts w:eastAsia="Times New Roman"/>
                <w:bCs/>
                <w:sz w:val="20"/>
                <w:szCs w:val="20"/>
                <w:lang w:eastAsia="ru-RU"/>
              </w:rPr>
            </w:pPr>
            <w:r w:rsidRPr="00206817">
              <w:rPr>
                <w:sz w:val="20"/>
                <w:szCs w:val="20"/>
              </w:rPr>
              <w:t>657 302,738</w:t>
            </w:r>
          </w:p>
        </w:tc>
        <w:tc>
          <w:tcPr>
            <w:tcW w:w="1134" w:type="dxa"/>
            <w:shd w:val="clear" w:color="auto" w:fill="auto"/>
            <w:vAlign w:val="center"/>
          </w:tcPr>
          <w:p w14:paraId="3335B78A" w14:textId="4D05AD09" w:rsidR="00F97D15" w:rsidRPr="00206817" w:rsidRDefault="00F97D15" w:rsidP="00F97D15">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2ECEFC4E" w14:textId="470ACA94"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5B207A3" w14:textId="1DF83731"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60B9B576" w14:textId="77777777" w:rsidTr="006123DB">
        <w:trPr>
          <w:trHeight w:val="288"/>
          <w:jc w:val="center"/>
        </w:trPr>
        <w:tc>
          <w:tcPr>
            <w:tcW w:w="3962" w:type="dxa"/>
            <w:gridSpan w:val="6"/>
            <w:vMerge/>
            <w:shd w:val="clear" w:color="auto" w:fill="auto"/>
            <w:vAlign w:val="center"/>
          </w:tcPr>
          <w:p w14:paraId="31EA77E3" w14:textId="78AA4B59"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B060BD2" w14:textId="271096E8"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02002E4A" w14:textId="3D5459E5"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5BFC8CCC" w14:textId="4D10AEE8" w:rsidR="00F97D15" w:rsidRPr="00206817" w:rsidRDefault="00F97D15" w:rsidP="00F97D15">
            <w:pPr>
              <w:jc w:val="center"/>
              <w:rPr>
                <w:sz w:val="20"/>
                <w:szCs w:val="20"/>
              </w:rPr>
            </w:pPr>
            <w:r w:rsidRPr="00206817">
              <w:rPr>
                <w:sz w:val="20"/>
                <w:szCs w:val="20"/>
              </w:rPr>
              <w:t>84 080,600</w:t>
            </w:r>
          </w:p>
        </w:tc>
        <w:tc>
          <w:tcPr>
            <w:tcW w:w="1268" w:type="dxa"/>
            <w:shd w:val="clear" w:color="auto" w:fill="auto"/>
          </w:tcPr>
          <w:p w14:paraId="02B245A2" w14:textId="312F9D22" w:rsidR="00F97D15" w:rsidRPr="00206817" w:rsidRDefault="00F97D15" w:rsidP="00F97D15">
            <w:pPr>
              <w:jc w:val="center"/>
              <w:rPr>
                <w:sz w:val="20"/>
                <w:szCs w:val="20"/>
              </w:rPr>
            </w:pPr>
            <w:r w:rsidRPr="00206817">
              <w:rPr>
                <w:sz w:val="20"/>
                <w:szCs w:val="20"/>
              </w:rPr>
              <w:t>84 080,600</w:t>
            </w:r>
          </w:p>
        </w:tc>
        <w:tc>
          <w:tcPr>
            <w:tcW w:w="1134" w:type="dxa"/>
            <w:shd w:val="clear" w:color="auto" w:fill="auto"/>
          </w:tcPr>
          <w:p w14:paraId="0C2601F7" w14:textId="50F64978" w:rsidR="00F97D15" w:rsidRPr="00206817" w:rsidRDefault="00F97D15" w:rsidP="00F97D15">
            <w:pPr>
              <w:jc w:val="center"/>
              <w:rPr>
                <w:sz w:val="20"/>
                <w:szCs w:val="20"/>
              </w:rPr>
            </w:pPr>
            <w:r w:rsidRPr="00206817">
              <w:rPr>
                <w:sz w:val="20"/>
                <w:szCs w:val="20"/>
              </w:rPr>
              <w:t>0,000</w:t>
            </w:r>
          </w:p>
        </w:tc>
        <w:tc>
          <w:tcPr>
            <w:tcW w:w="1134" w:type="dxa"/>
            <w:shd w:val="clear" w:color="auto" w:fill="auto"/>
            <w:vAlign w:val="center"/>
          </w:tcPr>
          <w:p w14:paraId="2926175B" w14:textId="68BA126A" w:rsidR="00F97D15" w:rsidRPr="00206817" w:rsidRDefault="00F97D15" w:rsidP="00F97D15">
            <w:pPr>
              <w:jc w:val="center"/>
              <w:rPr>
                <w:sz w:val="20"/>
                <w:szCs w:val="20"/>
              </w:rPr>
            </w:pPr>
            <w:r w:rsidRPr="00206817">
              <w:rPr>
                <w:sz w:val="20"/>
                <w:szCs w:val="20"/>
              </w:rPr>
              <w:t>0,000</w:t>
            </w:r>
          </w:p>
        </w:tc>
        <w:tc>
          <w:tcPr>
            <w:tcW w:w="1276" w:type="dxa"/>
            <w:shd w:val="clear" w:color="auto" w:fill="auto"/>
            <w:vAlign w:val="center"/>
          </w:tcPr>
          <w:p w14:paraId="79300737" w14:textId="40EB6976" w:rsidR="00F97D15" w:rsidRPr="00206817" w:rsidRDefault="00F97D15" w:rsidP="00F97D15">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6BF2E7F6" w14:textId="174E8702" w:rsidR="00F97D15" w:rsidRPr="00206817" w:rsidRDefault="00F97D15" w:rsidP="00F97D15">
            <w:pPr>
              <w:jc w:val="center"/>
              <w:rPr>
                <w:sz w:val="20"/>
                <w:szCs w:val="20"/>
              </w:rPr>
            </w:pPr>
            <w:r w:rsidRPr="00206817">
              <w:rPr>
                <w:rFonts w:eastAsia="Times New Roman"/>
                <w:bCs/>
                <w:sz w:val="20"/>
                <w:szCs w:val="20"/>
                <w:lang w:eastAsia="ru-RU"/>
              </w:rPr>
              <w:t>0,000</w:t>
            </w:r>
          </w:p>
        </w:tc>
      </w:tr>
      <w:tr w:rsidR="00F97D15" w:rsidRPr="00206817" w14:paraId="74774726" w14:textId="77777777" w:rsidTr="006123DB">
        <w:trPr>
          <w:trHeight w:val="20"/>
          <w:jc w:val="center"/>
        </w:trPr>
        <w:tc>
          <w:tcPr>
            <w:tcW w:w="3962" w:type="dxa"/>
            <w:gridSpan w:val="6"/>
            <w:vMerge/>
            <w:shd w:val="clear" w:color="auto" w:fill="auto"/>
            <w:vAlign w:val="center"/>
          </w:tcPr>
          <w:p w14:paraId="4F735BB0"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17915764" w14:textId="77777777"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3DD252BF" w14:textId="6050CB53"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48BD44CD" w14:textId="01BF44C3" w:rsidR="00F97D15" w:rsidRPr="00206817" w:rsidRDefault="00F97D15" w:rsidP="00F97D15">
            <w:pPr>
              <w:jc w:val="center"/>
              <w:rPr>
                <w:sz w:val="20"/>
                <w:szCs w:val="20"/>
              </w:rPr>
            </w:pPr>
            <w:r w:rsidRPr="00206817">
              <w:rPr>
                <w:sz w:val="20"/>
                <w:szCs w:val="20"/>
              </w:rPr>
              <w:t>1 019 561,000</w:t>
            </w:r>
          </w:p>
        </w:tc>
        <w:tc>
          <w:tcPr>
            <w:tcW w:w="1268" w:type="dxa"/>
            <w:shd w:val="clear" w:color="auto" w:fill="auto"/>
          </w:tcPr>
          <w:p w14:paraId="20053707" w14:textId="03D8A84D" w:rsidR="00F97D15" w:rsidRPr="00206817" w:rsidRDefault="00F97D15" w:rsidP="00F97D15">
            <w:pPr>
              <w:jc w:val="center"/>
              <w:rPr>
                <w:sz w:val="20"/>
                <w:szCs w:val="20"/>
              </w:rPr>
            </w:pPr>
            <w:r w:rsidRPr="00206817">
              <w:rPr>
                <w:sz w:val="20"/>
                <w:szCs w:val="20"/>
              </w:rPr>
              <w:t>395 123,400</w:t>
            </w:r>
          </w:p>
        </w:tc>
        <w:tc>
          <w:tcPr>
            <w:tcW w:w="1134" w:type="dxa"/>
            <w:shd w:val="clear" w:color="auto" w:fill="auto"/>
          </w:tcPr>
          <w:p w14:paraId="031CD71F" w14:textId="1DB2C371" w:rsidR="00F97D15" w:rsidRPr="00206817" w:rsidRDefault="00F97D15" w:rsidP="00F97D15">
            <w:pPr>
              <w:jc w:val="center"/>
              <w:rPr>
                <w:sz w:val="20"/>
                <w:szCs w:val="20"/>
              </w:rPr>
            </w:pPr>
            <w:r w:rsidRPr="00206817">
              <w:rPr>
                <w:sz w:val="20"/>
                <w:szCs w:val="20"/>
              </w:rPr>
              <w:t>624 437,600</w:t>
            </w:r>
          </w:p>
        </w:tc>
        <w:tc>
          <w:tcPr>
            <w:tcW w:w="1134" w:type="dxa"/>
            <w:shd w:val="clear" w:color="auto" w:fill="auto"/>
            <w:vAlign w:val="center"/>
          </w:tcPr>
          <w:p w14:paraId="04756FFF" w14:textId="5B958190" w:rsidR="00F97D15" w:rsidRPr="00206817" w:rsidRDefault="00F97D15" w:rsidP="00F97D15">
            <w:pPr>
              <w:jc w:val="center"/>
              <w:rPr>
                <w:sz w:val="20"/>
                <w:szCs w:val="20"/>
              </w:rPr>
            </w:pPr>
            <w:r w:rsidRPr="00206817">
              <w:rPr>
                <w:sz w:val="20"/>
                <w:szCs w:val="20"/>
              </w:rPr>
              <w:t>0,000</w:t>
            </w:r>
          </w:p>
        </w:tc>
        <w:tc>
          <w:tcPr>
            <w:tcW w:w="1276" w:type="dxa"/>
            <w:shd w:val="clear" w:color="auto" w:fill="auto"/>
            <w:vAlign w:val="center"/>
          </w:tcPr>
          <w:p w14:paraId="0DC15DBB" w14:textId="1CACF024" w:rsidR="00F97D15" w:rsidRPr="00206817" w:rsidRDefault="00F97D15" w:rsidP="00F97D15">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792751BA" w14:textId="63F20217" w:rsidR="00F97D15" w:rsidRPr="00206817" w:rsidRDefault="00F97D15" w:rsidP="00F97D15">
            <w:pPr>
              <w:jc w:val="center"/>
              <w:rPr>
                <w:sz w:val="20"/>
                <w:szCs w:val="20"/>
              </w:rPr>
            </w:pPr>
            <w:r w:rsidRPr="00206817">
              <w:rPr>
                <w:rFonts w:eastAsia="Times New Roman"/>
                <w:bCs/>
                <w:sz w:val="20"/>
                <w:szCs w:val="20"/>
                <w:lang w:eastAsia="ru-RU"/>
              </w:rPr>
              <w:t>0,000</w:t>
            </w:r>
          </w:p>
        </w:tc>
      </w:tr>
      <w:tr w:rsidR="00F97D15" w:rsidRPr="00206817" w14:paraId="2423F24C" w14:textId="77777777" w:rsidTr="006123DB">
        <w:trPr>
          <w:trHeight w:val="20"/>
          <w:jc w:val="center"/>
        </w:trPr>
        <w:tc>
          <w:tcPr>
            <w:tcW w:w="3962" w:type="dxa"/>
            <w:gridSpan w:val="6"/>
            <w:vMerge/>
            <w:shd w:val="clear" w:color="auto" w:fill="auto"/>
            <w:vAlign w:val="center"/>
          </w:tcPr>
          <w:p w14:paraId="1EF1834E"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3246FC9C" w14:textId="77777777"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6855CC21" w14:textId="7E58173D"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3E84F790" w14:textId="5CD9218D" w:rsidR="00F97D15" w:rsidRPr="00206817" w:rsidRDefault="00F97D15" w:rsidP="00F97D15">
            <w:pPr>
              <w:jc w:val="center"/>
              <w:rPr>
                <w:sz w:val="20"/>
                <w:szCs w:val="20"/>
              </w:rPr>
            </w:pPr>
            <w:r w:rsidRPr="00206817">
              <w:rPr>
                <w:sz w:val="20"/>
                <w:szCs w:val="20"/>
              </w:rPr>
              <w:t>197 050,855</w:t>
            </w:r>
          </w:p>
        </w:tc>
        <w:tc>
          <w:tcPr>
            <w:tcW w:w="1268" w:type="dxa"/>
            <w:shd w:val="clear" w:color="auto" w:fill="auto"/>
          </w:tcPr>
          <w:p w14:paraId="0E1A2688" w14:textId="57C2E9FB" w:rsidR="00F97D15" w:rsidRPr="00206817" w:rsidRDefault="00F97D15" w:rsidP="00F97D15">
            <w:pPr>
              <w:jc w:val="center"/>
              <w:rPr>
                <w:sz w:val="20"/>
                <w:szCs w:val="20"/>
              </w:rPr>
            </w:pPr>
            <w:r w:rsidRPr="00206817">
              <w:rPr>
                <w:sz w:val="20"/>
                <w:szCs w:val="20"/>
              </w:rPr>
              <w:t>164 185,717</w:t>
            </w:r>
          </w:p>
        </w:tc>
        <w:tc>
          <w:tcPr>
            <w:tcW w:w="1134" w:type="dxa"/>
            <w:shd w:val="clear" w:color="auto" w:fill="auto"/>
          </w:tcPr>
          <w:p w14:paraId="1C44F35E" w14:textId="792C0685" w:rsidR="00F97D15" w:rsidRPr="00206817" w:rsidRDefault="00F97D15" w:rsidP="00F97D15">
            <w:pPr>
              <w:jc w:val="center"/>
              <w:rPr>
                <w:sz w:val="20"/>
                <w:szCs w:val="20"/>
              </w:rPr>
            </w:pPr>
            <w:r w:rsidRPr="00206817">
              <w:rPr>
                <w:sz w:val="20"/>
                <w:szCs w:val="20"/>
              </w:rPr>
              <w:t>32 865,138</w:t>
            </w:r>
          </w:p>
        </w:tc>
        <w:tc>
          <w:tcPr>
            <w:tcW w:w="1134" w:type="dxa"/>
            <w:shd w:val="clear" w:color="auto" w:fill="auto"/>
            <w:vAlign w:val="center"/>
          </w:tcPr>
          <w:p w14:paraId="1C392D53" w14:textId="2AE9C756" w:rsidR="00F97D15" w:rsidRPr="00206817" w:rsidRDefault="00F97D15" w:rsidP="00F97D15">
            <w:pPr>
              <w:jc w:val="center"/>
              <w:rPr>
                <w:sz w:val="20"/>
                <w:szCs w:val="20"/>
              </w:rPr>
            </w:pPr>
            <w:r w:rsidRPr="00206817">
              <w:rPr>
                <w:sz w:val="20"/>
                <w:szCs w:val="20"/>
              </w:rPr>
              <w:t>0,000</w:t>
            </w:r>
          </w:p>
        </w:tc>
        <w:tc>
          <w:tcPr>
            <w:tcW w:w="1276" w:type="dxa"/>
            <w:shd w:val="clear" w:color="auto" w:fill="auto"/>
            <w:vAlign w:val="center"/>
          </w:tcPr>
          <w:p w14:paraId="22A126A0" w14:textId="07B941C3" w:rsidR="00F97D15" w:rsidRPr="00206817" w:rsidRDefault="00F97D15" w:rsidP="00F97D15">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6F3D77A5" w14:textId="06F7D829" w:rsidR="00F97D15" w:rsidRPr="00206817" w:rsidRDefault="00F97D15" w:rsidP="00F97D15">
            <w:pPr>
              <w:jc w:val="center"/>
              <w:rPr>
                <w:sz w:val="20"/>
                <w:szCs w:val="20"/>
              </w:rPr>
            </w:pPr>
            <w:r w:rsidRPr="00206817">
              <w:rPr>
                <w:rFonts w:eastAsia="Times New Roman"/>
                <w:bCs/>
                <w:sz w:val="20"/>
                <w:szCs w:val="20"/>
                <w:lang w:eastAsia="ru-RU"/>
              </w:rPr>
              <w:t>0,000</w:t>
            </w:r>
          </w:p>
        </w:tc>
      </w:tr>
      <w:tr w:rsidR="00B72774" w:rsidRPr="00206817" w14:paraId="1291A33E" w14:textId="77777777" w:rsidTr="006123DB">
        <w:trPr>
          <w:trHeight w:val="367"/>
          <w:jc w:val="center"/>
        </w:trPr>
        <w:tc>
          <w:tcPr>
            <w:tcW w:w="3962" w:type="dxa"/>
            <w:gridSpan w:val="6"/>
            <w:vMerge/>
            <w:shd w:val="clear" w:color="auto" w:fill="auto"/>
            <w:vAlign w:val="center"/>
          </w:tcPr>
          <w:p w14:paraId="1213231B"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03367FF4" w14:textId="77777777" w:rsidR="00B72774" w:rsidRPr="00206817"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CD76F82" w14:textId="5A3EE539"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4FDDAD16" w14:textId="45AD5C76" w:rsidR="00B72774" w:rsidRPr="00206817" w:rsidRDefault="00B72774" w:rsidP="00B72774">
            <w:pPr>
              <w:jc w:val="center"/>
              <w:rPr>
                <w:sz w:val="20"/>
                <w:szCs w:val="20"/>
              </w:rPr>
            </w:pPr>
            <w:r w:rsidRPr="00206817">
              <w:rPr>
                <w:rFonts w:eastAsia="Times New Roman"/>
                <w:bCs/>
                <w:sz w:val="20"/>
                <w:szCs w:val="20"/>
                <w:lang w:eastAsia="ru-RU"/>
              </w:rPr>
              <w:t>0,000</w:t>
            </w:r>
          </w:p>
        </w:tc>
        <w:tc>
          <w:tcPr>
            <w:tcW w:w="1268" w:type="dxa"/>
            <w:shd w:val="clear" w:color="auto" w:fill="auto"/>
            <w:vAlign w:val="center"/>
          </w:tcPr>
          <w:p w14:paraId="06461431" w14:textId="525EE219" w:rsidR="00B72774" w:rsidRPr="00206817" w:rsidRDefault="00B72774" w:rsidP="00B72774">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49813E31" w14:textId="4117B744" w:rsidR="00B72774" w:rsidRPr="00206817" w:rsidRDefault="00B72774" w:rsidP="00B72774">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7E3BC5F3" w14:textId="0293CFBE" w:rsidR="00B72774" w:rsidRPr="00206817" w:rsidRDefault="00B72774" w:rsidP="00B72774">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0730D1D6" w14:textId="2EC7E8CB" w:rsidR="00B72774" w:rsidRPr="00206817" w:rsidRDefault="00B72774" w:rsidP="00B72774">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3CBF50F5" w14:textId="4D795AA2" w:rsidR="00B72774" w:rsidRPr="00206817" w:rsidRDefault="00B72774" w:rsidP="00B72774">
            <w:pPr>
              <w:jc w:val="center"/>
              <w:rPr>
                <w:sz w:val="20"/>
                <w:szCs w:val="20"/>
              </w:rPr>
            </w:pPr>
            <w:r w:rsidRPr="00206817">
              <w:rPr>
                <w:rFonts w:eastAsia="Times New Roman"/>
                <w:bCs/>
                <w:sz w:val="20"/>
                <w:szCs w:val="20"/>
                <w:lang w:eastAsia="ru-RU"/>
              </w:rPr>
              <w:t>0,000</w:t>
            </w:r>
          </w:p>
        </w:tc>
      </w:tr>
      <w:tr w:rsidR="00C9245A" w:rsidRPr="00206817" w14:paraId="62FF7306" w14:textId="77777777" w:rsidTr="006123DB">
        <w:trPr>
          <w:trHeight w:val="20"/>
          <w:jc w:val="center"/>
        </w:trPr>
        <w:tc>
          <w:tcPr>
            <w:tcW w:w="3962" w:type="dxa"/>
            <w:gridSpan w:val="6"/>
            <w:vMerge w:val="restart"/>
            <w:shd w:val="clear" w:color="auto" w:fill="auto"/>
            <w:vAlign w:val="center"/>
          </w:tcPr>
          <w:p w14:paraId="78304C00" w14:textId="4BD04927" w:rsidR="00C9245A" w:rsidRPr="00206817" w:rsidRDefault="00C9245A" w:rsidP="00C9245A">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6</w:t>
            </w:r>
          </w:p>
        </w:tc>
        <w:tc>
          <w:tcPr>
            <w:tcW w:w="2420" w:type="dxa"/>
            <w:vMerge w:val="restart"/>
            <w:shd w:val="clear" w:color="auto" w:fill="auto"/>
          </w:tcPr>
          <w:p w14:paraId="79F461EE" w14:textId="77777777"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p>
          <w:p w14:paraId="2F5DEAA9" w14:textId="77777777"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p>
          <w:p w14:paraId="6FE08AF7" w14:textId="0FC3B15E"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муниципального имущества администрации города</w:t>
            </w:r>
          </w:p>
        </w:tc>
        <w:tc>
          <w:tcPr>
            <w:tcW w:w="1982" w:type="dxa"/>
            <w:shd w:val="clear" w:color="auto" w:fill="auto"/>
          </w:tcPr>
          <w:p w14:paraId="14402663" w14:textId="0B152DE0"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7C0D52CB" w14:textId="259431B9" w:rsidR="00C9245A" w:rsidRPr="00206817" w:rsidRDefault="00C9245A" w:rsidP="00C9245A">
            <w:pPr>
              <w:jc w:val="center"/>
              <w:rPr>
                <w:rFonts w:eastAsia="Times New Roman"/>
                <w:bCs/>
                <w:sz w:val="20"/>
                <w:szCs w:val="20"/>
                <w:lang w:eastAsia="ru-RU"/>
              </w:rPr>
            </w:pPr>
            <w:r w:rsidRPr="00206817">
              <w:rPr>
                <w:sz w:val="20"/>
                <w:szCs w:val="20"/>
              </w:rPr>
              <w:t>22 907,072</w:t>
            </w:r>
          </w:p>
        </w:tc>
        <w:tc>
          <w:tcPr>
            <w:tcW w:w="1268" w:type="dxa"/>
            <w:shd w:val="clear" w:color="auto" w:fill="auto"/>
          </w:tcPr>
          <w:p w14:paraId="262E23BE" w14:textId="757091B0" w:rsidR="00C9245A" w:rsidRPr="00206817" w:rsidRDefault="00C9245A" w:rsidP="00C9245A">
            <w:pPr>
              <w:jc w:val="center"/>
              <w:rPr>
                <w:rFonts w:eastAsia="Times New Roman"/>
                <w:bCs/>
                <w:sz w:val="20"/>
                <w:szCs w:val="20"/>
                <w:lang w:eastAsia="ru-RU"/>
              </w:rPr>
            </w:pPr>
            <w:r w:rsidRPr="00206817">
              <w:rPr>
                <w:sz w:val="20"/>
                <w:szCs w:val="20"/>
              </w:rPr>
              <w:t>10 195,072</w:t>
            </w:r>
          </w:p>
        </w:tc>
        <w:tc>
          <w:tcPr>
            <w:tcW w:w="1134" w:type="dxa"/>
            <w:shd w:val="clear" w:color="auto" w:fill="auto"/>
            <w:vAlign w:val="center"/>
          </w:tcPr>
          <w:p w14:paraId="531DFC60" w14:textId="2831F000"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1 589,000</w:t>
            </w:r>
          </w:p>
        </w:tc>
        <w:tc>
          <w:tcPr>
            <w:tcW w:w="1134" w:type="dxa"/>
            <w:shd w:val="clear" w:color="auto" w:fill="auto"/>
            <w:vAlign w:val="center"/>
          </w:tcPr>
          <w:p w14:paraId="4067CC3C" w14:textId="5439D15D"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1 589,000</w:t>
            </w:r>
          </w:p>
        </w:tc>
        <w:tc>
          <w:tcPr>
            <w:tcW w:w="1276" w:type="dxa"/>
            <w:shd w:val="clear" w:color="auto" w:fill="auto"/>
            <w:vAlign w:val="center"/>
          </w:tcPr>
          <w:p w14:paraId="18F6B06C" w14:textId="2E3120BF" w:rsidR="00C9245A" w:rsidRPr="00206817" w:rsidRDefault="00C9245A" w:rsidP="00C9245A">
            <w:pPr>
              <w:jc w:val="center"/>
              <w:rPr>
                <w:rFonts w:eastAsia="Times New Roman"/>
                <w:bCs/>
                <w:sz w:val="20"/>
                <w:szCs w:val="20"/>
                <w:lang w:eastAsia="ru-RU"/>
              </w:rPr>
            </w:pPr>
            <w:r w:rsidRPr="00206817">
              <w:rPr>
                <w:sz w:val="20"/>
                <w:szCs w:val="20"/>
              </w:rPr>
              <w:t>1 589,000</w:t>
            </w:r>
          </w:p>
        </w:tc>
        <w:tc>
          <w:tcPr>
            <w:tcW w:w="1280" w:type="dxa"/>
            <w:shd w:val="clear" w:color="auto" w:fill="auto"/>
            <w:vAlign w:val="center"/>
          </w:tcPr>
          <w:p w14:paraId="48B85771" w14:textId="0740BAEC"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7 945,000</w:t>
            </w:r>
          </w:p>
        </w:tc>
      </w:tr>
      <w:tr w:rsidR="00C9245A" w:rsidRPr="00206817" w14:paraId="3D39E5AF" w14:textId="77777777" w:rsidTr="006123DB">
        <w:trPr>
          <w:trHeight w:val="20"/>
          <w:jc w:val="center"/>
        </w:trPr>
        <w:tc>
          <w:tcPr>
            <w:tcW w:w="3962" w:type="dxa"/>
            <w:gridSpan w:val="6"/>
            <w:vMerge/>
            <w:shd w:val="clear" w:color="auto" w:fill="auto"/>
            <w:vAlign w:val="center"/>
          </w:tcPr>
          <w:p w14:paraId="7CEC995F" w14:textId="6C531EC4" w:rsidR="00C9245A" w:rsidRPr="00206817" w:rsidRDefault="00C9245A" w:rsidP="00C9245A">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BC4DCCE" w14:textId="2491FDD6"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6A579816" w14:textId="6065D294"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3D72683F" w14:textId="4C20DD17" w:rsidR="00C9245A" w:rsidRPr="00206817" w:rsidRDefault="00C9245A" w:rsidP="00C9245A">
            <w:pPr>
              <w:jc w:val="center"/>
              <w:rPr>
                <w:rFonts w:eastAsia="Times New Roman"/>
                <w:bCs/>
                <w:sz w:val="20"/>
                <w:szCs w:val="20"/>
                <w:lang w:eastAsia="ru-RU"/>
              </w:rPr>
            </w:pPr>
            <w:r w:rsidRPr="00206817">
              <w:rPr>
                <w:sz w:val="20"/>
                <w:szCs w:val="20"/>
              </w:rPr>
              <w:t>0,000</w:t>
            </w:r>
          </w:p>
        </w:tc>
        <w:tc>
          <w:tcPr>
            <w:tcW w:w="1268" w:type="dxa"/>
            <w:shd w:val="clear" w:color="auto" w:fill="auto"/>
          </w:tcPr>
          <w:p w14:paraId="69161413" w14:textId="45EB4019" w:rsidR="00C9245A" w:rsidRPr="00206817" w:rsidRDefault="00C9245A" w:rsidP="00C9245A">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0F0CF8EB" w14:textId="1653D4B0" w:rsidR="00C9245A" w:rsidRPr="00206817" w:rsidRDefault="00C9245A" w:rsidP="00C9245A">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7FB604F1" w14:textId="5DBDC06F" w:rsidR="00C9245A" w:rsidRPr="00206817" w:rsidRDefault="00C9245A" w:rsidP="00C9245A">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8719357" w14:textId="4A3137C9" w:rsidR="00C9245A" w:rsidRPr="00206817" w:rsidRDefault="00C9245A" w:rsidP="00C9245A">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54D652F8" w14:textId="7AD04578"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r>
      <w:tr w:rsidR="00C9245A" w:rsidRPr="00206817" w14:paraId="4857B76B" w14:textId="77777777" w:rsidTr="006123DB">
        <w:trPr>
          <w:trHeight w:val="20"/>
          <w:jc w:val="center"/>
        </w:trPr>
        <w:tc>
          <w:tcPr>
            <w:tcW w:w="3962" w:type="dxa"/>
            <w:gridSpan w:val="6"/>
            <w:vMerge/>
            <w:shd w:val="clear" w:color="auto" w:fill="auto"/>
          </w:tcPr>
          <w:p w14:paraId="712D527F" w14:textId="77777777" w:rsidR="00C9245A" w:rsidRPr="00206817" w:rsidRDefault="00C9245A" w:rsidP="00C9245A">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72C2CFDD" w14:textId="77777777" w:rsidR="00C9245A" w:rsidRPr="00206817" w:rsidRDefault="00C9245A" w:rsidP="00C9245A">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36AD49B2" w14:textId="38B5D069"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30F1079C" w14:textId="38CE3DA7" w:rsidR="00C9245A" w:rsidRPr="00206817" w:rsidRDefault="00C9245A" w:rsidP="00C9245A">
            <w:pPr>
              <w:jc w:val="center"/>
              <w:rPr>
                <w:rFonts w:eastAsia="Times New Roman"/>
                <w:bCs/>
                <w:sz w:val="20"/>
                <w:szCs w:val="20"/>
                <w:lang w:eastAsia="ru-RU"/>
              </w:rPr>
            </w:pPr>
            <w:r w:rsidRPr="00206817">
              <w:rPr>
                <w:sz w:val="20"/>
                <w:szCs w:val="20"/>
              </w:rPr>
              <w:t>0,000</w:t>
            </w:r>
          </w:p>
        </w:tc>
        <w:tc>
          <w:tcPr>
            <w:tcW w:w="1268" w:type="dxa"/>
            <w:shd w:val="clear" w:color="auto" w:fill="auto"/>
          </w:tcPr>
          <w:p w14:paraId="29BDAC43" w14:textId="740BB512" w:rsidR="00C9245A" w:rsidRPr="00206817" w:rsidRDefault="00C9245A" w:rsidP="00C9245A">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6C864FD8" w14:textId="1CA35803"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7B1F293" w14:textId="1F386D2D"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EDEC060" w14:textId="56C2A48B"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8DA4361" w14:textId="23D73181"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r>
      <w:tr w:rsidR="00C9245A" w:rsidRPr="00206817" w14:paraId="0A8B6353" w14:textId="77777777" w:rsidTr="006123DB">
        <w:trPr>
          <w:trHeight w:val="203"/>
          <w:jc w:val="center"/>
        </w:trPr>
        <w:tc>
          <w:tcPr>
            <w:tcW w:w="3962" w:type="dxa"/>
            <w:gridSpan w:val="6"/>
            <w:vMerge/>
            <w:shd w:val="clear" w:color="auto" w:fill="auto"/>
          </w:tcPr>
          <w:p w14:paraId="6824577D" w14:textId="77777777" w:rsidR="00C9245A" w:rsidRPr="00206817" w:rsidRDefault="00C9245A" w:rsidP="00C9245A">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53D4B86" w14:textId="77777777" w:rsidR="00C9245A" w:rsidRPr="00206817" w:rsidRDefault="00C9245A" w:rsidP="00C9245A">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B8729D9" w14:textId="49D87339"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7B5D3F52" w14:textId="506A7C58" w:rsidR="00C9245A" w:rsidRPr="00206817" w:rsidRDefault="00C9245A" w:rsidP="00C9245A">
            <w:pPr>
              <w:jc w:val="center"/>
              <w:rPr>
                <w:rFonts w:eastAsia="Times New Roman"/>
                <w:bCs/>
                <w:sz w:val="20"/>
                <w:szCs w:val="20"/>
                <w:lang w:eastAsia="ru-RU"/>
              </w:rPr>
            </w:pPr>
            <w:r w:rsidRPr="00206817">
              <w:rPr>
                <w:sz w:val="20"/>
                <w:szCs w:val="20"/>
              </w:rPr>
              <w:t>22 907,07</w:t>
            </w:r>
            <w:r w:rsidR="003D5520" w:rsidRPr="00206817">
              <w:rPr>
                <w:sz w:val="20"/>
                <w:szCs w:val="20"/>
              </w:rPr>
              <w:t>2</w:t>
            </w:r>
          </w:p>
        </w:tc>
        <w:tc>
          <w:tcPr>
            <w:tcW w:w="1268" w:type="dxa"/>
            <w:shd w:val="clear" w:color="auto" w:fill="auto"/>
          </w:tcPr>
          <w:p w14:paraId="435336A8" w14:textId="3AFB9C10" w:rsidR="00C9245A" w:rsidRPr="00206817" w:rsidRDefault="00C9245A" w:rsidP="00C9245A">
            <w:pPr>
              <w:jc w:val="center"/>
              <w:rPr>
                <w:rFonts w:eastAsia="Times New Roman"/>
                <w:bCs/>
                <w:sz w:val="20"/>
                <w:szCs w:val="20"/>
                <w:lang w:eastAsia="ru-RU"/>
              </w:rPr>
            </w:pPr>
            <w:r w:rsidRPr="00206817">
              <w:rPr>
                <w:sz w:val="20"/>
                <w:szCs w:val="20"/>
              </w:rPr>
              <w:t>10 195,072</w:t>
            </w:r>
          </w:p>
        </w:tc>
        <w:tc>
          <w:tcPr>
            <w:tcW w:w="1134" w:type="dxa"/>
            <w:shd w:val="clear" w:color="auto" w:fill="auto"/>
            <w:vAlign w:val="center"/>
          </w:tcPr>
          <w:p w14:paraId="6A64AD43" w14:textId="3B9ACF29"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1 589,000</w:t>
            </w:r>
          </w:p>
        </w:tc>
        <w:tc>
          <w:tcPr>
            <w:tcW w:w="1134" w:type="dxa"/>
            <w:shd w:val="clear" w:color="auto" w:fill="auto"/>
            <w:vAlign w:val="center"/>
          </w:tcPr>
          <w:p w14:paraId="3357C233" w14:textId="4A932870"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1 589,000</w:t>
            </w:r>
          </w:p>
        </w:tc>
        <w:tc>
          <w:tcPr>
            <w:tcW w:w="1276" w:type="dxa"/>
            <w:shd w:val="clear" w:color="auto" w:fill="auto"/>
            <w:vAlign w:val="center"/>
          </w:tcPr>
          <w:p w14:paraId="5422C2AA" w14:textId="65B86691" w:rsidR="00C9245A" w:rsidRPr="00206817" w:rsidRDefault="00C9245A" w:rsidP="00C9245A">
            <w:pPr>
              <w:jc w:val="center"/>
              <w:rPr>
                <w:rFonts w:eastAsia="Times New Roman"/>
                <w:bCs/>
                <w:sz w:val="20"/>
                <w:szCs w:val="20"/>
                <w:lang w:eastAsia="ru-RU"/>
              </w:rPr>
            </w:pPr>
            <w:r w:rsidRPr="00206817">
              <w:rPr>
                <w:sz w:val="20"/>
                <w:szCs w:val="20"/>
              </w:rPr>
              <w:t>1 589,000</w:t>
            </w:r>
          </w:p>
        </w:tc>
        <w:tc>
          <w:tcPr>
            <w:tcW w:w="1280" w:type="dxa"/>
            <w:shd w:val="clear" w:color="auto" w:fill="auto"/>
            <w:vAlign w:val="center"/>
          </w:tcPr>
          <w:p w14:paraId="20EBA0FA" w14:textId="35034503"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7 945,000</w:t>
            </w:r>
          </w:p>
        </w:tc>
      </w:tr>
      <w:tr w:rsidR="00B72774" w:rsidRPr="00206817" w14:paraId="6F743F9E" w14:textId="77777777" w:rsidTr="006123DB">
        <w:trPr>
          <w:trHeight w:val="315"/>
          <w:jc w:val="center"/>
        </w:trPr>
        <w:tc>
          <w:tcPr>
            <w:tcW w:w="3962" w:type="dxa"/>
            <w:gridSpan w:val="6"/>
            <w:vMerge/>
            <w:shd w:val="clear" w:color="auto" w:fill="auto"/>
            <w:vAlign w:val="center"/>
          </w:tcPr>
          <w:p w14:paraId="206E2C17"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3D9E2607" w14:textId="77777777" w:rsidR="00B72774" w:rsidRPr="00206817"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7725B2CE" w14:textId="6BF4CEF6"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7C4987FC" w14:textId="0F7A31E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2BF2D831" w14:textId="033B3F5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E5C9D34" w14:textId="1604D526" w:rsidR="00B72774" w:rsidRPr="00206817" w:rsidRDefault="00B72774" w:rsidP="00B72774">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62079FB7" w14:textId="72210634" w:rsidR="00B72774" w:rsidRPr="00206817" w:rsidRDefault="00B72774" w:rsidP="00B72774">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3134AA25" w14:textId="7EFF20C1" w:rsidR="00B72774" w:rsidRPr="00206817" w:rsidRDefault="00B72774" w:rsidP="00B72774">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04E20F5E" w14:textId="24B600E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24D798B1" w14:textId="77777777" w:rsidTr="006123DB">
        <w:trPr>
          <w:trHeight w:val="260"/>
          <w:jc w:val="center"/>
        </w:trPr>
        <w:tc>
          <w:tcPr>
            <w:tcW w:w="3962" w:type="dxa"/>
            <w:gridSpan w:val="6"/>
            <w:vMerge w:val="restart"/>
            <w:shd w:val="clear" w:color="auto" w:fill="auto"/>
            <w:vAlign w:val="center"/>
          </w:tcPr>
          <w:p w14:paraId="59B9929F" w14:textId="025A05CA"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Средства собственников</w:t>
            </w:r>
          </w:p>
        </w:tc>
        <w:tc>
          <w:tcPr>
            <w:tcW w:w="2420" w:type="dxa"/>
            <w:vMerge w:val="restart"/>
            <w:shd w:val="clear" w:color="auto" w:fill="auto"/>
          </w:tcPr>
          <w:p w14:paraId="3F3AD247"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4EA1B294" w14:textId="136024A0"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2C4CA7DE" w14:textId="76A7FD7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13D0A9CC" w14:textId="5758DBC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70EA8C9" w14:textId="7A5E26B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86E1145" w14:textId="6F6F717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1363BAB" w14:textId="2FCCD3F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993C41F" w14:textId="1BE6B99E"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0003035E" w14:textId="77777777" w:rsidTr="006123DB">
        <w:trPr>
          <w:trHeight w:val="20"/>
          <w:jc w:val="center"/>
        </w:trPr>
        <w:tc>
          <w:tcPr>
            <w:tcW w:w="3962" w:type="dxa"/>
            <w:gridSpan w:val="6"/>
            <w:vMerge/>
            <w:shd w:val="clear" w:color="auto" w:fill="auto"/>
            <w:vAlign w:val="center"/>
          </w:tcPr>
          <w:p w14:paraId="7E097BB3" w14:textId="3E529CE6"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4CDB8FD4"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7EDAFAC"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федеральный </w:t>
            </w:r>
          </w:p>
          <w:p w14:paraId="1E299BBF" w14:textId="64791F8A"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w:t>
            </w:r>
          </w:p>
        </w:tc>
        <w:tc>
          <w:tcPr>
            <w:tcW w:w="1420" w:type="dxa"/>
            <w:shd w:val="clear" w:color="auto" w:fill="auto"/>
            <w:vAlign w:val="center"/>
          </w:tcPr>
          <w:p w14:paraId="3D48BF29" w14:textId="6531ECE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2ADA5A64" w14:textId="70EF810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5CA87A5" w14:textId="561552B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5C28C33" w14:textId="032CECC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5DE4B06" w14:textId="0CA7060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349C478" w14:textId="0D4F6F6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4513768C" w14:textId="77777777" w:rsidTr="006123DB">
        <w:trPr>
          <w:trHeight w:val="510"/>
          <w:jc w:val="center"/>
        </w:trPr>
        <w:tc>
          <w:tcPr>
            <w:tcW w:w="3962" w:type="dxa"/>
            <w:gridSpan w:val="6"/>
            <w:vMerge/>
            <w:shd w:val="clear" w:color="auto" w:fill="auto"/>
          </w:tcPr>
          <w:p w14:paraId="2329A964"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10543181"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08FBE2FB" w14:textId="4482BAF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423F64BD" w14:textId="664B7C2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15089149" w14:textId="78E6EFF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4BA6335" w14:textId="4E916E23"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D7C98E1" w14:textId="3C3B1B9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001EB85" w14:textId="429E58C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4B529DA" w14:textId="4FBFC957"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6F8F8E61" w14:textId="77777777" w:rsidTr="006123DB">
        <w:trPr>
          <w:trHeight w:val="284"/>
          <w:jc w:val="center"/>
        </w:trPr>
        <w:tc>
          <w:tcPr>
            <w:tcW w:w="3962" w:type="dxa"/>
            <w:gridSpan w:val="6"/>
            <w:vMerge/>
            <w:shd w:val="clear" w:color="auto" w:fill="auto"/>
          </w:tcPr>
          <w:p w14:paraId="021420A7"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9356588"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7084FB75" w14:textId="0B9BF7A9"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38AF9B4F" w14:textId="7978B4D4"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43E5FD71" w14:textId="26BE303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938A66C" w14:textId="694B6EF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D557D4A" w14:textId="0DEDB9AD"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3B4439F" w14:textId="73F8EC8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592E609" w14:textId="2F97BAB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63F38819" w14:textId="77777777" w:rsidTr="006123DB">
        <w:trPr>
          <w:trHeight w:val="690"/>
          <w:jc w:val="center"/>
        </w:trPr>
        <w:tc>
          <w:tcPr>
            <w:tcW w:w="3962" w:type="dxa"/>
            <w:gridSpan w:val="6"/>
            <w:vMerge/>
            <w:shd w:val="clear" w:color="auto" w:fill="auto"/>
          </w:tcPr>
          <w:p w14:paraId="161D234C"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76DFE16A"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05D7924D" w14:textId="6AE38C25"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3A1451F0" w14:textId="36845D14"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38984658" w14:textId="0EF3A90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4CF75DC" w14:textId="34A72B95"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5E9553B" w14:textId="0C3FD104"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377B03E" w14:textId="074250C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1B1255F" w14:textId="1621E9B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bl>
    <w:p w14:paraId="707923B5" w14:textId="12B417B3" w:rsidR="008304A4" w:rsidRDefault="00A232FD" w:rsidP="00A232FD">
      <w:pPr>
        <w:autoSpaceDE w:val="0"/>
        <w:autoSpaceDN w:val="0"/>
        <w:adjustRightInd w:val="0"/>
        <w:rPr>
          <w:rFonts w:eastAsia="Times New Roman"/>
          <w:sz w:val="28"/>
          <w:szCs w:val="28"/>
          <w:lang w:eastAsia="ru-RU"/>
        </w:rPr>
      </w:pPr>
      <w:r w:rsidRPr="00206817">
        <w:rPr>
          <w:rFonts w:eastAsia="Times New Roman"/>
          <w:sz w:val="28"/>
          <w:szCs w:val="28"/>
          <w:lang w:eastAsia="ru-RU"/>
        </w:rPr>
        <w:t xml:space="preserve">                                                                                                                                                                           </w:t>
      </w:r>
      <w:r w:rsidR="007055A1" w:rsidRPr="00206817">
        <w:rPr>
          <w:rFonts w:eastAsia="Times New Roman"/>
          <w:sz w:val="28"/>
          <w:szCs w:val="28"/>
          <w:lang w:eastAsia="ru-RU"/>
        </w:rPr>
        <w:t xml:space="preserve"> </w:t>
      </w:r>
    </w:p>
    <w:p w14:paraId="21FDE208" w14:textId="77777777" w:rsidR="00977C3A" w:rsidRPr="00206817" w:rsidRDefault="00977C3A" w:rsidP="00A232FD">
      <w:pPr>
        <w:autoSpaceDE w:val="0"/>
        <w:autoSpaceDN w:val="0"/>
        <w:adjustRightInd w:val="0"/>
        <w:rPr>
          <w:rFonts w:eastAsia="Times New Roman"/>
          <w:sz w:val="28"/>
          <w:szCs w:val="28"/>
          <w:lang w:eastAsia="ru-RU"/>
        </w:rPr>
      </w:pPr>
    </w:p>
    <w:p w14:paraId="77DF0A0D" w14:textId="6AB4074B" w:rsidR="008304A4" w:rsidRPr="00CB7D5C" w:rsidRDefault="0029236A" w:rsidP="008304A4">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lastRenderedPageBreak/>
        <w:t xml:space="preserve">                                                                                                                                                           </w:t>
      </w:r>
      <w:r w:rsidR="008304A4" w:rsidRPr="00CB7D5C">
        <w:rPr>
          <w:rFonts w:eastAsia="Times New Roman"/>
          <w:sz w:val="28"/>
          <w:szCs w:val="28"/>
          <w:lang w:eastAsia="ru-RU"/>
        </w:rPr>
        <w:t>Приложение 3</w:t>
      </w:r>
    </w:p>
    <w:p w14:paraId="4291996C" w14:textId="44F62C51" w:rsidR="008304A4" w:rsidRPr="00CB7D5C" w:rsidRDefault="008304A4" w:rsidP="008304A4">
      <w:pPr>
        <w:autoSpaceDE w:val="0"/>
        <w:autoSpaceDN w:val="0"/>
        <w:adjustRightInd w:val="0"/>
        <w:rPr>
          <w:rFonts w:eastAsia="Times New Roman"/>
          <w:sz w:val="28"/>
          <w:szCs w:val="28"/>
          <w:lang w:eastAsia="ru-RU"/>
        </w:rPr>
      </w:pPr>
      <w:r w:rsidRPr="00CB7D5C">
        <w:rPr>
          <w:rFonts w:eastAsia="Times New Roman"/>
          <w:sz w:val="28"/>
          <w:szCs w:val="28"/>
          <w:lang w:eastAsia="ru-RU"/>
        </w:rPr>
        <w:t xml:space="preserve">                                                                                                                                            </w:t>
      </w:r>
      <w:r w:rsidR="00CB7D5C" w:rsidRPr="00CB7D5C">
        <w:rPr>
          <w:rFonts w:eastAsia="Times New Roman"/>
          <w:sz w:val="28"/>
          <w:szCs w:val="28"/>
          <w:lang w:eastAsia="ru-RU"/>
        </w:rPr>
        <w:t xml:space="preserve">                                </w:t>
      </w:r>
      <w:r w:rsidRPr="00CB7D5C">
        <w:rPr>
          <w:rFonts w:eastAsia="Times New Roman"/>
          <w:sz w:val="28"/>
          <w:szCs w:val="28"/>
          <w:lang w:eastAsia="ru-RU"/>
        </w:rPr>
        <w:t>к постановлению</w:t>
      </w:r>
    </w:p>
    <w:p w14:paraId="2B6C2545" w14:textId="6CBC9D5C" w:rsidR="008304A4" w:rsidRPr="00CB7D5C" w:rsidRDefault="00CB7D5C" w:rsidP="00CB7D5C">
      <w:pPr>
        <w:autoSpaceDE w:val="0"/>
        <w:autoSpaceDN w:val="0"/>
        <w:adjustRightInd w:val="0"/>
        <w:ind w:left="12015"/>
        <w:rPr>
          <w:rFonts w:eastAsia="Times New Roman"/>
          <w:sz w:val="28"/>
          <w:szCs w:val="28"/>
          <w:lang w:eastAsia="ru-RU"/>
        </w:rPr>
      </w:pPr>
      <w:r w:rsidRPr="00CB7D5C">
        <w:rPr>
          <w:rFonts w:eastAsia="Times New Roman"/>
          <w:sz w:val="28"/>
          <w:szCs w:val="28"/>
          <w:lang w:eastAsia="ru-RU"/>
        </w:rPr>
        <w:t>администрации города</w:t>
      </w:r>
      <w:r w:rsidR="008304A4" w:rsidRPr="00CB7D5C">
        <w:rPr>
          <w:sz w:val="28"/>
          <w:szCs w:val="28"/>
        </w:rPr>
        <w:t xml:space="preserve">          </w:t>
      </w:r>
      <w:r w:rsidRPr="00CB7D5C">
        <w:rPr>
          <w:sz w:val="28"/>
          <w:szCs w:val="28"/>
        </w:rPr>
        <w:t xml:space="preserve">                  </w:t>
      </w:r>
      <w:r w:rsidR="00E851DD" w:rsidRPr="00CB7D5C">
        <w:rPr>
          <w:sz w:val="28"/>
          <w:szCs w:val="28"/>
        </w:rPr>
        <w:t xml:space="preserve">от </w:t>
      </w:r>
      <w:r w:rsidR="00E851DD">
        <w:rPr>
          <w:sz w:val="28"/>
          <w:szCs w:val="28"/>
        </w:rPr>
        <w:t>14.10.2022 № 2103-п</w:t>
      </w:r>
    </w:p>
    <w:p w14:paraId="6EDE8248" w14:textId="77777777" w:rsidR="008304A4" w:rsidRPr="00CB7D5C" w:rsidRDefault="008304A4" w:rsidP="008304A4"/>
    <w:p w14:paraId="69390987" w14:textId="77777777" w:rsidR="008304A4" w:rsidRPr="00206817" w:rsidRDefault="008304A4" w:rsidP="008304A4">
      <w:pPr>
        <w:jc w:val="center"/>
        <w:rPr>
          <w:sz w:val="28"/>
          <w:szCs w:val="28"/>
        </w:rPr>
      </w:pPr>
      <w:r w:rsidRPr="00206817">
        <w:rPr>
          <w:sz w:val="28"/>
          <w:szCs w:val="28"/>
        </w:rPr>
        <w:t>Перечень структурных элементов (основных мероприятий)</w:t>
      </w:r>
    </w:p>
    <w:p w14:paraId="4C2F662B" w14:textId="77777777" w:rsidR="008304A4" w:rsidRPr="00206817" w:rsidRDefault="008304A4" w:rsidP="008304A4">
      <w:pPr>
        <w:jc w:val="center"/>
        <w:rPr>
          <w:sz w:val="28"/>
          <w:szCs w:val="28"/>
        </w:rPr>
      </w:pPr>
      <w:r w:rsidRPr="00206817">
        <w:rPr>
          <w:sz w:val="28"/>
          <w:szCs w:val="28"/>
        </w:rPr>
        <w:t>муниципальной программы</w:t>
      </w:r>
    </w:p>
    <w:p w14:paraId="516F6F90" w14:textId="77777777" w:rsidR="008304A4" w:rsidRPr="00206817" w:rsidRDefault="008304A4" w:rsidP="008304A4">
      <w:pPr>
        <w:jc w:val="center"/>
        <w:rPr>
          <w:sz w:val="28"/>
          <w:szCs w:val="2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4"/>
        <w:gridCol w:w="7296"/>
        <w:gridCol w:w="7219"/>
      </w:tblGrid>
      <w:tr w:rsidR="008304A4" w:rsidRPr="00206817" w14:paraId="6F9FD213" w14:textId="77777777" w:rsidTr="001D3760">
        <w:tc>
          <w:tcPr>
            <w:tcW w:w="789" w:type="dxa"/>
            <w:gridSpan w:val="2"/>
            <w:shd w:val="clear" w:color="auto" w:fill="auto"/>
          </w:tcPr>
          <w:p w14:paraId="3B17CF63" w14:textId="77777777" w:rsidR="008304A4" w:rsidRPr="00206817" w:rsidRDefault="008304A4" w:rsidP="001D3760">
            <w:pPr>
              <w:jc w:val="center"/>
              <w:rPr>
                <w:sz w:val="20"/>
                <w:szCs w:val="20"/>
                <w:lang w:eastAsia="ru-RU"/>
              </w:rPr>
            </w:pPr>
            <w:r w:rsidRPr="00206817">
              <w:rPr>
                <w:sz w:val="20"/>
                <w:szCs w:val="20"/>
                <w:lang w:eastAsia="ru-RU"/>
              </w:rPr>
              <w:t>№ п/п</w:t>
            </w:r>
          </w:p>
          <w:p w14:paraId="1B7BEE45" w14:textId="77777777" w:rsidR="008304A4" w:rsidRPr="00206817" w:rsidRDefault="008304A4" w:rsidP="001D3760">
            <w:pPr>
              <w:jc w:val="center"/>
              <w:rPr>
                <w:sz w:val="20"/>
                <w:szCs w:val="20"/>
                <w:lang w:eastAsia="ru-RU"/>
              </w:rPr>
            </w:pPr>
            <w:r w:rsidRPr="00206817">
              <w:rPr>
                <w:sz w:val="20"/>
                <w:szCs w:val="20"/>
                <w:lang w:eastAsia="ru-RU"/>
              </w:rPr>
              <w:t>*</w:t>
            </w:r>
          </w:p>
        </w:tc>
        <w:tc>
          <w:tcPr>
            <w:tcW w:w="7296" w:type="dxa"/>
            <w:shd w:val="clear" w:color="auto" w:fill="auto"/>
          </w:tcPr>
          <w:p w14:paraId="7C7096B8" w14:textId="77777777" w:rsidR="008304A4" w:rsidRPr="00206817" w:rsidRDefault="008304A4" w:rsidP="001D3760">
            <w:pPr>
              <w:jc w:val="center"/>
              <w:rPr>
                <w:sz w:val="20"/>
                <w:szCs w:val="20"/>
                <w:lang w:eastAsia="ru-RU"/>
              </w:rPr>
            </w:pPr>
            <w:r w:rsidRPr="00206817">
              <w:rPr>
                <w:sz w:val="20"/>
                <w:szCs w:val="20"/>
                <w:lang w:eastAsia="ru-RU"/>
              </w:rPr>
              <w:t>Наименование</w:t>
            </w:r>
          </w:p>
          <w:p w14:paraId="0652FFE4" w14:textId="77777777" w:rsidR="008304A4" w:rsidRPr="00206817" w:rsidRDefault="008304A4" w:rsidP="001D3760">
            <w:pPr>
              <w:jc w:val="center"/>
              <w:rPr>
                <w:sz w:val="20"/>
                <w:szCs w:val="20"/>
                <w:lang w:eastAsia="ru-RU"/>
              </w:rPr>
            </w:pPr>
            <w:r w:rsidRPr="00206817">
              <w:rPr>
                <w:sz w:val="20"/>
                <w:szCs w:val="20"/>
                <w:lang w:eastAsia="ru-RU"/>
              </w:rPr>
              <w:t xml:space="preserve"> структурного элемента (основного мероприятия)</w:t>
            </w:r>
          </w:p>
        </w:tc>
        <w:tc>
          <w:tcPr>
            <w:tcW w:w="7219" w:type="dxa"/>
            <w:shd w:val="clear" w:color="auto" w:fill="auto"/>
          </w:tcPr>
          <w:p w14:paraId="392F88CC" w14:textId="77777777" w:rsidR="008304A4" w:rsidRPr="00206817" w:rsidRDefault="008304A4" w:rsidP="001D3760">
            <w:pPr>
              <w:jc w:val="center"/>
              <w:rPr>
                <w:sz w:val="20"/>
                <w:szCs w:val="20"/>
                <w:lang w:eastAsia="ru-RU"/>
              </w:rPr>
            </w:pPr>
            <w:r w:rsidRPr="00206817">
              <w:rPr>
                <w:sz w:val="20"/>
                <w:szCs w:val="20"/>
                <w:lang w:eastAsia="ru-RU"/>
              </w:rPr>
              <w:t>Направления расходов структурного элемента (основного мероприятия)</w:t>
            </w:r>
          </w:p>
        </w:tc>
      </w:tr>
      <w:tr w:rsidR="008304A4" w:rsidRPr="00206817" w14:paraId="18887EC1" w14:textId="77777777" w:rsidTr="001D3760">
        <w:tc>
          <w:tcPr>
            <w:tcW w:w="789" w:type="dxa"/>
            <w:gridSpan w:val="2"/>
            <w:shd w:val="clear" w:color="auto" w:fill="auto"/>
          </w:tcPr>
          <w:p w14:paraId="614B062E" w14:textId="77777777" w:rsidR="008304A4" w:rsidRPr="00206817" w:rsidRDefault="008304A4" w:rsidP="001D3760">
            <w:pPr>
              <w:jc w:val="center"/>
              <w:rPr>
                <w:sz w:val="20"/>
                <w:szCs w:val="20"/>
                <w:lang w:eastAsia="ru-RU"/>
              </w:rPr>
            </w:pPr>
            <w:r w:rsidRPr="00206817">
              <w:rPr>
                <w:sz w:val="20"/>
                <w:szCs w:val="20"/>
                <w:lang w:eastAsia="ru-RU"/>
              </w:rPr>
              <w:t>1</w:t>
            </w:r>
          </w:p>
        </w:tc>
        <w:tc>
          <w:tcPr>
            <w:tcW w:w="7296" w:type="dxa"/>
            <w:shd w:val="clear" w:color="auto" w:fill="auto"/>
          </w:tcPr>
          <w:p w14:paraId="1639067A" w14:textId="77777777" w:rsidR="008304A4" w:rsidRPr="00206817" w:rsidRDefault="008304A4" w:rsidP="001D3760">
            <w:pPr>
              <w:jc w:val="center"/>
              <w:rPr>
                <w:sz w:val="20"/>
                <w:szCs w:val="20"/>
                <w:lang w:eastAsia="ru-RU"/>
              </w:rPr>
            </w:pPr>
            <w:r w:rsidRPr="00206817">
              <w:rPr>
                <w:sz w:val="20"/>
                <w:szCs w:val="20"/>
                <w:lang w:eastAsia="ru-RU"/>
              </w:rPr>
              <w:t>2</w:t>
            </w:r>
          </w:p>
        </w:tc>
        <w:tc>
          <w:tcPr>
            <w:tcW w:w="7219" w:type="dxa"/>
            <w:shd w:val="clear" w:color="auto" w:fill="auto"/>
          </w:tcPr>
          <w:p w14:paraId="24BA4226" w14:textId="77777777" w:rsidR="008304A4" w:rsidRPr="00206817" w:rsidRDefault="008304A4" w:rsidP="001D3760">
            <w:pPr>
              <w:jc w:val="center"/>
              <w:rPr>
                <w:sz w:val="20"/>
                <w:szCs w:val="20"/>
                <w:lang w:eastAsia="ru-RU"/>
              </w:rPr>
            </w:pPr>
            <w:r w:rsidRPr="00206817">
              <w:rPr>
                <w:sz w:val="20"/>
                <w:szCs w:val="20"/>
                <w:lang w:eastAsia="ru-RU"/>
              </w:rPr>
              <w:t>3</w:t>
            </w:r>
          </w:p>
        </w:tc>
      </w:tr>
      <w:tr w:rsidR="008304A4" w:rsidRPr="00206817" w14:paraId="317D3E7C" w14:textId="77777777" w:rsidTr="001D3760">
        <w:tc>
          <w:tcPr>
            <w:tcW w:w="15304" w:type="dxa"/>
            <w:gridSpan w:val="4"/>
            <w:shd w:val="clear" w:color="auto" w:fill="auto"/>
          </w:tcPr>
          <w:p w14:paraId="47736883" w14:textId="77777777" w:rsidR="008304A4" w:rsidRPr="00206817" w:rsidRDefault="008304A4" w:rsidP="001D3760">
            <w:pPr>
              <w:jc w:val="center"/>
              <w:rPr>
                <w:sz w:val="20"/>
                <w:szCs w:val="20"/>
                <w:lang w:eastAsia="ru-RU"/>
              </w:rPr>
            </w:pPr>
            <w:r w:rsidRPr="00206817">
              <w:rPr>
                <w:sz w:val="20"/>
                <w:szCs w:val="20"/>
                <w:lang w:eastAsia="ru-RU"/>
              </w:rPr>
              <w:t>Цель: Обеспечение надежности и качества предоставления жилищно-коммунальных услуг и развития</w:t>
            </w:r>
          </w:p>
        </w:tc>
      </w:tr>
      <w:tr w:rsidR="008304A4" w:rsidRPr="00206817" w14:paraId="2D021726" w14:textId="77777777" w:rsidTr="001D3760">
        <w:tc>
          <w:tcPr>
            <w:tcW w:w="15304" w:type="dxa"/>
            <w:gridSpan w:val="4"/>
            <w:shd w:val="clear" w:color="auto" w:fill="auto"/>
          </w:tcPr>
          <w:p w14:paraId="2CD2ED2B" w14:textId="77777777" w:rsidR="008304A4" w:rsidRPr="00206817" w:rsidRDefault="008304A4" w:rsidP="001D3760">
            <w:pPr>
              <w:jc w:val="center"/>
              <w:rPr>
                <w:sz w:val="20"/>
                <w:szCs w:val="20"/>
                <w:lang w:eastAsia="ru-RU"/>
              </w:rPr>
            </w:pPr>
            <w:r w:rsidRPr="00206817">
              <w:rPr>
                <w:sz w:val="20"/>
                <w:szCs w:val="20"/>
                <w:lang w:eastAsia="ru-RU"/>
              </w:rPr>
              <w:t>Задачи:</w:t>
            </w:r>
          </w:p>
          <w:p w14:paraId="32E16775" w14:textId="77777777" w:rsidR="008304A4" w:rsidRPr="00206817" w:rsidRDefault="008304A4" w:rsidP="001D3760">
            <w:pPr>
              <w:rPr>
                <w:sz w:val="20"/>
                <w:szCs w:val="20"/>
                <w:lang w:eastAsia="ru-RU"/>
              </w:rPr>
            </w:pPr>
            <w:r w:rsidRPr="00206817">
              <w:rPr>
                <w:sz w:val="20"/>
                <w:szCs w:val="20"/>
                <w:lang w:eastAsia="ru-RU"/>
              </w:rPr>
              <w:t>-Повышение эффективности, качества и надежности поставки коммунальных ресурсов</w:t>
            </w:r>
          </w:p>
          <w:p w14:paraId="0C4ACF5F" w14:textId="77777777" w:rsidR="008304A4" w:rsidRPr="00206817" w:rsidRDefault="008304A4" w:rsidP="001D3760">
            <w:pPr>
              <w:rPr>
                <w:sz w:val="20"/>
                <w:szCs w:val="20"/>
                <w:lang w:eastAsia="ru-RU"/>
              </w:rPr>
            </w:pPr>
            <w:r w:rsidRPr="00206817">
              <w:rPr>
                <w:sz w:val="20"/>
                <w:szCs w:val="20"/>
                <w:lang w:eastAsia="ru-RU"/>
              </w:rPr>
              <w:t>-Обеспечение предоставления мер социальной поддержки для отдельных категорий граждан, пользующихся услугами городской бани</w:t>
            </w:r>
          </w:p>
        </w:tc>
      </w:tr>
      <w:tr w:rsidR="008304A4" w:rsidRPr="00206817" w14:paraId="3CA473CB" w14:textId="77777777" w:rsidTr="001D3760">
        <w:tc>
          <w:tcPr>
            <w:tcW w:w="15304" w:type="dxa"/>
            <w:gridSpan w:val="4"/>
            <w:shd w:val="clear" w:color="auto" w:fill="auto"/>
          </w:tcPr>
          <w:p w14:paraId="443EEA04" w14:textId="77777777" w:rsidR="008304A4" w:rsidRPr="00206817" w:rsidRDefault="008304A4" w:rsidP="001D3760">
            <w:pPr>
              <w:jc w:val="center"/>
              <w:rPr>
                <w:sz w:val="20"/>
                <w:szCs w:val="20"/>
                <w:lang w:eastAsia="ru-RU"/>
              </w:rPr>
            </w:pPr>
            <w:r w:rsidRPr="00206817">
              <w:rPr>
                <w:sz w:val="20"/>
                <w:szCs w:val="20"/>
                <w:lang w:eastAsia="ru-RU"/>
              </w:rPr>
              <w:t>Подпрограмма 1 «Создание условий для обеспечения качественными коммунальными услугами»</w:t>
            </w:r>
          </w:p>
        </w:tc>
      </w:tr>
      <w:tr w:rsidR="008304A4" w:rsidRPr="00206817" w14:paraId="20186A8D" w14:textId="77777777" w:rsidTr="001D3760">
        <w:tc>
          <w:tcPr>
            <w:tcW w:w="789" w:type="dxa"/>
            <w:gridSpan w:val="2"/>
            <w:shd w:val="clear" w:color="auto" w:fill="auto"/>
          </w:tcPr>
          <w:p w14:paraId="0BFB1282" w14:textId="77777777" w:rsidR="008304A4" w:rsidRPr="00206817" w:rsidRDefault="008304A4" w:rsidP="001D3760">
            <w:pPr>
              <w:jc w:val="center"/>
              <w:rPr>
                <w:sz w:val="20"/>
                <w:szCs w:val="20"/>
                <w:lang w:eastAsia="ru-RU"/>
              </w:rPr>
            </w:pPr>
            <w:r w:rsidRPr="00206817">
              <w:rPr>
                <w:sz w:val="20"/>
                <w:szCs w:val="20"/>
                <w:lang w:eastAsia="ru-RU"/>
              </w:rPr>
              <w:t>1.1</w:t>
            </w:r>
          </w:p>
        </w:tc>
        <w:tc>
          <w:tcPr>
            <w:tcW w:w="7296" w:type="dxa"/>
            <w:shd w:val="clear" w:color="auto" w:fill="auto"/>
          </w:tcPr>
          <w:p w14:paraId="3A01BDF3" w14:textId="77777777" w:rsidR="008304A4" w:rsidRPr="00206817" w:rsidRDefault="008304A4" w:rsidP="001D3760">
            <w:pPr>
              <w:rPr>
                <w:sz w:val="20"/>
                <w:szCs w:val="20"/>
                <w:lang w:eastAsia="ru-RU"/>
              </w:rPr>
            </w:pPr>
            <w:r w:rsidRPr="00206817">
              <w:rPr>
                <w:sz w:val="20"/>
                <w:szCs w:val="20"/>
                <w:lang w:eastAsia="ru-RU"/>
              </w:rPr>
              <w:t>Реконструкция, расширение, модернизация, строительство коммунальных объектов, в том числе объектов питьевого водоснабжения</w:t>
            </w:r>
          </w:p>
        </w:tc>
        <w:tc>
          <w:tcPr>
            <w:tcW w:w="7219" w:type="dxa"/>
            <w:tcBorders>
              <w:bottom w:val="single" w:sz="4" w:space="0" w:color="auto"/>
            </w:tcBorders>
            <w:shd w:val="clear" w:color="auto" w:fill="auto"/>
          </w:tcPr>
          <w:p w14:paraId="6FE0DA02" w14:textId="77777777" w:rsidR="008304A4" w:rsidRPr="00206817" w:rsidRDefault="008304A4" w:rsidP="001D3760">
            <w:pPr>
              <w:rPr>
                <w:sz w:val="20"/>
                <w:szCs w:val="20"/>
                <w:lang w:eastAsia="ru-RU"/>
              </w:rPr>
            </w:pPr>
            <w:r w:rsidRPr="00206817">
              <w:rPr>
                <w:sz w:val="20"/>
                <w:szCs w:val="20"/>
              </w:rPr>
              <w:t>Реконструкция, расширение, модернизация, строительство коммунальных объектов, в том числе объектов питьевого водоснабжения</w:t>
            </w:r>
          </w:p>
        </w:tc>
      </w:tr>
      <w:tr w:rsidR="008304A4" w:rsidRPr="00206817" w14:paraId="5EFE0028" w14:textId="77777777" w:rsidTr="001D3760">
        <w:tc>
          <w:tcPr>
            <w:tcW w:w="789" w:type="dxa"/>
            <w:gridSpan w:val="2"/>
            <w:shd w:val="clear" w:color="auto" w:fill="auto"/>
          </w:tcPr>
          <w:p w14:paraId="63BC6562" w14:textId="77777777" w:rsidR="008304A4" w:rsidRPr="00206817" w:rsidRDefault="008304A4" w:rsidP="001D3760">
            <w:pPr>
              <w:jc w:val="center"/>
              <w:rPr>
                <w:sz w:val="20"/>
                <w:szCs w:val="20"/>
                <w:lang w:eastAsia="ru-RU"/>
              </w:rPr>
            </w:pPr>
            <w:r w:rsidRPr="00206817">
              <w:rPr>
                <w:sz w:val="20"/>
                <w:szCs w:val="20"/>
                <w:lang w:eastAsia="ru-RU"/>
              </w:rPr>
              <w:t>1.2</w:t>
            </w:r>
          </w:p>
        </w:tc>
        <w:tc>
          <w:tcPr>
            <w:tcW w:w="7296" w:type="dxa"/>
            <w:shd w:val="clear" w:color="auto" w:fill="auto"/>
          </w:tcPr>
          <w:p w14:paraId="4D8A495A" w14:textId="77777777" w:rsidR="008304A4" w:rsidRPr="00206817" w:rsidRDefault="008304A4" w:rsidP="001D3760">
            <w:pPr>
              <w:rPr>
                <w:sz w:val="20"/>
                <w:szCs w:val="20"/>
                <w:lang w:eastAsia="ru-RU"/>
              </w:rPr>
            </w:pPr>
            <w:r w:rsidRPr="00206817">
              <w:rPr>
                <w:sz w:val="20"/>
                <w:szCs w:val="20"/>
                <w:lang w:eastAsia="ru-RU"/>
              </w:rPr>
              <w:t>Предоставление субсидий организациям коммунального комплекса, предоставляющим коммунальные услуги населению</w:t>
            </w:r>
          </w:p>
        </w:tc>
        <w:tc>
          <w:tcPr>
            <w:tcW w:w="7219" w:type="dxa"/>
            <w:tcBorders>
              <w:bottom w:val="single" w:sz="4" w:space="0" w:color="auto"/>
            </w:tcBorders>
            <w:shd w:val="clear" w:color="auto" w:fill="auto"/>
          </w:tcPr>
          <w:p w14:paraId="4D2CD8FC" w14:textId="77777777" w:rsidR="008304A4" w:rsidRPr="00206817" w:rsidRDefault="008304A4" w:rsidP="001D3760">
            <w:pPr>
              <w:rPr>
                <w:sz w:val="20"/>
                <w:szCs w:val="20"/>
              </w:rPr>
            </w:pPr>
            <w:r w:rsidRPr="00206817">
              <w:rPr>
                <w:sz w:val="20"/>
                <w:szCs w:val="20"/>
              </w:rPr>
              <w:t>1.Обеспечение предоставления мер социальной поддержки для отдельных категорий граждан, пользующихся услугами городской бани.</w:t>
            </w:r>
          </w:p>
          <w:p w14:paraId="4C8D2CD7" w14:textId="77777777" w:rsidR="008304A4" w:rsidRPr="00206817" w:rsidRDefault="008304A4" w:rsidP="001D3760">
            <w:pPr>
              <w:rPr>
                <w:sz w:val="20"/>
                <w:szCs w:val="20"/>
              </w:rPr>
            </w:pPr>
            <w:r w:rsidRPr="00206817">
              <w:rPr>
                <w:sz w:val="20"/>
                <w:szCs w:val="20"/>
              </w:rPr>
              <w:t>2.В целях обеспечения бесперебойного водоотведения.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w:t>
            </w:r>
          </w:p>
        </w:tc>
      </w:tr>
      <w:tr w:rsidR="008304A4" w:rsidRPr="00206817" w14:paraId="08FF4360" w14:textId="77777777" w:rsidTr="001D3760">
        <w:tc>
          <w:tcPr>
            <w:tcW w:w="789" w:type="dxa"/>
            <w:gridSpan w:val="2"/>
            <w:shd w:val="clear" w:color="auto" w:fill="auto"/>
          </w:tcPr>
          <w:p w14:paraId="5158E662" w14:textId="77777777" w:rsidR="008304A4" w:rsidRPr="00206817" w:rsidRDefault="008304A4" w:rsidP="001D3760">
            <w:pPr>
              <w:jc w:val="center"/>
              <w:rPr>
                <w:sz w:val="20"/>
                <w:szCs w:val="20"/>
                <w:lang w:eastAsia="ru-RU"/>
              </w:rPr>
            </w:pPr>
            <w:r w:rsidRPr="00206817">
              <w:rPr>
                <w:sz w:val="20"/>
                <w:szCs w:val="20"/>
                <w:lang w:eastAsia="ru-RU"/>
              </w:rPr>
              <w:t>1.3</w:t>
            </w:r>
          </w:p>
        </w:tc>
        <w:tc>
          <w:tcPr>
            <w:tcW w:w="7296" w:type="dxa"/>
            <w:shd w:val="clear" w:color="auto" w:fill="auto"/>
          </w:tcPr>
          <w:p w14:paraId="5A8B0E00" w14:textId="77777777" w:rsidR="008304A4" w:rsidRPr="00206817" w:rsidRDefault="008304A4" w:rsidP="001D3760">
            <w:pPr>
              <w:rPr>
                <w:sz w:val="20"/>
                <w:szCs w:val="20"/>
                <w:lang w:eastAsia="ru-RU"/>
              </w:rPr>
            </w:pPr>
            <w:r w:rsidRPr="00206817">
              <w:rPr>
                <w:sz w:val="20"/>
                <w:szCs w:val="20"/>
                <w:lang w:eastAsia="ru-RU"/>
              </w:rPr>
              <w:t>Содержание объектов коммунального комплекса</w:t>
            </w:r>
          </w:p>
        </w:tc>
        <w:tc>
          <w:tcPr>
            <w:tcW w:w="7219" w:type="dxa"/>
            <w:tcBorders>
              <w:bottom w:val="single" w:sz="4" w:space="0" w:color="auto"/>
            </w:tcBorders>
            <w:shd w:val="clear" w:color="auto" w:fill="auto"/>
          </w:tcPr>
          <w:p w14:paraId="23A4EC05" w14:textId="77777777" w:rsidR="008304A4" w:rsidRPr="00206817" w:rsidRDefault="008304A4" w:rsidP="001D3760">
            <w:pPr>
              <w:rPr>
                <w:sz w:val="20"/>
                <w:szCs w:val="20"/>
              </w:rPr>
            </w:pPr>
            <w:r w:rsidRPr="00206817">
              <w:rPr>
                <w:sz w:val="20"/>
                <w:szCs w:val="20"/>
              </w:rPr>
              <w:t>1.Содержание объектов коммунального комплекса</w:t>
            </w:r>
          </w:p>
        </w:tc>
      </w:tr>
      <w:tr w:rsidR="008304A4" w:rsidRPr="00206817" w14:paraId="2BF28ED2" w14:textId="77777777" w:rsidTr="001D3760">
        <w:tc>
          <w:tcPr>
            <w:tcW w:w="789" w:type="dxa"/>
            <w:gridSpan w:val="2"/>
            <w:shd w:val="clear" w:color="auto" w:fill="auto"/>
          </w:tcPr>
          <w:p w14:paraId="43C87F42" w14:textId="77777777" w:rsidR="008304A4" w:rsidRPr="00206817" w:rsidRDefault="008304A4" w:rsidP="001D3760">
            <w:pPr>
              <w:jc w:val="center"/>
              <w:rPr>
                <w:sz w:val="20"/>
                <w:szCs w:val="20"/>
                <w:lang w:eastAsia="ru-RU"/>
              </w:rPr>
            </w:pPr>
            <w:r w:rsidRPr="00206817">
              <w:rPr>
                <w:sz w:val="20"/>
                <w:szCs w:val="20"/>
                <w:lang w:eastAsia="ru-RU"/>
              </w:rPr>
              <w:t>1.4</w:t>
            </w:r>
          </w:p>
        </w:tc>
        <w:tc>
          <w:tcPr>
            <w:tcW w:w="7296" w:type="dxa"/>
            <w:shd w:val="clear" w:color="auto" w:fill="auto"/>
          </w:tcPr>
          <w:p w14:paraId="7DC6E874" w14:textId="77777777" w:rsidR="008304A4" w:rsidRPr="00206817" w:rsidRDefault="008304A4" w:rsidP="001D3760">
            <w:pPr>
              <w:rPr>
                <w:sz w:val="20"/>
                <w:szCs w:val="20"/>
                <w:lang w:eastAsia="ru-RU"/>
              </w:rPr>
            </w:pPr>
            <w:r w:rsidRPr="00206817">
              <w:rPr>
                <w:sz w:val="20"/>
                <w:szCs w:val="20"/>
                <w:lang w:eastAsia="ru-RU"/>
              </w:rPr>
              <w:t>Региональный проект «Чистая вода»</w:t>
            </w:r>
          </w:p>
        </w:tc>
        <w:tc>
          <w:tcPr>
            <w:tcW w:w="7219" w:type="dxa"/>
            <w:tcBorders>
              <w:bottom w:val="single" w:sz="4" w:space="0" w:color="auto"/>
            </w:tcBorders>
            <w:shd w:val="clear" w:color="auto" w:fill="auto"/>
          </w:tcPr>
          <w:p w14:paraId="52D0B668" w14:textId="77777777" w:rsidR="008304A4" w:rsidRPr="00206817" w:rsidRDefault="008304A4" w:rsidP="001D3760">
            <w:pPr>
              <w:rPr>
                <w:sz w:val="20"/>
                <w:szCs w:val="20"/>
              </w:rPr>
            </w:pPr>
            <w:r w:rsidRPr="00206817">
              <w:rPr>
                <w:sz w:val="20"/>
                <w:szCs w:val="20"/>
              </w:rPr>
              <w:t>1.Строительство и реконструкция (модернизация) систем водоснабжения и водоподготовки с использованием перспективных технологий</w:t>
            </w:r>
          </w:p>
        </w:tc>
      </w:tr>
      <w:tr w:rsidR="008304A4" w:rsidRPr="00206817" w14:paraId="12DBBFF8" w14:textId="77777777" w:rsidTr="001D3760">
        <w:tc>
          <w:tcPr>
            <w:tcW w:w="15304" w:type="dxa"/>
            <w:gridSpan w:val="4"/>
            <w:shd w:val="clear" w:color="auto" w:fill="auto"/>
          </w:tcPr>
          <w:p w14:paraId="135DDC5E" w14:textId="77777777" w:rsidR="008304A4" w:rsidRPr="00206817" w:rsidRDefault="008304A4" w:rsidP="001D3760">
            <w:pPr>
              <w:jc w:val="center"/>
              <w:rPr>
                <w:sz w:val="20"/>
                <w:szCs w:val="20"/>
              </w:rPr>
            </w:pPr>
            <w:r w:rsidRPr="00206817">
              <w:rPr>
                <w:sz w:val="20"/>
                <w:szCs w:val="20"/>
              </w:rPr>
              <w:t>Цель: Повышение доступности и качества жилищных услуг</w:t>
            </w:r>
          </w:p>
        </w:tc>
      </w:tr>
      <w:tr w:rsidR="008304A4" w:rsidRPr="00206817" w14:paraId="027B0F66" w14:textId="77777777" w:rsidTr="001D3760">
        <w:tc>
          <w:tcPr>
            <w:tcW w:w="15304" w:type="dxa"/>
            <w:gridSpan w:val="4"/>
            <w:shd w:val="clear" w:color="auto" w:fill="auto"/>
          </w:tcPr>
          <w:p w14:paraId="13603AF4" w14:textId="77777777" w:rsidR="008304A4" w:rsidRPr="00206817" w:rsidRDefault="008304A4" w:rsidP="001D3760">
            <w:pPr>
              <w:jc w:val="center"/>
              <w:rPr>
                <w:sz w:val="20"/>
                <w:szCs w:val="20"/>
              </w:rPr>
            </w:pPr>
            <w:r w:rsidRPr="00206817">
              <w:rPr>
                <w:sz w:val="20"/>
                <w:szCs w:val="20"/>
              </w:rPr>
              <w:t>Задачи:</w:t>
            </w:r>
          </w:p>
          <w:p w14:paraId="6DC25C68" w14:textId="77777777" w:rsidR="008304A4" w:rsidRPr="00206817" w:rsidRDefault="008304A4" w:rsidP="001D3760">
            <w:pPr>
              <w:rPr>
                <w:sz w:val="20"/>
                <w:szCs w:val="20"/>
              </w:rPr>
            </w:pPr>
            <w:r w:rsidRPr="00206817">
              <w:rPr>
                <w:sz w:val="20"/>
                <w:szCs w:val="20"/>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p w14:paraId="546003B5" w14:textId="77777777" w:rsidR="008304A4" w:rsidRPr="00206817" w:rsidRDefault="008304A4" w:rsidP="001D3760">
            <w:pPr>
              <w:rPr>
                <w:sz w:val="20"/>
                <w:szCs w:val="20"/>
              </w:rPr>
            </w:pPr>
            <w:r w:rsidRPr="00206817">
              <w:rPr>
                <w:sz w:val="20"/>
                <w:szCs w:val="20"/>
              </w:rPr>
              <w:t>-Обновление жилищного фонда, улучшение технического состояния жилых помещений, снижение количества аварийных и непригодных для проживания многоквартирных жилых домов.</w:t>
            </w:r>
          </w:p>
        </w:tc>
      </w:tr>
      <w:tr w:rsidR="008304A4" w:rsidRPr="00206817" w14:paraId="18B62DF9" w14:textId="77777777" w:rsidTr="001D3760">
        <w:tc>
          <w:tcPr>
            <w:tcW w:w="15304" w:type="dxa"/>
            <w:gridSpan w:val="4"/>
            <w:shd w:val="clear" w:color="auto" w:fill="auto"/>
          </w:tcPr>
          <w:p w14:paraId="460A6AF6" w14:textId="77777777" w:rsidR="008304A4" w:rsidRPr="00206817" w:rsidRDefault="008304A4" w:rsidP="001D3760">
            <w:pPr>
              <w:jc w:val="center"/>
              <w:rPr>
                <w:sz w:val="20"/>
                <w:szCs w:val="20"/>
              </w:rPr>
            </w:pPr>
            <w:r w:rsidRPr="00206817">
              <w:rPr>
                <w:sz w:val="20"/>
                <w:szCs w:val="20"/>
              </w:rPr>
              <w:t>Подпрограмма 2 «Создание условий для обеспечения доступности и повышения качества жилищных услуг»</w:t>
            </w:r>
          </w:p>
        </w:tc>
      </w:tr>
      <w:tr w:rsidR="008304A4" w:rsidRPr="00206817" w14:paraId="698352DD" w14:textId="77777777" w:rsidTr="001D3760">
        <w:tc>
          <w:tcPr>
            <w:tcW w:w="789" w:type="dxa"/>
            <w:gridSpan w:val="2"/>
            <w:shd w:val="clear" w:color="auto" w:fill="auto"/>
          </w:tcPr>
          <w:p w14:paraId="200E6254" w14:textId="77777777" w:rsidR="008304A4" w:rsidRPr="00206817" w:rsidRDefault="008304A4" w:rsidP="001D3760">
            <w:pPr>
              <w:jc w:val="center"/>
              <w:rPr>
                <w:sz w:val="20"/>
                <w:szCs w:val="20"/>
                <w:lang w:eastAsia="ru-RU"/>
              </w:rPr>
            </w:pPr>
            <w:r w:rsidRPr="00206817">
              <w:rPr>
                <w:sz w:val="20"/>
                <w:szCs w:val="20"/>
                <w:lang w:eastAsia="ru-RU"/>
              </w:rPr>
              <w:lastRenderedPageBreak/>
              <w:t>1</w:t>
            </w:r>
          </w:p>
        </w:tc>
        <w:tc>
          <w:tcPr>
            <w:tcW w:w="7296" w:type="dxa"/>
            <w:shd w:val="clear" w:color="auto" w:fill="auto"/>
          </w:tcPr>
          <w:p w14:paraId="62DF052F" w14:textId="77777777" w:rsidR="008304A4" w:rsidRPr="00206817" w:rsidRDefault="008304A4" w:rsidP="001D3760">
            <w:pPr>
              <w:jc w:val="center"/>
              <w:rPr>
                <w:sz w:val="20"/>
                <w:szCs w:val="20"/>
                <w:lang w:eastAsia="ru-RU"/>
              </w:rPr>
            </w:pPr>
            <w:r w:rsidRPr="00206817">
              <w:rPr>
                <w:sz w:val="20"/>
                <w:szCs w:val="20"/>
                <w:lang w:eastAsia="ru-RU"/>
              </w:rPr>
              <w:t>2</w:t>
            </w:r>
          </w:p>
        </w:tc>
        <w:tc>
          <w:tcPr>
            <w:tcW w:w="7219" w:type="dxa"/>
            <w:shd w:val="clear" w:color="auto" w:fill="auto"/>
          </w:tcPr>
          <w:p w14:paraId="20D6BFA8" w14:textId="77777777" w:rsidR="008304A4" w:rsidRPr="00206817" w:rsidRDefault="008304A4" w:rsidP="001D3760">
            <w:pPr>
              <w:jc w:val="center"/>
              <w:rPr>
                <w:sz w:val="20"/>
                <w:szCs w:val="20"/>
                <w:lang w:eastAsia="ru-RU"/>
              </w:rPr>
            </w:pPr>
            <w:r w:rsidRPr="00206817">
              <w:rPr>
                <w:sz w:val="20"/>
                <w:szCs w:val="20"/>
                <w:lang w:eastAsia="ru-RU"/>
              </w:rPr>
              <w:t>3</w:t>
            </w:r>
          </w:p>
        </w:tc>
      </w:tr>
      <w:tr w:rsidR="008304A4" w:rsidRPr="00206817" w14:paraId="44B9F037" w14:textId="77777777" w:rsidTr="001D3760">
        <w:tc>
          <w:tcPr>
            <w:tcW w:w="789" w:type="dxa"/>
            <w:gridSpan w:val="2"/>
            <w:shd w:val="clear" w:color="auto" w:fill="auto"/>
          </w:tcPr>
          <w:p w14:paraId="6E0EE962" w14:textId="77777777" w:rsidR="008304A4" w:rsidRPr="00206817" w:rsidRDefault="008304A4" w:rsidP="001D3760">
            <w:pPr>
              <w:jc w:val="center"/>
              <w:rPr>
                <w:sz w:val="20"/>
                <w:szCs w:val="20"/>
                <w:lang w:eastAsia="ru-RU"/>
              </w:rPr>
            </w:pPr>
            <w:r w:rsidRPr="00206817">
              <w:rPr>
                <w:sz w:val="20"/>
                <w:szCs w:val="20"/>
                <w:lang w:eastAsia="ru-RU"/>
              </w:rPr>
              <w:t>2.1</w:t>
            </w:r>
          </w:p>
        </w:tc>
        <w:tc>
          <w:tcPr>
            <w:tcW w:w="7296" w:type="dxa"/>
            <w:shd w:val="clear" w:color="auto" w:fill="auto"/>
          </w:tcPr>
          <w:p w14:paraId="4D1C5388" w14:textId="77777777" w:rsidR="008304A4" w:rsidRPr="00206817" w:rsidRDefault="008304A4" w:rsidP="001D3760">
            <w:pPr>
              <w:rPr>
                <w:sz w:val="20"/>
                <w:szCs w:val="20"/>
                <w:lang w:eastAsia="ru-RU"/>
              </w:rPr>
            </w:pPr>
            <w:r w:rsidRPr="00206817">
              <w:rPr>
                <w:sz w:val="20"/>
                <w:szCs w:val="20"/>
                <w:lang w:eastAsia="ru-RU"/>
              </w:rPr>
              <w:t>Поддержка технического состояния жилищного фонда</w:t>
            </w:r>
          </w:p>
        </w:tc>
        <w:tc>
          <w:tcPr>
            <w:tcW w:w="7219" w:type="dxa"/>
            <w:shd w:val="clear" w:color="auto" w:fill="auto"/>
          </w:tcPr>
          <w:p w14:paraId="52BD56DB" w14:textId="77777777" w:rsidR="008304A4" w:rsidRPr="00206817" w:rsidRDefault="008304A4" w:rsidP="001D3760">
            <w:pPr>
              <w:rPr>
                <w:sz w:val="20"/>
                <w:szCs w:val="20"/>
                <w:lang w:eastAsia="ru-RU"/>
              </w:rPr>
            </w:pPr>
            <w:r w:rsidRPr="00206817">
              <w:rPr>
                <w:sz w:val="20"/>
                <w:szCs w:val="20"/>
                <w:lang w:eastAsia="ru-RU"/>
              </w:rPr>
              <w:t>1.Ремонт многоквартирных домов при возникновении неотложной необходимости.</w:t>
            </w:r>
          </w:p>
        </w:tc>
      </w:tr>
      <w:tr w:rsidR="008304A4" w:rsidRPr="00206817" w14:paraId="4A8DB8EC" w14:textId="77777777" w:rsidTr="001D3760">
        <w:tc>
          <w:tcPr>
            <w:tcW w:w="789" w:type="dxa"/>
            <w:gridSpan w:val="2"/>
            <w:shd w:val="clear" w:color="auto" w:fill="auto"/>
          </w:tcPr>
          <w:p w14:paraId="2C4153F6" w14:textId="77777777" w:rsidR="008304A4" w:rsidRPr="00206817" w:rsidRDefault="008304A4" w:rsidP="001D3760">
            <w:pPr>
              <w:jc w:val="center"/>
              <w:rPr>
                <w:sz w:val="20"/>
                <w:szCs w:val="20"/>
                <w:lang w:eastAsia="ru-RU"/>
              </w:rPr>
            </w:pPr>
          </w:p>
        </w:tc>
        <w:tc>
          <w:tcPr>
            <w:tcW w:w="7296" w:type="dxa"/>
            <w:shd w:val="clear" w:color="auto" w:fill="auto"/>
          </w:tcPr>
          <w:p w14:paraId="613EC002" w14:textId="77777777" w:rsidR="008304A4" w:rsidRPr="00206817" w:rsidRDefault="008304A4" w:rsidP="001D3760">
            <w:pPr>
              <w:rPr>
                <w:sz w:val="20"/>
                <w:szCs w:val="20"/>
                <w:lang w:eastAsia="ru-RU"/>
              </w:rPr>
            </w:pPr>
          </w:p>
        </w:tc>
        <w:tc>
          <w:tcPr>
            <w:tcW w:w="7219" w:type="dxa"/>
            <w:shd w:val="clear" w:color="auto" w:fill="auto"/>
          </w:tcPr>
          <w:p w14:paraId="3F58FD0B" w14:textId="77777777" w:rsidR="008304A4" w:rsidRPr="00206817" w:rsidRDefault="008304A4" w:rsidP="001D3760">
            <w:pPr>
              <w:rPr>
                <w:sz w:val="20"/>
                <w:szCs w:val="20"/>
                <w:lang w:eastAsia="ru-RU"/>
              </w:rPr>
            </w:pPr>
            <w:r w:rsidRPr="00206817">
              <w:rPr>
                <w:sz w:val="20"/>
                <w:szCs w:val="20"/>
                <w:lang w:eastAsia="ru-RU"/>
              </w:rPr>
              <w:t>2.Капитальный ремонт многоквартирных домов (капитальный ремонт общего имущества МКД).</w:t>
            </w:r>
          </w:p>
          <w:p w14:paraId="53F0738D" w14:textId="77777777" w:rsidR="008304A4" w:rsidRPr="00206817" w:rsidRDefault="008304A4" w:rsidP="001D3760">
            <w:pPr>
              <w:rPr>
                <w:sz w:val="20"/>
                <w:szCs w:val="20"/>
                <w:lang w:eastAsia="ru-RU"/>
              </w:rPr>
            </w:pPr>
            <w:r w:rsidRPr="00206817">
              <w:rPr>
                <w:sz w:val="20"/>
                <w:szCs w:val="20"/>
                <w:lang w:eastAsia="ru-RU"/>
              </w:rPr>
              <w:t>3.Работы по капитальному ремонту, которые требовалось произвести на дату приватизации первого жилого помещения в год.</w:t>
            </w:r>
          </w:p>
        </w:tc>
      </w:tr>
      <w:tr w:rsidR="008304A4" w:rsidRPr="00206817" w14:paraId="73407B3B" w14:textId="77777777" w:rsidTr="001D3760">
        <w:tc>
          <w:tcPr>
            <w:tcW w:w="789" w:type="dxa"/>
            <w:gridSpan w:val="2"/>
            <w:shd w:val="clear" w:color="auto" w:fill="auto"/>
          </w:tcPr>
          <w:p w14:paraId="39FC0143" w14:textId="77777777" w:rsidR="008304A4" w:rsidRPr="00206817" w:rsidRDefault="008304A4" w:rsidP="001D3760">
            <w:pPr>
              <w:jc w:val="center"/>
              <w:rPr>
                <w:sz w:val="20"/>
                <w:szCs w:val="20"/>
                <w:lang w:eastAsia="ru-RU"/>
              </w:rPr>
            </w:pPr>
          </w:p>
        </w:tc>
        <w:tc>
          <w:tcPr>
            <w:tcW w:w="7296" w:type="dxa"/>
            <w:shd w:val="clear" w:color="auto" w:fill="auto"/>
          </w:tcPr>
          <w:p w14:paraId="13C944C7" w14:textId="77777777" w:rsidR="008304A4" w:rsidRPr="00206817" w:rsidRDefault="008304A4" w:rsidP="001D3760">
            <w:pPr>
              <w:rPr>
                <w:sz w:val="20"/>
                <w:szCs w:val="20"/>
                <w:lang w:eastAsia="ru-RU"/>
              </w:rPr>
            </w:pPr>
          </w:p>
        </w:tc>
        <w:tc>
          <w:tcPr>
            <w:tcW w:w="7219" w:type="dxa"/>
            <w:shd w:val="clear" w:color="auto" w:fill="auto"/>
          </w:tcPr>
          <w:p w14:paraId="2B604D2D" w14:textId="77777777" w:rsidR="008304A4" w:rsidRPr="00206817" w:rsidRDefault="008304A4" w:rsidP="001D3760">
            <w:pPr>
              <w:rPr>
                <w:sz w:val="20"/>
                <w:szCs w:val="20"/>
                <w:lang w:eastAsia="ru-RU"/>
              </w:rPr>
            </w:pPr>
            <w:r w:rsidRPr="00206817">
              <w:rPr>
                <w:sz w:val="20"/>
                <w:szCs w:val="20"/>
                <w:lang w:eastAsia="ru-RU"/>
              </w:rPr>
              <w:t>4.Ремонт жилых помещений муниципального жилищного фонда.</w:t>
            </w:r>
          </w:p>
          <w:p w14:paraId="287D8ABF" w14:textId="77777777" w:rsidR="008304A4" w:rsidRPr="00206817" w:rsidRDefault="008304A4" w:rsidP="001D3760">
            <w:pPr>
              <w:rPr>
                <w:sz w:val="20"/>
                <w:szCs w:val="20"/>
                <w:lang w:eastAsia="ru-RU"/>
              </w:rPr>
            </w:pPr>
            <w:r w:rsidRPr="00206817">
              <w:rPr>
                <w:sz w:val="20"/>
                <w:szCs w:val="20"/>
                <w:lang w:eastAsia="ru-RU"/>
              </w:rPr>
              <w:t>5.Субсидия на возмещение недополученных доходов по содержанию и ремонту общего имущества.</w:t>
            </w:r>
          </w:p>
        </w:tc>
      </w:tr>
      <w:tr w:rsidR="008304A4" w:rsidRPr="00206817" w14:paraId="08FBA02E" w14:textId="77777777" w:rsidTr="001D3760">
        <w:tc>
          <w:tcPr>
            <w:tcW w:w="15304" w:type="dxa"/>
            <w:gridSpan w:val="4"/>
            <w:shd w:val="clear" w:color="auto" w:fill="auto"/>
          </w:tcPr>
          <w:p w14:paraId="0BC468F8" w14:textId="77777777" w:rsidR="008304A4" w:rsidRPr="00206817" w:rsidRDefault="008304A4" w:rsidP="001D3760">
            <w:pPr>
              <w:jc w:val="center"/>
              <w:rPr>
                <w:sz w:val="20"/>
                <w:szCs w:val="20"/>
                <w:lang w:eastAsia="ru-RU"/>
              </w:rPr>
            </w:pPr>
            <w:r w:rsidRPr="00206817">
              <w:rPr>
                <w:sz w:val="20"/>
                <w:szCs w:val="20"/>
                <w:lang w:eastAsia="ru-RU"/>
              </w:rPr>
              <w:t>Цель: Энергосбережение</w:t>
            </w:r>
          </w:p>
        </w:tc>
      </w:tr>
      <w:tr w:rsidR="008304A4" w:rsidRPr="00206817" w14:paraId="0AC68E62" w14:textId="77777777" w:rsidTr="001D3760">
        <w:tc>
          <w:tcPr>
            <w:tcW w:w="15304" w:type="dxa"/>
            <w:gridSpan w:val="4"/>
            <w:shd w:val="clear" w:color="auto" w:fill="auto"/>
          </w:tcPr>
          <w:p w14:paraId="383CAD06" w14:textId="77777777" w:rsidR="008304A4" w:rsidRPr="00206817" w:rsidRDefault="008304A4" w:rsidP="001D3760">
            <w:pPr>
              <w:jc w:val="center"/>
              <w:rPr>
                <w:sz w:val="20"/>
                <w:szCs w:val="20"/>
                <w:lang w:eastAsia="ru-RU"/>
              </w:rPr>
            </w:pPr>
            <w:r w:rsidRPr="00206817">
              <w:rPr>
                <w:sz w:val="20"/>
                <w:szCs w:val="20"/>
                <w:lang w:eastAsia="ru-RU"/>
              </w:rPr>
              <w:t xml:space="preserve">Задача: Снижение потребления энергетических ресурсов и повышение </w:t>
            </w:r>
            <w:proofErr w:type="spellStart"/>
            <w:r w:rsidRPr="00206817">
              <w:rPr>
                <w:sz w:val="20"/>
                <w:szCs w:val="20"/>
                <w:lang w:eastAsia="ru-RU"/>
              </w:rPr>
              <w:t>энергоэффективности</w:t>
            </w:r>
            <w:proofErr w:type="spellEnd"/>
            <w:r w:rsidRPr="00206817">
              <w:rPr>
                <w:sz w:val="20"/>
                <w:szCs w:val="20"/>
                <w:lang w:eastAsia="ru-RU"/>
              </w:rPr>
              <w:t xml:space="preserve"> в городе Нефтеюганске</w:t>
            </w:r>
          </w:p>
        </w:tc>
      </w:tr>
      <w:tr w:rsidR="008304A4" w:rsidRPr="00206817" w14:paraId="0367A654" w14:textId="77777777" w:rsidTr="001D3760">
        <w:tc>
          <w:tcPr>
            <w:tcW w:w="15304" w:type="dxa"/>
            <w:gridSpan w:val="4"/>
            <w:shd w:val="clear" w:color="auto" w:fill="auto"/>
          </w:tcPr>
          <w:p w14:paraId="7E50F8D9" w14:textId="77777777" w:rsidR="008304A4" w:rsidRPr="00206817" w:rsidRDefault="008304A4" w:rsidP="001D3760">
            <w:pPr>
              <w:jc w:val="center"/>
              <w:rPr>
                <w:sz w:val="20"/>
                <w:szCs w:val="20"/>
                <w:lang w:eastAsia="ru-RU"/>
              </w:rPr>
            </w:pPr>
            <w:r w:rsidRPr="00206817">
              <w:rPr>
                <w:sz w:val="20"/>
                <w:szCs w:val="20"/>
                <w:lang w:eastAsia="ru-RU"/>
              </w:rPr>
              <w:t xml:space="preserve">Подпрограмма  </w:t>
            </w:r>
            <w:r w:rsidRPr="00206817">
              <w:rPr>
                <w:sz w:val="20"/>
                <w:szCs w:val="20"/>
                <w:lang w:val="en-US" w:eastAsia="ru-RU"/>
              </w:rPr>
              <w:t>III</w:t>
            </w:r>
            <w:r w:rsidRPr="00206817">
              <w:rPr>
                <w:sz w:val="20"/>
                <w:szCs w:val="20"/>
                <w:lang w:eastAsia="ru-RU"/>
              </w:rPr>
              <w:t xml:space="preserve">  «Повышение </w:t>
            </w:r>
            <w:proofErr w:type="spellStart"/>
            <w:r w:rsidRPr="00206817">
              <w:rPr>
                <w:sz w:val="20"/>
                <w:szCs w:val="20"/>
                <w:lang w:eastAsia="ru-RU"/>
              </w:rPr>
              <w:t>энергоэффективности</w:t>
            </w:r>
            <w:proofErr w:type="spellEnd"/>
            <w:r w:rsidRPr="00206817">
              <w:rPr>
                <w:sz w:val="20"/>
                <w:szCs w:val="20"/>
                <w:lang w:eastAsia="ru-RU"/>
              </w:rPr>
              <w:t xml:space="preserve"> в отраслях экономики»</w:t>
            </w:r>
          </w:p>
        </w:tc>
      </w:tr>
      <w:tr w:rsidR="008304A4" w:rsidRPr="00206817" w14:paraId="4EEEC401" w14:textId="77777777" w:rsidTr="001D3760">
        <w:tc>
          <w:tcPr>
            <w:tcW w:w="789" w:type="dxa"/>
            <w:gridSpan w:val="2"/>
            <w:shd w:val="clear" w:color="auto" w:fill="auto"/>
          </w:tcPr>
          <w:p w14:paraId="3A64A3FB" w14:textId="77777777" w:rsidR="008304A4" w:rsidRPr="00206817" w:rsidRDefault="008304A4" w:rsidP="001D3760">
            <w:pPr>
              <w:jc w:val="center"/>
              <w:rPr>
                <w:sz w:val="20"/>
                <w:szCs w:val="20"/>
                <w:lang w:eastAsia="ru-RU"/>
              </w:rPr>
            </w:pPr>
            <w:r w:rsidRPr="00206817">
              <w:rPr>
                <w:sz w:val="20"/>
                <w:szCs w:val="20"/>
                <w:lang w:eastAsia="ru-RU"/>
              </w:rPr>
              <w:t>3.1</w:t>
            </w:r>
          </w:p>
        </w:tc>
        <w:tc>
          <w:tcPr>
            <w:tcW w:w="7296" w:type="dxa"/>
            <w:shd w:val="clear" w:color="auto" w:fill="auto"/>
          </w:tcPr>
          <w:p w14:paraId="41F3A841" w14:textId="77777777" w:rsidR="008304A4" w:rsidRPr="00206817" w:rsidRDefault="008304A4" w:rsidP="001D3760">
            <w:pPr>
              <w:rPr>
                <w:sz w:val="20"/>
                <w:szCs w:val="20"/>
                <w:lang w:eastAsia="ru-RU"/>
              </w:rPr>
            </w:pPr>
            <w:r w:rsidRPr="00206817">
              <w:rPr>
                <w:sz w:val="20"/>
                <w:szCs w:val="20"/>
                <w:lang w:eastAsia="ru-RU"/>
              </w:rPr>
              <w:t>Реализация энергосберегающих мероприятий в муниципальном секторе</w:t>
            </w:r>
          </w:p>
        </w:tc>
        <w:tc>
          <w:tcPr>
            <w:tcW w:w="7219" w:type="dxa"/>
            <w:shd w:val="clear" w:color="auto" w:fill="auto"/>
          </w:tcPr>
          <w:p w14:paraId="3B8A97CF" w14:textId="77777777" w:rsidR="008304A4" w:rsidRPr="00206817" w:rsidRDefault="008304A4" w:rsidP="001D3760">
            <w:pPr>
              <w:rPr>
                <w:sz w:val="20"/>
                <w:szCs w:val="20"/>
                <w:lang w:eastAsia="ru-RU"/>
              </w:rPr>
            </w:pPr>
            <w:r w:rsidRPr="00206817">
              <w:rPr>
                <w:sz w:val="20"/>
                <w:szCs w:val="20"/>
                <w:lang w:eastAsia="ru-RU"/>
              </w:rPr>
              <w:t>Реализация энергосберегающих мероприятий в муниципальном секторе</w:t>
            </w:r>
          </w:p>
        </w:tc>
      </w:tr>
      <w:tr w:rsidR="008304A4" w:rsidRPr="00206817" w14:paraId="45E41AF0" w14:textId="77777777" w:rsidTr="001D3760">
        <w:tc>
          <w:tcPr>
            <w:tcW w:w="789" w:type="dxa"/>
            <w:gridSpan w:val="2"/>
            <w:shd w:val="clear" w:color="auto" w:fill="auto"/>
          </w:tcPr>
          <w:p w14:paraId="38E2321B" w14:textId="77777777" w:rsidR="008304A4" w:rsidRPr="00206817" w:rsidRDefault="008304A4" w:rsidP="001D3760">
            <w:pPr>
              <w:jc w:val="center"/>
              <w:rPr>
                <w:sz w:val="20"/>
                <w:szCs w:val="20"/>
                <w:lang w:eastAsia="ru-RU"/>
              </w:rPr>
            </w:pPr>
            <w:r w:rsidRPr="00206817">
              <w:rPr>
                <w:sz w:val="20"/>
                <w:szCs w:val="20"/>
                <w:lang w:val="en-US" w:eastAsia="ru-RU"/>
              </w:rPr>
              <w:t>3</w:t>
            </w:r>
            <w:r w:rsidRPr="00206817">
              <w:rPr>
                <w:sz w:val="20"/>
                <w:szCs w:val="20"/>
                <w:lang w:eastAsia="ru-RU"/>
              </w:rPr>
              <w:t>.2</w:t>
            </w:r>
          </w:p>
        </w:tc>
        <w:tc>
          <w:tcPr>
            <w:tcW w:w="7296" w:type="dxa"/>
            <w:shd w:val="clear" w:color="auto" w:fill="auto"/>
          </w:tcPr>
          <w:p w14:paraId="58A9042F" w14:textId="77777777" w:rsidR="008304A4" w:rsidRPr="00206817" w:rsidRDefault="008304A4" w:rsidP="001D3760">
            <w:pPr>
              <w:rPr>
                <w:sz w:val="20"/>
                <w:szCs w:val="20"/>
                <w:lang w:eastAsia="ru-RU"/>
              </w:rPr>
            </w:pPr>
            <w:r w:rsidRPr="00206817">
              <w:rPr>
                <w:sz w:val="20"/>
                <w:szCs w:val="20"/>
                <w:lang w:eastAsia="ru-RU"/>
              </w:rPr>
              <w:t>Реализация энергосберегающих мероприятий в системах наружного освещения и коммунальной инфраструктуры</w:t>
            </w:r>
          </w:p>
        </w:tc>
        <w:tc>
          <w:tcPr>
            <w:tcW w:w="7219" w:type="dxa"/>
            <w:shd w:val="clear" w:color="auto" w:fill="auto"/>
          </w:tcPr>
          <w:p w14:paraId="671258C3" w14:textId="77777777" w:rsidR="008304A4" w:rsidRPr="00206817" w:rsidRDefault="008304A4" w:rsidP="001D3760">
            <w:pPr>
              <w:rPr>
                <w:sz w:val="20"/>
                <w:szCs w:val="20"/>
                <w:lang w:eastAsia="ru-RU"/>
              </w:rPr>
            </w:pPr>
            <w:r w:rsidRPr="00206817">
              <w:rPr>
                <w:sz w:val="20"/>
                <w:szCs w:val="20"/>
                <w:lang w:eastAsia="ru-RU"/>
              </w:rPr>
              <w:t>Реализация энергосберегающих мероприятий в системах наружного освещения и коммунальной инфраструктуры</w:t>
            </w:r>
          </w:p>
        </w:tc>
      </w:tr>
      <w:tr w:rsidR="008304A4" w:rsidRPr="00206817" w14:paraId="0AE397D4" w14:textId="77777777" w:rsidTr="001D3760">
        <w:tc>
          <w:tcPr>
            <w:tcW w:w="789" w:type="dxa"/>
            <w:gridSpan w:val="2"/>
            <w:shd w:val="clear" w:color="auto" w:fill="auto"/>
          </w:tcPr>
          <w:p w14:paraId="5AEA4AD1" w14:textId="77777777" w:rsidR="008304A4" w:rsidRPr="00206817" w:rsidRDefault="008304A4" w:rsidP="001D3760">
            <w:pPr>
              <w:jc w:val="center"/>
              <w:rPr>
                <w:sz w:val="20"/>
                <w:szCs w:val="20"/>
                <w:lang w:eastAsia="ru-RU"/>
              </w:rPr>
            </w:pPr>
            <w:r w:rsidRPr="00206817">
              <w:rPr>
                <w:sz w:val="20"/>
                <w:szCs w:val="20"/>
                <w:lang w:eastAsia="ru-RU"/>
              </w:rPr>
              <w:t>3.3</w:t>
            </w:r>
          </w:p>
        </w:tc>
        <w:tc>
          <w:tcPr>
            <w:tcW w:w="7296" w:type="dxa"/>
            <w:shd w:val="clear" w:color="auto" w:fill="auto"/>
          </w:tcPr>
          <w:p w14:paraId="694527C3" w14:textId="77777777" w:rsidR="008304A4" w:rsidRPr="00206817" w:rsidRDefault="008304A4" w:rsidP="001D3760">
            <w:pPr>
              <w:rPr>
                <w:sz w:val="20"/>
                <w:szCs w:val="20"/>
                <w:lang w:eastAsia="ru-RU"/>
              </w:rPr>
            </w:pPr>
            <w:r w:rsidRPr="00206817">
              <w:rPr>
                <w:sz w:val="20"/>
                <w:szCs w:val="20"/>
                <w:lang w:eastAsia="ru-RU"/>
              </w:rPr>
              <w:t>Реализация энергосберегающих мероприятий в жилищном фонде</w:t>
            </w:r>
          </w:p>
        </w:tc>
        <w:tc>
          <w:tcPr>
            <w:tcW w:w="7219" w:type="dxa"/>
            <w:shd w:val="clear" w:color="auto" w:fill="auto"/>
          </w:tcPr>
          <w:p w14:paraId="1D135D00" w14:textId="77777777" w:rsidR="008304A4" w:rsidRPr="00206817" w:rsidRDefault="008304A4" w:rsidP="001D3760">
            <w:pPr>
              <w:rPr>
                <w:sz w:val="20"/>
                <w:szCs w:val="20"/>
                <w:lang w:eastAsia="ru-RU"/>
              </w:rPr>
            </w:pPr>
            <w:r w:rsidRPr="00206817">
              <w:rPr>
                <w:sz w:val="20"/>
                <w:szCs w:val="20"/>
                <w:lang w:eastAsia="ru-RU"/>
              </w:rPr>
              <w:t>Реализация энергосберегающих мероприятий в жилищном фонде</w:t>
            </w:r>
          </w:p>
        </w:tc>
      </w:tr>
      <w:tr w:rsidR="008304A4" w:rsidRPr="00206817" w14:paraId="50C254C1" w14:textId="77777777" w:rsidTr="001D3760">
        <w:tc>
          <w:tcPr>
            <w:tcW w:w="15304" w:type="dxa"/>
            <w:gridSpan w:val="4"/>
            <w:shd w:val="clear" w:color="auto" w:fill="auto"/>
          </w:tcPr>
          <w:p w14:paraId="584456C9" w14:textId="77777777" w:rsidR="008304A4" w:rsidRPr="00206817" w:rsidRDefault="008304A4" w:rsidP="001D3760">
            <w:pPr>
              <w:jc w:val="center"/>
              <w:rPr>
                <w:sz w:val="20"/>
                <w:szCs w:val="20"/>
                <w:lang w:eastAsia="ru-RU"/>
              </w:rPr>
            </w:pPr>
            <w:r w:rsidRPr="00206817">
              <w:rPr>
                <w:sz w:val="20"/>
                <w:szCs w:val="20"/>
                <w:lang w:eastAsia="ru-RU"/>
              </w:rPr>
              <w:t>Цель: Повышение качества условий проживания населения за счет формирования благоприятной среды проживания граждан.</w:t>
            </w:r>
          </w:p>
        </w:tc>
      </w:tr>
      <w:tr w:rsidR="008304A4" w:rsidRPr="00206817" w14:paraId="0100A170" w14:textId="77777777" w:rsidTr="001D3760">
        <w:tc>
          <w:tcPr>
            <w:tcW w:w="15304" w:type="dxa"/>
            <w:gridSpan w:val="4"/>
            <w:shd w:val="clear" w:color="auto" w:fill="auto"/>
          </w:tcPr>
          <w:p w14:paraId="4A3A53FE" w14:textId="77777777" w:rsidR="008304A4" w:rsidRPr="00206817" w:rsidRDefault="008304A4" w:rsidP="001D3760">
            <w:pPr>
              <w:jc w:val="center"/>
              <w:rPr>
                <w:sz w:val="20"/>
                <w:szCs w:val="20"/>
                <w:lang w:eastAsia="ru-RU"/>
              </w:rPr>
            </w:pPr>
            <w:r w:rsidRPr="00206817">
              <w:rPr>
                <w:sz w:val="20"/>
                <w:szCs w:val="20"/>
                <w:lang w:eastAsia="ru-RU"/>
              </w:rPr>
              <w:t>Задачи:</w:t>
            </w:r>
          </w:p>
          <w:p w14:paraId="3AB515FC" w14:textId="77777777" w:rsidR="008304A4" w:rsidRPr="00206817" w:rsidRDefault="008304A4" w:rsidP="001D3760">
            <w:pPr>
              <w:rPr>
                <w:sz w:val="20"/>
                <w:szCs w:val="20"/>
                <w:lang w:eastAsia="ru-RU"/>
              </w:rPr>
            </w:pPr>
            <w:r w:rsidRPr="00206817">
              <w:rPr>
                <w:sz w:val="20"/>
                <w:szCs w:val="20"/>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муниципального образования в соответствии с едиными требованиями</w:t>
            </w:r>
          </w:p>
          <w:p w14:paraId="50192ECD" w14:textId="77777777" w:rsidR="008304A4" w:rsidRPr="00206817" w:rsidRDefault="008304A4" w:rsidP="001D3760">
            <w:pPr>
              <w:rPr>
                <w:sz w:val="20"/>
                <w:szCs w:val="20"/>
                <w:lang w:eastAsia="ru-RU"/>
              </w:rPr>
            </w:pPr>
            <w:r w:rsidRPr="00206817">
              <w:rPr>
                <w:sz w:val="20"/>
                <w:szCs w:val="20"/>
                <w:lang w:eastAsia="ru-RU"/>
              </w:rPr>
              <w:t xml:space="preserve">-Создание условий для улучшения санитарного состояния городских территорий. </w:t>
            </w:r>
          </w:p>
          <w:p w14:paraId="71254889" w14:textId="77777777" w:rsidR="008304A4" w:rsidRPr="00206817" w:rsidRDefault="008304A4" w:rsidP="001D3760">
            <w:pPr>
              <w:rPr>
                <w:sz w:val="20"/>
                <w:szCs w:val="20"/>
                <w:lang w:eastAsia="ru-RU"/>
              </w:rPr>
            </w:pPr>
            <w:r w:rsidRPr="00206817">
              <w:rPr>
                <w:sz w:val="20"/>
                <w:szCs w:val="20"/>
                <w:lang w:eastAsia="ru-RU"/>
              </w:rPr>
              <w:t>-Улучшение эстетического облика города.</w:t>
            </w:r>
          </w:p>
          <w:p w14:paraId="3E5C9659" w14:textId="77777777" w:rsidR="008304A4" w:rsidRPr="00206817" w:rsidRDefault="008304A4" w:rsidP="001D3760">
            <w:pPr>
              <w:rPr>
                <w:sz w:val="20"/>
                <w:szCs w:val="20"/>
                <w:lang w:eastAsia="ru-RU"/>
              </w:rPr>
            </w:pPr>
            <w:r w:rsidRPr="00206817">
              <w:rPr>
                <w:sz w:val="20"/>
                <w:szCs w:val="20"/>
                <w:lang w:eastAsia="ru-RU"/>
              </w:rPr>
              <w:t>-Снижение негативного воздействия отходов производства и потребления на окружающую среду.</w:t>
            </w:r>
          </w:p>
        </w:tc>
      </w:tr>
      <w:tr w:rsidR="008304A4" w:rsidRPr="00206817" w14:paraId="34057803" w14:textId="77777777" w:rsidTr="001D3760">
        <w:tc>
          <w:tcPr>
            <w:tcW w:w="15304" w:type="dxa"/>
            <w:gridSpan w:val="4"/>
            <w:shd w:val="clear" w:color="auto" w:fill="auto"/>
          </w:tcPr>
          <w:p w14:paraId="103DF5A5" w14:textId="77777777" w:rsidR="008304A4" w:rsidRPr="00206817" w:rsidRDefault="008304A4" w:rsidP="001D3760">
            <w:pPr>
              <w:tabs>
                <w:tab w:val="left" w:pos="2865"/>
              </w:tabs>
              <w:jc w:val="center"/>
              <w:rPr>
                <w:sz w:val="20"/>
                <w:szCs w:val="20"/>
                <w:lang w:eastAsia="ru-RU"/>
              </w:rPr>
            </w:pPr>
            <w:r w:rsidRPr="00206817">
              <w:rPr>
                <w:sz w:val="20"/>
                <w:szCs w:val="20"/>
                <w:lang w:eastAsia="ru-RU"/>
              </w:rPr>
              <w:t xml:space="preserve">Подпрограмма </w:t>
            </w:r>
            <w:r w:rsidRPr="00206817">
              <w:rPr>
                <w:sz w:val="20"/>
                <w:szCs w:val="20"/>
                <w:lang w:val="en-US" w:eastAsia="ru-RU"/>
              </w:rPr>
              <w:t>IV</w:t>
            </w:r>
            <w:r w:rsidRPr="00206817">
              <w:rPr>
                <w:sz w:val="20"/>
                <w:szCs w:val="20"/>
                <w:lang w:eastAsia="ru-RU"/>
              </w:rPr>
              <w:t xml:space="preserve"> «Формирование комфортной городской среды»</w:t>
            </w:r>
          </w:p>
        </w:tc>
      </w:tr>
      <w:tr w:rsidR="008304A4" w:rsidRPr="00206817" w14:paraId="3DD820F8" w14:textId="77777777" w:rsidTr="001D3760">
        <w:tc>
          <w:tcPr>
            <w:tcW w:w="789" w:type="dxa"/>
            <w:gridSpan w:val="2"/>
            <w:shd w:val="clear" w:color="auto" w:fill="auto"/>
          </w:tcPr>
          <w:p w14:paraId="50D9CB7D" w14:textId="77777777" w:rsidR="008304A4" w:rsidRPr="00206817" w:rsidRDefault="008304A4" w:rsidP="001D3760">
            <w:pPr>
              <w:jc w:val="center"/>
              <w:rPr>
                <w:sz w:val="20"/>
                <w:szCs w:val="20"/>
                <w:lang w:eastAsia="ru-RU"/>
              </w:rPr>
            </w:pPr>
            <w:r w:rsidRPr="00206817">
              <w:rPr>
                <w:sz w:val="20"/>
                <w:szCs w:val="20"/>
                <w:lang w:eastAsia="ru-RU"/>
              </w:rPr>
              <w:t>4.1</w:t>
            </w:r>
          </w:p>
        </w:tc>
        <w:tc>
          <w:tcPr>
            <w:tcW w:w="7296" w:type="dxa"/>
            <w:shd w:val="clear" w:color="auto" w:fill="auto"/>
          </w:tcPr>
          <w:p w14:paraId="4E606C0A" w14:textId="77777777" w:rsidR="008304A4" w:rsidRPr="00206817" w:rsidRDefault="008304A4" w:rsidP="001D3760">
            <w:pPr>
              <w:rPr>
                <w:sz w:val="20"/>
                <w:szCs w:val="20"/>
                <w:lang w:eastAsia="ru-RU"/>
              </w:rPr>
            </w:pPr>
            <w:r w:rsidRPr="00206817">
              <w:rPr>
                <w:sz w:val="20"/>
                <w:szCs w:val="20"/>
                <w:lang w:eastAsia="ru-RU"/>
              </w:rPr>
              <w:t>Улучшение санитарного состояния городских территорий</w:t>
            </w:r>
          </w:p>
        </w:tc>
        <w:tc>
          <w:tcPr>
            <w:tcW w:w="7219" w:type="dxa"/>
            <w:shd w:val="clear" w:color="auto" w:fill="auto"/>
          </w:tcPr>
          <w:p w14:paraId="641D93E5" w14:textId="77777777" w:rsidR="008304A4" w:rsidRPr="00206817" w:rsidRDefault="008304A4" w:rsidP="001D3760">
            <w:pPr>
              <w:rPr>
                <w:sz w:val="20"/>
                <w:szCs w:val="20"/>
                <w:lang w:eastAsia="ru-RU"/>
              </w:rPr>
            </w:pPr>
            <w:r w:rsidRPr="00206817">
              <w:rPr>
                <w:sz w:val="20"/>
                <w:szCs w:val="20"/>
                <w:lang w:eastAsia="ru-RU"/>
              </w:rPr>
              <w:t>Отлов безнадзорных животных</w:t>
            </w:r>
          </w:p>
          <w:p w14:paraId="5DBFB758" w14:textId="77777777" w:rsidR="008304A4" w:rsidRPr="00206817" w:rsidRDefault="008304A4" w:rsidP="001D3760">
            <w:pPr>
              <w:rPr>
                <w:sz w:val="20"/>
                <w:szCs w:val="20"/>
                <w:lang w:eastAsia="ru-RU"/>
              </w:rPr>
            </w:pPr>
            <w:r w:rsidRPr="00206817">
              <w:rPr>
                <w:sz w:val="20"/>
                <w:szCs w:val="20"/>
                <w:lang w:eastAsia="ru-RU"/>
              </w:rPr>
              <w:t>Ликвидация несанкционированных свалок</w:t>
            </w:r>
          </w:p>
          <w:p w14:paraId="1EE98E2D" w14:textId="77777777" w:rsidR="008304A4" w:rsidRPr="00206817" w:rsidRDefault="008304A4" w:rsidP="001D3760">
            <w:pPr>
              <w:rPr>
                <w:sz w:val="20"/>
                <w:szCs w:val="20"/>
                <w:lang w:eastAsia="ru-RU"/>
              </w:rPr>
            </w:pPr>
            <w:r w:rsidRPr="00206817">
              <w:rPr>
                <w:sz w:val="20"/>
                <w:szCs w:val="20"/>
                <w:lang w:eastAsia="ru-RU"/>
              </w:rPr>
              <w:t>Проведение дезинфекции, дератизации</w:t>
            </w:r>
          </w:p>
          <w:p w14:paraId="01001AB6" w14:textId="77777777" w:rsidR="008304A4" w:rsidRPr="00206817" w:rsidRDefault="008304A4" w:rsidP="001D3760">
            <w:pPr>
              <w:rPr>
                <w:sz w:val="20"/>
                <w:szCs w:val="20"/>
                <w:lang w:eastAsia="ru-RU"/>
              </w:rPr>
            </w:pPr>
            <w:r w:rsidRPr="00206817">
              <w:rPr>
                <w:sz w:val="20"/>
                <w:szCs w:val="20"/>
                <w:lang w:eastAsia="ru-RU"/>
              </w:rPr>
              <w:t>Содержание земель общего</w:t>
            </w:r>
            <w:r w:rsidRPr="00206817">
              <w:t xml:space="preserve"> </w:t>
            </w:r>
            <w:r w:rsidRPr="00206817">
              <w:rPr>
                <w:sz w:val="20"/>
                <w:szCs w:val="20"/>
                <w:lang w:eastAsia="ru-RU"/>
              </w:rPr>
              <w:t>пользования</w:t>
            </w:r>
          </w:p>
          <w:p w14:paraId="7C0D5ABB" w14:textId="77777777" w:rsidR="008304A4" w:rsidRPr="00206817" w:rsidRDefault="008304A4" w:rsidP="001D3760">
            <w:pPr>
              <w:rPr>
                <w:sz w:val="20"/>
                <w:szCs w:val="20"/>
                <w:lang w:eastAsia="ru-RU"/>
              </w:rPr>
            </w:pPr>
            <w:r w:rsidRPr="00206817">
              <w:rPr>
                <w:sz w:val="20"/>
                <w:szCs w:val="20"/>
                <w:lang w:eastAsia="ru-RU"/>
              </w:rPr>
              <w:t>Механизированная уборка снега</w:t>
            </w:r>
          </w:p>
          <w:p w14:paraId="275EB4FE" w14:textId="77777777" w:rsidR="008304A4" w:rsidRPr="00206817" w:rsidRDefault="008304A4" w:rsidP="001D3760">
            <w:pPr>
              <w:rPr>
                <w:sz w:val="20"/>
                <w:szCs w:val="20"/>
                <w:lang w:eastAsia="ru-RU"/>
              </w:rPr>
            </w:pPr>
            <w:r w:rsidRPr="00206817">
              <w:rPr>
                <w:sz w:val="20"/>
                <w:szCs w:val="20"/>
                <w:lang w:eastAsia="ru-RU"/>
              </w:rPr>
              <w:t>Вывоз снега</w:t>
            </w:r>
          </w:p>
          <w:p w14:paraId="7752396E" w14:textId="77777777" w:rsidR="008304A4" w:rsidRPr="00206817" w:rsidRDefault="008304A4" w:rsidP="001D3760">
            <w:pPr>
              <w:rPr>
                <w:sz w:val="20"/>
                <w:szCs w:val="20"/>
                <w:lang w:eastAsia="ru-RU"/>
              </w:rPr>
            </w:pPr>
            <w:r w:rsidRPr="00206817">
              <w:rPr>
                <w:sz w:val="20"/>
                <w:szCs w:val="20"/>
                <w:lang w:eastAsia="ru-RU"/>
              </w:rPr>
              <w:t>Санитарная очистка береговой линии от мусора в границах города</w:t>
            </w:r>
          </w:p>
          <w:p w14:paraId="10BB79A2" w14:textId="77777777" w:rsidR="008304A4" w:rsidRPr="00206817" w:rsidRDefault="008304A4" w:rsidP="001D3760">
            <w:pPr>
              <w:rPr>
                <w:sz w:val="20"/>
                <w:szCs w:val="20"/>
                <w:lang w:eastAsia="ru-RU"/>
              </w:rPr>
            </w:pPr>
            <w:r w:rsidRPr="00206817">
              <w:rPr>
                <w:sz w:val="20"/>
                <w:szCs w:val="20"/>
                <w:lang w:eastAsia="ru-RU"/>
              </w:rPr>
              <w:t xml:space="preserve">Строительство кладбища в юго-западной </w:t>
            </w:r>
            <w:proofErr w:type="spellStart"/>
            <w:r w:rsidRPr="00206817">
              <w:rPr>
                <w:sz w:val="20"/>
                <w:szCs w:val="20"/>
                <w:lang w:eastAsia="ru-RU"/>
              </w:rPr>
              <w:t>промзоне</w:t>
            </w:r>
            <w:proofErr w:type="spellEnd"/>
            <w:r w:rsidRPr="00206817">
              <w:rPr>
                <w:sz w:val="20"/>
                <w:szCs w:val="20"/>
                <w:lang w:eastAsia="ru-RU"/>
              </w:rPr>
              <w:t xml:space="preserve"> города Нефтеюганска (4 очередь)</w:t>
            </w:r>
          </w:p>
          <w:p w14:paraId="287223E7" w14:textId="09C147E6" w:rsidR="00AB6C64" w:rsidRPr="00206817" w:rsidRDefault="00AB6C64" w:rsidP="001D3760">
            <w:pPr>
              <w:rPr>
                <w:sz w:val="20"/>
                <w:szCs w:val="20"/>
                <w:lang w:eastAsia="ru-RU"/>
              </w:rPr>
            </w:pPr>
            <w:r w:rsidRPr="00206817">
              <w:rPr>
                <w:sz w:val="20"/>
                <w:szCs w:val="20"/>
                <w:lang w:eastAsia="ru-RU"/>
              </w:rPr>
              <w:t>С</w:t>
            </w:r>
            <w:r w:rsidR="0029236A" w:rsidRPr="00206817">
              <w:rPr>
                <w:sz w:val="20"/>
                <w:szCs w:val="20"/>
                <w:lang w:eastAsia="ru-RU"/>
              </w:rPr>
              <w:t>троительство</w:t>
            </w:r>
            <w:r w:rsidRPr="00206817">
              <w:rPr>
                <w:sz w:val="20"/>
                <w:szCs w:val="20"/>
                <w:lang w:eastAsia="ru-RU"/>
              </w:rPr>
              <w:t xml:space="preserve"> объекта «Приют для животных без владельцев в городе Нефтеюганске»</w:t>
            </w:r>
          </w:p>
        </w:tc>
      </w:tr>
      <w:tr w:rsidR="00426076" w:rsidRPr="00206817" w14:paraId="22D59779" w14:textId="77777777" w:rsidTr="003C1472">
        <w:trPr>
          <w:trHeight w:val="6439"/>
        </w:trPr>
        <w:tc>
          <w:tcPr>
            <w:tcW w:w="789" w:type="dxa"/>
            <w:gridSpan w:val="2"/>
            <w:shd w:val="clear" w:color="auto" w:fill="auto"/>
          </w:tcPr>
          <w:p w14:paraId="2775B1F2" w14:textId="77777777" w:rsidR="00426076" w:rsidRPr="00206817" w:rsidRDefault="00426076" w:rsidP="001D3760">
            <w:pPr>
              <w:jc w:val="center"/>
              <w:rPr>
                <w:sz w:val="20"/>
                <w:szCs w:val="20"/>
                <w:lang w:eastAsia="ru-RU"/>
              </w:rPr>
            </w:pPr>
            <w:r w:rsidRPr="00206817">
              <w:rPr>
                <w:sz w:val="20"/>
                <w:szCs w:val="20"/>
                <w:lang w:eastAsia="ru-RU"/>
              </w:rPr>
              <w:lastRenderedPageBreak/>
              <w:t>4.2</w:t>
            </w:r>
          </w:p>
        </w:tc>
        <w:tc>
          <w:tcPr>
            <w:tcW w:w="7296" w:type="dxa"/>
            <w:shd w:val="clear" w:color="auto" w:fill="auto"/>
          </w:tcPr>
          <w:p w14:paraId="6938614F" w14:textId="77777777" w:rsidR="00426076" w:rsidRPr="00206817" w:rsidRDefault="00426076" w:rsidP="001D3760">
            <w:pPr>
              <w:rPr>
                <w:sz w:val="20"/>
                <w:szCs w:val="20"/>
                <w:lang w:eastAsia="ru-RU"/>
              </w:rPr>
            </w:pPr>
            <w:r w:rsidRPr="00206817">
              <w:rPr>
                <w:sz w:val="20"/>
                <w:szCs w:val="20"/>
                <w:lang w:eastAsia="ru-RU"/>
              </w:rPr>
              <w:t>Благоустройство и озеленение города</w:t>
            </w:r>
          </w:p>
        </w:tc>
        <w:tc>
          <w:tcPr>
            <w:tcW w:w="7219" w:type="dxa"/>
            <w:shd w:val="clear" w:color="auto" w:fill="auto"/>
          </w:tcPr>
          <w:p w14:paraId="32FA1015" w14:textId="77777777" w:rsidR="00426076" w:rsidRPr="00206817" w:rsidRDefault="00426076" w:rsidP="001D3760">
            <w:pPr>
              <w:rPr>
                <w:sz w:val="20"/>
                <w:szCs w:val="20"/>
                <w:lang w:eastAsia="ru-RU"/>
              </w:rPr>
            </w:pPr>
            <w:r w:rsidRPr="00206817">
              <w:rPr>
                <w:sz w:val="20"/>
                <w:szCs w:val="20"/>
                <w:lang w:eastAsia="ru-RU"/>
              </w:rPr>
              <w:t>Высадка деревьев и кустарников</w:t>
            </w:r>
          </w:p>
          <w:p w14:paraId="3E47BD30" w14:textId="77777777" w:rsidR="00426076" w:rsidRPr="00206817" w:rsidRDefault="00426076" w:rsidP="001D3760">
            <w:pPr>
              <w:rPr>
                <w:sz w:val="20"/>
                <w:szCs w:val="20"/>
                <w:lang w:eastAsia="ru-RU"/>
              </w:rPr>
            </w:pPr>
            <w:r w:rsidRPr="00206817">
              <w:rPr>
                <w:sz w:val="20"/>
                <w:szCs w:val="20"/>
                <w:lang w:eastAsia="ru-RU"/>
              </w:rPr>
              <w:t>Ремонт (строительство) тротуаров, пешеходных дорожек</w:t>
            </w:r>
          </w:p>
          <w:p w14:paraId="61319FD2" w14:textId="77777777" w:rsidR="00426076" w:rsidRPr="00206817" w:rsidRDefault="00426076" w:rsidP="001D3760">
            <w:pPr>
              <w:rPr>
                <w:sz w:val="20"/>
                <w:szCs w:val="20"/>
                <w:lang w:eastAsia="ru-RU"/>
              </w:rPr>
            </w:pPr>
            <w:r w:rsidRPr="00206817">
              <w:rPr>
                <w:sz w:val="20"/>
                <w:szCs w:val="20"/>
                <w:lang w:eastAsia="ru-RU"/>
              </w:rPr>
              <w:t>Ремонт (строительство) внутриквартальных проездов</w:t>
            </w:r>
          </w:p>
          <w:p w14:paraId="56EFF116" w14:textId="77777777" w:rsidR="00426076" w:rsidRPr="00206817" w:rsidRDefault="00426076" w:rsidP="001D3760">
            <w:pPr>
              <w:rPr>
                <w:sz w:val="20"/>
                <w:szCs w:val="20"/>
                <w:lang w:eastAsia="ru-RU"/>
              </w:rPr>
            </w:pPr>
            <w:r w:rsidRPr="00206817">
              <w:rPr>
                <w:sz w:val="20"/>
                <w:szCs w:val="20"/>
                <w:lang w:eastAsia="ru-RU"/>
              </w:rPr>
              <w:t>Устройство ледового и снежных городков</w:t>
            </w:r>
          </w:p>
          <w:p w14:paraId="6BD3EACA" w14:textId="77777777" w:rsidR="00426076" w:rsidRPr="00206817" w:rsidRDefault="00426076" w:rsidP="0029236A">
            <w:pPr>
              <w:rPr>
                <w:sz w:val="20"/>
                <w:szCs w:val="20"/>
                <w:lang w:eastAsia="ru-RU"/>
              </w:rPr>
            </w:pPr>
            <w:r w:rsidRPr="00206817">
              <w:rPr>
                <w:sz w:val="20"/>
                <w:szCs w:val="20"/>
                <w:lang w:eastAsia="ru-RU"/>
              </w:rPr>
              <w:t>Строительство объекта «Городской парк на территории 4 микрорайона в городе Нефтеюганске»</w:t>
            </w:r>
          </w:p>
          <w:p w14:paraId="3BE33B5F" w14:textId="77777777" w:rsidR="00426076" w:rsidRPr="00206817" w:rsidRDefault="00426076" w:rsidP="001D3760">
            <w:pPr>
              <w:rPr>
                <w:sz w:val="20"/>
                <w:szCs w:val="20"/>
                <w:lang w:eastAsia="ru-RU"/>
              </w:rPr>
            </w:pPr>
            <w:r w:rsidRPr="00206817">
              <w:rPr>
                <w:sz w:val="20"/>
                <w:szCs w:val="20"/>
                <w:lang w:eastAsia="ru-RU"/>
              </w:rPr>
              <w:t>Содержание архитектурно-скульптурных композиций и памятников</w:t>
            </w:r>
          </w:p>
          <w:p w14:paraId="17698C3F" w14:textId="77777777" w:rsidR="00426076" w:rsidRPr="00206817" w:rsidRDefault="00426076" w:rsidP="001D3760">
            <w:pPr>
              <w:rPr>
                <w:sz w:val="20"/>
                <w:szCs w:val="20"/>
                <w:lang w:eastAsia="ru-RU"/>
              </w:rPr>
            </w:pPr>
            <w:r w:rsidRPr="00206817">
              <w:rPr>
                <w:sz w:val="20"/>
                <w:szCs w:val="20"/>
                <w:lang w:eastAsia="ru-RU"/>
              </w:rPr>
              <w:t>Ремонт архитектурно-скульптурных композиций и памятников</w:t>
            </w:r>
          </w:p>
          <w:p w14:paraId="47361378" w14:textId="77777777" w:rsidR="00426076" w:rsidRPr="00206817" w:rsidRDefault="00426076" w:rsidP="001D3760">
            <w:pPr>
              <w:rPr>
                <w:sz w:val="20"/>
                <w:szCs w:val="20"/>
                <w:lang w:eastAsia="ru-RU"/>
              </w:rPr>
            </w:pPr>
            <w:r w:rsidRPr="00206817">
              <w:rPr>
                <w:sz w:val="20"/>
                <w:szCs w:val="20"/>
                <w:lang w:eastAsia="ru-RU"/>
              </w:rPr>
              <w:t>Ремонт детских игровых площадок</w:t>
            </w:r>
          </w:p>
          <w:p w14:paraId="37A88846" w14:textId="77777777" w:rsidR="00426076" w:rsidRPr="00206817" w:rsidRDefault="00426076" w:rsidP="001D3760">
            <w:pPr>
              <w:rPr>
                <w:sz w:val="20"/>
                <w:szCs w:val="20"/>
                <w:lang w:eastAsia="ru-RU"/>
              </w:rPr>
            </w:pPr>
            <w:r w:rsidRPr="00206817">
              <w:rPr>
                <w:sz w:val="20"/>
                <w:szCs w:val="20"/>
                <w:lang w:eastAsia="ru-RU"/>
              </w:rPr>
              <w:t>Ремонт спортивных площадок</w:t>
            </w:r>
          </w:p>
          <w:p w14:paraId="6609277C" w14:textId="77777777" w:rsidR="00426076" w:rsidRPr="00206817" w:rsidRDefault="00426076" w:rsidP="001D3760">
            <w:pPr>
              <w:rPr>
                <w:sz w:val="20"/>
                <w:szCs w:val="20"/>
                <w:lang w:eastAsia="ru-RU"/>
              </w:rPr>
            </w:pPr>
            <w:r w:rsidRPr="00206817">
              <w:rPr>
                <w:sz w:val="20"/>
                <w:szCs w:val="20"/>
                <w:lang w:eastAsia="ru-RU"/>
              </w:rPr>
              <w:t>Устройство детских игровых</w:t>
            </w:r>
          </w:p>
          <w:p w14:paraId="083C9B17" w14:textId="77777777" w:rsidR="00426076" w:rsidRPr="00206817" w:rsidRDefault="00426076" w:rsidP="001D3760">
            <w:pPr>
              <w:rPr>
                <w:sz w:val="20"/>
                <w:szCs w:val="20"/>
                <w:lang w:eastAsia="ru-RU"/>
              </w:rPr>
            </w:pPr>
            <w:r w:rsidRPr="00206817">
              <w:rPr>
                <w:sz w:val="20"/>
                <w:szCs w:val="20"/>
                <w:lang w:eastAsia="ru-RU"/>
              </w:rPr>
              <w:t xml:space="preserve">площадок </w:t>
            </w:r>
          </w:p>
          <w:p w14:paraId="18166912" w14:textId="77777777" w:rsidR="00426076" w:rsidRPr="00206817" w:rsidRDefault="00426076" w:rsidP="001D3760">
            <w:pPr>
              <w:rPr>
                <w:sz w:val="20"/>
                <w:szCs w:val="20"/>
                <w:lang w:eastAsia="ru-RU"/>
              </w:rPr>
            </w:pPr>
            <w:r w:rsidRPr="00206817">
              <w:rPr>
                <w:sz w:val="20"/>
                <w:szCs w:val="20"/>
                <w:lang w:eastAsia="ru-RU"/>
              </w:rPr>
              <w:t>Устройство спортивных площадок</w:t>
            </w:r>
          </w:p>
          <w:p w14:paraId="2EC9955B" w14:textId="77777777" w:rsidR="00426076" w:rsidRPr="00206817" w:rsidRDefault="00426076" w:rsidP="001D3760">
            <w:pPr>
              <w:rPr>
                <w:sz w:val="20"/>
                <w:szCs w:val="20"/>
                <w:lang w:eastAsia="ru-RU"/>
              </w:rPr>
            </w:pPr>
            <w:r w:rsidRPr="00206817">
              <w:rPr>
                <w:sz w:val="20"/>
                <w:szCs w:val="20"/>
                <w:lang w:eastAsia="ru-RU"/>
              </w:rPr>
              <w:t>Содержание городского фонтана</w:t>
            </w:r>
          </w:p>
          <w:p w14:paraId="06739848" w14:textId="77777777" w:rsidR="00426076" w:rsidRPr="00206817" w:rsidRDefault="00426076" w:rsidP="001D3760">
            <w:pPr>
              <w:rPr>
                <w:sz w:val="20"/>
                <w:szCs w:val="20"/>
                <w:lang w:eastAsia="ru-RU"/>
              </w:rPr>
            </w:pPr>
            <w:r w:rsidRPr="00206817">
              <w:rPr>
                <w:sz w:val="20"/>
                <w:szCs w:val="20"/>
                <w:lang w:eastAsia="ru-RU"/>
              </w:rPr>
              <w:t>Ремонт и восстановление памятников</w:t>
            </w:r>
          </w:p>
          <w:p w14:paraId="1BA5BBEE" w14:textId="77777777" w:rsidR="00426076" w:rsidRPr="00206817" w:rsidRDefault="00426076" w:rsidP="001D3760">
            <w:pPr>
              <w:rPr>
                <w:sz w:val="20"/>
                <w:szCs w:val="20"/>
                <w:lang w:eastAsia="ru-RU"/>
              </w:rPr>
            </w:pPr>
            <w:r w:rsidRPr="00206817">
              <w:rPr>
                <w:sz w:val="20"/>
                <w:szCs w:val="20"/>
                <w:lang w:eastAsia="ru-RU"/>
              </w:rPr>
              <w:t>Устройство тротуаров</w:t>
            </w:r>
          </w:p>
          <w:p w14:paraId="3F0181E3" w14:textId="77777777" w:rsidR="00426076" w:rsidRPr="00206817" w:rsidRDefault="00426076" w:rsidP="001D3760">
            <w:pPr>
              <w:rPr>
                <w:sz w:val="20"/>
                <w:szCs w:val="20"/>
                <w:lang w:eastAsia="ru-RU"/>
              </w:rPr>
            </w:pPr>
            <w:r w:rsidRPr="00206817">
              <w:rPr>
                <w:sz w:val="20"/>
                <w:szCs w:val="20"/>
                <w:lang w:eastAsia="ru-RU"/>
              </w:rPr>
              <w:t>Монтаж и содержание искусственных елей</w:t>
            </w:r>
          </w:p>
          <w:p w14:paraId="37E0A8CC" w14:textId="77777777" w:rsidR="00426076" w:rsidRPr="00206817" w:rsidRDefault="00426076" w:rsidP="001D3760">
            <w:pPr>
              <w:rPr>
                <w:sz w:val="20"/>
                <w:szCs w:val="20"/>
                <w:lang w:eastAsia="ru-RU"/>
              </w:rPr>
            </w:pPr>
            <w:r w:rsidRPr="00206817">
              <w:rPr>
                <w:sz w:val="20"/>
                <w:szCs w:val="20"/>
                <w:lang w:eastAsia="ru-RU"/>
              </w:rPr>
              <w:t>Потребление электроэнергии</w:t>
            </w:r>
          </w:p>
          <w:p w14:paraId="40B870F4" w14:textId="77777777" w:rsidR="00426076" w:rsidRPr="00206817" w:rsidRDefault="00426076" w:rsidP="001D3760">
            <w:pPr>
              <w:rPr>
                <w:sz w:val="20"/>
                <w:szCs w:val="20"/>
                <w:lang w:eastAsia="ru-RU"/>
              </w:rPr>
            </w:pPr>
            <w:r w:rsidRPr="00206817">
              <w:rPr>
                <w:sz w:val="20"/>
                <w:szCs w:val="20"/>
                <w:lang w:eastAsia="ru-RU"/>
              </w:rPr>
              <w:t xml:space="preserve">Субсидия из бюджета города Нефтеюганска на возмещение затрат по организации уличного, дворового освещения и иллюминации в </w:t>
            </w:r>
            <w:proofErr w:type="spellStart"/>
            <w:r w:rsidRPr="00206817">
              <w:rPr>
                <w:sz w:val="20"/>
                <w:szCs w:val="20"/>
                <w:lang w:eastAsia="ru-RU"/>
              </w:rPr>
              <w:t>г.Нефтеюганске</w:t>
            </w:r>
            <w:proofErr w:type="spellEnd"/>
            <w:proofErr w:type="gramStart"/>
            <w:r w:rsidRPr="00206817">
              <w:rPr>
                <w:sz w:val="20"/>
                <w:szCs w:val="20"/>
                <w:lang w:eastAsia="ru-RU"/>
              </w:rPr>
              <w:t xml:space="preserve">   (</w:t>
            </w:r>
            <w:proofErr w:type="gramEnd"/>
            <w:r w:rsidRPr="00206817">
              <w:rPr>
                <w:sz w:val="20"/>
                <w:szCs w:val="20"/>
                <w:lang w:eastAsia="ru-RU"/>
              </w:rPr>
              <w:t xml:space="preserve">с учетом затрат на оплату электрической энергии, потребляемой объектами уличного, дворового освещения и иллюминации </w:t>
            </w:r>
            <w:proofErr w:type="spellStart"/>
            <w:r w:rsidRPr="00206817">
              <w:rPr>
                <w:sz w:val="20"/>
                <w:szCs w:val="20"/>
                <w:lang w:eastAsia="ru-RU"/>
              </w:rPr>
              <w:t>г.Нефтеюганска</w:t>
            </w:r>
            <w:proofErr w:type="spellEnd"/>
            <w:r w:rsidRPr="00206817">
              <w:rPr>
                <w:sz w:val="20"/>
                <w:szCs w:val="20"/>
                <w:lang w:eastAsia="ru-RU"/>
              </w:rPr>
              <w:t>)</w:t>
            </w:r>
          </w:p>
          <w:p w14:paraId="7ED2081E" w14:textId="77777777" w:rsidR="00426076" w:rsidRPr="00206817" w:rsidRDefault="00426076" w:rsidP="001D3760">
            <w:pPr>
              <w:rPr>
                <w:sz w:val="20"/>
                <w:szCs w:val="20"/>
                <w:lang w:eastAsia="ru-RU"/>
              </w:rPr>
            </w:pPr>
            <w:r w:rsidRPr="00206817">
              <w:rPr>
                <w:sz w:val="20"/>
                <w:szCs w:val="20"/>
                <w:lang w:eastAsia="ru-RU"/>
              </w:rPr>
              <w:t xml:space="preserve">Приобретение новогодней иллюминации </w:t>
            </w:r>
          </w:p>
          <w:p w14:paraId="5A8E720A" w14:textId="77777777" w:rsidR="00426076" w:rsidRPr="00206817" w:rsidRDefault="00426076" w:rsidP="001D3760">
            <w:pPr>
              <w:rPr>
                <w:sz w:val="20"/>
                <w:szCs w:val="20"/>
                <w:lang w:eastAsia="ru-RU"/>
              </w:rPr>
            </w:pPr>
            <w:r w:rsidRPr="00206817">
              <w:rPr>
                <w:sz w:val="20"/>
                <w:szCs w:val="20"/>
                <w:lang w:eastAsia="ru-RU"/>
              </w:rPr>
              <w:t>Устройство купели на Крещение</w:t>
            </w:r>
          </w:p>
          <w:p w14:paraId="25B9CF50" w14:textId="77777777" w:rsidR="00426076" w:rsidRPr="00206817" w:rsidRDefault="00426076" w:rsidP="001D3760">
            <w:pPr>
              <w:rPr>
                <w:sz w:val="20"/>
                <w:szCs w:val="20"/>
                <w:lang w:eastAsia="ru-RU"/>
              </w:rPr>
            </w:pPr>
            <w:r w:rsidRPr="00206817">
              <w:rPr>
                <w:sz w:val="20"/>
                <w:szCs w:val="20"/>
                <w:lang w:eastAsia="ru-RU"/>
              </w:rPr>
              <w:t>Подготовка дизайн-проектов, проектно-сметной документации на благоустройство дворовых и общественных территорий в</w:t>
            </w:r>
          </w:p>
          <w:p w14:paraId="47CD1CC5" w14:textId="6452F632" w:rsidR="00426076" w:rsidRPr="00206817" w:rsidRDefault="00426076" w:rsidP="001D3760">
            <w:pPr>
              <w:rPr>
                <w:sz w:val="20"/>
                <w:szCs w:val="20"/>
                <w:lang w:eastAsia="ru-RU"/>
              </w:rPr>
            </w:pPr>
            <w:r w:rsidRPr="00206817">
              <w:rPr>
                <w:sz w:val="20"/>
                <w:szCs w:val="20"/>
                <w:lang w:eastAsia="ru-RU"/>
              </w:rPr>
              <w:t>рамках приоритетного проекта «Формирование комфортной городской среды»</w:t>
            </w:r>
          </w:p>
        </w:tc>
      </w:tr>
      <w:tr w:rsidR="008304A4" w:rsidRPr="00206817" w14:paraId="2E94AAFA" w14:textId="77777777" w:rsidTr="001D3760">
        <w:trPr>
          <w:trHeight w:val="70"/>
        </w:trPr>
        <w:tc>
          <w:tcPr>
            <w:tcW w:w="789" w:type="dxa"/>
            <w:gridSpan w:val="2"/>
            <w:shd w:val="clear" w:color="auto" w:fill="auto"/>
          </w:tcPr>
          <w:p w14:paraId="4E10C8F7" w14:textId="77777777" w:rsidR="008304A4" w:rsidRPr="00206817" w:rsidRDefault="008304A4" w:rsidP="001D3760">
            <w:pPr>
              <w:jc w:val="center"/>
              <w:rPr>
                <w:sz w:val="20"/>
                <w:szCs w:val="20"/>
                <w:lang w:eastAsia="ru-RU"/>
              </w:rPr>
            </w:pPr>
            <w:r w:rsidRPr="00206817">
              <w:rPr>
                <w:sz w:val="20"/>
                <w:szCs w:val="20"/>
                <w:lang w:eastAsia="ru-RU"/>
              </w:rPr>
              <w:t>4.3</w:t>
            </w:r>
          </w:p>
        </w:tc>
        <w:tc>
          <w:tcPr>
            <w:tcW w:w="7296" w:type="dxa"/>
            <w:shd w:val="clear" w:color="auto" w:fill="auto"/>
          </w:tcPr>
          <w:p w14:paraId="74FA930E" w14:textId="77777777" w:rsidR="008304A4" w:rsidRPr="00206817" w:rsidRDefault="008304A4" w:rsidP="001D3760">
            <w:pPr>
              <w:rPr>
                <w:sz w:val="20"/>
                <w:szCs w:val="20"/>
                <w:lang w:eastAsia="ru-RU"/>
              </w:rPr>
            </w:pPr>
            <w:r w:rsidRPr="00206817">
              <w:rPr>
                <w:sz w:val="20"/>
                <w:szCs w:val="20"/>
                <w:lang w:eastAsia="ru-RU"/>
              </w:rPr>
              <w:t>Реализация инициативных проектов, отобранных по результатам конкурса</w:t>
            </w:r>
          </w:p>
        </w:tc>
        <w:tc>
          <w:tcPr>
            <w:tcW w:w="7219" w:type="dxa"/>
            <w:shd w:val="clear" w:color="auto" w:fill="auto"/>
          </w:tcPr>
          <w:p w14:paraId="4BE86C6F" w14:textId="77777777" w:rsidR="008304A4" w:rsidRPr="00206817" w:rsidRDefault="008304A4" w:rsidP="001D3760">
            <w:pPr>
              <w:rPr>
                <w:sz w:val="20"/>
                <w:szCs w:val="20"/>
                <w:lang w:eastAsia="ru-RU"/>
              </w:rPr>
            </w:pPr>
            <w:r w:rsidRPr="00206817">
              <w:rPr>
                <w:sz w:val="20"/>
                <w:szCs w:val="20"/>
                <w:lang w:eastAsia="ru-RU"/>
              </w:rPr>
              <w:t>Количество реализованных инициативных проектов, отобранных по результатам конкурса</w:t>
            </w:r>
          </w:p>
        </w:tc>
      </w:tr>
      <w:tr w:rsidR="008304A4" w:rsidRPr="00206817" w14:paraId="337AA626" w14:textId="77777777" w:rsidTr="001D3760">
        <w:tc>
          <w:tcPr>
            <w:tcW w:w="789" w:type="dxa"/>
            <w:gridSpan w:val="2"/>
            <w:shd w:val="clear" w:color="auto" w:fill="auto"/>
          </w:tcPr>
          <w:p w14:paraId="18700BB2" w14:textId="77777777" w:rsidR="008304A4" w:rsidRPr="00206817" w:rsidRDefault="008304A4" w:rsidP="001D3760">
            <w:pPr>
              <w:jc w:val="center"/>
              <w:rPr>
                <w:sz w:val="20"/>
                <w:szCs w:val="20"/>
                <w:lang w:eastAsia="ru-RU"/>
              </w:rPr>
            </w:pPr>
            <w:r w:rsidRPr="00206817">
              <w:rPr>
                <w:sz w:val="20"/>
                <w:szCs w:val="20"/>
                <w:lang w:eastAsia="ru-RU"/>
              </w:rPr>
              <w:t>4.4</w:t>
            </w:r>
          </w:p>
        </w:tc>
        <w:tc>
          <w:tcPr>
            <w:tcW w:w="7296" w:type="dxa"/>
            <w:shd w:val="clear" w:color="auto" w:fill="auto"/>
          </w:tcPr>
          <w:p w14:paraId="1D7D5B19" w14:textId="77777777" w:rsidR="008304A4" w:rsidRPr="00206817" w:rsidRDefault="008304A4" w:rsidP="001D3760">
            <w:pPr>
              <w:rPr>
                <w:sz w:val="20"/>
                <w:szCs w:val="20"/>
                <w:lang w:eastAsia="ru-RU"/>
              </w:rPr>
            </w:pPr>
            <w:r w:rsidRPr="00206817">
              <w:rPr>
                <w:sz w:val="20"/>
                <w:szCs w:val="20"/>
                <w:lang w:eastAsia="ru-RU"/>
              </w:rPr>
              <w:t>«Региональный проект «Формирование</w:t>
            </w:r>
            <w:r w:rsidRPr="00206817">
              <w:t xml:space="preserve"> </w:t>
            </w:r>
            <w:r w:rsidRPr="00206817">
              <w:rPr>
                <w:sz w:val="20"/>
                <w:szCs w:val="20"/>
                <w:lang w:eastAsia="ru-RU"/>
              </w:rPr>
              <w:t>комфортной городской среды»</w:t>
            </w:r>
          </w:p>
        </w:tc>
        <w:tc>
          <w:tcPr>
            <w:tcW w:w="7219" w:type="dxa"/>
            <w:shd w:val="clear" w:color="auto" w:fill="auto"/>
          </w:tcPr>
          <w:p w14:paraId="6D1C80BB" w14:textId="77777777" w:rsidR="008304A4" w:rsidRPr="00206817" w:rsidRDefault="008304A4" w:rsidP="001D3760">
            <w:pPr>
              <w:rPr>
                <w:sz w:val="20"/>
                <w:szCs w:val="20"/>
                <w:lang w:eastAsia="ru-RU"/>
              </w:rPr>
            </w:pPr>
            <w:r w:rsidRPr="00206817">
              <w:rPr>
                <w:sz w:val="20"/>
                <w:szCs w:val="20"/>
                <w:lang w:eastAsia="ru-RU"/>
              </w:rPr>
              <w:t>Выполнение благоустройства дворовых территорий;</w:t>
            </w:r>
          </w:p>
          <w:p w14:paraId="79837E0A" w14:textId="77777777" w:rsidR="008304A4" w:rsidRPr="00206817" w:rsidRDefault="008304A4" w:rsidP="001D3760">
            <w:pPr>
              <w:rPr>
                <w:sz w:val="20"/>
                <w:szCs w:val="20"/>
                <w:lang w:eastAsia="ru-RU"/>
              </w:rPr>
            </w:pPr>
            <w:r w:rsidRPr="00206817">
              <w:rPr>
                <w:sz w:val="20"/>
                <w:szCs w:val="20"/>
                <w:lang w:eastAsia="ru-RU"/>
              </w:rPr>
              <w:t>Выполнение благоустройства общественных территорий в рамках приоритетного проекта «Формирование комфортной городской среды»</w:t>
            </w:r>
          </w:p>
          <w:p w14:paraId="44874C6E" w14:textId="77777777" w:rsidR="008304A4" w:rsidRPr="00206817" w:rsidRDefault="008304A4" w:rsidP="001D3760">
            <w:pPr>
              <w:rPr>
                <w:sz w:val="20"/>
                <w:szCs w:val="20"/>
                <w:lang w:eastAsia="ru-RU"/>
              </w:rPr>
            </w:pPr>
            <w:r w:rsidRPr="00206817">
              <w:rPr>
                <w:sz w:val="20"/>
                <w:szCs w:val="20"/>
                <w:lang w:eastAsia="ru-RU"/>
              </w:rPr>
              <w:t>Проведение рейтингового голосования, общественных</w:t>
            </w:r>
          </w:p>
          <w:p w14:paraId="158BE91C" w14:textId="77777777" w:rsidR="008304A4" w:rsidRPr="00206817" w:rsidRDefault="008304A4" w:rsidP="001D3760">
            <w:pPr>
              <w:rPr>
                <w:sz w:val="20"/>
                <w:szCs w:val="20"/>
                <w:lang w:eastAsia="ru-RU"/>
              </w:rPr>
            </w:pPr>
            <w:r w:rsidRPr="00206817">
              <w:rPr>
                <w:sz w:val="20"/>
                <w:szCs w:val="20"/>
                <w:lang w:eastAsia="ru-RU"/>
              </w:rPr>
              <w:t>обсуждений по выбору общественных территорий, подлежащих благоустройству в рамках приоритетного проекта «ФКГС»</w:t>
            </w:r>
          </w:p>
        </w:tc>
      </w:tr>
      <w:tr w:rsidR="008304A4" w:rsidRPr="00206817" w14:paraId="2D7D21A4" w14:textId="77777777" w:rsidTr="001D3760">
        <w:tc>
          <w:tcPr>
            <w:tcW w:w="789" w:type="dxa"/>
            <w:gridSpan w:val="2"/>
            <w:shd w:val="clear" w:color="auto" w:fill="auto"/>
          </w:tcPr>
          <w:p w14:paraId="0344C485" w14:textId="77777777" w:rsidR="008304A4" w:rsidRPr="00206817" w:rsidRDefault="008304A4" w:rsidP="001D3760">
            <w:pPr>
              <w:jc w:val="center"/>
              <w:rPr>
                <w:sz w:val="20"/>
                <w:szCs w:val="20"/>
                <w:lang w:eastAsia="ru-RU"/>
              </w:rPr>
            </w:pPr>
            <w:r w:rsidRPr="00206817">
              <w:rPr>
                <w:sz w:val="20"/>
                <w:szCs w:val="20"/>
                <w:lang w:eastAsia="ru-RU"/>
              </w:rPr>
              <w:t>4.5</w:t>
            </w:r>
          </w:p>
        </w:tc>
        <w:tc>
          <w:tcPr>
            <w:tcW w:w="7296" w:type="dxa"/>
            <w:shd w:val="clear" w:color="auto" w:fill="auto"/>
          </w:tcPr>
          <w:p w14:paraId="0033C516" w14:textId="77777777" w:rsidR="008304A4" w:rsidRPr="00206817" w:rsidRDefault="008304A4" w:rsidP="001D3760">
            <w:pPr>
              <w:rPr>
                <w:sz w:val="20"/>
                <w:szCs w:val="20"/>
                <w:lang w:eastAsia="ru-RU"/>
              </w:rPr>
            </w:pPr>
            <w:r w:rsidRPr="00206817">
              <w:rPr>
                <w:sz w:val="20"/>
                <w:szCs w:val="20"/>
                <w:lang w:eastAsia="ru-RU"/>
              </w:rPr>
              <w:t>Региональный проект «Чистая страна»</w:t>
            </w:r>
          </w:p>
        </w:tc>
        <w:tc>
          <w:tcPr>
            <w:tcW w:w="7219" w:type="dxa"/>
            <w:shd w:val="clear" w:color="auto" w:fill="auto"/>
          </w:tcPr>
          <w:p w14:paraId="5D1C9B42" w14:textId="77777777" w:rsidR="008304A4" w:rsidRPr="00206817" w:rsidRDefault="008304A4" w:rsidP="001D3760">
            <w:pPr>
              <w:rPr>
                <w:sz w:val="20"/>
                <w:szCs w:val="20"/>
                <w:lang w:eastAsia="ru-RU"/>
              </w:rPr>
            </w:pPr>
            <w:r w:rsidRPr="00206817">
              <w:rPr>
                <w:sz w:val="20"/>
                <w:szCs w:val="20"/>
                <w:lang w:eastAsia="ru-RU"/>
              </w:rPr>
              <w:t>Ликвидация выявленных на 1 января 2018 года санкционированных свалок в границах городов</w:t>
            </w:r>
          </w:p>
        </w:tc>
      </w:tr>
      <w:tr w:rsidR="008304A4" w:rsidRPr="00206817" w14:paraId="7C8D5916" w14:textId="77777777" w:rsidTr="001D3760">
        <w:tc>
          <w:tcPr>
            <w:tcW w:w="789" w:type="dxa"/>
            <w:gridSpan w:val="2"/>
            <w:shd w:val="clear" w:color="auto" w:fill="auto"/>
          </w:tcPr>
          <w:p w14:paraId="34806506" w14:textId="77777777" w:rsidR="008304A4" w:rsidRPr="00206817" w:rsidRDefault="008304A4" w:rsidP="001D3760">
            <w:pPr>
              <w:jc w:val="center"/>
              <w:rPr>
                <w:sz w:val="20"/>
                <w:szCs w:val="20"/>
                <w:lang w:eastAsia="ru-RU"/>
              </w:rPr>
            </w:pPr>
            <w:r w:rsidRPr="00206817">
              <w:rPr>
                <w:sz w:val="20"/>
                <w:szCs w:val="20"/>
                <w:lang w:eastAsia="ru-RU"/>
              </w:rPr>
              <w:t>4.6</w:t>
            </w:r>
          </w:p>
        </w:tc>
        <w:tc>
          <w:tcPr>
            <w:tcW w:w="7296" w:type="dxa"/>
            <w:shd w:val="clear" w:color="auto" w:fill="auto"/>
          </w:tcPr>
          <w:p w14:paraId="3CB065DB" w14:textId="77777777" w:rsidR="008304A4" w:rsidRPr="00206817" w:rsidRDefault="008304A4" w:rsidP="001D3760">
            <w:pPr>
              <w:rPr>
                <w:sz w:val="20"/>
                <w:szCs w:val="20"/>
                <w:lang w:eastAsia="ru-RU"/>
              </w:rPr>
            </w:pPr>
            <w:r w:rsidRPr="00206817">
              <w:rPr>
                <w:rFonts w:eastAsia="Times New Roman"/>
                <w:bCs/>
                <w:sz w:val="20"/>
                <w:szCs w:val="20"/>
                <w:lang w:eastAsia="ru-RU"/>
              </w:rPr>
              <w:t>Региональный проект «Комплексная система обращения с твердыми коммунальными отходами»</w:t>
            </w:r>
          </w:p>
        </w:tc>
        <w:tc>
          <w:tcPr>
            <w:tcW w:w="7219" w:type="dxa"/>
            <w:shd w:val="clear" w:color="auto" w:fill="auto"/>
          </w:tcPr>
          <w:p w14:paraId="564051C2" w14:textId="77777777" w:rsidR="008304A4" w:rsidRPr="00206817" w:rsidRDefault="008304A4" w:rsidP="001D3760">
            <w:pPr>
              <w:rPr>
                <w:sz w:val="20"/>
                <w:szCs w:val="20"/>
                <w:lang w:eastAsia="ru-RU"/>
              </w:rPr>
            </w:pPr>
            <w:r w:rsidRPr="00206817">
              <w:rPr>
                <w:sz w:val="20"/>
                <w:szCs w:val="20"/>
              </w:rPr>
              <w:t xml:space="preserve">Количество закупленных контейнеров для раздельного накопления твердых коммунальных отходов, устанавливаемых на контейнерные площадки, </w:t>
            </w:r>
            <w:r w:rsidRPr="00206817">
              <w:rPr>
                <w:sz w:val="20"/>
                <w:szCs w:val="20"/>
              </w:rPr>
              <w:lastRenderedPageBreak/>
              <w:t>включенные в реестр мест (площадок) накопления твердых коммунальных отходов</w:t>
            </w:r>
          </w:p>
        </w:tc>
      </w:tr>
      <w:tr w:rsidR="00426076" w:rsidRPr="00206817" w14:paraId="6C5106A9" w14:textId="77777777" w:rsidTr="001D3760">
        <w:tc>
          <w:tcPr>
            <w:tcW w:w="789" w:type="dxa"/>
            <w:gridSpan w:val="2"/>
            <w:shd w:val="clear" w:color="auto" w:fill="auto"/>
          </w:tcPr>
          <w:p w14:paraId="53E39F06" w14:textId="77777777" w:rsidR="00426076" w:rsidRPr="00206817" w:rsidRDefault="00426076" w:rsidP="001D3760">
            <w:pPr>
              <w:jc w:val="center"/>
              <w:rPr>
                <w:sz w:val="20"/>
                <w:szCs w:val="20"/>
                <w:lang w:eastAsia="ru-RU"/>
              </w:rPr>
            </w:pPr>
          </w:p>
        </w:tc>
        <w:tc>
          <w:tcPr>
            <w:tcW w:w="7296" w:type="dxa"/>
            <w:shd w:val="clear" w:color="auto" w:fill="auto"/>
          </w:tcPr>
          <w:p w14:paraId="5E588B56" w14:textId="77777777" w:rsidR="00426076" w:rsidRPr="00206817" w:rsidRDefault="00426076" w:rsidP="001D3760">
            <w:pPr>
              <w:rPr>
                <w:rFonts w:eastAsia="Times New Roman"/>
                <w:bCs/>
                <w:sz w:val="20"/>
                <w:szCs w:val="20"/>
                <w:lang w:eastAsia="ru-RU"/>
              </w:rPr>
            </w:pPr>
          </w:p>
        </w:tc>
        <w:tc>
          <w:tcPr>
            <w:tcW w:w="7219" w:type="dxa"/>
            <w:shd w:val="clear" w:color="auto" w:fill="auto"/>
          </w:tcPr>
          <w:p w14:paraId="05E63A23" w14:textId="77777777" w:rsidR="00426076" w:rsidRPr="00206817" w:rsidRDefault="00426076" w:rsidP="001D3760">
            <w:pPr>
              <w:rPr>
                <w:sz w:val="20"/>
                <w:szCs w:val="20"/>
              </w:rPr>
            </w:pPr>
          </w:p>
        </w:tc>
      </w:tr>
      <w:tr w:rsidR="008304A4" w:rsidRPr="00206817" w14:paraId="695C3CDF" w14:textId="77777777" w:rsidTr="001D3760">
        <w:tc>
          <w:tcPr>
            <w:tcW w:w="15304" w:type="dxa"/>
            <w:gridSpan w:val="4"/>
            <w:shd w:val="clear" w:color="auto" w:fill="auto"/>
          </w:tcPr>
          <w:p w14:paraId="559FAA7C" w14:textId="77777777" w:rsidR="008304A4" w:rsidRPr="00206817" w:rsidRDefault="008304A4" w:rsidP="001D3760">
            <w:pPr>
              <w:jc w:val="center"/>
              <w:rPr>
                <w:sz w:val="20"/>
                <w:szCs w:val="20"/>
                <w:lang w:eastAsia="ru-RU"/>
              </w:rPr>
            </w:pPr>
            <w:r w:rsidRPr="00206817">
              <w:rPr>
                <w:sz w:val="20"/>
                <w:szCs w:val="20"/>
                <w:lang w:eastAsia="ru-RU"/>
              </w:rPr>
              <w:t>Цель: Обеспечение надежности и качества предоставления жилищно-коммунальных услуг и развития.</w:t>
            </w:r>
          </w:p>
        </w:tc>
      </w:tr>
      <w:tr w:rsidR="008304A4" w:rsidRPr="00206817" w14:paraId="73ADB49C" w14:textId="77777777" w:rsidTr="001D3760">
        <w:tc>
          <w:tcPr>
            <w:tcW w:w="15304" w:type="dxa"/>
            <w:gridSpan w:val="4"/>
            <w:shd w:val="clear" w:color="auto" w:fill="auto"/>
          </w:tcPr>
          <w:p w14:paraId="12983173" w14:textId="77777777" w:rsidR="008304A4" w:rsidRPr="00206817" w:rsidRDefault="008304A4" w:rsidP="001D3760">
            <w:pPr>
              <w:tabs>
                <w:tab w:val="left" w:pos="8880"/>
              </w:tabs>
              <w:jc w:val="center"/>
              <w:rPr>
                <w:sz w:val="20"/>
                <w:szCs w:val="20"/>
                <w:lang w:eastAsia="ru-RU"/>
              </w:rPr>
            </w:pPr>
            <w:r w:rsidRPr="00206817">
              <w:rPr>
                <w:sz w:val="20"/>
                <w:szCs w:val="20"/>
                <w:lang w:eastAsia="ru-RU"/>
              </w:rPr>
              <w:t>Задачи: Обеспечение достижения показателей муниципальной программы.</w:t>
            </w:r>
          </w:p>
        </w:tc>
      </w:tr>
      <w:tr w:rsidR="008304A4" w:rsidRPr="00206817" w14:paraId="303FAAD7" w14:textId="77777777" w:rsidTr="001D3760">
        <w:tc>
          <w:tcPr>
            <w:tcW w:w="15304" w:type="dxa"/>
            <w:gridSpan w:val="4"/>
            <w:shd w:val="clear" w:color="auto" w:fill="auto"/>
          </w:tcPr>
          <w:p w14:paraId="27E250BA" w14:textId="77777777" w:rsidR="008304A4" w:rsidRPr="00206817" w:rsidRDefault="008304A4" w:rsidP="001D3760">
            <w:pPr>
              <w:rPr>
                <w:sz w:val="20"/>
                <w:szCs w:val="20"/>
                <w:lang w:eastAsia="ru-RU"/>
              </w:rPr>
            </w:pPr>
            <w:r w:rsidRPr="00206817">
              <w:rPr>
                <w:sz w:val="20"/>
                <w:szCs w:val="20"/>
                <w:lang w:eastAsia="ru-RU"/>
              </w:rPr>
              <w:t>Подпрограмма 5 «Обеспечение реализации муниципальной программы»</w:t>
            </w:r>
          </w:p>
        </w:tc>
      </w:tr>
      <w:tr w:rsidR="008304A4" w:rsidRPr="00206817" w14:paraId="0DCF22FB" w14:textId="77777777" w:rsidTr="001D3760">
        <w:trPr>
          <w:trHeight w:val="6450"/>
        </w:trPr>
        <w:tc>
          <w:tcPr>
            <w:tcW w:w="765" w:type="dxa"/>
            <w:shd w:val="clear" w:color="auto" w:fill="auto"/>
          </w:tcPr>
          <w:p w14:paraId="1589C796" w14:textId="77777777" w:rsidR="008304A4" w:rsidRPr="00206817" w:rsidRDefault="008304A4" w:rsidP="001D3760">
            <w:pPr>
              <w:jc w:val="center"/>
              <w:rPr>
                <w:sz w:val="20"/>
                <w:szCs w:val="20"/>
                <w:lang w:eastAsia="ru-RU"/>
              </w:rPr>
            </w:pPr>
            <w:r w:rsidRPr="00206817">
              <w:rPr>
                <w:sz w:val="20"/>
                <w:szCs w:val="20"/>
                <w:lang w:eastAsia="ru-RU"/>
              </w:rPr>
              <w:t>5.1</w:t>
            </w:r>
          </w:p>
        </w:tc>
        <w:tc>
          <w:tcPr>
            <w:tcW w:w="7320" w:type="dxa"/>
            <w:gridSpan w:val="2"/>
            <w:shd w:val="clear" w:color="auto" w:fill="auto"/>
          </w:tcPr>
          <w:p w14:paraId="61BA71EC" w14:textId="77777777" w:rsidR="008304A4" w:rsidRPr="00206817" w:rsidRDefault="008304A4" w:rsidP="001D3760">
            <w:pPr>
              <w:rPr>
                <w:sz w:val="20"/>
                <w:szCs w:val="20"/>
                <w:lang w:eastAsia="ru-RU"/>
              </w:rPr>
            </w:pPr>
            <w:r w:rsidRPr="00206817">
              <w:rPr>
                <w:sz w:val="20"/>
                <w:szCs w:val="20"/>
                <w:lang w:eastAsia="ru-RU"/>
              </w:rPr>
              <w:t>Организационное обеспечение функционирования</w:t>
            </w:r>
            <w:r w:rsidRPr="00206817">
              <w:t xml:space="preserve"> </w:t>
            </w:r>
            <w:r w:rsidRPr="00206817">
              <w:rPr>
                <w:sz w:val="20"/>
                <w:szCs w:val="20"/>
                <w:lang w:eastAsia="ru-RU"/>
              </w:rPr>
              <w:t>отрасли</w:t>
            </w:r>
          </w:p>
        </w:tc>
        <w:tc>
          <w:tcPr>
            <w:tcW w:w="7219" w:type="dxa"/>
            <w:shd w:val="clear" w:color="auto" w:fill="auto"/>
          </w:tcPr>
          <w:p w14:paraId="48B15FEC" w14:textId="77777777" w:rsidR="008304A4" w:rsidRPr="00206817" w:rsidRDefault="008304A4" w:rsidP="001D3760">
            <w:pPr>
              <w:rPr>
                <w:color w:val="000000" w:themeColor="text1"/>
                <w:sz w:val="20"/>
                <w:szCs w:val="20"/>
                <w:lang w:eastAsia="ru-RU"/>
              </w:rPr>
            </w:pPr>
            <w:r w:rsidRPr="00206817">
              <w:rPr>
                <w:color w:val="000000" w:themeColor="text1"/>
                <w:sz w:val="20"/>
                <w:szCs w:val="20"/>
                <w:lang w:eastAsia="ru-RU"/>
              </w:rPr>
              <w:t>-осуществление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муниципального образования город Нефтеюганск;</w:t>
            </w:r>
          </w:p>
          <w:p w14:paraId="57B9BDDE" w14:textId="77777777" w:rsidR="008304A4" w:rsidRPr="00206817" w:rsidRDefault="008304A4" w:rsidP="001D3760">
            <w:pPr>
              <w:rPr>
                <w:sz w:val="20"/>
                <w:szCs w:val="20"/>
                <w:lang w:eastAsia="ru-RU"/>
              </w:rPr>
            </w:pPr>
            <w:r w:rsidRPr="00206817">
              <w:rPr>
                <w:color w:val="000000" w:themeColor="text1"/>
                <w:sz w:val="20"/>
                <w:szCs w:val="20"/>
                <w:lang w:eastAsia="ru-RU"/>
              </w:rPr>
              <w:t xml:space="preserve">-обеспечение реализации МКУ КХ «Служба единого заказчика» - реализация </w:t>
            </w:r>
          </w:p>
          <w:p w14:paraId="0BB5E563" w14:textId="77777777" w:rsidR="008304A4" w:rsidRPr="00206817" w:rsidRDefault="008304A4" w:rsidP="001D3760">
            <w:pPr>
              <w:rPr>
                <w:sz w:val="20"/>
                <w:szCs w:val="20"/>
                <w:lang w:eastAsia="ru-RU"/>
              </w:rPr>
            </w:pPr>
            <w:r w:rsidRPr="00206817">
              <w:rPr>
                <w:color w:val="000000" w:themeColor="text1"/>
                <w:sz w:val="20"/>
                <w:szCs w:val="20"/>
                <w:lang w:eastAsia="ru-RU"/>
              </w:rPr>
              <w:t>политики муниципального образования в сфере благоустройства, содержания имущества, находящегося в муниципальной собственности, обеспечение хозяйственного обслуживания органов местного самоуправления и муниципальных учреждений города Нефтеюганска;</w:t>
            </w:r>
          </w:p>
          <w:p w14:paraId="5C2DC47B" w14:textId="77777777" w:rsidR="008304A4" w:rsidRPr="00206817" w:rsidRDefault="008304A4" w:rsidP="001D3760">
            <w:pPr>
              <w:rPr>
                <w:sz w:val="20"/>
                <w:szCs w:val="20"/>
                <w:lang w:eastAsia="ru-RU"/>
              </w:rPr>
            </w:pPr>
            <w:r w:rsidRPr="00206817">
              <w:rPr>
                <w:color w:val="000000" w:themeColor="text1"/>
                <w:sz w:val="20"/>
                <w:szCs w:val="20"/>
                <w:lang w:eastAsia="ru-RU"/>
              </w:rPr>
              <w:t>-обеспечение реализации МКУ «Единая дежурно-диспетчерская служба» - повышение готовности органов местного самоуправления и служб города Нефтеюганска к реагированию на угрозы возникновения или возникновение</w:t>
            </w:r>
          </w:p>
          <w:p w14:paraId="62D78164" w14:textId="3D465331" w:rsidR="008304A4" w:rsidRPr="00206817" w:rsidRDefault="008304A4" w:rsidP="001D3760">
            <w:pPr>
              <w:rPr>
                <w:color w:val="000000" w:themeColor="text1"/>
                <w:sz w:val="20"/>
                <w:szCs w:val="20"/>
                <w:lang w:eastAsia="ru-RU"/>
              </w:rPr>
            </w:pPr>
            <w:r w:rsidRPr="00206817">
              <w:rPr>
                <w:color w:val="000000" w:themeColor="text1"/>
                <w:sz w:val="20"/>
                <w:szCs w:val="20"/>
                <w:lang w:eastAsia="ru-RU"/>
              </w:rPr>
              <w:t xml:space="preserve">чрезвычайных ситуаций (происшествий). Повышение эффективности взаимодействия привлекаемых сил и средств территориальной подсистемы единой государственной системы предупреждения и ликвидации </w:t>
            </w:r>
            <w:r w:rsidR="003143BF" w:rsidRPr="00206817">
              <w:rPr>
                <w:color w:val="000000" w:themeColor="text1"/>
                <w:sz w:val="20"/>
                <w:szCs w:val="20"/>
                <w:lang w:eastAsia="ru-RU"/>
              </w:rPr>
              <w:t>чрезвычайных ситуаций</w:t>
            </w:r>
            <w:r w:rsidRPr="00206817">
              <w:rPr>
                <w:color w:val="000000" w:themeColor="text1"/>
                <w:sz w:val="20"/>
                <w:szCs w:val="20"/>
                <w:lang w:eastAsia="ru-RU"/>
              </w:rPr>
              <w:t>, в том числ</w:t>
            </w:r>
            <w:r w:rsidR="003143BF" w:rsidRPr="00206817">
              <w:rPr>
                <w:color w:val="000000" w:themeColor="text1"/>
                <w:sz w:val="20"/>
                <w:szCs w:val="20"/>
                <w:lang w:eastAsia="ru-RU"/>
              </w:rPr>
              <w:t xml:space="preserve">е экстренных оперативных служб, </w:t>
            </w:r>
            <w:r w:rsidRPr="00206817">
              <w:rPr>
                <w:color w:val="000000" w:themeColor="text1"/>
                <w:sz w:val="20"/>
                <w:szCs w:val="20"/>
                <w:lang w:eastAsia="ru-RU"/>
              </w:rPr>
              <w:t xml:space="preserve">организаций (объектов), при их совместных действиях по предупреждению и ликвидации </w:t>
            </w:r>
            <w:r w:rsidR="003143BF" w:rsidRPr="00206817">
              <w:rPr>
                <w:color w:val="000000" w:themeColor="text1"/>
                <w:sz w:val="20"/>
                <w:szCs w:val="20"/>
                <w:lang w:eastAsia="ru-RU"/>
              </w:rPr>
              <w:t>чрезвычайных ситуаций (</w:t>
            </w:r>
            <w:r w:rsidRPr="00206817">
              <w:rPr>
                <w:color w:val="000000" w:themeColor="text1"/>
                <w:sz w:val="20"/>
                <w:szCs w:val="20"/>
                <w:lang w:eastAsia="ru-RU"/>
              </w:rPr>
              <w:t>происшествий). Обеспечение исполнения полномочий органами местного самоуправления города Нефтеюганска по организации и осуществлению мероприятий по гражданской обороне, обеспечению первичных мер пожарной безопасности в границах города, за</w:t>
            </w:r>
            <w:r w:rsidR="003143BF" w:rsidRPr="00206817">
              <w:rPr>
                <w:color w:val="000000" w:themeColor="text1"/>
                <w:sz w:val="20"/>
                <w:szCs w:val="20"/>
                <w:lang w:eastAsia="ru-RU"/>
              </w:rPr>
              <w:t xml:space="preserve">щите населения и территорий от </w:t>
            </w:r>
            <w:r w:rsidRPr="00206817">
              <w:rPr>
                <w:color w:val="000000" w:themeColor="text1"/>
                <w:sz w:val="20"/>
                <w:szCs w:val="20"/>
                <w:lang w:eastAsia="ru-RU"/>
              </w:rPr>
              <w:t>чрезвычайных ситуаций. Обеспечение безопасности людей на водных объектах, охрана их жизни и здоровья</w:t>
            </w:r>
          </w:p>
          <w:p w14:paraId="008BC9F3" w14:textId="5C949133" w:rsidR="008304A4" w:rsidRPr="00206817" w:rsidRDefault="008304A4" w:rsidP="001D3760">
            <w:pPr>
              <w:rPr>
                <w:sz w:val="20"/>
                <w:szCs w:val="20"/>
                <w:lang w:eastAsia="ru-RU"/>
              </w:rPr>
            </w:pPr>
            <w:r w:rsidRPr="00206817">
              <w:rPr>
                <w:color w:val="000000" w:themeColor="text1"/>
                <w:sz w:val="20"/>
                <w:szCs w:val="20"/>
                <w:lang w:eastAsia="ru-RU"/>
              </w:rPr>
              <w:t>-обеспечение реализации МКУ «Реквием»</w:t>
            </w:r>
            <w:r w:rsidR="007139C4" w:rsidRPr="00206817">
              <w:rPr>
                <w:color w:val="000000" w:themeColor="text1"/>
                <w:sz w:val="20"/>
                <w:szCs w:val="20"/>
                <w:lang w:eastAsia="ru-RU"/>
              </w:rPr>
              <w:t xml:space="preserve"> </w:t>
            </w:r>
            <w:r w:rsidRPr="00206817">
              <w:rPr>
                <w:color w:val="000000" w:themeColor="text1"/>
                <w:sz w:val="20"/>
                <w:szCs w:val="20"/>
                <w:lang w:eastAsia="ru-RU"/>
              </w:rPr>
              <w:t>- осуществление предусмотренных законодательством Российской Федерации полномочий                         органов местного самоуправления в сфере организации ритуальных услуг и содержания мест захоронения.</w:t>
            </w:r>
          </w:p>
        </w:tc>
      </w:tr>
      <w:tr w:rsidR="008304A4" w:rsidRPr="00206817" w14:paraId="17F19C96" w14:textId="77777777" w:rsidTr="001D3760">
        <w:tc>
          <w:tcPr>
            <w:tcW w:w="15304" w:type="dxa"/>
            <w:gridSpan w:val="4"/>
            <w:shd w:val="clear" w:color="auto" w:fill="auto"/>
          </w:tcPr>
          <w:p w14:paraId="5E7DB766" w14:textId="61A01F1F" w:rsidR="008304A4" w:rsidRPr="00206817" w:rsidRDefault="0029236A" w:rsidP="001D3760">
            <w:pPr>
              <w:jc w:val="center"/>
              <w:rPr>
                <w:sz w:val="20"/>
                <w:szCs w:val="20"/>
                <w:lang w:eastAsia="ru-RU"/>
              </w:rPr>
            </w:pPr>
            <w:r w:rsidRPr="00206817">
              <w:rPr>
                <w:sz w:val="20"/>
                <w:szCs w:val="20"/>
                <w:lang w:eastAsia="ru-RU"/>
              </w:rPr>
              <w:t xml:space="preserve">Цель: </w:t>
            </w:r>
            <w:r w:rsidR="008304A4" w:rsidRPr="00206817">
              <w:rPr>
                <w:sz w:val="20"/>
                <w:szCs w:val="20"/>
                <w:lang w:eastAsia="ru-RU"/>
              </w:rPr>
              <w:t>Обеспечение надежности и качества предоставления жилищно-коммунальных услуг и развития</w:t>
            </w:r>
          </w:p>
        </w:tc>
      </w:tr>
      <w:tr w:rsidR="008304A4" w:rsidRPr="00206817" w14:paraId="78574F75" w14:textId="77777777" w:rsidTr="001D3760">
        <w:tc>
          <w:tcPr>
            <w:tcW w:w="15304" w:type="dxa"/>
            <w:gridSpan w:val="4"/>
            <w:shd w:val="clear" w:color="auto" w:fill="auto"/>
          </w:tcPr>
          <w:p w14:paraId="2B10DE17" w14:textId="77777777" w:rsidR="008304A4" w:rsidRPr="00206817" w:rsidRDefault="008304A4" w:rsidP="001D3760">
            <w:pPr>
              <w:tabs>
                <w:tab w:val="left" w:pos="4890"/>
              </w:tabs>
              <w:jc w:val="center"/>
              <w:rPr>
                <w:sz w:val="20"/>
                <w:szCs w:val="20"/>
                <w:lang w:eastAsia="ru-RU"/>
              </w:rPr>
            </w:pPr>
            <w:r w:rsidRPr="00206817">
              <w:rPr>
                <w:sz w:val="20"/>
                <w:szCs w:val="20"/>
                <w:lang w:eastAsia="ru-RU"/>
              </w:rPr>
              <w:t>Задачи:</w:t>
            </w:r>
          </w:p>
          <w:p w14:paraId="4124E9A7" w14:textId="77777777" w:rsidR="008304A4" w:rsidRPr="00206817" w:rsidRDefault="008304A4" w:rsidP="001D3760">
            <w:pPr>
              <w:tabs>
                <w:tab w:val="left" w:pos="4890"/>
              </w:tabs>
              <w:rPr>
                <w:sz w:val="20"/>
                <w:szCs w:val="20"/>
                <w:lang w:eastAsia="ru-RU"/>
              </w:rPr>
            </w:pPr>
            <w:r w:rsidRPr="00206817">
              <w:rPr>
                <w:sz w:val="20"/>
                <w:szCs w:val="20"/>
                <w:lang w:eastAsia="ru-RU"/>
              </w:rPr>
              <w:t>-Повышение эффективности, качества и надежности поставки коммунальных ресурсов</w:t>
            </w:r>
          </w:p>
          <w:p w14:paraId="40248894" w14:textId="77777777" w:rsidR="008304A4" w:rsidRPr="00206817" w:rsidRDefault="008304A4" w:rsidP="001D3760">
            <w:pPr>
              <w:tabs>
                <w:tab w:val="left" w:pos="4890"/>
              </w:tabs>
              <w:rPr>
                <w:sz w:val="20"/>
                <w:szCs w:val="20"/>
                <w:lang w:eastAsia="ru-RU"/>
              </w:rPr>
            </w:pPr>
            <w:r w:rsidRPr="00206817">
              <w:rPr>
                <w:sz w:val="20"/>
                <w:szCs w:val="20"/>
                <w:lang w:eastAsia="ru-RU"/>
              </w:rPr>
              <w:t>-Привлечение долгосрочных частных инвестиций</w:t>
            </w:r>
          </w:p>
          <w:p w14:paraId="54987898" w14:textId="77777777" w:rsidR="008304A4" w:rsidRPr="00206817" w:rsidRDefault="008304A4" w:rsidP="001D3760">
            <w:pPr>
              <w:tabs>
                <w:tab w:val="left" w:pos="4890"/>
              </w:tabs>
              <w:rPr>
                <w:sz w:val="20"/>
                <w:szCs w:val="20"/>
                <w:lang w:eastAsia="ru-RU"/>
              </w:rPr>
            </w:pPr>
            <w:r w:rsidRPr="00206817">
              <w:rPr>
                <w:sz w:val="20"/>
                <w:szCs w:val="20"/>
                <w:lang w:eastAsia="ru-RU"/>
              </w:rPr>
              <w:t>-Увеличение сроков безремонтной эксплуатации инженерных сетей жилищно-коммунального комплекса</w:t>
            </w:r>
          </w:p>
        </w:tc>
      </w:tr>
      <w:tr w:rsidR="008304A4" w:rsidRPr="00206817" w14:paraId="60DF1A08" w14:textId="77777777" w:rsidTr="001D3760">
        <w:tc>
          <w:tcPr>
            <w:tcW w:w="15304" w:type="dxa"/>
            <w:gridSpan w:val="4"/>
            <w:shd w:val="clear" w:color="auto" w:fill="auto"/>
          </w:tcPr>
          <w:p w14:paraId="48903F74" w14:textId="77777777" w:rsidR="008304A4" w:rsidRPr="00206817" w:rsidRDefault="008304A4" w:rsidP="001D3760">
            <w:pPr>
              <w:tabs>
                <w:tab w:val="left" w:pos="1890"/>
              </w:tabs>
              <w:rPr>
                <w:sz w:val="20"/>
                <w:szCs w:val="20"/>
                <w:lang w:eastAsia="ru-RU"/>
              </w:rPr>
            </w:pPr>
            <w:r w:rsidRPr="00206817">
              <w:rPr>
                <w:sz w:val="20"/>
                <w:szCs w:val="20"/>
                <w:lang w:eastAsia="ru-RU"/>
              </w:rPr>
              <w:lastRenderedPageBreak/>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8304A4" w:rsidRPr="00206817" w14:paraId="2B5C1043" w14:textId="77777777" w:rsidTr="001D3760">
        <w:tc>
          <w:tcPr>
            <w:tcW w:w="789" w:type="dxa"/>
            <w:gridSpan w:val="2"/>
            <w:shd w:val="clear" w:color="auto" w:fill="auto"/>
          </w:tcPr>
          <w:p w14:paraId="69F69D64" w14:textId="77777777" w:rsidR="008304A4" w:rsidRPr="00206817" w:rsidRDefault="008304A4" w:rsidP="001D3760">
            <w:pPr>
              <w:jc w:val="center"/>
              <w:rPr>
                <w:sz w:val="20"/>
                <w:szCs w:val="20"/>
                <w:lang w:eastAsia="ru-RU"/>
              </w:rPr>
            </w:pPr>
            <w:r w:rsidRPr="00206817">
              <w:rPr>
                <w:sz w:val="20"/>
                <w:szCs w:val="20"/>
                <w:lang w:eastAsia="ru-RU"/>
              </w:rPr>
              <w:t>6.1</w:t>
            </w:r>
          </w:p>
        </w:tc>
        <w:tc>
          <w:tcPr>
            <w:tcW w:w="7296" w:type="dxa"/>
            <w:shd w:val="clear" w:color="auto" w:fill="auto"/>
          </w:tcPr>
          <w:p w14:paraId="3500E22A" w14:textId="77777777" w:rsidR="008304A4" w:rsidRPr="00206817" w:rsidRDefault="008304A4" w:rsidP="001D3760">
            <w:pPr>
              <w:rPr>
                <w:sz w:val="20"/>
                <w:szCs w:val="20"/>
                <w:lang w:eastAsia="ru-RU"/>
              </w:rPr>
            </w:pPr>
            <w:r w:rsidRPr="00206817">
              <w:rPr>
                <w:sz w:val="20"/>
                <w:szCs w:val="20"/>
                <w:lang w:eastAsia="ru-RU"/>
              </w:rPr>
              <w:t>Реализация полномочий в сфере жилищно-коммунального комплекса</w:t>
            </w:r>
          </w:p>
        </w:tc>
        <w:tc>
          <w:tcPr>
            <w:tcW w:w="7219" w:type="dxa"/>
            <w:shd w:val="clear" w:color="auto" w:fill="auto"/>
          </w:tcPr>
          <w:p w14:paraId="7DF1411E" w14:textId="77777777" w:rsidR="008304A4" w:rsidRPr="00206817" w:rsidRDefault="008304A4" w:rsidP="001D3760">
            <w:pPr>
              <w:rPr>
                <w:sz w:val="20"/>
                <w:szCs w:val="20"/>
                <w:lang w:eastAsia="ru-RU"/>
              </w:rPr>
            </w:pPr>
            <w:r w:rsidRPr="00206817">
              <w:rPr>
                <w:sz w:val="20"/>
                <w:szCs w:val="20"/>
                <w:lang w:eastAsia="ru-RU"/>
              </w:rPr>
              <w:t>Реализация полномочий в сфере жилищно-коммунального комплекса</w:t>
            </w:r>
          </w:p>
        </w:tc>
      </w:tr>
      <w:tr w:rsidR="008304A4" w:rsidRPr="00206817" w14:paraId="4BD9546F" w14:textId="77777777" w:rsidTr="001D3760">
        <w:tc>
          <w:tcPr>
            <w:tcW w:w="15304" w:type="dxa"/>
            <w:gridSpan w:val="4"/>
            <w:shd w:val="clear" w:color="auto" w:fill="auto"/>
          </w:tcPr>
          <w:p w14:paraId="05E8B7A1" w14:textId="77777777" w:rsidR="008304A4" w:rsidRPr="00206817" w:rsidRDefault="008304A4" w:rsidP="001D3760">
            <w:pPr>
              <w:jc w:val="center"/>
              <w:rPr>
                <w:sz w:val="20"/>
                <w:szCs w:val="20"/>
                <w:lang w:eastAsia="ru-RU"/>
              </w:rPr>
            </w:pPr>
            <w:r w:rsidRPr="00206817">
              <w:rPr>
                <w:sz w:val="20"/>
                <w:szCs w:val="20"/>
                <w:lang w:eastAsia="ru-RU"/>
              </w:rPr>
              <w:t>Цель - Эффективное осуществление использования, защиты, охраны и обустройства городских лесов, а также создание условий для безопасного отдыха населения</w:t>
            </w:r>
          </w:p>
        </w:tc>
      </w:tr>
      <w:tr w:rsidR="008304A4" w:rsidRPr="00206817" w14:paraId="5FCCDB39" w14:textId="77777777" w:rsidTr="001D3760">
        <w:tc>
          <w:tcPr>
            <w:tcW w:w="15304" w:type="dxa"/>
            <w:gridSpan w:val="4"/>
            <w:shd w:val="clear" w:color="auto" w:fill="auto"/>
          </w:tcPr>
          <w:p w14:paraId="101F72A1" w14:textId="77777777" w:rsidR="008304A4" w:rsidRPr="00206817" w:rsidRDefault="008304A4" w:rsidP="001D3760">
            <w:pPr>
              <w:jc w:val="center"/>
              <w:rPr>
                <w:sz w:val="20"/>
                <w:szCs w:val="20"/>
                <w:lang w:eastAsia="ru-RU"/>
              </w:rPr>
            </w:pPr>
            <w:r w:rsidRPr="00206817">
              <w:rPr>
                <w:sz w:val="20"/>
                <w:szCs w:val="20"/>
                <w:lang w:eastAsia="ru-RU"/>
              </w:rPr>
              <w:t xml:space="preserve">Задачи: </w:t>
            </w:r>
          </w:p>
          <w:p w14:paraId="217D5259" w14:textId="7F684E89" w:rsidR="008304A4" w:rsidRPr="00206817" w:rsidRDefault="008304A4" w:rsidP="001D3760">
            <w:pPr>
              <w:rPr>
                <w:sz w:val="20"/>
                <w:szCs w:val="20"/>
                <w:lang w:eastAsia="ru-RU"/>
              </w:rPr>
            </w:pPr>
            <w:r w:rsidRPr="00206817">
              <w:rPr>
                <w:sz w:val="20"/>
                <w:szCs w:val="20"/>
                <w:lang w:eastAsia="ru-RU"/>
              </w:rPr>
              <w:t>-</w:t>
            </w:r>
            <w:r w:rsidR="0029236A" w:rsidRPr="00206817">
              <w:rPr>
                <w:sz w:val="20"/>
                <w:szCs w:val="20"/>
                <w:lang w:eastAsia="ru-RU"/>
              </w:rPr>
              <w:t xml:space="preserve">Выполнение </w:t>
            </w:r>
            <w:r w:rsidRPr="00206817">
              <w:rPr>
                <w:sz w:val="20"/>
                <w:szCs w:val="20"/>
                <w:lang w:eastAsia="ru-RU"/>
              </w:rPr>
              <w:t>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r>
      <w:tr w:rsidR="008304A4" w:rsidRPr="00206817" w14:paraId="48C71AB7" w14:textId="77777777" w:rsidTr="001D3760">
        <w:tc>
          <w:tcPr>
            <w:tcW w:w="15304" w:type="dxa"/>
            <w:gridSpan w:val="4"/>
            <w:shd w:val="clear" w:color="auto" w:fill="auto"/>
          </w:tcPr>
          <w:p w14:paraId="51031111" w14:textId="77777777" w:rsidR="008304A4" w:rsidRPr="00206817" w:rsidRDefault="008304A4" w:rsidP="001D3760">
            <w:pPr>
              <w:rPr>
                <w:sz w:val="20"/>
                <w:szCs w:val="20"/>
                <w:lang w:eastAsia="ru-RU"/>
              </w:rPr>
            </w:pPr>
            <w:r w:rsidRPr="00206817">
              <w:rPr>
                <w:sz w:val="20"/>
                <w:szCs w:val="20"/>
                <w:lang w:eastAsia="ru-RU"/>
              </w:rPr>
              <w:t>Подпрограмма 7: Обустройство, использование, защита и охрана городских лесов</w:t>
            </w:r>
          </w:p>
          <w:p w14:paraId="7DB2A093" w14:textId="77777777" w:rsidR="008304A4" w:rsidRPr="00206817" w:rsidRDefault="008304A4" w:rsidP="001D3760">
            <w:pPr>
              <w:jc w:val="center"/>
              <w:rPr>
                <w:sz w:val="20"/>
                <w:szCs w:val="20"/>
                <w:lang w:eastAsia="ru-RU"/>
              </w:rPr>
            </w:pPr>
          </w:p>
        </w:tc>
      </w:tr>
      <w:tr w:rsidR="008304A4" w:rsidRPr="00206817" w14:paraId="03F69E0E" w14:textId="77777777" w:rsidTr="001D3760">
        <w:tc>
          <w:tcPr>
            <w:tcW w:w="789" w:type="dxa"/>
            <w:gridSpan w:val="2"/>
            <w:shd w:val="clear" w:color="auto" w:fill="auto"/>
          </w:tcPr>
          <w:p w14:paraId="1958CD4D" w14:textId="77777777" w:rsidR="008304A4" w:rsidRPr="00206817" w:rsidRDefault="008304A4" w:rsidP="001D3760">
            <w:pPr>
              <w:jc w:val="center"/>
              <w:rPr>
                <w:sz w:val="20"/>
                <w:szCs w:val="20"/>
                <w:lang w:eastAsia="ru-RU"/>
              </w:rPr>
            </w:pPr>
            <w:r w:rsidRPr="00206817">
              <w:rPr>
                <w:sz w:val="20"/>
                <w:szCs w:val="20"/>
                <w:lang w:eastAsia="ru-RU"/>
              </w:rPr>
              <w:t>7.1</w:t>
            </w:r>
          </w:p>
        </w:tc>
        <w:tc>
          <w:tcPr>
            <w:tcW w:w="7296" w:type="dxa"/>
            <w:shd w:val="clear" w:color="auto" w:fill="auto"/>
          </w:tcPr>
          <w:p w14:paraId="7EC8CF3F" w14:textId="77777777" w:rsidR="008304A4" w:rsidRPr="00206817" w:rsidRDefault="008304A4" w:rsidP="001D3760">
            <w:pPr>
              <w:tabs>
                <w:tab w:val="left" w:pos="1800"/>
              </w:tabs>
              <w:rPr>
                <w:sz w:val="20"/>
                <w:szCs w:val="20"/>
                <w:lang w:eastAsia="ru-RU"/>
              </w:rPr>
            </w:pPr>
            <w:r w:rsidRPr="00206817">
              <w:rPr>
                <w:sz w:val="20"/>
                <w:szCs w:val="20"/>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7219" w:type="dxa"/>
            <w:shd w:val="clear" w:color="auto" w:fill="auto"/>
          </w:tcPr>
          <w:p w14:paraId="78C3A0A4" w14:textId="2C52D1BA" w:rsidR="008304A4" w:rsidRPr="00206817" w:rsidRDefault="0029236A" w:rsidP="003143BF">
            <w:pPr>
              <w:rPr>
                <w:sz w:val="20"/>
                <w:szCs w:val="20"/>
                <w:lang w:eastAsia="ru-RU"/>
              </w:rPr>
            </w:pPr>
            <w:r w:rsidRPr="00206817">
              <w:rPr>
                <w:sz w:val="20"/>
                <w:szCs w:val="20"/>
                <w:lang w:eastAsia="ru-RU"/>
              </w:rPr>
              <w:t xml:space="preserve">Направлено на </w:t>
            </w:r>
            <w:r w:rsidR="008304A4" w:rsidRPr="00206817">
              <w:rPr>
                <w:sz w:val="20"/>
                <w:szCs w:val="20"/>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r>
      <w:tr w:rsidR="008304A4" w:rsidRPr="00351ED0" w14:paraId="318051AA" w14:textId="77777777" w:rsidTr="001D3760">
        <w:tc>
          <w:tcPr>
            <w:tcW w:w="789" w:type="dxa"/>
            <w:gridSpan w:val="2"/>
            <w:shd w:val="clear" w:color="auto" w:fill="auto"/>
          </w:tcPr>
          <w:p w14:paraId="271A36E9" w14:textId="77777777" w:rsidR="008304A4" w:rsidRPr="00206817" w:rsidRDefault="008304A4" w:rsidP="001D3760">
            <w:pPr>
              <w:jc w:val="center"/>
              <w:rPr>
                <w:sz w:val="20"/>
                <w:szCs w:val="20"/>
                <w:lang w:eastAsia="ru-RU"/>
              </w:rPr>
            </w:pPr>
            <w:r w:rsidRPr="00206817">
              <w:rPr>
                <w:sz w:val="20"/>
                <w:szCs w:val="20"/>
                <w:lang w:eastAsia="ru-RU"/>
              </w:rPr>
              <w:t>7.2</w:t>
            </w:r>
          </w:p>
        </w:tc>
        <w:tc>
          <w:tcPr>
            <w:tcW w:w="7296" w:type="dxa"/>
            <w:shd w:val="clear" w:color="auto" w:fill="auto"/>
          </w:tcPr>
          <w:p w14:paraId="33B9487C" w14:textId="77777777" w:rsidR="008304A4" w:rsidRPr="00206817" w:rsidRDefault="008304A4" w:rsidP="001D3760">
            <w:pPr>
              <w:rPr>
                <w:sz w:val="20"/>
                <w:szCs w:val="20"/>
                <w:lang w:eastAsia="ru-RU"/>
              </w:rPr>
            </w:pPr>
            <w:r w:rsidRPr="00206817">
              <w:rPr>
                <w:sz w:val="20"/>
                <w:szCs w:val="20"/>
                <w:lang w:eastAsia="ru-RU"/>
              </w:rPr>
              <w:t>Предупреждение возникновения и</w:t>
            </w:r>
          </w:p>
          <w:p w14:paraId="661E8D98" w14:textId="77777777" w:rsidR="008304A4" w:rsidRPr="00206817" w:rsidRDefault="008304A4" w:rsidP="001D3760">
            <w:pPr>
              <w:rPr>
                <w:sz w:val="20"/>
                <w:szCs w:val="20"/>
                <w:lang w:eastAsia="ru-RU"/>
              </w:rPr>
            </w:pPr>
            <w:r w:rsidRPr="00206817">
              <w:rPr>
                <w:sz w:val="20"/>
                <w:szCs w:val="20"/>
                <w:lang w:eastAsia="ru-RU"/>
              </w:rPr>
              <w:t>распространения лесных пожаров</w:t>
            </w:r>
          </w:p>
        </w:tc>
        <w:tc>
          <w:tcPr>
            <w:tcW w:w="7219" w:type="dxa"/>
            <w:shd w:val="clear" w:color="auto" w:fill="auto"/>
          </w:tcPr>
          <w:p w14:paraId="3D2AE42C" w14:textId="77777777" w:rsidR="008304A4" w:rsidRPr="00E919A5" w:rsidRDefault="008304A4" w:rsidP="001D3760">
            <w:pPr>
              <w:rPr>
                <w:sz w:val="20"/>
                <w:szCs w:val="20"/>
                <w:lang w:eastAsia="ru-RU"/>
              </w:rPr>
            </w:pPr>
            <w:r w:rsidRPr="00206817">
              <w:rPr>
                <w:sz w:val="20"/>
                <w:szCs w:val="20"/>
                <w:lang w:eastAsia="ru-RU"/>
              </w:rPr>
              <w:t>Направлено на предупреждение возникновения и распространения лесных пожаров</w:t>
            </w:r>
          </w:p>
        </w:tc>
      </w:tr>
    </w:tbl>
    <w:p w14:paraId="725BDA07" w14:textId="77777777" w:rsidR="008304A4" w:rsidRDefault="008304A4" w:rsidP="00A232FD">
      <w:pPr>
        <w:autoSpaceDE w:val="0"/>
        <w:autoSpaceDN w:val="0"/>
        <w:adjustRightInd w:val="0"/>
        <w:rPr>
          <w:rFonts w:eastAsia="Times New Roman"/>
          <w:sz w:val="28"/>
          <w:szCs w:val="28"/>
          <w:lang w:eastAsia="ru-RU"/>
        </w:rPr>
      </w:pPr>
    </w:p>
    <w:p w14:paraId="4595D44E" w14:textId="77777777" w:rsidR="00D672A3" w:rsidRDefault="00D672A3" w:rsidP="00A232FD">
      <w:pPr>
        <w:autoSpaceDE w:val="0"/>
        <w:autoSpaceDN w:val="0"/>
        <w:adjustRightInd w:val="0"/>
        <w:rPr>
          <w:rFonts w:eastAsia="Times New Roman"/>
          <w:sz w:val="28"/>
          <w:szCs w:val="28"/>
          <w:lang w:eastAsia="ru-RU"/>
        </w:rPr>
      </w:pPr>
    </w:p>
    <w:p w14:paraId="3174992F" w14:textId="7E4EC8E4" w:rsidR="00A85DB9" w:rsidRPr="00565C97" w:rsidRDefault="00A85DB9" w:rsidP="00A85DB9">
      <w:pPr>
        <w:autoSpaceDE w:val="0"/>
        <w:autoSpaceDN w:val="0"/>
        <w:adjustRightInd w:val="0"/>
        <w:rPr>
          <w:sz w:val="28"/>
          <w:szCs w:val="28"/>
        </w:rPr>
        <w:sectPr w:rsidR="00A85DB9" w:rsidRPr="00565C97" w:rsidSect="00DD0BDC">
          <w:headerReference w:type="default" r:id="rId14"/>
          <w:headerReference w:type="first" r:id="rId15"/>
          <w:pgSz w:w="16840" w:h="11907" w:orient="landscape"/>
          <w:pgMar w:top="1559" w:right="1105" w:bottom="567" w:left="851" w:header="709" w:footer="709" w:gutter="0"/>
          <w:cols w:space="720"/>
        </w:sectPr>
      </w:pPr>
    </w:p>
    <w:p w14:paraId="6EA403DB" w14:textId="6DE9A636" w:rsidR="00E66059" w:rsidRPr="00A0555A" w:rsidRDefault="00E66059" w:rsidP="00E040A2">
      <w:pPr>
        <w:rPr>
          <w:sz w:val="28"/>
          <w:szCs w:val="28"/>
        </w:rPr>
      </w:pPr>
      <w:bookmarkStart w:id="1" w:name="_GoBack"/>
      <w:bookmarkEnd w:id="0"/>
      <w:bookmarkEnd w:id="1"/>
    </w:p>
    <w:sectPr w:rsidR="00E66059" w:rsidRPr="00A0555A" w:rsidSect="0065136D">
      <w:headerReference w:type="default" r:id="rId16"/>
      <w:headerReference w:type="first" r:id="rId17"/>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4A699" w14:textId="77777777" w:rsidR="004F08C3" w:rsidRDefault="004F08C3">
      <w:r>
        <w:separator/>
      </w:r>
    </w:p>
  </w:endnote>
  <w:endnote w:type="continuationSeparator" w:id="0">
    <w:p w14:paraId="2E21A520" w14:textId="77777777" w:rsidR="004F08C3" w:rsidRDefault="004F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CE068" w14:textId="77777777" w:rsidR="00083242" w:rsidRDefault="00083242" w:rsidP="00D672A3">
    <w:pPr>
      <w:pStyle w:val="ab"/>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DD5BB" w14:textId="77777777" w:rsidR="004F08C3" w:rsidRDefault="004F08C3">
      <w:r>
        <w:separator/>
      </w:r>
    </w:p>
  </w:footnote>
  <w:footnote w:type="continuationSeparator" w:id="0">
    <w:p w14:paraId="5CE584A4" w14:textId="77777777" w:rsidR="004F08C3" w:rsidRDefault="004F08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B0EAE" w14:textId="0D3555DE" w:rsidR="00083242" w:rsidRPr="001004E8" w:rsidRDefault="00083242" w:rsidP="00DB5C29">
    <w:pPr>
      <w:pStyle w:val="a8"/>
      <w:jc w:val="center"/>
    </w:pPr>
    <w:r w:rsidRPr="001004E8">
      <w:fldChar w:fldCharType="begin"/>
    </w:r>
    <w:r w:rsidRPr="001004E8">
      <w:instrText>PAGE   \* MERGEFORMAT</w:instrText>
    </w:r>
    <w:r w:rsidRPr="001004E8">
      <w:fldChar w:fldCharType="separate"/>
    </w:r>
    <w:r w:rsidR="00273C25">
      <w:rPr>
        <w:noProof/>
      </w:rPr>
      <w:t>7</w:t>
    </w:r>
    <w:r w:rsidRPr="001004E8">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153A3" w14:textId="77777777" w:rsidR="00083242" w:rsidRDefault="00083242">
    <w:pPr>
      <w:pStyle w:val="a8"/>
      <w:jc w:val="center"/>
    </w:pPr>
  </w:p>
  <w:p w14:paraId="14A25C86" w14:textId="77777777" w:rsidR="00083242" w:rsidRDefault="00083242" w:rsidP="00DB5C29">
    <w:pPr>
      <w:pStyle w:val="a8"/>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5702C" w14:textId="13410F09" w:rsidR="00083242" w:rsidRPr="001004E8" w:rsidRDefault="00083242" w:rsidP="00DB5C29">
    <w:pPr>
      <w:pStyle w:val="a8"/>
      <w:jc w:val="center"/>
    </w:pPr>
    <w:r w:rsidRPr="001004E8">
      <w:fldChar w:fldCharType="begin"/>
    </w:r>
    <w:r w:rsidRPr="001004E8">
      <w:instrText>PAGE   \* MERGEFORMAT</w:instrText>
    </w:r>
    <w:r w:rsidRPr="001004E8">
      <w:fldChar w:fldCharType="separate"/>
    </w:r>
    <w:r w:rsidR="00273C25">
      <w:rPr>
        <w:noProof/>
      </w:rPr>
      <w:t>28</w:t>
    </w:r>
    <w:r w:rsidRPr="001004E8">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741D0" w14:textId="77777777" w:rsidR="00083242" w:rsidRDefault="00083242">
    <w:pPr>
      <w:pStyle w:val="a8"/>
      <w:jc w:val="center"/>
    </w:pPr>
  </w:p>
  <w:p w14:paraId="4A44B2E3" w14:textId="77777777" w:rsidR="00083242" w:rsidRDefault="00083242" w:rsidP="00DB5C29">
    <w:pPr>
      <w:pStyle w:val="a8"/>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4A7D" w14:textId="77777777" w:rsidR="00083242" w:rsidRPr="001004E8" w:rsidRDefault="00083242" w:rsidP="00DB5C29">
    <w:pPr>
      <w:pStyle w:val="a8"/>
      <w:jc w:val="center"/>
    </w:pPr>
    <w:r w:rsidRPr="001004E8">
      <w:fldChar w:fldCharType="begin"/>
    </w:r>
    <w:r w:rsidRPr="001004E8">
      <w:instrText>PAGE   \* MERGEFORMAT</w:instrText>
    </w:r>
    <w:r w:rsidRPr="001004E8">
      <w:fldChar w:fldCharType="separate"/>
    </w:r>
    <w:r>
      <w:rPr>
        <w:noProof/>
      </w:rPr>
      <w:t>35</w:t>
    </w:r>
    <w:r w:rsidRPr="001004E8">
      <w:rPr>
        <w:noProof/>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1B7C0" w14:textId="77777777" w:rsidR="00083242" w:rsidRDefault="00083242">
    <w:pPr>
      <w:pStyle w:val="a8"/>
      <w:jc w:val="center"/>
    </w:pPr>
  </w:p>
  <w:p w14:paraId="4EE30FB9" w14:textId="77777777" w:rsidR="00083242" w:rsidRDefault="00083242" w:rsidP="00DB5C29">
    <w:pPr>
      <w:pStyle w:val="a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15:restartNumberingAfterBreak="0">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15:restartNumberingAfterBreak="0">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15:restartNumberingAfterBreak="0">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3C"/>
    <w:rsid w:val="00000081"/>
    <w:rsid w:val="000004C8"/>
    <w:rsid w:val="00000B99"/>
    <w:rsid w:val="00000F30"/>
    <w:rsid w:val="000010D4"/>
    <w:rsid w:val="00001197"/>
    <w:rsid w:val="0000207B"/>
    <w:rsid w:val="0000231E"/>
    <w:rsid w:val="00002680"/>
    <w:rsid w:val="00002F5A"/>
    <w:rsid w:val="000032BD"/>
    <w:rsid w:val="000036C4"/>
    <w:rsid w:val="00004B24"/>
    <w:rsid w:val="00004BFA"/>
    <w:rsid w:val="0000501D"/>
    <w:rsid w:val="000050A7"/>
    <w:rsid w:val="00005D7E"/>
    <w:rsid w:val="00005E56"/>
    <w:rsid w:val="00006224"/>
    <w:rsid w:val="0000695C"/>
    <w:rsid w:val="0000716F"/>
    <w:rsid w:val="00007579"/>
    <w:rsid w:val="00007A85"/>
    <w:rsid w:val="000100DC"/>
    <w:rsid w:val="000106E5"/>
    <w:rsid w:val="00010969"/>
    <w:rsid w:val="00010B92"/>
    <w:rsid w:val="00011A68"/>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730"/>
    <w:rsid w:val="00024760"/>
    <w:rsid w:val="00024793"/>
    <w:rsid w:val="00024D12"/>
    <w:rsid w:val="000251DE"/>
    <w:rsid w:val="00025371"/>
    <w:rsid w:val="00025387"/>
    <w:rsid w:val="0002583D"/>
    <w:rsid w:val="00025FFE"/>
    <w:rsid w:val="00027092"/>
    <w:rsid w:val="00027DBA"/>
    <w:rsid w:val="00027EF8"/>
    <w:rsid w:val="00030172"/>
    <w:rsid w:val="00030A82"/>
    <w:rsid w:val="000316D9"/>
    <w:rsid w:val="0003454F"/>
    <w:rsid w:val="000353E0"/>
    <w:rsid w:val="00036256"/>
    <w:rsid w:val="0003705C"/>
    <w:rsid w:val="0003720E"/>
    <w:rsid w:val="000373C1"/>
    <w:rsid w:val="000376E1"/>
    <w:rsid w:val="00037964"/>
    <w:rsid w:val="00037A0C"/>
    <w:rsid w:val="00040117"/>
    <w:rsid w:val="000410DD"/>
    <w:rsid w:val="000417A9"/>
    <w:rsid w:val="00042057"/>
    <w:rsid w:val="000421F8"/>
    <w:rsid w:val="00042A8B"/>
    <w:rsid w:val="000437AD"/>
    <w:rsid w:val="00043F49"/>
    <w:rsid w:val="00044983"/>
    <w:rsid w:val="00044ADD"/>
    <w:rsid w:val="00044E37"/>
    <w:rsid w:val="00045747"/>
    <w:rsid w:val="0004589C"/>
    <w:rsid w:val="00046765"/>
    <w:rsid w:val="00047FDE"/>
    <w:rsid w:val="000506CB"/>
    <w:rsid w:val="00050BD6"/>
    <w:rsid w:val="00051838"/>
    <w:rsid w:val="00053B7C"/>
    <w:rsid w:val="00053C1C"/>
    <w:rsid w:val="0005425F"/>
    <w:rsid w:val="00054423"/>
    <w:rsid w:val="0005459F"/>
    <w:rsid w:val="000547AD"/>
    <w:rsid w:val="00054D1F"/>
    <w:rsid w:val="00056A51"/>
    <w:rsid w:val="00056B14"/>
    <w:rsid w:val="00056E52"/>
    <w:rsid w:val="00057128"/>
    <w:rsid w:val="00057323"/>
    <w:rsid w:val="00057808"/>
    <w:rsid w:val="0005783E"/>
    <w:rsid w:val="00057988"/>
    <w:rsid w:val="000600C5"/>
    <w:rsid w:val="00060258"/>
    <w:rsid w:val="00060593"/>
    <w:rsid w:val="00061492"/>
    <w:rsid w:val="00061626"/>
    <w:rsid w:val="000619E5"/>
    <w:rsid w:val="00061E03"/>
    <w:rsid w:val="00062297"/>
    <w:rsid w:val="00062387"/>
    <w:rsid w:val="00063D65"/>
    <w:rsid w:val="00063E13"/>
    <w:rsid w:val="00065018"/>
    <w:rsid w:val="000650C3"/>
    <w:rsid w:val="0006561A"/>
    <w:rsid w:val="000656C5"/>
    <w:rsid w:val="00065E87"/>
    <w:rsid w:val="0006681D"/>
    <w:rsid w:val="00066D58"/>
    <w:rsid w:val="00066F32"/>
    <w:rsid w:val="00067B25"/>
    <w:rsid w:val="00067E25"/>
    <w:rsid w:val="000710CC"/>
    <w:rsid w:val="00072577"/>
    <w:rsid w:val="000725B3"/>
    <w:rsid w:val="000736D7"/>
    <w:rsid w:val="00073C40"/>
    <w:rsid w:val="00074BC1"/>
    <w:rsid w:val="00075E5B"/>
    <w:rsid w:val="00076291"/>
    <w:rsid w:val="000764F1"/>
    <w:rsid w:val="000768A2"/>
    <w:rsid w:val="00076BFD"/>
    <w:rsid w:val="00080479"/>
    <w:rsid w:val="00082960"/>
    <w:rsid w:val="00082A81"/>
    <w:rsid w:val="00083242"/>
    <w:rsid w:val="000834D0"/>
    <w:rsid w:val="00083A2E"/>
    <w:rsid w:val="000841EC"/>
    <w:rsid w:val="000843AF"/>
    <w:rsid w:val="000849F5"/>
    <w:rsid w:val="00084A9E"/>
    <w:rsid w:val="00084EB2"/>
    <w:rsid w:val="000851A6"/>
    <w:rsid w:val="00086787"/>
    <w:rsid w:val="0008697D"/>
    <w:rsid w:val="000871D7"/>
    <w:rsid w:val="00087361"/>
    <w:rsid w:val="000877A1"/>
    <w:rsid w:val="000927E3"/>
    <w:rsid w:val="00092DD8"/>
    <w:rsid w:val="0009352B"/>
    <w:rsid w:val="00093A48"/>
    <w:rsid w:val="00093BA6"/>
    <w:rsid w:val="00093CC7"/>
    <w:rsid w:val="00093D9D"/>
    <w:rsid w:val="0009430D"/>
    <w:rsid w:val="00096BFF"/>
    <w:rsid w:val="000971CF"/>
    <w:rsid w:val="00097BCC"/>
    <w:rsid w:val="000A11B4"/>
    <w:rsid w:val="000A2219"/>
    <w:rsid w:val="000A225F"/>
    <w:rsid w:val="000A2540"/>
    <w:rsid w:val="000A28E6"/>
    <w:rsid w:val="000A34EE"/>
    <w:rsid w:val="000A461F"/>
    <w:rsid w:val="000A4A59"/>
    <w:rsid w:val="000A4A5A"/>
    <w:rsid w:val="000A4AA9"/>
    <w:rsid w:val="000A4C80"/>
    <w:rsid w:val="000A53C3"/>
    <w:rsid w:val="000A5E14"/>
    <w:rsid w:val="000A64B4"/>
    <w:rsid w:val="000A6720"/>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3EDB"/>
    <w:rsid w:val="000B4156"/>
    <w:rsid w:val="000B4991"/>
    <w:rsid w:val="000B4B4F"/>
    <w:rsid w:val="000B6CD6"/>
    <w:rsid w:val="000B7832"/>
    <w:rsid w:val="000B78CA"/>
    <w:rsid w:val="000B78F9"/>
    <w:rsid w:val="000B7EB1"/>
    <w:rsid w:val="000C0124"/>
    <w:rsid w:val="000C070D"/>
    <w:rsid w:val="000C0B0D"/>
    <w:rsid w:val="000C1FD4"/>
    <w:rsid w:val="000C2872"/>
    <w:rsid w:val="000C2D34"/>
    <w:rsid w:val="000C4247"/>
    <w:rsid w:val="000C4A03"/>
    <w:rsid w:val="000C4CBB"/>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22D3"/>
    <w:rsid w:val="000D293E"/>
    <w:rsid w:val="000D2D13"/>
    <w:rsid w:val="000D4E46"/>
    <w:rsid w:val="000D5258"/>
    <w:rsid w:val="000D609B"/>
    <w:rsid w:val="000D65B2"/>
    <w:rsid w:val="000D69A2"/>
    <w:rsid w:val="000E0499"/>
    <w:rsid w:val="000E0C4C"/>
    <w:rsid w:val="000E1DDE"/>
    <w:rsid w:val="000E1FA8"/>
    <w:rsid w:val="000E240B"/>
    <w:rsid w:val="000E2C7E"/>
    <w:rsid w:val="000E349E"/>
    <w:rsid w:val="000E3EB8"/>
    <w:rsid w:val="000E3FE1"/>
    <w:rsid w:val="000E4BE6"/>
    <w:rsid w:val="000E51D0"/>
    <w:rsid w:val="000E5774"/>
    <w:rsid w:val="000E6A04"/>
    <w:rsid w:val="000E723D"/>
    <w:rsid w:val="000E76BA"/>
    <w:rsid w:val="000E7B6C"/>
    <w:rsid w:val="000F0582"/>
    <w:rsid w:val="000F0BBA"/>
    <w:rsid w:val="000F10F1"/>
    <w:rsid w:val="000F12FB"/>
    <w:rsid w:val="000F1EF3"/>
    <w:rsid w:val="000F326A"/>
    <w:rsid w:val="000F3F65"/>
    <w:rsid w:val="000F48D6"/>
    <w:rsid w:val="000F4E63"/>
    <w:rsid w:val="000F53BE"/>
    <w:rsid w:val="000F5488"/>
    <w:rsid w:val="000F5E2D"/>
    <w:rsid w:val="000F72A9"/>
    <w:rsid w:val="000F748F"/>
    <w:rsid w:val="000F7507"/>
    <w:rsid w:val="000F779A"/>
    <w:rsid w:val="000F7C70"/>
    <w:rsid w:val="000F7D01"/>
    <w:rsid w:val="001001E9"/>
    <w:rsid w:val="00100DC8"/>
    <w:rsid w:val="0010103A"/>
    <w:rsid w:val="00101479"/>
    <w:rsid w:val="00101787"/>
    <w:rsid w:val="00101EA8"/>
    <w:rsid w:val="001029E2"/>
    <w:rsid w:val="00102C08"/>
    <w:rsid w:val="00102DA9"/>
    <w:rsid w:val="00103126"/>
    <w:rsid w:val="00103D4F"/>
    <w:rsid w:val="00104172"/>
    <w:rsid w:val="0010653B"/>
    <w:rsid w:val="00106878"/>
    <w:rsid w:val="001070AC"/>
    <w:rsid w:val="0010716D"/>
    <w:rsid w:val="0010787B"/>
    <w:rsid w:val="001078C2"/>
    <w:rsid w:val="00111045"/>
    <w:rsid w:val="001111D6"/>
    <w:rsid w:val="001131EF"/>
    <w:rsid w:val="00113595"/>
    <w:rsid w:val="00113DF3"/>
    <w:rsid w:val="001145B6"/>
    <w:rsid w:val="00114B38"/>
    <w:rsid w:val="00114B41"/>
    <w:rsid w:val="00114C57"/>
    <w:rsid w:val="001155FC"/>
    <w:rsid w:val="0011560C"/>
    <w:rsid w:val="00115B13"/>
    <w:rsid w:val="00115D58"/>
    <w:rsid w:val="001166CC"/>
    <w:rsid w:val="001202EF"/>
    <w:rsid w:val="00120398"/>
    <w:rsid w:val="00121FDA"/>
    <w:rsid w:val="001229B4"/>
    <w:rsid w:val="00122BB8"/>
    <w:rsid w:val="00123C4C"/>
    <w:rsid w:val="001240A0"/>
    <w:rsid w:val="001240E8"/>
    <w:rsid w:val="001244BA"/>
    <w:rsid w:val="001245AA"/>
    <w:rsid w:val="001246C4"/>
    <w:rsid w:val="00124C4C"/>
    <w:rsid w:val="0012575F"/>
    <w:rsid w:val="00126CAF"/>
    <w:rsid w:val="00126DB2"/>
    <w:rsid w:val="00131912"/>
    <w:rsid w:val="00131D64"/>
    <w:rsid w:val="00132D9A"/>
    <w:rsid w:val="00133106"/>
    <w:rsid w:val="001332FF"/>
    <w:rsid w:val="00133575"/>
    <w:rsid w:val="0013379A"/>
    <w:rsid w:val="00133D23"/>
    <w:rsid w:val="00134844"/>
    <w:rsid w:val="00134FEE"/>
    <w:rsid w:val="001355E0"/>
    <w:rsid w:val="001356D8"/>
    <w:rsid w:val="001358CF"/>
    <w:rsid w:val="00135A50"/>
    <w:rsid w:val="001360A4"/>
    <w:rsid w:val="00136D99"/>
    <w:rsid w:val="00140AE2"/>
    <w:rsid w:val="00140F22"/>
    <w:rsid w:val="001413CD"/>
    <w:rsid w:val="00143665"/>
    <w:rsid w:val="00143A89"/>
    <w:rsid w:val="00143D0F"/>
    <w:rsid w:val="001443BB"/>
    <w:rsid w:val="001453A3"/>
    <w:rsid w:val="00145A1A"/>
    <w:rsid w:val="001463B5"/>
    <w:rsid w:val="00146F0A"/>
    <w:rsid w:val="00147396"/>
    <w:rsid w:val="00147773"/>
    <w:rsid w:val="001501A4"/>
    <w:rsid w:val="0015029B"/>
    <w:rsid w:val="00150ADA"/>
    <w:rsid w:val="00150C93"/>
    <w:rsid w:val="0015163C"/>
    <w:rsid w:val="00151EA8"/>
    <w:rsid w:val="00153391"/>
    <w:rsid w:val="00153403"/>
    <w:rsid w:val="001539F6"/>
    <w:rsid w:val="00153AF4"/>
    <w:rsid w:val="00153D40"/>
    <w:rsid w:val="00155810"/>
    <w:rsid w:val="001558C1"/>
    <w:rsid w:val="00155A0D"/>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055"/>
    <w:rsid w:val="001701A3"/>
    <w:rsid w:val="00170341"/>
    <w:rsid w:val="001704FC"/>
    <w:rsid w:val="001707E6"/>
    <w:rsid w:val="00171483"/>
    <w:rsid w:val="001716CD"/>
    <w:rsid w:val="0017195A"/>
    <w:rsid w:val="00172726"/>
    <w:rsid w:val="00173275"/>
    <w:rsid w:val="00173770"/>
    <w:rsid w:val="001738E6"/>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08"/>
    <w:rsid w:val="00180EEA"/>
    <w:rsid w:val="00181BBF"/>
    <w:rsid w:val="00181CFE"/>
    <w:rsid w:val="00182033"/>
    <w:rsid w:val="00182178"/>
    <w:rsid w:val="001824CE"/>
    <w:rsid w:val="0018283F"/>
    <w:rsid w:val="00182A43"/>
    <w:rsid w:val="00182B25"/>
    <w:rsid w:val="00182B60"/>
    <w:rsid w:val="00182E92"/>
    <w:rsid w:val="00183436"/>
    <w:rsid w:val="0018478A"/>
    <w:rsid w:val="00185D6E"/>
    <w:rsid w:val="0018605C"/>
    <w:rsid w:val="00186577"/>
    <w:rsid w:val="00186700"/>
    <w:rsid w:val="00186C16"/>
    <w:rsid w:val="001874A2"/>
    <w:rsid w:val="00190012"/>
    <w:rsid w:val="00190FF3"/>
    <w:rsid w:val="001916C7"/>
    <w:rsid w:val="001918FD"/>
    <w:rsid w:val="00193556"/>
    <w:rsid w:val="00193580"/>
    <w:rsid w:val="00193D27"/>
    <w:rsid w:val="00194394"/>
    <w:rsid w:val="00194811"/>
    <w:rsid w:val="001948BD"/>
    <w:rsid w:val="00194C98"/>
    <w:rsid w:val="00194CC4"/>
    <w:rsid w:val="00194E52"/>
    <w:rsid w:val="00195BD0"/>
    <w:rsid w:val="00195C70"/>
    <w:rsid w:val="00195D65"/>
    <w:rsid w:val="001961B1"/>
    <w:rsid w:val="001962FC"/>
    <w:rsid w:val="00196392"/>
    <w:rsid w:val="001A01F5"/>
    <w:rsid w:val="001A0919"/>
    <w:rsid w:val="001A21DF"/>
    <w:rsid w:val="001A236D"/>
    <w:rsid w:val="001A26DB"/>
    <w:rsid w:val="001A28AC"/>
    <w:rsid w:val="001A2C84"/>
    <w:rsid w:val="001A39A1"/>
    <w:rsid w:val="001A3B38"/>
    <w:rsid w:val="001A3D92"/>
    <w:rsid w:val="001A5CDF"/>
    <w:rsid w:val="001A5F40"/>
    <w:rsid w:val="001A60C4"/>
    <w:rsid w:val="001A63D1"/>
    <w:rsid w:val="001A75E6"/>
    <w:rsid w:val="001A79A8"/>
    <w:rsid w:val="001A79DE"/>
    <w:rsid w:val="001A7D98"/>
    <w:rsid w:val="001B03D3"/>
    <w:rsid w:val="001B0432"/>
    <w:rsid w:val="001B06C3"/>
    <w:rsid w:val="001B0F96"/>
    <w:rsid w:val="001B135F"/>
    <w:rsid w:val="001B169D"/>
    <w:rsid w:val="001B1AC1"/>
    <w:rsid w:val="001B24B7"/>
    <w:rsid w:val="001B259C"/>
    <w:rsid w:val="001B3331"/>
    <w:rsid w:val="001B37B4"/>
    <w:rsid w:val="001B39C0"/>
    <w:rsid w:val="001B4321"/>
    <w:rsid w:val="001B4BA7"/>
    <w:rsid w:val="001B4F00"/>
    <w:rsid w:val="001B5FB8"/>
    <w:rsid w:val="001B666E"/>
    <w:rsid w:val="001B67EB"/>
    <w:rsid w:val="001B6BD2"/>
    <w:rsid w:val="001B6F1E"/>
    <w:rsid w:val="001B6FB9"/>
    <w:rsid w:val="001B7F0E"/>
    <w:rsid w:val="001C0BC3"/>
    <w:rsid w:val="001C1357"/>
    <w:rsid w:val="001C1431"/>
    <w:rsid w:val="001C1C52"/>
    <w:rsid w:val="001C1C7A"/>
    <w:rsid w:val="001C1F18"/>
    <w:rsid w:val="001C2353"/>
    <w:rsid w:val="001C24C1"/>
    <w:rsid w:val="001C2914"/>
    <w:rsid w:val="001C2B69"/>
    <w:rsid w:val="001C2CF4"/>
    <w:rsid w:val="001C318B"/>
    <w:rsid w:val="001C3D93"/>
    <w:rsid w:val="001C49CB"/>
    <w:rsid w:val="001C57B9"/>
    <w:rsid w:val="001C688B"/>
    <w:rsid w:val="001C6902"/>
    <w:rsid w:val="001C7A29"/>
    <w:rsid w:val="001C7C2A"/>
    <w:rsid w:val="001C7D92"/>
    <w:rsid w:val="001D00E6"/>
    <w:rsid w:val="001D11FF"/>
    <w:rsid w:val="001D1232"/>
    <w:rsid w:val="001D132F"/>
    <w:rsid w:val="001D17AB"/>
    <w:rsid w:val="001D1E6F"/>
    <w:rsid w:val="001D23E2"/>
    <w:rsid w:val="001D2C71"/>
    <w:rsid w:val="001D3760"/>
    <w:rsid w:val="001D3C0C"/>
    <w:rsid w:val="001D4103"/>
    <w:rsid w:val="001D4464"/>
    <w:rsid w:val="001D661E"/>
    <w:rsid w:val="001D6D1D"/>
    <w:rsid w:val="001D701C"/>
    <w:rsid w:val="001E03CE"/>
    <w:rsid w:val="001E04A4"/>
    <w:rsid w:val="001E04D1"/>
    <w:rsid w:val="001E0A64"/>
    <w:rsid w:val="001E0B90"/>
    <w:rsid w:val="001E0C85"/>
    <w:rsid w:val="001E1DDE"/>
    <w:rsid w:val="001E2710"/>
    <w:rsid w:val="001E3DC2"/>
    <w:rsid w:val="001E3F5B"/>
    <w:rsid w:val="001E4496"/>
    <w:rsid w:val="001E45B5"/>
    <w:rsid w:val="001E49F8"/>
    <w:rsid w:val="001E4DDA"/>
    <w:rsid w:val="001E5260"/>
    <w:rsid w:val="001E52D2"/>
    <w:rsid w:val="001E5F6B"/>
    <w:rsid w:val="001E5FCF"/>
    <w:rsid w:val="001E6079"/>
    <w:rsid w:val="001E6BF4"/>
    <w:rsid w:val="001E6C42"/>
    <w:rsid w:val="001F057B"/>
    <w:rsid w:val="001F0E96"/>
    <w:rsid w:val="001F1105"/>
    <w:rsid w:val="001F1FB2"/>
    <w:rsid w:val="001F2403"/>
    <w:rsid w:val="001F3467"/>
    <w:rsid w:val="001F3F01"/>
    <w:rsid w:val="001F3F09"/>
    <w:rsid w:val="001F4904"/>
    <w:rsid w:val="001F4E30"/>
    <w:rsid w:val="001F548D"/>
    <w:rsid w:val="001F583D"/>
    <w:rsid w:val="001F720C"/>
    <w:rsid w:val="001F7E63"/>
    <w:rsid w:val="00200230"/>
    <w:rsid w:val="00200648"/>
    <w:rsid w:val="00200A77"/>
    <w:rsid w:val="002010A1"/>
    <w:rsid w:val="002019EC"/>
    <w:rsid w:val="00201AAA"/>
    <w:rsid w:val="002020F7"/>
    <w:rsid w:val="0020228D"/>
    <w:rsid w:val="00202346"/>
    <w:rsid w:val="00202F38"/>
    <w:rsid w:val="002034B5"/>
    <w:rsid w:val="0020377F"/>
    <w:rsid w:val="00203CE8"/>
    <w:rsid w:val="00203E08"/>
    <w:rsid w:val="00203F7A"/>
    <w:rsid w:val="0020457D"/>
    <w:rsid w:val="0020485C"/>
    <w:rsid w:val="00204A40"/>
    <w:rsid w:val="00204BBB"/>
    <w:rsid w:val="002060BF"/>
    <w:rsid w:val="00206817"/>
    <w:rsid w:val="002068CF"/>
    <w:rsid w:val="002071B3"/>
    <w:rsid w:val="00207572"/>
    <w:rsid w:val="002077B3"/>
    <w:rsid w:val="0021052F"/>
    <w:rsid w:val="002105D2"/>
    <w:rsid w:val="002108B8"/>
    <w:rsid w:val="00210C5C"/>
    <w:rsid w:val="00210E85"/>
    <w:rsid w:val="002136E8"/>
    <w:rsid w:val="00213869"/>
    <w:rsid w:val="00213DB1"/>
    <w:rsid w:val="002142C4"/>
    <w:rsid w:val="0021496C"/>
    <w:rsid w:val="00214B37"/>
    <w:rsid w:val="00214C0B"/>
    <w:rsid w:val="0021501B"/>
    <w:rsid w:val="002157A8"/>
    <w:rsid w:val="00215BCA"/>
    <w:rsid w:val="00215FF4"/>
    <w:rsid w:val="00216899"/>
    <w:rsid w:val="00216AD3"/>
    <w:rsid w:val="002170CB"/>
    <w:rsid w:val="00217169"/>
    <w:rsid w:val="002177F2"/>
    <w:rsid w:val="002179CE"/>
    <w:rsid w:val="00220BBF"/>
    <w:rsid w:val="00220ED9"/>
    <w:rsid w:val="00221D03"/>
    <w:rsid w:val="002220AB"/>
    <w:rsid w:val="00222103"/>
    <w:rsid w:val="00222A88"/>
    <w:rsid w:val="00222E09"/>
    <w:rsid w:val="002239C8"/>
    <w:rsid w:val="00224572"/>
    <w:rsid w:val="00224830"/>
    <w:rsid w:val="00224843"/>
    <w:rsid w:val="00225B1F"/>
    <w:rsid w:val="00226600"/>
    <w:rsid w:val="00227054"/>
    <w:rsid w:val="00227182"/>
    <w:rsid w:val="00227229"/>
    <w:rsid w:val="00227BDC"/>
    <w:rsid w:val="00227FE3"/>
    <w:rsid w:val="0023070A"/>
    <w:rsid w:val="00230F43"/>
    <w:rsid w:val="00231BB0"/>
    <w:rsid w:val="00231C18"/>
    <w:rsid w:val="002326C1"/>
    <w:rsid w:val="0023399B"/>
    <w:rsid w:val="00233C7B"/>
    <w:rsid w:val="00234178"/>
    <w:rsid w:val="0023426F"/>
    <w:rsid w:val="00234C54"/>
    <w:rsid w:val="00235287"/>
    <w:rsid w:val="002353D6"/>
    <w:rsid w:val="00235809"/>
    <w:rsid w:val="00235962"/>
    <w:rsid w:val="00236383"/>
    <w:rsid w:val="00236960"/>
    <w:rsid w:val="00236AA0"/>
    <w:rsid w:val="00236B4D"/>
    <w:rsid w:val="0023747D"/>
    <w:rsid w:val="0023769D"/>
    <w:rsid w:val="002377FC"/>
    <w:rsid w:val="002401B3"/>
    <w:rsid w:val="0024038B"/>
    <w:rsid w:val="00240830"/>
    <w:rsid w:val="00242500"/>
    <w:rsid w:val="00242D54"/>
    <w:rsid w:val="00242D94"/>
    <w:rsid w:val="00242DD2"/>
    <w:rsid w:val="002431CA"/>
    <w:rsid w:val="00243587"/>
    <w:rsid w:val="00243987"/>
    <w:rsid w:val="00243B96"/>
    <w:rsid w:val="00244274"/>
    <w:rsid w:val="002453DC"/>
    <w:rsid w:val="0024544F"/>
    <w:rsid w:val="00245F7F"/>
    <w:rsid w:val="002461C7"/>
    <w:rsid w:val="002467C6"/>
    <w:rsid w:val="002477B9"/>
    <w:rsid w:val="002508B3"/>
    <w:rsid w:val="002508CA"/>
    <w:rsid w:val="00250B39"/>
    <w:rsid w:val="002511BA"/>
    <w:rsid w:val="00251601"/>
    <w:rsid w:val="00251B33"/>
    <w:rsid w:val="002523FE"/>
    <w:rsid w:val="00252854"/>
    <w:rsid w:val="00252A09"/>
    <w:rsid w:val="0025310D"/>
    <w:rsid w:val="00253454"/>
    <w:rsid w:val="00255355"/>
    <w:rsid w:val="00255ABD"/>
    <w:rsid w:val="00255D17"/>
    <w:rsid w:val="002568B1"/>
    <w:rsid w:val="00256BCB"/>
    <w:rsid w:val="00257A98"/>
    <w:rsid w:val="00257EC9"/>
    <w:rsid w:val="00260A3D"/>
    <w:rsid w:val="00260BC4"/>
    <w:rsid w:val="0026101E"/>
    <w:rsid w:val="002613B2"/>
    <w:rsid w:val="00261F3A"/>
    <w:rsid w:val="0026236B"/>
    <w:rsid w:val="0026256F"/>
    <w:rsid w:val="00262AB6"/>
    <w:rsid w:val="00262BCD"/>
    <w:rsid w:val="00263276"/>
    <w:rsid w:val="002643AF"/>
    <w:rsid w:val="00265336"/>
    <w:rsid w:val="0026570B"/>
    <w:rsid w:val="00266590"/>
    <w:rsid w:val="00267308"/>
    <w:rsid w:val="00267393"/>
    <w:rsid w:val="002673C0"/>
    <w:rsid w:val="00267AD8"/>
    <w:rsid w:val="00267B8D"/>
    <w:rsid w:val="00267F28"/>
    <w:rsid w:val="002701E7"/>
    <w:rsid w:val="002714C8"/>
    <w:rsid w:val="00271B89"/>
    <w:rsid w:val="002720D3"/>
    <w:rsid w:val="00272B28"/>
    <w:rsid w:val="00273366"/>
    <w:rsid w:val="002734F7"/>
    <w:rsid w:val="002737F1"/>
    <w:rsid w:val="00273C25"/>
    <w:rsid w:val="00274010"/>
    <w:rsid w:val="00274092"/>
    <w:rsid w:val="00274E01"/>
    <w:rsid w:val="002754CD"/>
    <w:rsid w:val="002765FA"/>
    <w:rsid w:val="00277239"/>
    <w:rsid w:val="002806EB"/>
    <w:rsid w:val="002809E5"/>
    <w:rsid w:val="00280F13"/>
    <w:rsid w:val="002811BC"/>
    <w:rsid w:val="00281BFC"/>
    <w:rsid w:val="0028351A"/>
    <w:rsid w:val="00284185"/>
    <w:rsid w:val="00284251"/>
    <w:rsid w:val="00284340"/>
    <w:rsid w:val="0028506C"/>
    <w:rsid w:val="002856D4"/>
    <w:rsid w:val="002863DA"/>
    <w:rsid w:val="002901B3"/>
    <w:rsid w:val="002901B4"/>
    <w:rsid w:val="002902F4"/>
    <w:rsid w:val="002905F0"/>
    <w:rsid w:val="00290EC0"/>
    <w:rsid w:val="00291AFD"/>
    <w:rsid w:val="00292037"/>
    <w:rsid w:val="002920F2"/>
    <w:rsid w:val="0029236A"/>
    <w:rsid w:val="002924DD"/>
    <w:rsid w:val="00292E9E"/>
    <w:rsid w:val="0029347B"/>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74F"/>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49D5"/>
    <w:rsid w:val="002B64D2"/>
    <w:rsid w:val="002B69B0"/>
    <w:rsid w:val="002B772D"/>
    <w:rsid w:val="002B7D1B"/>
    <w:rsid w:val="002C04AF"/>
    <w:rsid w:val="002C05C9"/>
    <w:rsid w:val="002C05D3"/>
    <w:rsid w:val="002C088F"/>
    <w:rsid w:val="002C0B7D"/>
    <w:rsid w:val="002C17D1"/>
    <w:rsid w:val="002C1CF3"/>
    <w:rsid w:val="002C1D9C"/>
    <w:rsid w:val="002C2146"/>
    <w:rsid w:val="002C21B4"/>
    <w:rsid w:val="002C2853"/>
    <w:rsid w:val="002C29AA"/>
    <w:rsid w:val="002C2AA1"/>
    <w:rsid w:val="002C41DC"/>
    <w:rsid w:val="002C4477"/>
    <w:rsid w:val="002C475B"/>
    <w:rsid w:val="002C5526"/>
    <w:rsid w:val="002C555B"/>
    <w:rsid w:val="002C6673"/>
    <w:rsid w:val="002C66E1"/>
    <w:rsid w:val="002C6D0D"/>
    <w:rsid w:val="002C70F7"/>
    <w:rsid w:val="002C75F8"/>
    <w:rsid w:val="002C7885"/>
    <w:rsid w:val="002C7E5F"/>
    <w:rsid w:val="002D0618"/>
    <w:rsid w:val="002D0C70"/>
    <w:rsid w:val="002D1405"/>
    <w:rsid w:val="002D187F"/>
    <w:rsid w:val="002D2AFF"/>
    <w:rsid w:val="002D2DA0"/>
    <w:rsid w:val="002D31F6"/>
    <w:rsid w:val="002D34E0"/>
    <w:rsid w:val="002D359B"/>
    <w:rsid w:val="002D36F5"/>
    <w:rsid w:val="002D45E4"/>
    <w:rsid w:val="002D54C1"/>
    <w:rsid w:val="002D6C49"/>
    <w:rsid w:val="002D6CD7"/>
    <w:rsid w:val="002D73B6"/>
    <w:rsid w:val="002D7C57"/>
    <w:rsid w:val="002E04E6"/>
    <w:rsid w:val="002E101D"/>
    <w:rsid w:val="002E1EB8"/>
    <w:rsid w:val="002E3936"/>
    <w:rsid w:val="002E3D1B"/>
    <w:rsid w:val="002E4569"/>
    <w:rsid w:val="002E4955"/>
    <w:rsid w:val="002E4FB1"/>
    <w:rsid w:val="002E535B"/>
    <w:rsid w:val="002E595F"/>
    <w:rsid w:val="002E6C43"/>
    <w:rsid w:val="002E6F85"/>
    <w:rsid w:val="002E7794"/>
    <w:rsid w:val="002E785A"/>
    <w:rsid w:val="002E7E34"/>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2A2"/>
    <w:rsid w:val="00302509"/>
    <w:rsid w:val="00302776"/>
    <w:rsid w:val="00302E2D"/>
    <w:rsid w:val="003037A2"/>
    <w:rsid w:val="0030471C"/>
    <w:rsid w:val="00304A58"/>
    <w:rsid w:val="0030501A"/>
    <w:rsid w:val="00305289"/>
    <w:rsid w:val="00305299"/>
    <w:rsid w:val="003052A2"/>
    <w:rsid w:val="00305310"/>
    <w:rsid w:val="003057E4"/>
    <w:rsid w:val="0030580E"/>
    <w:rsid w:val="00306AF1"/>
    <w:rsid w:val="00306C56"/>
    <w:rsid w:val="003072B5"/>
    <w:rsid w:val="003111C6"/>
    <w:rsid w:val="00312324"/>
    <w:rsid w:val="003124FF"/>
    <w:rsid w:val="0031252E"/>
    <w:rsid w:val="00312640"/>
    <w:rsid w:val="00312844"/>
    <w:rsid w:val="00312BCC"/>
    <w:rsid w:val="00313221"/>
    <w:rsid w:val="00313AFB"/>
    <w:rsid w:val="00313E94"/>
    <w:rsid w:val="00314083"/>
    <w:rsid w:val="003141BA"/>
    <w:rsid w:val="003143BF"/>
    <w:rsid w:val="00314EC2"/>
    <w:rsid w:val="00315028"/>
    <w:rsid w:val="0031571A"/>
    <w:rsid w:val="003165AE"/>
    <w:rsid w:val="0031678B"/>
    <w:rsid w:val="00316DE2"/>
    <w:rsid w:val="00317115"/>
    <w:rsid w:val="00317ACA"/>
    <w:rsid w:val="00317AE2"/>
    <w:rsid w:val="00317B12"/>
    <w:rsid w:val="003200AA"/>
    <w:rsid w:val="0032024E"/>
    <w:rsid w:val="003207CE"/>
    <w:rsid w:val="00320BCC"/>
    <w:rsid w:val="00320C87"/>
    <w:rsid w:val="00320FC8"/>
    <w:rsid w:val="00321C35"/>
    <w:rsid w:val="00321F1A"/>
    <w:rsid w:val="00323317"/>
    <w:rsid w:val="00323A5B"/>
    <w:rsid w:val="00323CAE"/>
    <w:rsid w:val="00323D50"/>
    <w:rsid w:val="00323E40"/>
    <w:rsid w:val="003240A6"/>
    <w:rsid w:val="003248B8"/>
    <w:rsid w:val="003257AD"/>
    <w:rsid w:val="0032621E"/>
    <w:rsid w:val="003265F8"/>
    <w:rsid w:val="003269F4"/>
    <w:rsid w:val="00326CBC"/>
    <w:rsid w:val="00327D03"/>
    <w:rsid w:val="0033046F"/>
    <w:rsid w:val="00330938"/>
    <w:rsid w:val="00330E7E"/>
    <w:rsid w:val="003310C6"/>
    <w:rsid w:val="00331239"/>
    <w:rsid w:val="003316F3"/>
    <w:rsid w:val="003317B6"/>
    <w:rsid w:val="00331CE4"/>
    <w:rsid w:val="0033214E"/>
    <w:rsid w:val="003322F7"/>
    <w:rsid w:val="00332F15"/>
    <w:rsid w:val="00333738"/>
    <w:rsid w:val="00333839"/>
    <w:rsid w:val="00333A0E"/>
    <w:rsid w:val="00333D9F"/>
    <w:rsid w:val="00333F1A"/>
    <w:rsid w:val="00333F4A"/>
    <w:rsid w:val="003351E8"/>
    <w:rsid w:val="003357DF"/>
    <w:rsid w:val="0033593F"/>
    <w:rsid w:val="0033596A"/>
    <w:rsid w:val="003362E3"/>
    <w:rsid w:val="003369E9"/>
    <w:rsid w:val="00336B47"/>
    <w:rsid w:val="00336C29"/>
    <w:rsid w:val="00337090"/>
    <w:rsid w:val="0033797C"/>
    <w:rsid w:val="00337982"/>
    <w:rsid w:val="0034068C"/>
    <w:rsid w:val="00340886"/>
    <w:rsid w:val="00340F4E"/>
    <w:rsid w:val="003419A4"/>
    <w:rsid w:val="00341E74"/>
    <w:rsid w:val="003425AD"/>
    <w:rsid w:val="00342C8B"/>
    <w:rsid w:val="00342CB7"/>
    <w:rsid w:val="00343282"/>
    <w:rsid w:val="0034372D"/>
    <w:rsid w:val="00343979"/>
    <w:rsid w:val="00343EE0"/>
    <w:rsid w:val="003442BE"/>
    <w:rsid w:val="003447A3"/>
    <w:rsid w:val="00344CE3"/>
    <w:rsid w:val="0034503D"/>
    <w:rsid w:val="00345A58"/>
    <w:rsid w:val="00345AA8"/>
    <w:rsid w:val="00345ADD"/>
    <w:rsid w:val="00346366"/>
    <w:rsid w:val="00346A22"/>
    <w:rsid w:val="00347DBC"/>
    <w:rsid w:val="00350B7F"/>
    <w:rsid w:val="00350D0B"/>
    <w:rsid w:val="00350EC8"/>
    <w:rsid w:val="00350F38"/>
    <w:rsid w:val="0035153B"/>
    <w:rsid w:val="0035163D"/>
    <w:rsid w:val="0035163E"/>
    <w:rsid w:val="003527DA"/>
    <w:rsid w:val="003534AB"/>
    <w:rsid w:val="003544F1"/>
    <w:rsid w:val="00354955"/>
    <w:rsid w:val="003549CD"/>
    <w:rsid w:val="00354BA4"/>
    <w:rsid w:val="00356239"/>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01B9"/>
    <w:rsid w:val="00371313"/>
    <w:rsid w:val="003738CE"/>
    <w:rsid w:val="00373B1F"/>
    <w:rsid w:val="003742CF"/>
    <w:rsid w:val="003748F3"/>
    <w:rsid w:val="00375400"/>
    <w:rsid w:val="00375498"/>
    <w:rsid w:val="0037601F"/>
    <w:rsid w:val="0037685E"/>
    <w:rsid w:val="00376A18"/>
    <w:rsid w:val="00376BCC"/>
    <w:rsid w:val="00377E14"/>
    <w:rsid w:val="003813B6"/>
    <w:rsid w:val="0038157B"/>
    <w:rsid w:val="00381997"/>
    <w:rsid w:val="00381C28"/>
    <w:rsid w:val="0038262F"/>
    <w:rsid w:val="00382DCC"/>
    <w:rsid w:val="003833A7"/>
    <w:rsid w:val="0038391B"/>
    <w:rsid w:val="00384A9A"/>
    <w:rsid w:val="00384EC1"/>
    <w:rsid w:val="0038565F"/>
    <w:rsid w:val="003859E6"/>
    <w:rsid w:val="00385BEB"/>
    <w:rsid w:val="003862C5"/>
    <w:rsid w:val="00387E5B"/>
    <w:rsid w:val="00387FD5"/>
    <w:rsid w:val="00390323"/>
    <w:rsid w:val="00390AF2"/>
    <w:rsid w:val="00390E15"/>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717E"/>
    <w:rsid w:val="003A144E"/>
    <w:rsid w:val="003A16FC"/>
    <w:rsid w:val="003A1B94"/>
    <w:rsid w:val="003A20FD"/>
    <w:rsid w:val="003A4491"/>
    <w:rsid w:val="003A44F0"/>
    <w:rsid w:val="003A4925"/>
    <w:rsid w:val="003A5639"/>
    <w:rsid w:val="003A58C4"/>
    <w:rsid w:val="003A5CE2"/>
    <w:rsid w:val="003A5EFB"/>
    <w:rsid w:val="003A6448"/>
    <w:rsid w:val="003A6552"/>
    <w:rsid w:val="003A66BB"/>
    <w:rsid w:val="003A6AA6"/>
    <w:rsid w:val="003A6E44"/>
    <w:rsid w:val="003A77D8"/>
    <w:rsid w:val="003B1163"/>
    <w:rsid w:val="003B1AED"/>
    <w:rsid w:val="003B1F9A"/>
    <w:rsid w:val="003B334D"/>
    <w:rsid w:val="003B373E"/>
    <w:rsid w:val="003B3D7A"/>
    <w:rsid w:val="003B3FAE"/>
    <w:rsid w:val="003B4AF1"/>
    <w:rsid w:val="003B4EDA"/>
    <w:rsid w:val="003B60E7"/>
    <w:rsid w:val="003B6AF8"/>
    <w:rsid w:val="003B7B6A"/>
    <w:rsid w:val="003B7D25"/>
    <w:rsid w:val="003B7D78"/>
    <w:rsid w:val="003C0FD1"/>
    <w:rsid w:val="003C1208"/>
    <w:rsid w:val="003C146E"/>
    <w:rsid w:val="003C1472"/>
    <w:rsid w:val="003C170E"/>
    <w:rsid w:val="003C1C8C"/>
    <w:rsid w:val="003C2491"/>
    <w:rsid w:val="003C29D5"/>
    <w:rsid w:val="003C2C26"/>
    <w:rsid w:val="003C3350"/>
    <w:rsid w:val="003C37A0"/>
    <w:rsid w:val="003C5120"/>
    <w:rsid w:val="003C518A"/>
    <w:rsid w:val="003C62EF"/>
    <w:rsid w:val="003C6649"/>
    <w:rsid w:val="003C68AF"/>
    <w:rsid w:val="003C6CBA"/>
    <w:rsid w:val="003C7D7B"/>
    <w:rsid w:val="003C7D82"/>
    <w:rsid w:val="003D02DF"/>
    <w:rsid w:val="003D063B"/>
    <w:rsid w:val="003D0674"/>
    <w:rsid w:val="003D0807"/>
    <w:rsid w:val="003D1A96"/>
    <w:rsid w:val="003D2D70"/>
    <w:rsid w:val="003D4F8D"/>
    <w:rsid w:val="003D5372"/>
    <w:rsid w:val="003D5520"/>
    <w:rsid w:val="003D6028"/>
    <w:rsid w:val="003D782F"/>
    <w:rsid w:val="003D7839"/>
    <w:rsid w:val="003D7870"/>
    <w:rsid w:val="003E0A77"/>
    <w:rsid w:val="003E1231"/>
    <w:rsid w:val="003E1848"/>
    <w:rsid w:val="003E1B60"/>
    <w:rsid w:val="003E26A1"/>
    <w:rsid w:val="003E2815"/>
    <w:rsid w:val="003E2F03"/>
    <w:rsid w:val="003E33F1"/>
    <w:rsid w:val="003E3581"/>
    <w:rsid w:val="003E3A4B"/>
    <w:rsid w:val="003E474C"/>
    <w:rsid w:val="003E5EF4"/>
    <w:rsid w:val="003E60BA"/>
    <w:rsid w:val="003E6F1C"/>
    <w:rsid w:val="003E75A2"/>
    <w:rsid w:val="003E779C"/>
    <w:rsid w:val="003F02F5"/>
    <w:rsid w:val="003F0895"/>
    <w:rsid w:val="003F0B8F"/>
    <w:rsid w:val="003F12AD"/>
    <w:rsid w:val="003F1BC9"/>
    <w:rsid w:val="003F41FF"/>
    <w:rsid w:val="003F4809"/>
    <w:rsid w:val="003F4FC2"/>
    <w:rsid w:val="003F5716"/>
    <w:rsid w:val="003F69FB"/>
    <w:rsid w:val="003F6AF2"/>
    <w:rsid w:val="003F7CFF"/>
    <w:rsid w:val="00400E81"/>
    <w:rsid w:val="00400F84"/>
    <w:rsid w:val="004016E3"/>
    <w:rsid w:val="0040277E"/>
    <w:rsid w:val="00402997"/>
    <w:rsid w:val="004032D4"/>
    <w:rsid w:val="004035C1"/>
    <w:rsid w:val="004056D1"/>
    <w:rsid w:val="00405719"/>
    <w:rsid w:val="004058B1"/>
    <w:rsid w:val="00405AD3"/>
    <w:rsid w:val="00406365"/>
    <w:rsid w:val="00406954"/>
    <w:rsid w:val="00406FB9"/>
    <w:rsid w:val="004076F2"/>
    <w:rsid w:val="004107B0"/>
    <w:rsid w:val="00410A8B"/>
    <w:rsid w:val="00410C3D"/>
    <w:rsid w:val="00410EBC"/>
    <w:rsid w:val="004116A4"/>
    <w:rsid w:val="00411920"/>
    <w:rsid w:val="00411D33"/>
    <w:rsid w:val="00411FD7"/>
    <w:rsid w:val="00412592"/>
    <w:rsid w:val="00412AC2"/>
    <w:rsid w:val="0041335A"/>
    <w:rsid w:val="00413418"/>
    <w:rsid w:val="004136F0"/>
    <w:rsid w:val="004146B0"/>
    <w:rsid w:val="0041553A"/>
    <w:rsid w:val="004155E3"/>
    <w:rsid w:val="00415757"/>
    <w:rsid w:val="004158FC"/>
    <w:rsid w:val="00415D78"/>
    <w:rsid w:val="004162A4"/>
    <w:rsid w:val="0041688D"/>
    <w:rsid w:val="00416C57"/>
    <w:rsid w:val="0041704D"/>
    <w:rsid w:val="00417152"/>
    <w:rsid w:val="00417A4F"/>
    <w:rsid w:val="00420165"/>
    <w:rsid w:val="00420173"/>
    <w:rsid w:val="004208FE"/>
    <w:rsid w:val="00420E68"/>
    <w:rsid w:val="004218A1"/>
    <w:rsid w:val="004218CA"/>
    <w:rsid w:val="00421C05"/>
    <w:rsid w:val="00421D15"/>
    <w:rsid w:val="00422E59"/>
    <w:rsid w:val="0042327D"/>
    <w:rsid w:val="0042377A"/>
    <w:rsid w:val="004239B3"/>
    <w:rsid w:val="0042455D"/>
    <w:rsid w:val="004248B9"/>
    <w:rsid w:val="00424E45"/>
    <w:rsid w:val="0042552A"/>
    <w:rsid w:val="00426076"/>
    <w:rsid w:val="0042701F"/>
    <w:rsid w:val="00427D87"/>
    <w:rsid w:val="0043023B"/>
    <w:rsid w:val="004308A5"/>
    <w:rsid w:val="004325A5"/>
    <w:rsid w:val="004337DB"/>
    <w:rsid w:val="00433824"/>
    <w:rsid w:val="0043394D"/>
    <w:rsid w:val="00434173"/>
    <w:rsid w:val="00434925"/>
    <w:rsid w:val="00435C60"/>
    <w:rsid w:val="00435DD4"/>
    <w:rsid w:val="00435EB2"/>
    <w:rsid w:val="0043637A"/>
    <w:rsid w:val="00436A65"/>
    <w:rsid w:val="00437359"/>
    <w:rsid w:val="004374B9"/>
    <w:rsid w:val="00437F7F"/>
    <w:rsid w:val="0044206F"/>
    <w:rsid w:val="00442483"/>
    <w:rsid w:val="00443553"/>
    <w:rsid w:val="00443647"/>
    <w:rsid w:val="004437E2"/>
    <w:rsid w:val="004438F3"/>
    <w:rsid w:val="004438FB"/>
    <w:rsid w:val="00443FC8"/>
    <w:rsid w:val="00444594"/>
    <w:rsid w:val="00444B7A"/>
    <w:rsid w:val="00444F5B"/>
    <w:rsid w:val="00445542"/>
    <w:rsid w:val="00446B5A"/>
    <w:rsid w:val="00446F67"/>
    <w:rsid w:val="00450247"/>
    <w:rsid w:val="00450D02"/>
    <w:rsid w:val="00451D50"/>
    <w:rsid w:val="004525E8"/>
    <w:rsid w:val="004526CA"/>
    <w:rsid w:val="004527DA"/>
    <w:rsid w:val="00452EC4"/>
    <w:rsid w:val="004536AE"/>
    <w:rsid w:val="004537C2"/>
    <w:rsid w:val="004537EE"/>
    <w:rsid w:val="004540EF"/>
    <w:rsid w:val="004548D2"/>
    <w:rsid w:val="00454CCB"/>
    <w:rsid w:val="004554E2"/>
    <w:rsid w:val="00455B67"/>
    <w:rsid w:val="00455CB3"/>
    <w:rsid w:val="00456004"/>
    <w:rsid w:val="00456A2A"/>
    <w:rsid w:val="00456F6F"/>
    <w:rsid w:val="004570AD"/>
    <w:rsid w:val="00457A09"/>
    <w:rsid w:val="0046090D"/>
    <w:rsid w:val="00460F7A"/>
    <w:rsid w:val="00461621"/>
    <w:rsid w:val="00462786"/>
    <w:rsid w:val="00462C0B"/>
    <w:rsid w:val="00462FB9"/>
    <w:rsid w:val="004632D7"/>
    <w:rsid w:val="004637B8"/>
    <w:rsid w:val="00463E05"/>
    <w:rsid w:val="00464392"/>
    <w:rsid w:val="0046449F"/>
    <w:rsid w:val="00464758"/>
    <w:rsid w:val="00464CF0"/>
    <w:rsid w:val="00465231"/>
    <w:rsid w:val="004703E6"/>
    <w:rsid w:val="004708B5"/>
    <w:rsid w:val="00470DA0"/>
    <w:rsid w:val="0047138E"/>
    <w:rsid w:val="00471F82"/>
    <w:rsid w:val="00472003"/>
    <w:rsid w:val="004720FD"/>
    <w:rsid w:val="0047235A"/>
    <w:rsid w:val="00472AA2"/>
    <w:rsid w:val="00473675"/>
    <w:rsid w:val="004736C1"/>
    <w:rsid w:val="00473728"/>
    <w:rsid w:val="00474347"/>
    <w:rsid w:val="00474541"/>
    <w:rsid w:val="00474D0D"/>
    <w:rsid w:val="00475D2C"/>
    <w:rsid w:val="004768B5"/>
    <w:rsid w:val="0047722F"/>
    <w:rsid w:val="00477451"/>
    <w:rsid w:val="004776C0"/>
    <w:rsid w:val="004802DD"/>
    <w:rsid w:val="00480714"/>
    <w:rsid w:val="0048071E"/>
    <w:rsid w:val="00480E75"/>
    <w:rsid w:val="00481B4D"/>
    <w:rsid w:val="004825E8"/>
    <w:rsid w:val="00482A26"/>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60"/>
    <w:rsid w:val="004917A0"/>
    <w:rsid w:val="00491AB0"/>
    <w:rsid w:val="004924F8"/>
    <w:rsid w:val="00492D85"/>
    <w:rsid w:val="00493B9F"/>
    <w:rsid w:val="00493E36"/>
    <w:rsid w:val="00493F9D"/>
    <w:rsid w:val="00494288"/>
    <w:rsid w:val="004954C8"/>
    <w:rsid w:val="00495CF0"/>
    <w:rsid w:val="00495D15"/>
    <w:rsid w:val="00495E47"/>
    <w:rsid w:val="00496BE1"/>
    <w:rsid w:val="00496CA4"/>
    <w:rsid w:val="00496DF0"/>
    <w:rsid w:val="004970E5"/>
    <w:rsid w:val="00497474"/>
    <w:rsid w:val="00497689"/>
    <w:rsid w:val="00497802"/>
    <w:rsid w:val="0049792E"/>
    <w:rsid w:val="004A0341"/>
    <w:rsid w:val="004A055B"/>
    <w:rsid w:val="004A1C9C"/>
    <w:rsid w:val="004A2492"/>
    <w:rsid w:val="004A2580"/>
    <w:rsid w:val="004A2D90"/>
    <w:rsid w:val="004A3659"/>
    <w:rsid w:val="004A375A"/>
    <w:rsid w:val="004A38B0"/>
    <w:rsid w:val="004A4A71"/>
    <w:rsid w:val="004A5045"/>
    <w:rsid w:val="004A51AC"/>
    <w:rsid w:val="004A54CF"/>
    <w:rsid w:val="004A55EE"/>
    <w:rsid w:val="004A6794"/>
    <w:rsid w:val="004A6859"/>
    <w:rsid w:val="004A7874"/>
    <w:rsid w:val="004A7962"/>
    <w:rsid w:val="004A7EB2"/>
    <w:rsid w:val="004B04B6"/>
    <w:rsid w:val="004B0AC8"/>
    <w:rsid w:val="004B13CA"/>
    <w:rsid w:val="004B2109"/>
    <w:rsid w:val="004B2142"/>
    <w:rsid w:val="004B2CC3"/>
    <w:rsid w:val="004B2FEB"/>
    <w:rsid w:val="004B312C"/>
    <w:rsid w:val="004B393D"/>
    <w:rsid w:val="004B3D2D"/>
    <w:rsid w:val="004B43EF"/>
    <w:rsid w:val="004B5761"/>
    <w:rsid w:val="004B667E"/>
    <w:rsid w:val="004B68DE"/>
    <w:rsid w:val="004B75CC"/>
    <w:rsid w:val="004B7B4B"/>
    <w:rsid w:val="004B7FB2"/>
    <w:rsid w:val="004C0495"/>
    <w:rsid w:val="004C0CCF"/>
    <w:rsid w:val="004C0FCB"/>
    <w:rsid w:val="004C11B4"/>
    <w:rsid w:val="004C1D85"/>
    <w:rsid w:val="004C2DA5"/>
    <w:rsid w:val="004C3EB9"/>
    <w:rsid w:val="004C404D"/>
    <w:rsid w:val="004C40E9"/>
    <w:rsid w:val="004C475A"/>
    <w:rsid w:val="004C48D2"/>
    <w:rsid w:val="004C5115"/>
    <w:rsid w:val="004C59ED"/>
    <w:rsid w:val="004C71E5"/>
    <w:rsid w:val="004C7773"/>
    <w:rsid w:val="004D0845"/>
    <w:rsid w:val="004D0A30"/>
    <w:rsid w:val="004D1508"/>
    <w:rsid w:val="004D2605"/>
    <w:rsid w:val="004D2BB3"/>
    <w:rsid w:val="004D2D3E"/>
    <w:rsid w:val="004D358B"/>
    <w:rsid w:val="004D3CEF"/>
    <w:rsid w:val="004D4506"/>
    <w:rsid w:val="004D4674"/>
    <w:rsid w:val="004D4FFE"/>
    <w:rsid w:val="004D5037"/>
    <w:rsid w:val="004D50D8"/>
    <w:rsid w:val="004D5442"/>
    <w:rsid w:val="004D59D7"/>
    <w:rsid w:val="004D5F3A"/>
    <w:rsid w:val="004D7037"/>
    <w:rsid w:val="004D788E"/>
    <w:rsid w:val="004D7E1E"/>
    <w:rsid w:val="004E04D9"/>
    <w:rsid w:val="004E0678"/>
    <w:rsid w:val="004E0C48"/>
    <w:rsid w:val="004E0D2E"/>
    <w:rsid w:val="004E0EF6"/>
    <w:rsid w:val="004E1932"/>
    <w:rsid w:val="004E1A32"/>
    <w:rsid w:val="004E287D"/>
    <w:rsid w:val="004E2B72"/>
    <w:rsid w:val="004E38B4"/>
    <w:rsid w:val="004E4D62"/>
    <w:rsid w:val="004E5469"/>
    <w:rsid w:val="004E6D8B"/>
    <w:rsid w:val="004E78DF"/>
    <w:rsid w:val="004E78EE"/>
    <w:rsid w:val="004F0296"/>
    <w:rsid w:val="004F08C3"/>
    <w:rsid w:val="004F1D04"/>
    <w:rsid w:val="004F1D6C"/>
    <w:rsid w:val="004F1EF6"/>
    <w:rsid w:val="004F2BF7"/>
    <w:rsid w:val="004F31AA"/>
    <w:rsid w:val="004F3E6D"/>
    <w:rsid w:val="004F47AE"/>
    <w:rsid w:val="004F48E0"/>
    <w:rsid w:val="004F50BE"/>
    <w:rsid w:val="004F5312"/>
    <w:rsid w:val="004F6983"/>
    <w:rsid w:val="004F74D6"/>
    <w:rsid w:val="004F75B9"/>
    <w:rsid w:val="004F7681"/>
    <w:rsid w:val="004F78F0"/>
    <w:rsid w:val="005005E9"/>
    <w:rsid w:val="005006EE"/>
    <w:rsid w:val="00500A66"/>
    <w:rsid w:val="00500F6C"/>
    <w:rsid w:val="00501008"/>
    <w:rsid w:val="005017A3"/>
    <w:rsid w:val="005025BD"/>
    <w:rsid w:val="00502D4A"/>
    <w:rsid w:val="00503232"/>
    <w:rsid w:val="00503E74"/>
    <w:rsid w:val="00504E8F"/>
    <w:rsid w:val="005051EF"/>
    <w:rsid w:val="00505477"/>
    <w:rsid w:val="00505762"/>
    <w:rsid w:val="0050596C"/>
    <w:rsid w:val="00506453"/>
    <w:rsid w:val="005064CF"/>
    <w:rsid w:val="00507334"/>
    <w:rsid w:val="0050754D"/>
    <w:rsid w:val="00507A17"/>
    <w:rsid w:val="00507A9A"/>
    <w:rsid w:val="00507C6F"/>
    <w:rsid w:val="00507F0C"/>
    <w:rsid w:val="0051056C"/>
    <w:rsid w:val="00510A43"/>
    <w:rsid w:val="00510E64"/>
    <w:rsid w:val="00510F7D"/>
    <w:rsid w:val="00510F98"/>
    <w:rsid w:val="005114B5"/>
    <w:rsid w:val="00512A66"/>
    <w:rsid w:val="00512FE9"/>
    <w:rsid w:val="0051307E"/>
    <w:rsid w:val="005135C8"/>
    <w:rsid w:val="00513BCC"/>
    <w:rsid w:val="00514132"/>
    <w:rsid w:val="00515369"/>
    <w:rsid w:val="00515B50"/>
    <w:rsid w:val="00515B61"/>
    <w:rsid w:val="00515EEF"/>
    <w:rsid w:val="005175A8"/>
    <w:rsid w:val="005176D4"/>
    <w:rsid w:val="005178B9"/>
    <w:rsid w:val="0052011B"/>
    <w:rsid w:val="00520BB2"/>
    <w:rsid w:val="00522245"/>
    <w:rsid w:val="00522DF6"/>
    <w:rsid w:val="00522F13"/>
    <w:rsid w:val="005233F2"/>
    <w:rsid w:val="0052415E"/>
    <w:rsid w:val="0052542C"/>
    <w:rsid w:val="0052566E"/>
    <w:rsid w:val="005256F2"/>
    <w:rsid w:val="00525769"/>
    <w:rsid w:val="00525D5F"/>
    <w:rsid w:val="00526119"/>
    <w:rsid w:val="005261E6"/>
    <w:rsid w:val="005275C4"/>
    <w:rsid w:val="00530447"/>
    <w:rsid w:val="00530570"/>
    <w:rsid w:val="00530CB5"/>
    <w:rsid w:val="005310FF"/>
    <w:rsid w:val="00531BA1"/>
    <w:rsid w:val="00531E35"/>
    <w:rsid w:val="00532F62"/>
    <w:rsid w:val="00533875"/>
    <w:rsid w:val="00533E56"/>
    <w:rsid w:val="00533ED1"/>
    <w:rsid w:val="0053443D"/>
    <w:rsid w:val="00534BDD"/>
    <w:rsid w:val="00535445"/>
    <w:rsid w:val="00535812"/>
    <w:rsid w:val="0053586A"/>
    <w:rsid w:val="00535CEF"/>
    <w:rsid w:val="0053612D"/>
    <w:rsid w:val="0053634C"/>
    <w:rsid w:val="00536ACE"/>
    <w:rsid w:val="005402ED"/>
    <w:rsid w:val="005403A7"/>
    <w:rsid w:val="005407B2"/>
    <w:rsid w:val="005408F7"/>
    <w:rsid w:val="00540B07"/>
    <w:rsid w:val="00541491"/>
    <w:rsid w:val="005414AD"/>
    <w:rsid w:val="00541794"/>
    <w:rsid w:val="00541C15"/>
    <w:rsid w:val="00541F55"/>
    <w:rsid w:val="0054224D"/>
    <w:rsid w:val="0054338E"/>
    <w:rsid w:val="00543D7D"/>
    <w:rsid w:val="00544050"/>
    <w:rsid w:val="005448C9"/>
    <w:rsid w:val="005458EA"/>
    <w:rsid w:val="00545C94"/>
    <w:rsid w:val="0054633A"/>
    <w:rsid w:val="00550481"/>
    <w:rsid w:val="00550630"/>
    <w:rsid w:val="00550888"/>
    <w:rsid w:val="00551482"/>
    <w:rsid w:val="0055188E"/>
    <w:rsid w:val="0055220C"/>
    <w:rsid w:val="005524D8"/>
    <w:rsid w:val="00552EC1"/>
    <w:rsid w:val="0055318E"/>
    <w:rsid w:val="0055377C"/>
    <w:rsid w:val="005538C8"/>
    <w:rsid w:val="005540F0"/>
    <w:rsid w:val="00554382"/>
    <w:rsid w:val="00554C40"/>
    <w:rsid w:val="00554DD7"/>
    <w:rsid w:val="00555367"/>
    <w:rsid w:val="005560A8"/>
    <w:rsid w:val="005561D6"/>
    <w:rsid w:val="00556719"/>
    <w:rsid w:val="00557597"/>
    <w:rsid w:val="00557655"/>
    <w:rsid w:val="005579DC"/>
    <w:rsid w:val="00557B65"/>
    <w:rsid w:val="00557E3C"/>
    <w:rsid w:val="00557F60"/>
    <w:rsid w:val="00557F8E"/>
    <w:rsid w:val="0056052A"/>
    <w:rsid w:val="00560D1D"/>
    <w:rsid w:val="00561EB3"/>
    <w:rsid w:val="005626F8"/>
    <w:rsid w:val="00563D63"/>
    <w:rsid w:val="005645DF"/>
    <w:rsid w:val="005658A5"/>
    <w:rsid w:val="00565C97"/>
    <w:rsid w:val="005661C5"/>
    <w:rsid w:val="005662AE"/>
    <w:rsid w:val="00567401"/>
    <w:rsid w:val="0056790A"/>
    <w:rsid w:val="00567E2E"/>
    <w:rsid w:val="00570CB7"/>
    <w:rsid w:val="00571960"/>
    <w:rsid w:val="00572ECA"/>
    <w:rsid w:val="005731E4"/>
    <w:rsid w:val="00573451"/>
    <w:rsid w:val="005737C1"/>
    <w:rsid w:val="00573A87"/>
    <w:rsid w:val="00573DA9"/>
    <w:rsid w:val="00574098"/>
    <w:rsid w:val="00574911"/>
    <w:rsid w:val="00576615"/>
    <w:rsid w:val="00576F77"/>
    <w:rsid w:val="005770EC"/>
    <w:rsid w:val="0057777D"/>
    <w:rsid w:val="00580576"/>
    <w:rsid w:val="005809C7"/>
    <w:rsid w:val="005821DE"/>
    <w:rsid w:val="00582662"/>
    <w:rsid w:val="00582ED3"/>
    <w:rsid w:val="00583559"/>
    <w:rsid w:val="0058372D"/>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0C5"/>
    <w:rsid w:val="0059312C"/>
    <w:rsid w:val="005932CC"/>
    <w:rsid w:val="005937E1"/>
    <w:rsid w:val="00593C34"/>
    <w:rsid w:val="00593F11"/>
    <w:rsid w:val="00595E14"/>
    <w:rsid w:val="0059647B"/>
    <w:rsid w:val="00596805"/>
    <w:rsid w:val="00596FAC"/>
    <w:rsid w:val="005A02C6"/>
    <w:rsid w:val="005A0377"/>
    <w:rsid w:val="005A1202"/>
    <w:rsid w:val="005A13B3"/>
    <w:rsid w:val="005A166D"/>
    <w:rsid w:val="005A1773"/>
    <w:rsid w:val="005A1A83"/>
    <w:rsid w:val="005A2331"/>
    <w:rsid w:val="005A31C5"/>
    <w:rsid w:val="005A345D"/>
    <w:rsid w:val="005A3C65"/>
    <w:rsid w:val="005A57DF"/>
    <w:rsid w:val="005A7020"/>
    <w:rsid w:val="005A797C"/>
    <w:rsid w:val="005A7A51"/>
    <w:rsid w:val="005B0937"/>
    <w:rsid w:val="005B1F0B"/>
    <w:rsid w:val="005B2FDD"/>
    <w:rsid w:val="005B318A"/>
    <w:rsid w:val="005B353F"/>
    <w:rsid w:val="005B39EE"/>
    <w:rsid w:val="005B47D7"/>
    <w:rsid w:val="005B4A41"/>
    <w:rsid w:val="005B4B12"/>
    <w:rsid w:val="005B5935"/>
    <w:rsid w:val="005B6305"/>
    <w:rsid w:val="005B6EC9"/>
    <w:rsid w:val="005B7307"/>
    <w:rsid w:val="005B739D"/>
    <w:rsid w:val="005C0D5B"/>
    <w:rsid w:val="005C212A"/>
    <w:rsid w:val="005C2646"/>
    <w:rsid w:val="005C2E70"/>
    <w:rsid w:val="005C317B"/>
    <w:rsid w:val="005C347B"/>
    <w:rsid w:val="005C3516"/>
    <w:rsid w:val="005C430A"/>
    <w:rsid w:val="005C455E"/>
    <w:rsid w:val="005C4586"/>
    <w:rsid w:val="005C4807"/>
    <w:rsid w:val="005C539F"/>
    <w:rsid w:val="005C549B"/>
    <w:rsid w:val="005C5644"/>
    <w:rsid w:val="005C5A7C"/>
    <w:rsid w:val="005C5B73"/>
    <w:rsid w:val="005C5B9E"/>
    <w:rsid w:val="005C5FEA"/>
    <w:rsid w:val="005C6BDF"/>
    <w:rsid w:val="005C754F"/>
    <w:rsid w:val="005C78D3"/>
    <w:rsid w:val="005C793E"/>
    <w:rsid w:val="005C7AB8"/>
    <w:rsid w:val="005C7D6D"/>
    <w:rsid w:val="005D0093"/>
    <w:rsid w:val="005D0128"/>
    <w:rsid w:val="005D0922"/>
    <w:rsid w:val="005D14C0"/>
    <w:rsid w:val="005D15BF"/>
    <w:rsid w:val="005D191F"/>
    <w:rsid w:val="005D1BE0"/>
    <w:rsid w:val="005D231B"/>
    <w:rsid w:val="005D2622"/>
    <w:rsid w:val="005D29AE"/>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D7CDD"/>
    <w:rsid w:val="005E031F"/>
    <w:rsid w:val="005E078F"/>
    <w:rsid w:val="005E0808"/>
    <w:rsid w:val="005E0F9A"/>
    <w:rsid w:val="005E103F"/>
    <w:rsid w:val="005E1764"/>
    <w:rsid w:val="005E2665"/>
    <w:rsid w:val="005E2D37"/>
    <w:rsid w:val="005E2E3B"/>
    <w:rsid w:val="005E414F"/>
    <w:rsid w:val="005E4556"/>
    <w:rsid w:val="005E4B87"/>
    <w:rsid w:val="005E5536"/>
    <w:rsid w:val="005E5CC7"/>
    <w:rsid w:val="005E5E8F"/>
    <w:rsid w:val="005E66DE"/>
    <w:rsid w:val="005E6A62"/>
    <w:rsid w:val="005E7265"/>
    <w:rsid w:val="005E738E"/>
    <w:rsid w:val="005E78FE"/>
    <w:rsid w:val="005F0249"/>
    <w:rsid w:val="005F05EC"/>
    <w:rsid w:val="005F0FF3"/>
    <w:rsid w:val="005F1593"/>
    <w:rsid w:val="005F246A"/>
    <w:rsid w:val="005F2687"/>
    <w:rsid w:val="005F3D72"/>
    <w:rsid w:val="005F4337"/>
    <w:rsid w:val="005F4AD9"/>
    <w:rsid w:val="005F4DAC"/>
    <w:rsid w:val="005F5364"/>
    <w:rsid w:val="005F5969"/>
    <w:rsid w:val="005F5DAE"/>
    <w:rsid w:val="005F6559"/>
    <w:rsid w:val="005F67AA"/>
    <w:rsid w:val="005F6F0F"/>
    <w:rsid w:val="005F7455"/>
    <w:rsid w:val="005F768A"/>
    <w:rsid w:val="005F7C01"/>
    <w:rsid w:val="005F7C6B"/>
    <w:rsid w:val="005F7D4A"/>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4CE"/>
    <w:rsid w:val="006047A2"/>
    <w:rsid w:val="00604BDE"/>
    <w:rsid w:val="00604D8B"/>
    <w:rsid w:val="00605227"/>
    <w:rsid w:val="00605C4C"/>
    <w:rsid w:val="00605FF4"/>
    <w:rsid w:val="00606778"/>
    <w:rsid w:val="006067E5"/>
    <w:rsid w:val="00607473"/>
    <w:rsid w:val="0060793D"/>
    <w:rsid w:val="00610537"/>
    <w:rsid w:val="00610751"/>
    <w:rsid w:val="0061165A"/>
    <w:rsid w:val="00611A70"/>
    <w:rsid w:val="006123DB"/>
    <w:rsid w:val="00612663"/>
    <w:rsid w:val="00613EB8"/>
    <w:rsid w:val="00614445"/>
    <w:rsid w:val="006144A8"/>
    <w:rsid w:val="00614532"/>
    <w:rsid w:val="00614D65"/>
    <w:rsid w:val="00614DD5"/>
    <w:rsid w:val="00615FB2"/>
    <w:rsid w:val="00616282"/>
    <w:rsid w:val="00616E29"/>
    <w:rsid w:val="0061706E"/>
    <w:rsid w:val="00617A19"/>
    <w:rsid w:val="00617DC1"/>
    <w:rsid w:val="00620046"/>
    <w:rsid w:val="00620B6B"/>
    <w:rsid w:val="00620B9B"/>
    <w:rsid w:val="006213B3"/>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881"/>
    <w:rsid w:val="00626AE6"/>
    <w:rsid w:val="00627C91"/>
    <w:rsid w:val="00630833"/>
    <w:rsid w:val="00631640"/>
    <w:rsid w:val="00631F30"/>
    <w:rsid w:val="006333B6"/>
    <w:rsid w:val="0063384E"/>
    <w:rsid w:val="0063390A"/>
    <w:rsid w:val="00634BF0"/>
    <w:rsid w:val="006354D5"/>
    <w:rsid w:val="00635D98"/>
    <w:rsid w:val="006360D4"/>
    <w:rsid w:val="006366AB"/>
    <w:rsid w:val="006368E7"/>
    <w:rsid w:val="00636EBC"/>
    <w:rsid w:val="00637214"/>
    <w:rsid w:val="00637371"/>
    <w:rsid w:val="00637600"/>
    <w:rsid w:val="006377DC"/>
    <w:rsid w:val="00637844"/>
    <w:rsid w:val="00637975"/>
    <w:rsid w:val="0064140D"/>
    <w:rsid w:val="00641C8E"/>
    <w:rsid w:val="006424A4"/>
    <w:rsid w:val="006425AA"/>
    <w:rsid w:val="00642B77"/>
    <w:rsid w:val="0064313A"/>
    <w:rsid w:val="006434FE"/>
    <w:rsid w:val="00643862"/>
    <w:rsid w:val="00643D5C"/>
    <w:rsid w:val="006443F0"/>
    <w:rsid w:val="00645301"/>
    <w:rsid w:val="006454A0"/>
    <w:rsid w:val="00645667"/>
    <w:rsid w:val="00645791"/>
    <w:rsid w:val="006458A1"/>
    <w:rsid w:val="0064624C"/>
    <w:rsid w:val="00646277"/>
    <w:rsid w:val="006464E3"/>
    <w:rsid w:val="00647047"/>
    <w:rsid w:val="00647B22"/>
    <w:rsid w:val="00647EB1"/>
    <w:rsid w:val="00647FBE"/>
    <w:rsid w:val="006504CC"/>
    <w:rsid w:val="006507AE"/>
    <w:rsid w:val="0065136D"/>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294D"/>
    <w:rsid w:val="0066333F"/>
    <w:rsid w:val="0066427B"/>
    <w:rsid w:val="00664C20"/>
    <w:rsid w:val="00664CEA"/>
    <w:rsid w:val="006655CE"/>
    <w:rsid w:val="00665929"/>
    <w:rsid w:val="0066595B"/>
    <w:rsid w:val="006659AA"/>
    <w:rsid w:val="00665C4A"/>
    <w:rsid w:val="006660E0"/>
    <w:rsid w:val="00666258"/>
    <w:rsid w:val="00666E95"/>
    <w:rsid w:val="00667A2E"/>
    <w:rsid w:val="00667A72"/>
    <w:rsid w:val="0067046C"/>
    <w:rsid w:val="00670FBB"/>
    <w:rsid w:val="00671562"/>
    <w:rsid w:val="0067185A"/>
    <w:rsid w:val="006721A3"/>
    <w:rsid w:val="006722C5"/>
    <w:rsid w:val="00672687"/>
    <w:rsid w:val="0067281E"/>
    <w:rsid w:val="00672B8A"/>
    <w:rsid w:val="00672F26"/>
    <w:rsid w:val="006732B9"/>
    <w:rsid w:val="006737C8"/>
    <w:rsid w:val="006738E2"/>
    <w:rsid w:val="00673AF4"/>
    <w:rsid w:val="00674BDE"/>
    <w:rsid w:val="006759B9"/>
    <w:rsid w:val="00676000"/>
    <w:rsid w:val="00676054"/>
    <w:rsid w:val="00676304"/>
    <w:rsid w:val="006767A3"/>
    <w:rsid w:val="006772B7"/>
    <w:rsid w:val="00677432"/>
    <w:rsid w:val="0067745B"/>
    <w:rsid w:val="00680187"/>
    <w:rsid w:val="00680884"/>
    <w:rsid w:val="00680E2B"/>
    <w:rsid w:val="006810D8"/>
    <w:rsid w:val="00681299"/>
    <w:rsid w:val="00681816"/>
    <w:rsid w:val="00681931"/>
    <w:rsid w:val="006830A3"/>
    <w:rsid w:val="006830D7"/>
    <w:rsid w:val="00683EAE"/>
    <w:rsid w:val="00683F6E"/>
    <w:rsid w:val="006842C8"/>
    <w:rsid w:val="00684574"/>
    <w:rsid w:val="006845B3"/>
    <w:rsid w:val="00684639"/>
    <w:rsid w:val="00685D54"/>
    <w:rsid w:val="00686BAB"/>
    <w:rsid w:val="00686F7F"/>
    <w:rsid w:val="0068730A"/>
    <w:rsid w:val="00687359"/>
    <w:rsid w:val="0069019F"/>
    <w:rsid w:val="00690D34"/>
    <w:rsid w:val="00691641"/>
    <w:rsid w:val="00692046"/>
    <w:rsid w:val="006932BD"/>
    <w:rsid w:val="00693555"/>
    <w:rsid w:val="006939AA"/>
    <w:rsid w:val="00693DD2"/>
    <w:rsid w:val="006941A9"/>
    <w:rsid w:val="00694D40"/>
    <w:rsid w:val="00695069"/>
    <w:rsid w:val="00695393"/>
    <w:rsid w:val="00695452"/>
    <w:rsid w:val="00696016"/>
    <w:rsid w:val="006962E7"/>
    <w:rsid w:val="00696AC0"/>
    <w:rsid w:val="00697DD3"/>
    <w:rsid w:val="006A0284"/>
    <w:rsid w:val="006A1134"/>
    <w:rsid w:val="006A12F8"/>
    <w:rsid w:val="006A1815"/>
    <w:rsid w:val="006A1DE7"/>
    <w:rsid w:val="006A22B3"/>
    <w:rsid w:val="006A31B9"/>
    <w:rsid w:val="006A3E9E"/>
    <w:rsid w:val="006A4229"/>
    <w:rsid w:val="006A4E09"/>
    <w:rsid w:val="006A53BC"/>
    <w:rsid w:val="006A5637"/>
    <w:rsid w:val="006A5CE5"/>
    <w:rsid w:val="006A653C"/>
    <w:rsid w:val="006A678E"/>
    <w:rsid w:val="006A6F35"/>
    <w:rsid w:val="006A6FCA"/>
    <w:rsid w:val="006A7060"/>
    <w:rsid w:val="006A716C"/>
    <w:rsid w:val="006A720E"/>
    <w:rsid w:val="006A758A"/>
    <w:rsid w:val="006A7601"/>
    <w:rsid w:val="006A772E"/>
    <w:rsid w:val="006A7A09"/>
    <w:rsid w:val="006B0121"/>
    <w:rsid w:val="006B0472"/>
    <w:rsid w:val="006B07F4"/>
    <w:rsid w:val="006B09B9"/>
    <w:rsid w:val="006B0DA2"/>
    <w:rsid w:val="006B10DC"/>
    <w:rsid w:val="006B1108"/>
    <w:rsid w:val="006B1622"/>
    <w:rsid w:val="006B1A69"/>
    <w:rsid w:val="006B1FD8"/>
    <w:rsid w:val="006B21D9"/>
    <w:rsid w:val="006B27C1"/>
    <w:rsid w:val="006B2CC1"/>
    <w:rsid w:val="006B3472"/>
    <w:rsid w:val="006B4066"/>
    <w:rsid w:val="006B4202"/>
    <w:rsid w:val="006B4366"/>
    <w:rsid w:val="006B514D"/>
    <w:rsid w:val="006B51F4"/>
    <w:rsid w:val="006B5D78"/>
    <w:rsid w:val="006B5FC3"/>
    <w:rsid w:val="006B6789"/>
    <w:rsid w:val="006B68FF"/>
    <w:rsid w:val="006B6C83"/>
    <w:rsid w:val="006B7350"/>
    <w:rsid w:val="006B7565"/>
    <w:rsid w:val="006C099F"/>
    <w:rsid w:val="006C1DE6"/>
    <w:rsid w:val="006C1FCD"/>
    <w:rsid w:val="006C3058"/>
    <w:rsid w:val="006C381C"/>
    <w:rsid w:val="006C46A9"/>
    <w:rsid w:val="006C553F"/>
    <w:rsid w:val="006C57B2"/>
    <w:rsid w:val="006C5A1C"/>
    <w:rsid w:val="006C5D60"/>
    <w:rsid w:val="006C6539"/>
    <w:rsid w:val="006C65F7"/>
    <w:rsid w:val="006C6DC7"/>
    <w:rsid w:val="006C749B"/>
    <w:rsid w:val="006D0660"/>
    <w:rsid w:val="006D1167"/>
    <w:rsid w:val="006D15A0"/>
    <w:rsid w:val="006D1FF4"/>
    <w:rsid w:val="006D212C"/>
    <w:rsid w:val="006D22D5"/>
    <w:rsid w:val="006D2681"/>
    <w:rsid w:val="006D3B8F"/>
    <w:rsid w:val="006D405A"/>
    <w:rsid w:val="006D423E"/>
    <w:rsid w:val="006D47B2"/>
    <w:rsid w:val="006D4F80"/>
    <w:rsid w:val="006D5262"/>
    <w:rsid w:val="006D58E7"/>
    <w:rsid w:val="006D686C"/>
    <w:rsid w:val="006D6C30"/>
    <w:rsid w:val="006D7E07"/>
    <w:rsid w:val="006D7E48"/>
    <w:rsid w:val="006E0128"/>
    <w:rsid w:val="006E01CF"/>
    <w:rsid w:val="006E085A"/>
    <w:rsid w:val="006E0BF7"/>
    <w:rsid w:val="006E0C4A"/>
    <w:rsid w:val="006E15C9"/>
    <w:rsid w:val="006E1A41"/>
    <w:rsid w:val="006E1C93"/>
    <w:rsid w:val="006E1FE8"/>
    <w:rsid w:val="006E28EF"/>
    <w:rsid w:val="006E299C"/>
    <w:rsid w:val="006E2D79"/>
    <w:rsid w:val="006E57A1"/>
    <w:rsid w:val="006E5969"/>
    <w:rsid w:val="006E5BC7"/>
    <w:rsid w:val="006E7ECF"/>
    <w:rsid w:val="006F0232"/>
    <w:rsid w:val="006F0321"/>
    <w:rsid w:val="006F07B6"/>
    <w:rsid w:val="006F17FD"/>
    <w:rsid w:val="006F1C55"/>
    <w:rsid w:val="006F2827"/>
    <w:rsid w:val="006F2C22"/>
    <w:rsid w:val="006F42C6"/>
    <w:rsid w:val="006F436C"/>
    <w:rsid w:val="006F4727"/>
    <w:rsid w:val="006F4864"/>
    <w:rsid w:val="006F4C88"/>
    <w:rsid w:val="006F4FE4"/>
    <w:rsid w:val="006F519F"/>
    <w:rsid w:val="006F51CE"/>
    <w:rsid w:val="006F5393"/>
    <w:rsid w:val="006F5897"/>
    <w:rsid w:val="006F7000"/>
    <w:rsid w:val="006F7917"/>
    <w:rsid w:val="006F7E72"/>
    <w:rsid w:val="007003D7"/>
    <w:rsid w:val="007010A1"/>
    <w:rsid w:val="007017DC"/>
    <w:rsid w:val="00701C70"/>
    <w:rsid w:val="00702AC6"/>
    <w:rsid w:val="00702CC7"/>
    <w:rsid w:val="00702FE4"/>
    <w:rsid w:val="00703001"/>
    <w:rsid w:val="00703C59"/>
    <w:rsid w:val="00703F43"/>
    <w:rsid w:val="00704945"/>
    <w:rsid w:val="00704B64"/>
    <w:rsid w:val="0070500F"/>
    <w:rsid w:val="007052AC"/>
    <w:rsid w:val="00705399"/>
    <w:rsid w:val="007055A1"/>
    <w:rsid w:val="007058C8"/>
    <w:rsid w:val="00706CB6"/>
    <w:rsid w:val="00706EA5"/>
    <w:rsid w:val="00706F85"/>
    <w:rsid w:val="0070773F"/>
    <w:rsid w:val="00707AFA"/>
    <w:rsid w:val="00710269"/>
    <w:rsid w:val="00710905"/>
    <w:rsid w:val="00710F5E"/>
    <w:rsid w:val="00711217"/>
    <w:rsid w:val="007112CF"/>
    <w:rsid w:val="00711381"/>
    <w:rsid w:val="007117C8"/>
    <w:rsid w:val="00712345"/>
    <w:rsid w:val="00712388"/>
    <w:rsid w:val="007124DF"/>
    <w:rsid w:val="007139C4"/>
    <w:rsid w:val="00714067"/>
    <w:rsid w:val="00714C07"/>
    <w:rsid w:val="0071502D"/>
    <w:rsid w:val="0071517C"/>
    <w:rsid w:val="0071525E"/>
    <w:rsid w:val="0071534A"/>
    <w:rsid w:val="00715AB0"/>
    <w:rsid w:val="00715C53"/>
    <w:rsid w:val="00715F06"/>
    <w:rsid w:val="007166C8"/>
    <w:rsid w:val="007170C3"/>
    <w:rsid w:val="0071765C"/>
    <w:rsid w:val="007218A4"/>
    <w:rsid w:val="00721D78"/>
    <w:rsid w:val="00722931"/>
    <w:rsid w:val="00722CB7"/>
    <w:rsid w:val="00723968"/>
    <w:rsid w:val="007243F8"/>
    <w:rsid w:val="00725492"/>
    <w:rsid w:val="0072633F"/>
    <w:rsid w:val="0072642E"/>
    <w:rsid w:val="00726456"/>
    <w:rsid w:val="007268E4"/>
    <w:rsid w:val="007270DB"/>
    <w:rsid w:val="007271C2"/>
    <w:rsid w:val="00727577"/>
    <w:rsid w:val="00727BBC"/>
    <w:rsid w:val="00730548"/>
    <w:rsid w:val="00730ED0"/>
    <w:rsid w:val="00731671"/>
    <w:rsid w:val="00731C25"/>
    <w:rsid w:val="00731D67"/>
    <w:rsid w:val="00732353"/>
    <w:rsid w:val="007330A2"/>
    <w:rsid w:val="0073377F"/>
    <w:rsid w:val="00733BF3"/>
    <w:rsid w:val="00734108"/>
    <w:rsid w:val="0073505E"/>
    <w:rsid w:val="00735C43"/>
    <w:rsid w:val="007369F8"/>
    <w:rsid w:val="0073749A"/>
    <w:rsid w:val="00737DD3"/>
    <w:rsid w:val="00740713"/>
    <w:rsid w:val="0074180F"/>
    <w:rsid w:val="007429E2"/>
    <w:rsid w:val="00743C8D"/>
    <w:rsid w:val="00743EC1"/>
    <w:rsid w:val="00743EC8"/>
    <w:rsid w:val="007452B6"/>
    <w:rsid w:val="00745517"/>
    <w:rsid w:val="007456A8"/>
    <w:rsid w:val="00745B92"/>
    <w:rsid w:val="00745C67"/>
    <w:rsid w:val="007475C9"/>
    <w:rsid w:val="0074775E"/>
    <w:rsid w:val="00747985"/>
    <w:rsid w:val="00747BE1"/>
    <w:rsid w:val="00747DB4"/>
    <w:rsid w:val="00747E75"/>
    <w:rsid w:val="007502B6"/>
    <w:rsid w:val="00750AB4"/>
    <w:rsid w:val="007535E3"/>
    <w:rsid w:val="0075501A"/>
    <w:rsid w:val="00755029"/>
    <w:rsid w:val="0075546A"/>
    <w:rsid w:val="00755829"/>
    <w:rsid w:val="0075592B"/>
    <w:rsid w:val="00755AE4"/>
    <w:rsid w:val="00755D57"/>
    <w:rsid w:val="00755F10"/>
    <w:rsid w:val="00756FEF"/>
    <w:rsid w:val="007574C1"/>
    <w:rsid w:val="00757927"/>
    <w:rsid w:val="00757D29"/>
    <w:rsid w:val="007605FF"/>
    <w:rsid w:val="007607E6"/>
    <w:rsid w:val="00760A64"/>
    <w:rsid w:val="00761537"/>
    <w:rsid w:val="0076186F"/>
    <w:rsid w:val="00761EB8"/>
    <w:rsid w:val="00763B5E"/>
    <w:rsid w:val="00763C6C"/>
    <w:rsid w:val="007644BD"/>
    <w:rsid w:val="00764944"/>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2FED"/>
    <w:rsid w:val="00774249"/>
    <w:rsid w:val="007742E2"/>
    <w:rsid w:val="00774926"/>
    <w:rsid w:val="00774BDE"/>
    <w:rsid w:val="00774E0F"/>
    <w:rsid w:val="00775D6A"/>
    <w:rsid w:val="00775E5C"/>
    <w:rsid w:val="00776324"/>
    <w:rsid w:val="00776A62"/>
    <w:rsid w:val="0077773F"/>
    <w:rsid w:val="00777767"/>
    <w:rsid w:val="007778CD"/>
    <w:rsid w:val="00777AC9"/>
    <w:rsid w:val="00780091"/>
    <w:rsid w:val="00780DD7"/>
    <w:rsid w:val="00781047"/>
    <w:rsid w:val="00781409"/>
    <w:rsid w:val="00781DA5"/>
    <w:rsid w:val="00783201"/>
    <w:rsid w:val="007848AB"/>
    <w:rsid w:val="007848C2"/>
    <w:rsid w:val="007849E0"/>
    <w:rsid w:val="00784BA0"/>
    <w:rsid w:val="0078570D"/>
    <w:rsid w:val="00785872"/>
    <w:rsid w:val="00785907"/>
    <w:rsid w:val="007863B2"/>
    <w:rsid w:val="00786BD7"/>
    <w:rsid w:val="00786CC2"/>
    <w:rsid w:val="007870E0"/>
    <w:rsid w:val="0078719C"/>
    <w:rsid w:val="0078777B"/>
    <w:rsid w:val="00787F68"/>
    <w:rsid w:val="007903E4"/>
    <w:rsid w:val="00790E89"/>
    <w:rsid w:val="00791609"/>
    <w:rsid w:val="0079192C"/>
    <w:rsid w:val="007924E9"/>
    <w:rsid w:val="00792A08"/>
    <w:rsid w:val="00792B98"/>
    <w:rsid w:val="00793A74"/>
    <w:rsid w:val="00793C9B"/>
    <w:rsid w:val="0079497E"/>
    <w:rsid w:val="00794FCD"/>
    <w:rsid w:val="00796A49"/>
    <w:rsid w:val="00796C10"/>
    <w:rsid w:val="0079741C"/>
    <w:rsid w:val="007A14A1"/>
    <w:rsid w:val="007A2DAD"/>
    <w:rsid w:val="007A31C6"/>
    <w:rsid w:val="007A36D5"/>
    <w:rsid w:val="007A3742"/>
    <w:rsid w:val="007A3E33"/>
    <w:rsid w:val="007A408F"/>
    <w:rsid w:val="007A50BB"/>
    <w:rsid w:val="007A54AB"/>
    <w:rsid w:val="007A5616"/>
    <w:rsid w:val="007A5775"/>
    <w:rsid w:val="007A5F67"/>
    <w:rsid w:val="007A61E7"/>
    <w:rsid w:val="007A6651"/>
    <w:rsid w:val="007A6EE5"/>
    <w:rsid w:val="007A6F4B"/>
    <w:rsid w:val="007A7F4B"/>
    <w:rsid w:val="007B0AED"/>
    <w:rsid w:val="007B0E3F"/>
    <w:rsid w:val="007B1A6D"/>
    <w:rsid w:val="007B1EFB"/>
    <w:rsid w:val="007B3537"/>
    <w:rsid w:val="007B37C1"/>
    <w:rsid w:val="007B3CE2"/>
    <w:rsid w:val="007B40D4"/>
    <w:rsid w:val="007B5A7E"/>
    <w:rsid w:val="007B622F"/>
    <w:rsid w:val="007B692C"/>
    <w:rsid w:val="007B6ED0"/>
    <w:rsid w:val="007B73FD"/>
    <w:rsid w:val="007B773C"/>
    <w:rsid w:val="007C0222"/>
    <w:rsid w:val="007C0397"/>
    <w:rsid w:val="007C0BAD"/>
    <w:rsid w:val="007C14F8"/>
    <w:rsid w:val="007C293C"/>
    <w:rsid w:val="007C2C17"/>
    <w:rsid w:val="007C2DBD"/>
    <w:rsid w:val="007C3639"/>
    <w:rsid w:val="007C3B37"/>
    <w:rsid w:val="007C4297"/>
    <w:rsid w:val="007C6837"/>
    <w:rsid w:val="007C6C98"/>
    <w:rsid w:val="007C6E31"/>
    <w:rsid w:val="007C7239"/>
    <w:rsid w:val="007C75FF"/>
    <w:rsid w:val="007C7CA5"/>
    <w:rsid w:val="007D00BB"/>
    <w:rsid w:val="007D0C39"/>
    <w:rsid w:val="007D10E7"/>
    <w:rsid w:val="007D17F3"/>
    <w:rsid w:val="007D294B"/>
    <w:rsid w:val="007D3B5E"/>
    <w:rsid w:val="007D43B9"/>
    <w:rsid w:val="007D567D"/>
    <w:rsid w:val="007D5865"/>
    <w:rsid w:val="007D5E07"/>
    <w:rsid w:val="007D5E16"/>
    <w:rsid w:val="007D725C"/>
    <w:rsid w:val="007D7EAA"/>
    <w:rsid w:val="007E0C99"/>
    <w:rsid w:val="007E0EF9"/>
    <w:rsid w:val="007E1653"/>
    <w:rsid w:val="007E1964"/>
    <w:rsid w:val="007E1FFD"/>
    <w:rsid w:val="007E21E1"/>
    <w:rsid w:val="007E246A"/>
    <w:rsid w:val="007E25DC"/>
    <w:rsid w:val="007E283C"/>
    <w:rsid w:val="007E295C"/>
    <w:rsid w:val="007E33A0"/>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E7955"/>
    <w:rsid w:val="007F018A"/>
    <w:rsid w:val="007F01CF"/>
    <w:rsid w:val="007F0598"/>
    <w:rsid w:val="007F099A"/>
    <w:rsid w:val="007F0B96"/>
    <w:rsid w:val="007F136A"/>
    <w:rsid w:val="007F1C53"/>
    <w:rsid w:val="007F1F4E"/>
    <w:rsid w:val="007F1FCB"/>
    <w:rsid w:val="007F23AE"/>
    <w:rsid w:val="007F2E09"/>
    <w:rsid w:val="007F2E36"/>
    <w:rsid w:val="007F3584"/>
    <w:rsid w:val="007F37E7"/>
    <w:rsid w:val="007F3876"/>
    <w:rsid w:val="007F44AD"/>
    <w:rsid w:val="007F4856"/>
    <w:rsid w:val="007F5135"/>
    <w:rsid w:val="007F5F36"/>
    <w:rsid w:val="007F6654"/>
    <w:rsid w:val="007F709A"/>
    <w:rsid w:val="007F73C8"/>
    <w:rsid w:val="00800367"/>
    <w:rsid w:val="008010FC"/>
    <w:rsid w:val="008019BA"/>
    <w:rsid w:val="00801EBE"/>
    <w:rsid w:val="00802184"/>
    <w:rsid w:val="00802217"/>
    <w:rsid w:val="00803344"/>
    <w:rsid w:val="008040D9"/>
    <w:rsid w:val="00804848"/>
    <w:rsid w:val="0080491F"/>
    <w:rsid w:val="00804A36"/>
    <w:rsid w:val="00805EC2"/>
    <w:rsid w:val="0080657D"/>
    <w:rsid w:val="00806FAA"/>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89"/>
    <w:rsid w:val="008240B5"/>
    <w:rsid w:val="00824FFC"/>
    <w:rsid w:val="00825160"/>
    <w:rsid w:val="0082636B"/>
    <w:rsid w:val="0082663E"/>
    <w:rsid w:val="00826D64"/>
    <w:rsid w:val="00826E78"/>
    <w:rsid w:val="00827389"/>
    <w:rsid w:val="008276DB"/>
    <w:rsid w:val="00827B0F"/>
    <w:rsid w:val="00830251"/>
    <w:rsid w:val="008304A4"/>
    <w:rsid w:val="00830B40"/>
    <w:rsid w:val="00830EE1"/>
    <w:rsid w:val="008310A9"/>
    <w:rsid w:val="00833191"/>
    <w:rsid w:val="008334E2"/>
    <w:rsid w:val="00833884"/>
    <w:rsid w:val="00833BC1"/>
    <w:rsid w:val="0083448E"/>
    <w:rsid w:val="00834FBC"/>
    <w:rsid w:val="0083522D"/>
    <w:rsid w:val="008352A6"/>
    <w:rsid w:val="008358D6"/>
    <w:rsid w:val="008359F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7440"/>
    <w:rsid w:val="00847D00"/>
    <w:rsid w:val="008511E5"/>
    <w:rsid w:val="0085145C"/>
    <w:rsid w:val="00851714"/>
    <w:rsid w:val="008519F5"/>
    <w:rsid w:val="00851B96"/>
    <w:rsid w:val="00851D61"/>
    <w:rsid w:val="00851E41"/>
    <w:rsid w:val="00851F6D"/>
    <w:rsid w:val="0085228D"/>
    <w:rsid w:val="00852C45"/>
    <w:rsid w:val="00852E08"/>
    <w:rsid w:val="00852ED9"/>
    <w:rsid w:val="00852F06"/>
    <w:rsid w:val="008530AB"/>
    <w:rsid w:val="008534F0"/>
    <w:rsid w:val="00853A32"/>
    <w:rsid w:val="00853E5C"/>
    <w:rsid w:val="00853FAD"/>
    <w:rsid w:val="00854023"/>
    <w:rsid w:val="008542B0"/>
    <w:rsid w:val="00854784"/>
    <w:rsid w:val="00855166"/>
    <w:rsid w:val="00856254"/>
    <w:rsid w:val="008567A5"/>
    <w:rsid w:val="0085727A"/>
    <w:rsid w:val="00860CB9"/>
    <w:rsid w:val="00861C32"/>
    <w:rsid w:val="0086200B"/>
    <w:rsid w:val="0086248B"/>
    <w:rsid w:val="00862950"/>
    <w:rsid w:val="0086349B"/>
    <w:rsid w:val="00863892"/>
    <w:rsid w:val="00863C17"/>
    <w:rsid w:val="008640A9"/>
    <w:rsid w:val="00864485"/>
    <w:rsid w:val="00864A0A"/>
    <w:rsid w:val="00864DDB"/>
    <w:rsid w:val="008651A5"/>
    <w:rsid w:val="00865BED"/>
    <w:rsid w:val="00865D94"/>
    <w:rsid w:val="008663AA"/>
    <w:rsid w:val="008667A6"/>
    <w:rsid w:val="00866BAD"/>
    <w:rsid w:val="008705BF"/>
    <w:rsid w:val="00871160"/>
    <w:rsid w:val="00872740"/>
    <w:rsid w:val="00873B29"/>
    <w:rsid w:val="00873FE5"/>
    <w:rsid w:val="00874419"/>
    <w:rsid w:val="008746CB"/>
    <w:rsid w:val="00874881"/>
    <w:rsid w:val="008752CB"/>
    <w:rsid w:val="008754D9"/>
    <w:rsid w:val="008756A2"/>
    <w:rsid w:val="00875F0E"/>
    <w:rsid w:val="0087644E"/>
    <w:rsid w:val="00876496"/>
    <w:rsid w:val="0087657A"/>
    <w:rsid w:val="00876AC3"/>
    <w:rsid w:val="00876F6D"/>
    <w:rsid w:val="00876FBB"/>
    <w:rsid w:val="00877586"/>
    <w:rsid w:val="00877A9F"/>
    <w:rsid w:val="008806EF"/>
    <w:rsid w:val="00880773"/>
    <w:rsid w:val="00880AA1"/>
    <w:rsid w:val="00880AC0"/>
    <w:rsid w:val="00880AD0"/>
    <w:rsid w:val="00881F36"/>
    <w:rsid w:val="00882324"/>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DEB"/>
    <w:rsid w:val="00887E15"/>
    <w:rsid w:val="00890C50"/>
    <w:rsid w:val="00893025"/>
    <w:rsid w:val="00893783"/>
    <w:rsid w:val="0089378A"/>
    <w:rsid w:val="008939D7"/>
    <w:rsid w:val="00893C4E"/>
    <w:rsid w:val="008948DC"/>
    <w:rsid w:val="00895B39"/>
    <w:rsid w:val="00895FAE"/>
    <w:rsid w:val="008970D2"/>
    <w:rsid w:val="00897613"/>
    <w:rsid w:val="00897764"/>
    <w:rsid w:val="008978D8"/>
    <w:rsid w:val="00897D6E"/>
    <w:rsid w:val="008A0068"/>
    <w:rsid w:val="008A09A3"/>
    <w:rsid w:val="008A0E88"/>
    <w:rsid w:val="008A106E"/>
    <w:rsid w:val="008A1AD0"/>
    <w:rsid w:val="008A1E17"/>
    <w:rsid w:val="008A2849"/>
    <w:rsid w:val="008A2B81"/>
    <w:rsid w:val="008A3377"/>
    <w:rsid w:val="008A3A04"/>
    <w:rsid w:val="008A3B1A"/>
    <w:rsid w:val="008A59B9"/>
    <w:rsid w:val="008A5ED2"/>
    <w:rsid w:val="008A5F12"/>
    <w:rsid w:val="008A66B0"/>
    <w:rsid w:val="008A6E95"/>
    <w:rsid w:val="008B02F9"/>
    <w:rsid w:val="008B1100"/>
    <w:rsid w:val="008B164B"/>
    <w:rsid w:val="008B1E4D"/>
    <w:rsid w:val="008B204E"/>
    <w:rsid w:val="008B2660"/>
    <w:rsid w:val="008B28AB"/>
    <w:rsid w:val="008B2BCE"/>
    <w:rsid w:val="008B3389"/>
    <w:rsid w:val="008B33B2"/>
    <w:rsid w:val="008B3C64"/>
    <w:rsid w:val="008B4DA8"/>
    <w:rsid w:val="008B4F13"/>
    <w:rsid w:val="008B4F64"/>
    <w:rsid w:val="008B4FE6"/>
    <w:rsid w:val="008B50C8"/>
    <w:rsid w:val="008B5714"/>
    <w:rsid w:val="008B623F"/>
    <w:rsid w:val="008B63E1"/>
    <w:rsid w:val="008B68DA"/>
    <w:rsid w:val="008B6993"/>
    <w:rsid w:val="008B6D9F"/>
    <w:rsid w:val="008B73DB"/>
    <w:rsid w:val="008B7E9D"/>
    <w:rsid w:val="008C128B"/>
    <w:rsid w:val="008C1F17"/>
    <w:rsid w:val="008C2564"/>
    <w:rsid w:val="008C3D00"/>
    <w:rsid w:val="008C4489"/>
    <w:rsid w:val="008C46F7"/>
    <w:rsid w:val="008C5168"/>
    <w:rsid w:val="008C52B7"/>
    <w:rsid w:val="008C54B9"/>
    <w:rsid w:val="008C735B"/>
    <w:rsid w:val="008C79D9"/>
    <w:rsid w:val="008C7EB7"/>
    <w:rsid w:val="008D0708"/>
    <w:rsid w:val="008D176A"/>
    <w:rsid w:val="008D1B21"/>
    <w:rsid w:val="008D1CC3"/>
    <w:rsid w:val="008D2004"/>
    <w:rsid w:val="008D213A"/>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D7899"/>
    <w:rsid w:val="008E0992"/>
    <w:rsid w:val="008E17F2"/>
    <w:rsid w:val="008E201B"/>
    <w:rsid w:val="008E29A1"/>
    <w:rsid w:val="008E2ECE"/>
    <w:rsid w:val="008E40A2"/>
    <w:rsid w:val="008E4193"/>
    <w:rsid w:val="008E4334"/>
    <w:rsid w:val="008E4B60"/>
    <w:rsid w:val="008E554C"/>
    <w:rsid w:val="008E56C3"/>
    <w:rsid w:val="008E58EC"/>
    <w:rsid w:val="008E5A9B"/>
    <w:rsid w:val="008E5BE4"/>
    <w:rsid w:val="008E5CF2"/>
    <w:rsid w:val="008E67FC"/>
    <w:rsid w:val="008E76A4"/>
    <w:rsid w:val="008E7762"/>
    <w:rsid w:val="008E785E"/>
    <w:rsid w:val="008F02CE"/>
    <w:rsid w:val="008F030E"/>
    <w:rsid w:val="008F0688"/>
    <w:rsid w:val="008F0DF0"/>
    <w:rsid w:val="008F1085"/>
    <w:rsid w:val="008F1427"/>
    <w:rsid w:val="008F14A7"/>
    <w:rsid w:val="008F1A09"/>
    <w:rsid w:val="008F21A6"/>
    <w:rsid w:val="008F27CF"/>
    <w:rsid w:val="008F31B9"/>
    <w:rsid w:val="008F3571"/>
    <w:rsid w:val="008F3FBB"/>
    <w:rsid w:val="008F4A25"/>
    <w:rsid w:val="008F4D90"/>
    <w:rsid w:val="008F4DE0"/>
    <w:rsid w:val="008F53E1"/>
    <w:rsid w:val="008F5643"/>
    <w:rsid w:val="008F5C22"/>
    <w:rsid w:val="008F6A17"/>
    <w:rsid w:val="008F6E71"/>
    <w:rsid w:val="008F6FCE"/>
    <w:rsid w:val="008F7D26"/>
    <w:rsid w:val="009008BE"/>
    <w:rsid w:val="00900BEB"/>
    <w:rsid w:val="00900E59"/>
    <w:rsid w:val="00901D16"/>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5AA"/>
    <w:rsid w:val="00913727"/>
    <w:rsid w:val="00913DCD"/>
    <w:rsid w:val="0091422B"/>
    <w:rsid w:val="009145BA"/>
    <w:rsid w:val="00914840"/>
    <w:rsid w:val="00914B1A"/>
    <w:rsid w:val="0091592F"/>
    <w:rsid w:val="00917470"/>
    <w:rsid w:val="00917B68"/>
    <w:rsid w:val="00917DD9"/>
    <w:rsid w:val="00920163"/>
    <w:rsid w:val="0092049F"/>
    <w:rsid w:val="009205FF"/>
    <w:rsid w:val="00920761"/>
    <w:rsid w:val="009209E4"/>
    <w:rsid w:val="00921479"/>
    <w:rsid w:val="00921C9B"/>
    <w:rsid w:val="0092223C"/>
    <w:rsid w:val="00922760"/>
    <w:rsid w:val="009227E2"/>
    <w:rsid w:val="00922AFD"/>
    <w:rsid w:val="00922B60"/>
    <w:rsid w:val="00922D13"/>
    <w:rsid w:val="00922D4C"/>
    <w:rsid w:val="00922E13"/>
    <w:rsid w:val="009234BE"/>
    <w:rsid w:val="00923C9B"/>
    <w:rsid w:val="00924305"/>
    <w:rsid w:val="009250C0"/>
    <w:rsid w:val="00925185"/>
    <w:rsid w:val="00925DFF"/>
    <w:rsid w:val="009260F3"/>
    <w:rsid w:val="00926112"/>
    <w:rsid w:val="00926252"/>
    <w:rsid w:val="00926DC4"/>
    <w:rsid w:val="00931E46"/>
    <w:rsid w:val="009321EC"/>
    <w:rsid w:val="00932678"/>
    <w:rsid w:val="00932D7A"/>
    <w:rsid w:val="00932EB7"/>
    <w:rsid w:val="009334C6"/>
    <w:rsid w:val="00933581"/>
    <w:rsid w:val="009347F2"/>
    <w:rsid w:val="009356BD"/>
    <w:rsid w:val="00936362"/>
    <w:rsid w:val="009367AB"/>
    <w:rsid w:val="00936F2E"/>
    <w:rsid w:val="00937DEA"/>
    <w:rsid w:val="00940718"/>
    <w:rsid w:val="00941967"/>
    <w:rsid w:val="00942141"/>
    <w:rsid w:val="00942822"/>
    <w:rsid w:val="009433D7"/>
    <w:rsid w:val="00943C2F"/>
    <w:rsid w:val="00945B4E"/>
    <w:rsid w:val="00945C76"/>
    <w:rsid w:val="00946854"/>
    <w:rsid w:val="009468E3"/>
    <w:rsid w:val="00947774"/>
    <w:rsid w:val="00947BBE"/>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60423"/>
    <w:rsid w:val="009607FA"/>
    <w:rsid w:val="00960BE2"/>
    <w:rsid w:val="009615FD"/>
    <w:rsid w:val="009616C2"/>
    <w:rsid w:val="00962BB1"/>
    <w:rsid w:val="009633E3"/>
    <w:rsid w:val="00963879"/>
    <w:rsid w:val="00964307"/>
    <w:rsid w:val="00964D0D"/>
    <w:rsid w:val="0096668B"/>
    <w:rsid w:val="00966AF6"/>
    <w:rsid w:val="0096704F"/>
    <w:rsid w:val="0096770E"/>
    <w:rsid w:val="009700D3"/>
    <w:rsid w:val="00970B2A"/>
    <w:rsid w:val="00970C56"/>
    <w:rsid w:val="0097176E"/>
    <w:rsid w:val="0097183A"/>
    <w:rsid w:val="00971876"/>
    <w:rsid w:val="00972118"/>
    <w:rsid w:val="009724BB"/>
    <w:rsid w:val="009726C1"/>
    <w:rsid w:val="00973A74"/>
    <w:rsid w:val="0097419D"/>
    <w:rsid w:val="0097451F"/>
    <w:rsid w:val="00974D35"/>
    <w:rsid w:val="00974ED2"/>
    <w:rsid w:val="00975DD4"/>
    <w:rsid w:val="00975FDB"/>
    <w:rsid w:val="009761C0"/>
    <w:rsid w:val="00976AD0"/>
    <w:rsid w:val="00976BD6"/>
    <w:rsid w:val="00976DC4"/>
    <w:rsid w:val="00977C3A"/>
    <w:rsid w:val="00977D8D"/>
    <w:rsid w:val="00977DBA"/>
    <w:rsid w:val="009800B9"/>
    <w:rsid w:val="00981AB6"/>
    <w:rsid w:val="00981E2C"/>
    <w:rsid w:val="00981EA5"/>
    <w:rsid w:val="00982685"/>
    <w:rsid w:val="00982F3B"/>
    <w:rsid w:val="009831BD"/>
    <w:rsid w:val="00983928"/>
    <w:rsid w:val="00983D2A"/>
    <w:rsid w:val="00985226"/>
    <w:rsid w:val="00985506"/>
    <w:rsid w:val="00985FE7"/>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7B9"/>
    <w:rsid w:val="00992902"/>
    <w:rsid w:val="00992D6A"/>
    <w:rsid w:val="00992E61"/>
    <w:rsid w:val="00993606"/>
    <w:rsid w:val="00993757"/>
    <w:rsid w:val="00993A36"/>
    <w:rsid w:val="00993C73"/>
    <w:rsid w:val="00995057"/>
    <w:rsid w:val="009953A3"/>
    <w:rsid w:val="00997970"/>
    <w:rsid w:val="009A0965"/>
    <w:rsid w:val="009A0D04"/>
    <w:rsid w:val="009A2101"/>
    <w:rsid w:val="009A2640"/>
    <w:rsid w:val="009A30D8"/>
    <w:rsid w:val="009A3B5C"/>
    <w:rsid w:val="009A4019"/>
    <w:rsid w:val="009A460E"/>
    <w:rsid w:val="009A5DAC"/>
    <w:rsid w:val="009A6383"/>
    <w:rsid w:val="009A68CD"/>
    <w:rsid w:val="009A6FC2"/>
    <w:rsid w:val="009A74C0"/>
    <w:rsid w:val="009B04CA"/>
    <w:rsid w:val="009B05A0"/>
    <w:rsid w:val="009B111C"/>
    <w:rsid w:val="009B13DA"/>
    <w:rsid w:val="009B15B0"/>
    <w:rsid w:val="009B1F96"/>
    <w:rsid w:val="009B1FC9"/>
    <w:rsid w:val="009B3761"/>
    <w:rsid w:val="009B3AF0"/>
    <w:rsid w:val="009B3B2B"/>
    <w:rsid w:val="009B3CAD"/>
    <w:rsid w:val="009B3EB7"/>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432"/>
    <w:rsid w:val="009C46EF"/>
    <w:rsid w:val="009C4D21"/>
    <w:rsid w:val="009C574B"/>
    <w:rsid w:val="009C5D32"/>
    <w:rsid w:val="009C5F39"/>
    <w:rsid w:val="009C60B9"/>
    <w:rsid w:val="009C60E1"/>
    <w:rsid w:val="009C6FA9"/>
    <w:rsid w:val="009C71E0"/>
    <w:rsid w:val="009C7418"/>
    <w:rsid w:val="009C7AED"/>
    <w:rsid w:val="009D04B0"/>
    <w:rsid w:val="009D0CDF"/>
    <w:rsid w:val="009D1C98"/>
    <w:rsid w:val="009D2142"/>
    <w:rsid w:val="009D22FC"/>
    <w:rsid w:val="009D2591"/>
    <w:rsid w:val="009D2890"/>
    <w:rsid w:val="009D2AC5"/>
    <w:rsid w:val="009D30F8"/>
    <w:rsid w:val="009D3274"/>
    <w:rsid w:val="009D428A"/>
    <w:rsid w:val="009D461B"/>
    <w:rsid w:val="009D52B2"/>
    <w:rsid w:val="009D53D8"/>
    <w:rsid w:val="009D5CA3"/>
    <w:rsid w:val="009D6323"/>
    <w:rsid w:val="009D6C7F"/>
    <w:rsid w:val="009D6F95"/>
    <w:rsid w:val="009D711E"/>
    <w:rsid w:val="009D74D5"/>
    <w:rsid w:val="009E05ED"/>
    <w:rsid w:val="009E0849"/>
    <w:rsid w:val="009E0AEF"/>
    <w:rsid w:val="009E117D"/>
    <w:rsid w:val="009E29C2"/>
    <w:rsid w:val="009E29D1"/>
    <w:rsid w:val="009E2EBE"/>
    <w:rsid w:val="009E3157"/>
    <w:rsid w:val="009E3F21"/>
    <w:rsid w:val="009E4621"/>
    <w:rsid w:val="009E4ADF"/>
    <w:rsid w:val="009E534D"/>
    <w:rsid w:val="009E5AB2"/>
    <w:rsid w:val="009E5CC1"/>
    <w:rsid w:val="009E763C"/>
    <w:rsid w:val="009E7C5A"/>
    <w:rsid w:val="009F04A0"/>
    <w:rsid w:val="009F1FC4"/>
    <w:rsid w:val="009F2246"/>
    <w:rsid w:val="009F2445"/>
    <w:rsid w:val="009F3323"/>
    <w:rsid w:val="009F39DE"/>
    <w:rsid w:val="009F3B0B"/>
    <w:rsid w:val="009F3B2E"/>
    <w:rsid w:val="009F3D98"/>
    <w:rsid w:val="009F3EFB"/>
    <w:rsid w:val="009F424B"/>
    <w:rsid w:val="009F4791"/>
    <w:rsid w:val="009F4DAE"/>
    <w:rsid w:val="009F5156"/>
    <w:rsid w:val="009F6437"/>
    <w:rsid w:val="009F69B2"/>
    <w:rsid w:val="009F6DF9"/>
    <w:rsid w:val="009F6FF7"/>
    <w:rsid w:val="009F704B"/>
    <w:rsid w:val="009F7E11"/>
    <w:rsid w:val="00A019AA"/>
    <w:rsid w:val="00A01FB7"/>
    <w:rsid w:val="00A0206C"/>
    <w:rsid w:val="00A0263E"/>
    <w:rsid w:val="00A02833"/>
    <w:rsid w:val="00A03911"/>
    <w:rsid w:val="00A03B8E"/>
    <w:rsid w:val="00A03C1B"/>
    <w:rsid w:val="00A03D58"/>
    <w:rsid w:val="00A0462D"/>
    <w:rsid w:val="00A04C30"/>
    <w:rsid w:val="00A0555A"/>
    <w:rsid w:val="00A056FD"/>
    <w:rsid w:val="00A05D63"/>
    <w:rsid w:val="00A06663"/>
    <w:rsid w:val="00A06C9B"/>
    <w:rsid w:val="00A07441"/>
    <w:rsid w:val="00A104BD"/>
    <w:rsid w:val="00A105DD"/>
    <w:rsid w:val="00A1166E"/>
    <w:rsid w:val="00A1169A"/>
    <w:rsid w:val="00A123F8"/>
    <w:rsid w:val="00A12645"/>
    <w:rsid w:val="00A12710"/>
    <w:rsid w:val="00A12E4E"/>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1F90"/>
    <w:rsid w:val="00A225CB"/>
    <w:rsid w:val="00A22D09"/>
    <w:rsid w:val="00A232FD"/>
    <w:rsid w:val="00A23F0E"/>
    <w:rsid w:val="00A248A4"/>
    <w:rsid w:val="00A24975"/>
    <w:rsid w:val="00A2537E"/>
    <w:rsid w:val="00A25675"/>
    <w:rsid w:val="00A2648C"/>
    <w:rsid w:val="00A271A2"/>
    <w:rsid w:val="00A274D6"/>
    <w:rsid w:val="00A27657"/>
    <w:rsid w:val="00A27C06"/>
    <w:rsid w:val="00A31C3A"/>
    <w:rsid w:val="00A32215"/>
    <w:rsid w:val="00A325B1"/>
    <w:rsid w:val="00A325CC"/>
    <w:rsid w:val="00A3285E"/>
    <w:rsid w:val="00A33835"/>
    <w:rsid w:val="00A33C38"/>
    <w:rsid w:val="00A33D7E"/>
    <w:rsid w:val="00A352FB"/>
    <w:rsid w:val="00A35344"/>
    <w:rsid w:val="00A3562D"/>
    <w:rsid w:val="00A35E19"/>
    <w:rsid w:val="00A36304"/>
    <w:rsid w:val="00A367CF"/>
    <w:rsid w:val="00A36810"/>
    <w:rsid w:val="00A36FDF"/>
    <w:rsid w:val="00A3724E"/>
    <w:rsid w:val="00A3734B"/>
    <w:rsid w:val="00A37862"/>
    <w:rsid w:val="00A4024F"/>
    <w:rsid w:val="00A403E7"/>
    <w:rsid w:val="00A40590"/>
    <w:rsid w:val="00A4121C"/>
    <w:rsid w:val="00A419C8"/>
    <w:rsid w:val="00A41AE9"/>
    <w:rsid w:val="00A42C73"/>
    <w:rsid w:val="00A43496"/>
    <w:rsid w:val="00A435CB"/>
    <w:rsid w:val="00A43FA2"/>
    <w:rsid w:val="00A445E1"/>
    <w:rsid w:val="00A44F88"/>
    <w:rsid w:val="00A45CBA"/>
    <w:rsid w:val="00A46D10"/>
    <w:rsid w:val="00A46FFF"/>
    <w:rsid w:val="00A500DA"/>
    <w:rsid w:val="00A512ED"/>
    <w:rsid w:val="00A51418"/>
    <w:rsid w:val="00A51D6E"/>
    <w:rsid w:val="00A520A2"/>
    <w:rsid w:val="00A52D33"/>
    <w:rsid w:val="00A531C1"/>
    <w:rsid w:val="00A533CB"/>
    <w:rsid w:val="00A53E81"/>
    <w:rsid w:val="00A5430B"/>
    <w:rsid w:val="00A54741"/>
    <w:rsid w:val="00A549FF"/>
    <w:rsid w:val="00A555D8"/>
    <w:rsid w:val="00A55672"/>
    <w:rsid w:val="00A560E7"/>
    <w:rsid w:val="00A56698"/>
    <w:rsid w:val="00A56A65"/>
    <w:rsid w:val="00A56C45"/>
    <w:rsid w:val="00A57094"/>
    <w:rsid w:val="00A57496"/>
    <w:rsid w:val="00A60F1B"/>
    <w:rsid w:val="00A61E0F"/>
    <w:rsid w:val="00A62693"/>
    <w:rsid w:val="00A62A39"/>
    <w:rsid w:val="00A62BF2"/>
    <w:rsid w:val="00A63E5C"/>
    <w:rsid w:val="00A63F3F"/>
    <w:rsid w:val="00A64723"/>
    <w:rsid w:val="00A64BFA"/>
    <w:rsid w:val="00A64C53"/>
    <w:rsid w:val="00A6531B"/>
    <w:rsid w:val="00A65D9C"/>
    <w:rsid w:val="00A65FD8"/>
    <w:rsid w:val="00A6645B"/>
    <w:rsid w:val="00A66493"/>
    <w:rsid w:val="00A706D0"/>
    <w:rsid w:val="00A70ACF"/>
    <w:rsid w:val="00A7196C"/>
    <w:rsid w:val="00A7208B"/>
    <w:rsid w:val="00A72CB5"/>
    <w:rsid w:val="00A7342C"/>
    <w:rsid w:val="00A743C3"/>
    <w:rsid w:val="00A74766"/>
    <w:rsid w:val="00A753BD"/>
    <w:rsid w:val="00A75977"/>
    <w:rsid w:val="00A7644E"/>
    <w:rsid w:val="00A774A0"/>
    <w:rsid w:val="00A7750E"/>
    <w:rsid w:val="00A77E98"/>
    <w:rsid w:val="00A77F4E"/>
    <w:rsid w:val="00A80506"/>
    <w:rsid w:val="00A8100B"/>
    <w:rsid w:val="00A81426"/>
    <w:rsid w:val="00A81B62"/>
    <w:rsid w:val="00A82130"/>
    <w:rsid w:val="00A82E3A"/>
    <w:rsid w:val="00A835E6"/>
    <w:rsid w:val="00A83E99"/>
    <w:rsid w:val="00A843EB"/>
    <w:rsid w:val="00A84B46"/>
    <w:rsid w:val="00A84C04"/>
    <w:rsid w:val="00A84D62"/>
    <w:rsid w:val="00A853E9"/>
    <w:rsid w:val="00A85DB9"/>
    <w:rsid w:val="00A86041"/>
    <w:rsid w:val="00A866DB"/>
    <w:rsid w:val="00A868A6"/>
    <w:rsid w:val="00A86A06"/>
    <w:rsid w:val="00A86B51"/>
    <w:rsid w:val="00A872D2"/>
    <w:rsid w:val="00A87433"/>
    <w:rsid w:val="00A874E1"/>
    <w:rsid w:val="00A9029D"/>
    <w:rsid w:val="00A911B1"/>
    <w:rsid w:val="00A92853"/>
    <w:rsid w:val="00A93118"/>
    <w:rsid w:val="00A93D23"/>
    <w:rsid w:val="00A9429C"/>
    <w:rsid w:val="00A94A98"/>
    <w:rsid w:val="00A94B1C"/>
    <w:rsid w:val="00A94D18"/>
    <w:rsid w:val="00A95265"/>
    <w:rsid w:val="00A95653"/>
    <w:rsid w:val="00A96712"/>
    <w:rsid w:val="00A96DE3"/>
    <w:rsid w:val="00A97341"/>
    <w:rsid w:val="00A97487"/>
    <w:rsid w:val="00A97936"/>
    <w:rsid w:val="00A979E7"/>
    <w:rsid w:val="00A97C1D"/>
    <w:rsid w:val="00A97FCF"/>
    <w:rsid w:val="00AA0576"/>
    <w:rsid w:val="00AA083A"/>
    <w:rsid w:val="00AA0C42"/>
    <w:rsid w:val="00AA1173"/>
    <w:rsid w:val="00AA1648"/>
    <w:rsid w:val="00AA1C7C"/>
    <w:rsid w:val="00AA248E"/>
    <w:rsid w:val="00AA2C29"/>
    <w:rsid w:val="00AA2D2B"/>
    <w:rsid w:val="00AA2FB1"/>
    <w:rsid w:val="00AA3664"/>
    <w:rsid w:val="00AA3774"/>
    <w:rsid w:val="00AA3D6B"/>
    <w:rsid w:val="00AA3FB7"/>
    <w:rsid w:val="00AA4554"/>
    <w:rsid w:val="00AA4996"/>
    <w:rsid w:val="00AA4F59"/>
    <w:rsid w:val="00AA5E0B"/>
    <w:rsid w:val="00AA64C0"/>
    <w:rsid w:val="00AA6A17"/>
    <w:rsid w:val="00AA75F1"/>
    <w:rsid w:val="00AA763E"/>
    <w:rsid w:val="00AB103A"/>
    <w:rsid w:val="00AB117C"/>
    <w:rsid w:val="00AB150C"/>
    <w:rsid w:val="00AB16D6"/>
    <w:rsid w:val="00AB3788"/>
    <w:rsid w:val="00AB4A19"/>
    <w:rsid w:val="00AB4F3D"/>
    <w:rsid w:val="00AB5637"/>
    <w:rsid w:val="00AB57C1"/>
    <w:rsid w:val="00AB5F62"/>
    <w:rsid w:val="00AB6415"/>
    <w:rsid w:val="00AB6576"/>
    <w:rsid w:val="00AB6674"/>
    <w:rsid w:val="00AB672D"/>
    <w:rsid w:val="00AB6C64"/>
    <w:rsid w:val="00AB70EA"/>
    <w:rsid w:val="00AB72C9"/>
    <w:rsid w:val="00AB792B"/>
    <w:rsid w:val="00AB7B49"/>
    <w:rsid w:val="00AB7C86"/>
    <w:rsid w:val="00AC06AB"/>
    <w:rsid w:val="00AC12DB"/>
    <w:rsid w:val="00AC13D1"/>
    <w:rsid w:val="00AC17F2"/>
    <w:rsid w:val="00AC1FDF"/>
    <w:rsid w:val="00AC248B"/>
    <w:rsid w:val="00AC24EB"/>
    <w:rsid w:val="00AC2A72"/>
    <w:rsid w:val="00AC3795"/>
    <w:rsid w:val="00AC4420"/>
    <w:rsid w:val="00AC4843"/>
    <w:rsid w:val="00AC4A03"/>
    <w:rsid w:val="00AC4C0F"/>
    <w:rsid w:val="00AC5239"/>
    <w:rsid w:val="00AC70DF"/>
    <w:rsid w:val="00AD0367"/>
    <w:rsid w:val="00AD0725"/>
    <w:rsid w:val="00AD1458"/>
    <w:rsid w:val="00AD1E40"/>
    <w:rsid w:val="00AD2632"/>
    <w:rsid w:val="00AD26D3"/>
    <w:rsid w:val="00AD27D0"/>
    <w:rsid w:val="00AD3DB6"/>
    <w:rsid w:val="00AD4244"/>
    <w:rsid w:val="00AD5711"/>
    <w:rsid w:val="00AD5C16"/>
    <w:rsid w:val="00AD6EF0"/>
    <w:rsid w:val="00AD7041"/>
    <w:rsid w:val="00AD7EE0"/>
    <w:rsid w:val="00AE00E7"/>
    <w:rsid w:val="00AE022E"/>
    <w:rsid w:val="00AE1A1D"/>
    <w:rsid w:val="00AE1A2D"/>
    <w:rsid w:val="00AE1BF4"/>
    <w:rsid w:val="00AE1E2C"/>
    <w:rsid w:val="00AE211F"/>
    <w:rsid w:val="00AE2576"/>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257C"/>
    <w:rsid w:val="00AF2937"/>
    <w:rsid w:val="00AF2A7A"/>
    <w:rsid w:val="00AF2F22"/>
    <w:rsid w:val="00AF5026"/>
    <w:rsid w:val="00AF5582"/>
    <w:rsid w:val="00AF573A"/>
    <w:rsid w:val="00AF5744"/>
    <w:rsid w:val="00AF598A"/>
    <w:rsid w:val="00AF5BCA"/>
    <w:rsid w:val="00AF693A"/>
    <w:rsid w:val="00AF7757"/>
    <w:rsid w:val="00AF7FAF"/>
    <w:rsid w:val="00B00CF5"/>
    <w:rsid w:val="00B01207"/>
    <w:rsid w:val="00B01515"/>
    <w:rsid w:val="00B01E12"/>
    <w:rsid w:val="00B02BA1"/>
    <w:rsid w:val="00B02F30"/>
    <w:rsid w:val="00B030E9"/>
    <w:rsid w:val="00B042E3"/>
    <w:rsid w:val="00B0479E"/>
    <w:rsid w:val="00B05925"/>
    <w:rsid w:val="00B05DB6"/>
    <w:rsid w:val="00B06265"/>
    <w:rsid w:val="00B07683"/>
    <w:rsid w:val="00B078D6"/>
    <w:rsid w:val="00B07AC2"/>
    <w:rsid w:val="00B10479"/>
    <w:rsid w:val="00B108E5"/>
    <w:rsid w:val="00B10DCC"/>
    <w:rsid w:val="00B10E05"/>
    <w:rsid w:val="00B117C1"/>
    <w:rsid w:val="00B11A21"/>
    <w:rsid w:val="00B11BB4"/>
    <w:rsid w:val="00B1345C"/>
    <w:rsid w:val="00B1378B"/>
    <w:rsid w:val="00B13B90"/>
    <w:rsid w:val="00B14ED4"/>
    <w:rsid w:val="00B16093"/>
    <w:rsid w:val="00B1751C"/>
    <w:rsid w:val="00B17914"/>
    <w:rsid w:val="00B20B0B"/>
    <w:rsid w:val="00B210A0"/>
    <w:rsid w:val="00B21256"/>
    <w:rsid w:val="00B2139A"/>
    <w:rsid w:val="00B2149E"/>
    <w:rsid w:val="00B23BC1"/>
    <w:rsid w:val="00B24271"/>
    <w:rsid w:val="00B242B4"/>
    <w:rsid w:val="00B24507"/>
    <w:rsid w:val="00B24DC1"/>
    <w:rsid w:val="00B256B4"/>
    <w:rsid w:val="00B25A4F"/>
    <w:rsid w:val="00B25BE8"/>
    <w:rsid w:val="00B26F18"/>
    <w:rsid w:val="00B2727D"/>
    <w:rsid w:val="00B27562"/>
    <w:rsid w:val="00B27F0A"/>
    <w:rsid w:val="00B30190"/>
    <w:rsid w:val="00B30508"/>
    <w:rsid w:val="00B30D06"/>
    <w:rsid w:val="00B3363A"/>
    <w:rsid w:val="00B3392D"/>
    <w:rsid w:val="00B34481"/>
    <w:rsid w:val="00B3475F"/>
    <w:rsid w:val="00B34D99"/>
    <w:rsid w:val="00B360A1"/>
    <w:rsid w:val="00B369A6"/>
    <w:rsid w:val="00B36FE9"/>
    <w:rsid w:val="00B403B1"/>
    <w:rsid w:val="00B40950"/>
    <w:rsid w:val="00B40CD3"/>
    <w:rsid w:val="00B40E7D"/>
    <w:rsid w:val="00B41083"/>
    <w:rsid w:val="00B41614"/>
    <w:rsid w:val="00B41A14"/>
    <w:rsid w:val="00B4263B"/>
    <w:rsid w:val="00B42879"/>
    <w:rsid w:val="00B42B11"/>
    <w:rsid w:val="00B42F50"/>
    <w:rsid w:val="00B43AF2"/>
    <w:rsid w:val="00B44EA5"/>
    <w:rsid w:val="00B45369"/>
    <w:rsid w:val="00B457EB"/>
    <w:rsid w:val="00B45B8F"/>
    <w:rsid w:val="00B45FD2"/>
    <w:rsid w:val="00B46977"/>
    <w:rsid w:val="00B47AF8"/>
    <w:rsid w:val="00B50252"/>
    <w:rsid w:val="00B5077C"/>
    <w:rsid w:val="00B50A2B"/>
    <w:rsid w:val="00B50FF3"/>
    <w:rsid w:val="00B51499"/>
    <w:rsid w:val="00B51CB8"/>
    <w:rsid w:val="00B52A40"/>
    <w:rsid w:val="00B53922"/>
    <w:rsid w:val="00B546A5"/>
    <w:rsid w:val="00B54D9F"/>
    <w:rsid w:val="00B55418"/>
    <w:rsid w:val="00B555B5"/>
    <w:rsid w:val="00B55612"/>
    <w:rsid w:val="00B55F21"/>
    <w:rsid w:val="00B56150"/>
    <w:rsid w:val="00B568DB"/>
    <w:rsid w:val="00B573A8"/>
    <w:rsid w:val="00B579B0"/>
    <w:rsid w:val="00B57B19"/>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774"/>
    <w:rsid w:val="00B72ADD"/>
    <w:rsid w:val="00B72C8A"/>
    <w:rsid w:val="00B72F2B"/>
    <w:rsid w:val="00B7308F"/>
    <w:rsid w:val="00B7373B"/>
    <w:rsid w:val="00B7475E"/>
    <w:rsid w:val="00B7480B"/>
    <w:rsid w:val="00B74C67"/>
    <w:rsid w:val="00B74DEB"/>
    <w:rsid w:val="00B74FD0"/>
    <w:rsid w:val="00B750BB"/>
    <w:rsid w:val="00B75205"/>
    <w:rsid w:val="00B7596C"/>
    <w:rsid w:val="00B75EE0"/>
    <w:rsid w:val="00B76873"/>
    <w:rsid w:val="00B76A5E"/>
    <w:rsid w:val="00B76BDE"/>
    <w:rsid w:val="00B76C6D"/>
    <w:rsid w:val="00B812F0"/>
    <w:rsid w:val="00B81AA5"/>
    <w:rsid w:val="00B81D12"/>
    <w:rsid w:val="00B81D94"/>
    <w:rsid w:val="00B81DA3"/>
    <w:rsid w:val="00B82DB3"/>
    <w:rsid w:val="00B838A0"/>
    <w:rsid w:val="00B838A6"/>
    <w:rsid w:val="00B83993"/>
    <w:rsid w:val="00B83D35"/>
    <w:rsid w:val="00B83EFA"/>
    <w:rsid w:val="00B83FB6"/>
    <w:rsid w:val="00B83FD7"/>
    <w:rsid w:val="00B840C5"/>
    <w:rsid w:val="00B847B4"/>
    <w:rsid w:val="00B849C6"/>
    <w:rsid w:val="00B853A1"/>
    <w:rsid w:val="00B854E1"/>
    <w:rsid w:val="00B859F5"/>
    <w:rsid w:val="00B85BEB"/>
    <w:rsid w:val="00B85CCA"/>
    <w:rsid w:val="00B85F53"/>
    <w:rsid w:val="00B85FE8"/>
    <w:rsid w:val="00B86226"/>
    <w:rsid w:val="00B8745B"/>
    <w:rsid w:val="00B8784A"/>
    <w:rsid w:val="00B87C86"/>
    <w:rsid w:val="00B90245"/>
    <w:rsid w:val="00B9034C"/>
    <w:rsid w:val="00B903B9"/>
    <w:rsid w:val="00B90A8D"/>
    <w:rsid w:val="00B911F8"/>
    <w:rsid w:val="00B9126A"/>
    <w:rsid w:val="00B91AF1"/>
    <w:rsid w:val="00B91C29"/>
    <w:rsid w:val="00B9225F"/>
    <w:rsid w:val="00B92323"/>
    <w:rsid w:val="00B93975"/>
    <w:rsid w:val="00B940DB"/>
    <w:rsid w:val="00B94549"/>
    <w:rsid w:val="00B947E9"/>
    <w:rsid w:val="00B94D12"/>
    <w:rsid w:val="00B9543A"/>
    <w:rsid w:val="00B96734"/>
    <w:rsid w:val="00B96E2C"/>
    <w:rsid w:val="00B97C28"/>
    <w:rsid w:val="00B97E0B"/>
    <w:rsid w:val="00BA140E"/>
    <w:rsid w:val="00BA16E8"/>
    <w:rsid w:val="00BA180C"/>
    <w:rsid w:val="00BA204A"/>
    <w:rsid w:val="00BA3748"/>
    <w:rsid w:val="00BA3A37"/>
    <w:rsid w:val="00BA5DB5"/>
    <w:rsid w:val="00BA6565"/>
    <w:rsid w:val="00BA65EF"/>
    <w:rsid w:val="00BA6676"/>
    <w:rsid w:val="00BA66EF"/>
    <w:rsid w:val="00BA68B0"/>
    <w:rsid w:val="00BB0DA4"/>
    <w:rsid w:val="00BB164A"/>
    <w:rsid w:val="00BB17B7"/>
    <w:rsid w:val="00BB1BF1"/>
    <w:rsid w:val="00BB2B74"/>
    <w:rsid w:val="00BB30E8"/>
    <w:rsid w:val="00BB317A"/>
    <w:rsid w:val="00BB355A"/>
    <w:rsid w:val="00BB4611"/>
    <w:rsid w:val="00BB4DC0"/>
    <w:rsid w:val="00BB4DE4"/>
    <w:rsid w:val="00BB5690"/>
    <w:rsid w:val="00BB5F1F"/>
    <w:rsid w:val="00BB6071"/>
    <w:rsid w:val="00BB697D"/>
    <w:rsid w:val="00BB6DCC"/>
    <w:rsid w:val="00BB6EB7"/>
    <w:rsid w:val="00BB7738"/>
    <w:rsid w:val="00BB77DA"/>
    <w:rsid w:val="00BB7F17"/>
    <w:rsid w:val="00BC1114"/>
    <w:rsid w:val="00BC293F"/>
    <w:rsid w:val="00BC2A81"/>
    <w:rsid w:val="00BC3193"/>
    <w:rsid w:val="00BC3ED5"/>
    <w:rsid w:val="00BC41C7"/>
    <w:rsid w:val="00BC5513"/>
    <w:rsid w:val="00BC591F"/>
    <w:rsid w:val="00BC5C33"/>
    <w:rsid w:val="00BC6B99"/>
    <w:rsid w:val="00BC6CDE"/>
    <w:rsid w:val="00BC6FA7"/>
    <w:rsid w:val="00BC7B3D"/>
    <w:rsid w:val="00BC7B40"/>
    <w:rsid w:val="00BD15A9"/>
    <w:rsid w:val="00BD1DC4"/>
    <w:rsid w:val="00BD1FBD"/>
    <w:rsid w:val="00BD25F5"/>
    <w:rsid w:val="00BD2BEA"/>
    <w:rsid w:val="00BD396A"/>
    <w:rsid w:val="00BD39DE"/>
    <w:rsid w:val="00BD3FD0"/>
    <w:rsid w:val="00BD467B"/>
    <w:rsid w:val="00BD4875"/>
    <w:rsid w:val="00BD6418"/>
    <w:rsid w:val="00BD644B"/>
    <w:rsid w:val="00BD65CD"/>
    <w:rsid w:val="00BD6803"/>
    <w:rsid w:val="00BD6EA9"/>
    <w:rsid w:val="00BD7433"/>
    <w:rsid w:val="00BD74D7"/>
    <w:rsid w:val="00BD79A5"/>
    <w:rsid w:val="00BD7C63"/>
    <w:rsid w:val="00BE0044"/>
    <w:rsid w:val="00BE04F5"/>
    <w:rsid w:val="00BE0C7E"/>
    <w:rsid w:val="00BE10EC"/>
    <w:rsid w:val="00BE196F"/>
    <w:rsid w:val="00BE1C93"/>
    <w:rsid w:val="00BE3292"/>
    <w:rsid w:val="00BE33ED"/>
    <w:rsid w:val="00BE3793"/>
    <w:rsid w:val="00BE3C94"/>
    <w:rsid w:val="00BE40E3"/>
    <w:rsid w:val="00BE58A0"/>
    <w:rsid w:val="00BE597E"/>
    <w:rsid w:val="00BE5C5E"/>
    <w:rsid w:val="00BE5CA6"/>
    <w:rsid w:val="00BE696E"/>
    <w:rsid w:val="00BE6B86"/>
    <w:rsid w:val="00BE7A3A"/>
    <w:rsid w:val="00BE7AE3"/>
    <w:rsid w:val="00BE7BC9"/>
    <w:rsid w:val="00BF0124"/>
    <w:rsid w:val="00BF0825"/>
    <w:rsid w:val="00BF1844"/>
    <w:rsid w:val="00BF197D"/>
    <w:rsid w:val="00BF2043"/>
    <w:rsid w:val="00BF270E"/>
    <w:rsid w:val="00BF3353"/>
    <w:rsid w:val="00BF358A"/>
    <w:rsid w:val="00BF5146"/>
    <w:rsid w:val="00BF5A6D"/>
    <w:rsid w:val="00C00A92"/>
    <w:rsid w:val="00C018C5"/>
    <w:rsid w:val="00C02141"/>
    <w:rsid w:val="00C0214E"/>
    <w:rsid w:val="00C02A2C"/>
    <w:rsid w:val="00C035E3"/>
    <w:rsid w:val="00C03682"/>
    <w:rsid w:val="00C036E2"/>
    <w:rsid w:val="00C03B99"/>
    <w:rsid w:val="00C049AD"/>
    <w:rsid w:val="00C04E5E"/>
    <w:rsid w:val="00C051D5"/>
    <w:rsid w:val="00C05907"/>
    <w:rsid w:val="00C05B2D"/>
    <w:rsid w:val="00C05BCE"/>
    <w:rsid w:val="00C05F6E"/>
    <w:rsid w:val="00C062DE"/>
    <w:rsid w:val="00C06706"/>
    <w:rsid w:val="00C0676E"/>
    <w:rsid w:val="00C068DF"/>
    <w:rsid w:val="00C06C3D"/>
    <w:rsid w:val="00C06D17"/>
    <w:rsid w:val="00C073FA"/>
    <w:rsid w:val="00C077A6"/>
    <w:rsid w:val="00C1019B"/>
    <w:rsid w:val="00C1030A"/>
    <w:rsid w:val="00C10CC9"/>
    <w:rsid w:val="00C1197D"/>
    <w:rsid w:val="00C1226B"/>
    <w:rsid w:val="00C1245B"/>
    <w:rsid w:val="00C128C3"/>
    <w:rsid w:val="00C12E83"/>
    <w:rsid w:val="00C1354A"/>
    <w:rsid w:val="00C1368C"/>
    <w:rsid w:val="00C158A9"/>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89E"/>
    <w:rsid w:val="00C27D5A"/>
    <w:rsid w:val="00C301AB"/>
    <w:rsid w:val="00C309B7"/>
    <w:rsid w:val="00C31147"/>
    <w:rsid w:val="00C31442"/>
    <w:rsid w:val="00C31C35"/>
    <w:rsid w:val="00C31FCA"/>
    <w:rsid w:val="00C33D90"/>
    <w:rsid w:val="00C34F65"/>
    <w:rsid w:val="00C34FA5"/>
    <w:rsid w:val="00C35026"/>
    <w:rsid w:val="00C35059"/>
    <w:rsid w:val="00C3562F"/>
    <w:rsid w:val="00C3584C"/>
    <w:rsid w:val="00C361EB"/>
    <w:rsid w:val="00C3647D"/>
    <w:rsid w:val="00C36C4F"/>
    <w:rsid w:val="00C371D4"/>
    <w:rsid w:val="00C401EF"/>
    <w:rsid w:val="00C402A7"/>
    <w:rsid w:val="00C40560"/>
    <w:rsid w:val="00C40819"/>
    <w:rsid w:val="00C411E2"/>
    <w:rsid w:val="00C4275A"/>
    <w:rsid w:val="00C42EE2"/>
    <w:rsid w:val="00C438A9"/>
    <w:rsid w:val="00C43CD4"/>
    <w:rsid w:val="00C44279"/>
    <w:rsid w:val="00C45EA7"/>
    <w:rsid w:val="00C46907"/>
    <w:rsid w:val="00C469D1"/>
    <w:rsid w:val="00C46A42"/>
    <w:rsid w:val="00C46BF6"/>
    <w:rsid w:val="00C46EF3"/>
    <w:rsid w:val="00C4720F"/>
    <w:rsid w:val="00C47B31"/>
    <w:rsid w:val="00C47E2B"/>
    <w:rsid w:val="00C507E6"/>
    <w:rsid w:val="00C5193E"/>
    <w:rsid w:val="00C51B7D"/>
    <w:rsid w:val="00C5207C"/>
    <w:rsid w:val="00C52811"/>
    <w:rsid w:val="00C52852"/>
    <w:rsid w:val="00C528E4"/>
    <w:rsid w:val="00C52ED8"/>
    <w:rsid w:val="00C531FD"/>
    <w:rsid w:val="00C54017"/>
    <w:rsid w:val="00C549DE"/>
    <w:rsid w:val="00C55B3B"/>
    <w:rsid w:val="00C55C95"/>
    <w:rsid w:val="00C5631B"/>
    <w:rsid w:val="00C564E1"/>
    <w:rsid w:val="00C56D63"/>
    <w:rsid w:val="00C57438"/>
    <w:rsid w:val="00C60130"/>
    <w:rsid w:val="00C60269"/>
    <w:rsid w:val="00C60766"/>
    <w:rsid w:val="00C60A35"/>
    <w:rsid w:val="00C60A4F"/>
    <w:rsid w:val="00C60D2D"/>
    <w:rsid w:val="00C613DA"/>
    <w:rsid w:val="00C61555"/>
    <w:rsid w:val="00C6172B"/>
    <w:rsid w:val="00C61B5A"/>
    <w:rsid w:val="00C61D4F"/>
    <w:rsid w:val="00C6288F"/>
    <w:rsid w:val="00C62BB3"/>
    <w:rsid w:val="00C633AB"/>
    <w:rsid w:val="00C633C6"/>
    <w:rsid w:val="00C64F3A"/>
    <w:rsid w:val="00C65EED"/>
    <w:rsid w:val="00C668D5"/>
    <w:rsid w:val="00C66F02"/>
    <w:rsid w:val="00C709A4"/>
    <w:rsid w:val="00C70C41"/>
    <w:rsid w:val="00C73F9C"/>
    <w:rsid w:val="00C7426B"/>
    <w:rsid w:val="00C76AAC"/>
    <w:rsid w:val="00C80014"/>
    <w:rsid w:val="00C80020"/>
    <w:rsid w:val="00C80FFD"/>
    <w:rsid w:val="00C81035"/>
    <w:rsid w:val="00C81103"/>
    <w:rsid w:val="00C8164B"/>
    <w:rsid w:val="00C8256E"/>
    <w:rsid w:val="00C826CB"/>
    <w:rsid w:val="00C828E4"/>
    <w:rsid w:val="00C82F8A"/>
    <w:rsid w:val="00C83283"/>
    <w:rsid w:val="00C83F88"/>
    <w:rsid w:val="00C841F5"/>
    <w:rsid w:val="00C84780"/>
    <w:rsid w:val="00C84B9A"/>
    <w:rsid w:val="00C84BF2"/>
    <w:rsid w:val="00C85053"/>
    <w:rsid w:val="00C858B8"/>
    <w:rsid w:val="00C85C9F"/>
    <w:rsid w:val="00C85DD2"/>
    <w:rsid w:val="00C85E39"/>
    <w:rsid w:val="00C86C9B"/>
    <w:rsid w:val="00C86E9C"/>
    <w:rsid w:val="00C87FE8"/>
    <w:rsid w:val="00C90953"/>
    <w:rsid w:val="00C90BDB"/>
    <w:rsid w:val="00C90FC6"/>
    <w:rsid w:val="00C914BF"/>
    <w:rsid w:val="00C919FF"/>
    <w:rsid w:val="00C91A1D"/>
    <w:rsid w:val="00C91B08"/>
    <w:rsid w:val="00C91CB6"/>
    <w:rsid w:val="00C9245A"/>
    <w:rsid w:val="00C927B7"/>
    <w:rsid w:val="00C92816"/>
    <w:rsid w:val="00C92859"/>
    <w:rsid w:val="00C929AE"/>
    <w:rsid w:val="00C931F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E1A"/>
    <w:rsid w:val="00CA4F87"/>
    <w:rsid w:val="00CA5113"/>
    <w:rsid w:val="00CA5C00"/>
    <w:rsid w:val="00CA5F48"/>
    <w:rsid w:val="00CA6516"/>
    <w:rsid w:val="00CA72E4"/>
    <w:rsid w:val="00CB12C4"/>
    <w:rsid w:val="00CB13F9"/>
    <w:rsid w:val="00CB157C"/>
    <w:rsid w:val="00CB1C41"/>
    <w:rsid w:val="00CB254F"/>
    <w:rsid w:val="00CB25B2"/>
    <w:rsid w:val="00CB269E"/>
    <w:rsid w:val="00CB2DFC"/>
    <w:rsid w:val="00CB353E"/>
    <w:rsid w:val="00CB3BF1"/>
    <w:rsid w:val="00CB4089"/>
    <w:rsid w:val="00CB4D36"/>
    <w:rsid w:val="00CB5136"/>
    <w:rsid w:val="00CB586E"/>
    <w:rsid w:val="00CB5B96"/>
    <w:rsid w:val="00CB5C05"/>
    <w:rsid w:val="00CB5D22"/>
    <w:rsid w:val="00CB6469"/>
    <w:rsid w:val="00CB740C"/>
    <w:rsid w:val="00CB742F"/>
    <w:rsid w:val="00CB7566"/>
    <w:rsid w:val="00CB771E"/>
    <w:rsid w:val="00CB7D5C"/>
    <w:rsid w:val="00CC02B7"/>
    <w:rsid w:val="00CC03DF"/>
    <w:rsid w:val="00CC0D2C"/>
    <w:rsid w:val="00CC1274"/>
    <w:rsid w:val="00CC1332"/>
    <w:rsid w:val="00CC13EE"/>
    <w:rsid w:val="00CC14CD"/>
    <w:rsid w:val="00CC1804"/>
    <w:rsid w:val="00CC2231"/>
    <w:rsid w:val="00CC2A57"/>
    <w:rsid w:val="00CC2F81"/>
    <w:rsid w:val="00CC380D"/>
    <w:rsid w:val="00CC4705"/>
    <w:rsid w:val="00CC4B41"/>
    <w:rsid w:val="00CC5ED5"/>
    <w:rsid w:val="00CC5EE1"/>
    <w:rsid w:val="00CC6720"/>
    <w:rsid w:val="00CC675A"/>
    <w:rsid w:val="00CC7202"/>
    <w:rsid w:val="00CC7A52"/>
    <w:rsid w:val="00CC7CC2"/>
    <w:rsid w:val="00CD019C"/>
    <w:rsid w:val="00CD01AE"/>
    <w:rsid w:val="00CD0899"/>
    <w:rsid w:val="00CD112B"/>
    <w:rsid w:val="00CD17DB"/>
    <w:rsid w:val="00CD1817"/>
    <w:rsid w:val="00CD288F"/>
    <w:rsid w:val="00CD2F11"/>
    <w:rsid w:val="00CD30A2"/>
    <w:rsid w:val="00CD3438"/>
    <w:rsid w:val="00CD43BE"/>
    <w:rsid w:val="00CD46AC"/>
    <w:rsid w:val="00CD4B5F"/>
    <w:rsid w:val="00CD4CA1"/>
    <w:rsid w:val="00CD4D7A"/>
    <w:rsid w:val="00CD51BF"/>
    <w:rsid w:val="00CD5F01"/>
    <w:rsid w:val="00CD6CD6"/>
    <w:rsid w:val="00CD6D4F"/>
    <w:rsid w:val="00CD7322"/>
    <w:rsid w:val="00CD779B"/>
    <w:rsid w:val="00CD78F5"/>
    <w:rsid w:val="00CD7B67"/>
    <w:rsid w:val="00CE05E8"/>
    <w:rsid w:val="00CE0852"/>
    <w:rsid w:val="00CE0E38"/>
    <w:rsid w:val="00CE14B5"/>
    <w:rsid w:val="00CE1B1A"/>
    <w:rsid w:val="00CE1C41"/>
    <w:rsid w:val="00CE1D00"/>
    <w:rsid w:val="00CE264A"/>
    <w:rsid w:val="00CE26FB"/>
    <w:rsid w:val="00CE2AD3"/>
    <w:rsid w:val="00CE2CE2"/>
    <w:rsid w:val="00CE37F6"/>
    <w:rsid w:val="00CE42E6"/>
    <w:rsid w:val="00CE4F15"/>
    <w:rsid w:val="00CE5F78"/>
    <w:rsid w:val="00CE6B18"/>
    <w:rsid w:val="00CE6F65"/>
    <w:rsid w:val="00CE786E"/>
    <w:rsid w:val="00CF0D5D"/>
    <w:rsid w:val="00CF1BF7"/>
    <w:rsid w:val="00CF27AF"/>
    <w:rsid w:val="00CF326F"/>
    <w:rsid w:val="00CF33FC"/>
    <w:rsid w:val="00CF43C0"/>
    <w:rsid w:val="00CF44DC"/>
    <w:rsid w:val="00CF4CA8"/>
    <w:rsid w:val="00CF541C"/>
    <w:rsid w:val="00CF59EE"/>
    <w:rsid w:val="00CF75C7"/>
    <w:rsid w:val="00CF77BC"/>
    <w:rsid w:val="00CF7BE6"/>
    <w:rsid w:val="00CF7E68"/>
    <w:rsid w:val="00D010F8"/>
    <w:rsid w:val="00D012AE"/>
    <w:rsid w:val="00D01ABB"/>
    <w:rsid w:val="00D02102"/>
    <w:rsid w:val="00D021F7"/>
    <w:rsid w:val="00D03BAA"/>
    <w:rsid w:val="00D03E02"/>
    <w:rsid w:val="00D04036"/>
    <w:rsid w:val="00D04DE0"/>
    <w:rsid w:val="00D04EF4"/>
    <w:rsid w:val="00D05293"/>
    <w:rsid w:val="00D0589D"/>
    <w:rsid w:val="00D05DC3"/>
    <w:rsid w:val="00D065AA"/>
    <w:rsid w:val="00D10AC2"/>
    <w:rsid w:val="00D10DCA"/>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5FCA"/>
    <w:rsid w:val="00D16075"/>
    <w:rsid w:val="00D164DC"/>
    <w:rsid w:val="00D168EE"/>
    <w:rsid w:val="00D169D6"/>
    <w:rsid w:val="00D16D52"/>
    <w:rsid w:val="00D17A0D"/>
    <w:rsid w:val="00D2098E"/>
    <w:rsid w:val="00D20A67"/>
    <w:rsid w:val="00D2109F"/>
    <w:rsid w:val="00D21F9A"/>
    <w:rsid w:val="00D223C7"/>
    <w:rsid w:val="00D22D80"/>
    <w:rsid w:val="00D22DE5"/>
    <w:rsid w:val="00D24C31"/>
    <w:rsid w:val="00D2571A"/>
    <w:rsid w:val="00D257AA"/>
    <w:rsid w:val="00D2592A"/>
    <w:rsid w:val="00D25BA9"/>
    <w:rsid w:val="00D2636C"/>
    <w:rsid w:val="00D2653E"/>
    <w:rsid w:val="00D26C56"/>
    <w:rsid w:val="00D27ACE"/>
    <w:rsid w:val="00D301D9"/>
    <w:rsid w:val="00D304FD"/>
    <w:rsid w:val="00D306BE"/>
    <w:rsid w:val="00D31322"/>
    <w:rsid w:val="00D315A7"/>
    <w:rsid w:val="00D3162B"/>
    <w:rsid w:val="00D31903"/>
    <w:rsid w:val="00D31D5D"/>
    <w:rsid w:val="00D31FC3"/>
    <w:rsid w:val="00D32BDB"/>
    <w:rsid w:val="00D32EE1"/>
    <w:rsid w:val="00D33678"/>
    <w:rsid w:val="00D34196"/>
    <w:rsid w:val="00D345D3"/>
    <w:rsid w:val="00D3473A"/>
    <w:rsid w:val="00D3696C"/>
    <w:rsid w:val="00D375E7"/>
    <w:rsid w:val="00D3765E"/>
    <w:rsid w:val="00D37DDC"/>
    <w:rsid w:val="00D40F3C"/>
    <w:rsid w:val="00D41538"/>
    <w:rsid w:val="00D415DD"/>
    <w:rsid w:val="00D421FC"/>
    <w:rsid w:val="00D42473"/>
    <w:rsid w:val="00D425AA"/>
    <w:rsid w:val="00D426AE"/>
    <w:rsid w:val="00D42B94"/>
    <w:rsid w:val="00D4305A"/>
    <w:rsid w:val="00D434D3"/>
    <w:rsid w:val="00D4417C"/>
    <w:rsid w:val="00D454E5"/>
    <w:rsid w:val="00D45E63"/>
    <w:rsid w:val="00D46B29"/>
    <w:rsid w:val="00D46DD8"/>
    <w:rsid w:val="00D46DFC"/>
    <w:rsid w:val="00D474FA"/>
    <w:rsid w:val="00D5024C"/>
    <w:rsid w:val="00D518BF"/>
    <w:rsid w:val="00D52825"/>
    <w:rsid w:val="00D52A08"/>
    <w:rsid w:val="00D52D9D"/>
    <w:rsid w:val="00D538A4"/>
    <w:rsid w:val="00D53B32"/>
    <w:rsid w:val="00D54019"/>
    <w:rsid w:val="00D5449F"/>
    <w:rsid w:val="00D54EED"/>
    <w:rsid w:val="00D561AA"/>
    <w:rsid w:val="00D5674D"/>
    <w:rsid w:val="00D57269"/>
    <w:rsid w:val="00D5734C"/>
    <w:rsid w:val="00D57F45"/>
    <w:rsid w:val="00D609AD"/>
    <w:rsid w:val="00D6160C"/>
    <w:rsid w:val="00D617FC"/>
    <w:rsid w:val="00D61D23"/>
    <w:rsid w:val="00D6295D"/>
    <w:rsid w:val="00D629C9"/>
    <w:rsid w:val="00D6354C"/>
    <w:rsid w:val="00D63B84"/>
    <w:rsid w:val="00D64892"/>
    <w:rsid w:val="00D64BC5"/>
    <w:rsid w:val="00D657AA"/>
    <w:rsid w:val="00D65E71"/>
    <w:rsid w:val="00D66143"/>
    <w:rsid w:val="00D66326"/>
    <w:rsid w:val="00D6704A"/>
    <w:rsid w:val="00D672A3"/>
    <w:rsid w:val="00D678FF"/>
    <w:rsid w:val="00D70391"/>
    <w:rsid w:val="00D70990"/>
    <w:rsid w:val="00D70FB6"/>
    <w:rsid w:val="00D7183D"/>
    <w:rsid w:val="00D73025"/>
    <w:rsid w:val="00D73385"/>
    <w:rsid w:val="00D73AAF"/>
    <w:rsid w:val="00D73B44"/>
    <w:rsid w:val="00D75296"/>
    <w:rsid w:val="00D75DC3"/>
    <w:rsid w:val="00D76B86"/>
    <w:rsid w:val="00D76D20"/>
    <w:rsid w:val="00D770E0"/>
    <w:rsid w:val="00D77186"/>
    <w:rsid w:val="00D77D2D"/>
    <w:rsid w:val="00D810A8"/>
    <w:rsid w:val="00D81918"/>
    <w:rsid w:val="00D819C1"/>
    <w:rsid w:val="00D820B6"/>
    <w:rsid w:val="00D820F3"/>
    <w:rsid w:val="00D82876"/>
    <w:rsid w:val="00D833A8"/>
    <w:rsid w:val="00D8366D"/>
    <w:rsid w:val="00D841D8"/>
    <w:rsid w:val="00D8502D"/>
    <w:rsid w:val="00D85152"/>
    <w:rsid w:val="00D86647"/>
    <w:rsid w:val="00D86CF3"/>
    <w:rsid w:val="00D86FD9"/>
    <w:rsid w:val="00D8719F"/>
    <w:rsid w:val="00D878B9"/>
    <w:rsid w:val="00D87B21"/>
    <w:rsid w:val="00D87B8E"/>
    <w:rsid w:val="00D90312"/>
    <w:rsid w:val="00D912DE"/>
    <w:rsid w:val="00D91EF9"/>
    <w:rsid w:val="00D91FFD"/>
    <w:rsid w:val="00D92BCF"/>
    <w:rsid w:val="00D92EBF"/>
    <w:rsid w:val="00D92F63"/>
    <w:rsid w:val="00D9411D"/>
    <w:rsid w:val="00D943D0"/>
    <w:rsid w:val="00D944DF"/>
    <w:rsid w:val="00D94C2C"/>
    <w:rsid w:val="00D94C66"/>
    <w:rsid w:val="00D95022"/>
    <w:rsid w:val="00D9516C"/>
    <w:rsid w:val="00D95530"/>
    <w:rsid w:val="00D95940"/>
    <w:rsid w:val="00D96626"/>
    <w:rsid w:val="00D96761"/>
    <w:rsid w:val="00D968A6"/>
    <w:rsid w:val="00D96929"/>
    <w:rsid w:val="00D97207"/>
    <w:rsid w:val="00D9755D"/>
    <w:rsid w:val="00D97CE9"/>
    <w:rsid w:val="00DA0042"/>
    <w:rsid w:val="00DA06F1"/>
    <w:rsid w:val="00DA076C"/>
    <w:rsid w:val="00DA0E6A"/>
    <w:rsid w:val="00DA1F41"/>
    <w:rsid w:val="00DA203D"/>
    <w:rsid w:val="00DA3140"/>
    <w:rsid w:val="00DA340A"/>
    <w:rsid w:val="00DA3EBD"/>
    <w:rsid w:val="00DA42CC"/>
    <w:rsid w:val="00DA4664"/>
    <w:rsid w:val="00DA5615"/>
    <w:rsid w:val="00DA586F"/>
    <w:rsid w:val="00DA5BD8"/>
    <w:rsid w:val="00DA62A9"/>
    <w:rsid w:val="00DA62E1"/>
    <w:rsid w:val="00DA6BAA"/>
    <w:rsid w:val="00DA7675"/>
    <w:rsid w:val="00DB03CB"/>
    <w:rsid w:val="00DB1E81"/>
    <w:rsid w:val="00DB28AA"/>
    <w:rsid w:val="00DB3CB2"/>
    <w:rsid w:val="00DB43D0"/>
    <w:rsid w:val="00DB4B29"/>
    <w:rsid w:val="00DB4D11"/>
    <w:rsid w:val="00DB4E12"/>
    <w:rsid w:val="00DB5475"/>
    <w:rsid w:val="00DB5BF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32E3"/>
    <w:rsid w:val="00DC43B5"/>
    <w:rsid w:val="00DC463A"/>
    <w:rsid w:val="00DC4B92"/>
    <w:rsid w:val="00DC4D50"/>
    <w:rsid w:val="00DC5934"/>
    <w:rsid w:val="00DC5FDD"/>
    <w:rsid w:val="00DC64A3"/>
    <w:rsid w:val="00DC6C9E"/>
    <w:rsid w:val="00DC776D"/>
    <w:rsid w:val="00DC796B"/>
    <w:rsid w:val="00DC7B66"/>
    <w:rsid w:val="00DC7CF9"/>
    <w:rsid w:val="00DD09C0"/>
    <w:rsid w:val="00DD0BDC"/>
    <w:rsid w:val="00DD16CD"/>
    <w:rsid w:val="00DD1B27"/>
    <w:rsid w:val="00DD2075"/>
    <w:rsid w:val="00DD22CE"/>
    <w:rsid w:val="00DD253B"/>
    <w:rsid w:val="00DD2702"/>
    <w:rsid w:val="00DD3311"/>
    <w:rsid w:val="00DD357B"/>
    <w:rsid w:val="00DD4855"/>
    <w:rsid w:val="00DD5877"/>
    <w:rsid w:val="00DD612F"/>
    <w:rsid w:val="00DD6DC5"/>
    <w:rsid w:val="00DD7022"/>
    <w:rsid w:val="00DD717B"/>
    <w:rsid w:val="00DD7504"/>
    <w:rsid w:val="00DD754B"/>
    <w:rsid w:val="00DD7585"/>
    <w:rsid w:val="00DD7CB5"/>
    <w:rsid w:val="00DE0475"/>
    <w:rsid w:val="00DE0807"/>
    <w:rsid w:val="00DE0D9C"/>
    <w:rsid w:val="00DE0E4E"/>
    <w:rsid w:val="00DE108E"/>
    <w:rsid w:val="00DE2703"/>
    <w:rsid w:val="00DE28B3"/>
    <w:rsid w:val="00DE3301"/>
    <w:rsid w:val="00DE3B8A"/>
    <w:rsid w:val="00DE3DA2"/>
    <w:rsid w:val="00DE427B"/>
    <w:rsid w:val="00DE480D"/>
    <w:rsid w:val="00DE48F0"/>
    <w:rsid w:val="00DE48FC"/>
    <w:rsid w:val="00DE4A87"/>
    <w:rsid w:val="00DE57AD"/>
    <w:rsid w:val="00DE5A34"/>
    <w:rsid w:val="00DE5E13"/>
    <w:rsid w:val="00DE6175"/>
    <w:rsid w:val="00DE6BBC"/>
    <w:rsid w:val="00DE75B4"/>
    <w:rsid w:val="00DE7FBE"/>
    <w:rsid w:val="00DF16B2"/>
    <w:rsid w:val="00DF225E"/>
    <w:rsid w:val="00DF2654"/>
    <w:rsid w:val="00DF2832"/>
    <w:rsid w:val="00DF3C8C"/>
    <w:rsid w:val="00DF3F66"/>
    <w:rsid w:val="00DF4549"/>
    <w:rsid w:val="00DF48B8"/>
    <w:rsid w:val="00DF5796"/>
    <w:rsid w:val="00DF57F2"/>
    <w:rsid w:val="00DF6269"/>
    <w:rsid w:val="00DF703B"/>
    <w:rsid w:val="00DF7F7F"/>
    <w:rsid w:val="00E0069A"/>
    <w:rsid w:val="00E017AB"/>
    <w:rsid w:val="00E01EBF"/>
    <w:rsid w:val="00E01F05"/>
    <w:rsid w:val="00E040A2"/>
    <w:rsid w:val="00E044BD"/>
    <w:rsid w:val="00E05163"/>
    <w:rsid w:val="00E05193"/>
    <w:rsid w:val="00E05604"/>
    <w:rsid w:val="00E05C65"/>
    <w:rsid w:val="00E05C79"/>
    <w:rsid w:val="00E05E49"/>
    <w:rsid w:val="00E070CB"/>
    <w:rsid w:val="00E07B7F"/>
    <w:rsid w:val="00E10D43"/>
    <w:rsid w:val="00E11386"/>
    <w:rsid w:val="00E1148C"/>
    <w:rsid w:val="00E119EA"/>
    <w:rsid w:val="00E11A2C"/>
    <w:rsid w:val="00E11D38"/>
    <w:rsid w:val="00E1269E"/>
    <w:rsid w:val="00E127FC"/>
    <w:rsid w:val="00E128CE"/>
    <w:rsid w:val="00E12DC6"/>
    <w:rsid w:val="00E13021"/>
    <w:rsid w:val="00E13E21"/>
    <w:rsid w:val="00E1466F"/>
    <w:rsid w:val="00E14675"/>
    <w:rsid w:val="00E146F3"/>
    <w:rsid w:val="00E14788"/>
    <w:rsid w:val="00E15184"/>
    <w:rsid w:val="00E153C8"/>
    <w:rsid w:val="00E15C89"/>
    <w:rsid w:val="00E164F0"/>
    <w:rsid w:val="00E1679D"/>
    <w:rsid w:val="00E16849"/>
    <w:rsid w:val="00E16E32"/>
    <w:rsid w:val="00E17DAD"/>
    <w:rsid w:val="00E17DFB"/>
    <w:rsid w:val="00E20F32"/>
    <w:rsid w:val="00E210E3"/>
    <w:rsid w:val="00E210FF"/>
    <w:rsid w:val="00E21994"/>
    <w:rsid w:val="00E21AC8"/>
    <w:rsid w:val="00E2256C"/>
    <w:rsid w:val="00E22D09"/>
    <w:rsid w:val="00E23324"/>
    <w:rsid w:val="00E234A1"/>
    <w:rsid w:val="00E2368A"/>
    <w:rsid w:val="00E24BAB"/>
    <w:rsid w:val="00E24C7A"/>
    <w:rsid w:val="00E25301"/>
    <w:rsid w:val="00E2532C"/>
    <w:rsid w:val="00E25375"/>
    <w:rsid w:val="00E26181"/>
    <w:rsid w:val="00E26892"/>
    <w:rsid w:val="00E26D7D"/>
    <w:rsid w:val="00E26DC8"/>
    <w:rsid w:val="00E27FA1"/>
    <w:rsid w:val="00E30285"/>
    <w:rsid w:val="00E30347"/>
    <w:rsid w:val="00E303B6"/>
    <w:rsid w:val="00E310C8"/>
    <w:rsid w:val="00E3113F"/>
    <w:rsid w:val="00E317E6"/>
    <w:rsid w:val="00E31CA2"/>
    <w:rsid w:val="00E31EDD"/>
    <w:rsid w:val="00E32A7A"/>
    <w:rsid w:val="00E3356F"/>
    <w:rsid w:val="00E335EE"/>
    <w:rsid w:val="00E33943"/>
    <w:rsid w:val="00E33CBF"/>
    <w:rsid w:val="00E345BA"/>
    <w:rsid w:val="00E3526E"/>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2A13"/>
    <w:rsid w:val="00E42DED"/>
    <w:rsid w:val="00E43585"/>
    <w:rsid w:val="00E43723"/>
    <w:rsid w:val="00E43BBB"/>
    <w:rsid w:val="00E44A27"/>
    <w:rsid w:val="00E44AD6"/>
    <w:rsid w:val="00E45420"/>
    <w:rsid w:val="00E4565B"/>
    <w:rsid w:val="00E45945"/>
    <w:rsid w:val="00E45CFA"/>
    <w:rsid w:val="00E45E24"/>
    <w:rsid w:val="00E46585"/>
    <w:rsid w:val="00E465C6"/>
    <w:rsid w:val="00E47044"/>
    <w:rsid w:val="00E471DD"/>
    <w:rsid w:val="00E50104"/>
    <w:rsid w:val="00E5114A"/>
    <w:rsid w:val="00E5227C"/>
    <w:rsid w:val="00E52F1A"/>
    <w:rsid w:val="00E53D8D"/>
    <w:rsid w:val="00E53DDA"/>
    <w:rsid w:val="00E542BA"/>
    <w:rsid w:val="00E54900"/>
    <w:rsid w:val="00E55608"/>
    <w:rsid w:val="00E5702C"/>
    <w:rsid w:val="00E571A5"/>
    <w:rsid w:val="00E57D9C"/>
    <w:rsid w:val="00E6045A"/>
    <w:rsid w:val="00E60798"/>
    <w:rsid w:val="00E60C96"/>
    <w:rsid w:val="00E60CF4"/>
    <w:rsid w:val="00E60D1D"/>
    <w:rsid w:val="00E60E93"/>
    <w:rsid w:val="00E60F43"/>
    <w:rsid w:val="00E61B33"/>
    <w:rsid w:val="00E638F3"/>
    <w:rsid w:val="00E63E55"/>
    <w:rsid w:val="00E6456E"/>
    <w:rsid w:val="00E66059"/>
    <w:rsid w:val="00E66491"/>
    <w:rsid w:val="00E66B7D"/>
    <w:rsid w:val="00E66CE4"/>
    <w:rsid w:val="00E66E6A"/>
    <w:rsid w:val="00E7014B"/>
    <w:rsid w:val="00E7034D"/>
    <w:rsid w:val="00E70D1A"/>
    <w:rsid w:val="00E716B6"/>
    <w:rsid w:val="00E71AF3"/>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ADC"/>
    <w:rsid w:val="00E84E31"/>
    <w:rsid w:val="00E851DD"/>
    <w:rsid w:val="00E8550B"/>
    <w:rsid w:val="00E858EA"/>
    <w:rsid w:val="00E86467"/>
    <w:rsid w:val="00E86F35"/>
    <w:rsid w:val="00E8758D"/>
    <w:rsid w:val="00E87C4B"/>
    <w:rsid w:val="00E87DF7"/>
    <w:rsid w:val="00E90097"/>
    <w:rsid w:val="00E90C20"/>
    <w:rsid w:val="00E916BB"/>
    <w:rsid w:val="00E919A5"/>
    <w:rsid w:val="00E94018"/>
    <w:rsid w:val="00E94049"/>
    <w:rsid w:val="00E94631"/>
    <w:rsid w:val="00E956B9"/>
    <w:rsid w:val="00E95BA8"/>
    <w:rsid w:val="00E967D7"/>
    <w:rsid w:val="00E97656"/>
    <w:rsid w:val="00E976C5"/>
    <w:rsid w:val="00E978C6"/>
    <w:rsid w:val="00E97CB9"/>
    <w:rsid w:val="00E97D40"/>
    <w:rsid w:val="00EA0555"/>
    <w:rsid w:val="00EA0CC2"/>
    <w:rsid w:val="00EA1FB5"/>
    <w:rsid w:val="00EA2748"/>
    <w:rsid w:val="00EA3C65"/>
    <w:rsid w:val="00EA50AA"/>
    <w:rsid w:val="00EA5132"/>
    <w:rsid w:val="00EA55E2"/>
    <w:rsid w:val="00EA5849"/>
    <w:rsid w:val="00EA5FFD"/>
    <w:rsid w:val="00EA701E"/>
    <w:rsid w:val="00EA74E3"/>
    <w:rsid w:val="00EA76AB"/>
    <w:rsid w:val="00EA7C47"/>
    <w:rsid w:val="00EB03BC"/>
    <w:rsid w:val="00EB1BD8"/>
    <w:rsid w:val="00EB1D92"/>
    <w:rsid w:val="00EB379F"/>
    <w:rsid w:val="00EB5F14"/>
    <w:rsid w:val="00EB6847"/>
    <w:rsid w:val="00EB69A8"/>
    <w:rsid w:val="00EB717D"/>
    <w:rsid w:val="00EB79CB"/>
    <w:rsid w:val="00EC04B7"/>
    <w:rsid w:val="00EC05CC"/>
    <w:rsid w:val="00EC085A"/>
    <w:rsid w:val="00EC0AF5"/>
    <w:rsid w:val="00EC3420"/>
    <w:rsid w:val="00EC375C"/>
    <w:rsid w:val="00EC39AD"/>
    <w:rsid w:val="00EC3CBC"/>
    <w:rsid w:val="00EC3D9E"/>
    <w:rsid w:val="00EC410C"/>
    <w:rsid w:val="00EC4482"/>
    <w:rsid w:val="00EC458E"/>
    <w:rsid w:val="00EC5211"/>
    <w:rsid w:val="00EC565B"/>
    <w:rsid w:val="00EC5AD6"/>
    <w:rsid w:val="00EC5C76"/>
    <w:rsid w:val="00EC5F0D"/>
    <w:rsid w:val="00EC622D"/>
    <w:rsid w:val="00EC627F"/>
    <w:rsid w:val="00EC74C7"/>
    <w:rsid w:val="00EC77FE"/>
    <w:rsid w:val="00EC79CA"/>
    <w:rsid w:val="00EC7AE9"/>
    <w:rsid w:val="00ED05C1"/>
    <w:rsid w:val="00ED08A0"/>
    <w:rsid w:val="00ED1E02"/>
    <w:rsid w:val="00ED25F0"/>
    <w:rsid w:val="00ED2C2E"/>
    <w:rsid w:val="00ED2F84"/>
    <w:rsid w:val="00ED3172"/>
    <w:rsid w:val="00ED3CA1"/>
    <w:rsid w:val="00ED3CEE"/>
    <w:rsid w:val="00ED5711"/>
    <w:rsid w:val="00ED5A2F"/>
    <w:rsid w:val="00ED5EC2"/>
    <w:rsid w:val="00ED5F7E"/>
    <w:rsid w:val="00ED6441"/>
    <w:rsid w:val="00ED754C"/>
    <w:rsid w:val="00ED781B"/>
    <w:rsid w:val="00ED7E64"/>
    <w:rsid w:val="00ED7FD8"/>
    <w:rsid w:val="00EE05C6"/>
    <w:rsid w:val="00EE0F6A"/>
    <w:rsid w:val="00EE1759"/>
    <w:rsid w:val="00EE2AC2"/>
    <w:rsid w:val="00EE4151"/>
    <w:rsid w:val="00EE4A8F"/>
    <w:rsid w:val="00EE4FE8"/>
    <w:rsid w:val="00EE55E6"/>
    <w:rsid w:val="00EE5886"/>
    <w:rsid w:val="00EE5D02"/>
    <w:rsid w:val="00EE6488"/>
    <w:rsid w:val="00EE743D"/>
    <w:rsid w:val="00EF0698"/>
    <w:rsid w:val="00EF1A8C"/>
    <w:rsid w:val="00EF3275"/>
    <w:rsid w:val="00EF3B35"/>
    <w:rsid w:val="00EF4470"/>
    <w:rsid w:val="00EF4730"/>
    <w:rsid w:val="00EF4982"/>
    <w:rsid w:val="00EF4E9C"/>
    <w:rsid w:val="00EF589A"/>
    <w:rsid w:val="00EF66B6"/>
    <w:rsid w:val="00EF6BD2"/>
    <w:rsid w:val="00EF74CF"/>
    <w:rsid w:val="00EF786C"/>
    <w:rsid w:val="00EF7957"/>
    <w:rsid w:val="00EF7FC7"/>
    <w:rsid w:val="00F000E2"/>
    <w:rsid w:val="00F0029A"/>
    <w:rsid w:val="00F003F2"/>
    <w:rsid w:val="00F01249"/>
    <w:rsid w:val="00F01EA1"/>
    <w:rsid w:val="00F026BF"/>
    <w:rsid w:val="00F02EA2"/>
    <w:rsid w:val="00F03227"/>
    <w:rsid w:val="00F033EB"/>
    <w:rsid w:val="00F03404"/>
    <w:rsid w:val="00F03ACE"/>
    <w:rsid w:val="00F03CEA"/>
    <w:rsid w:val="00F03D11"/>
    <w:rsid w:val="00F05A38"/>
    <w:rsid w:val="00F05F30"/>
    <w:rsid w:val="00F0619A"/>
    <w:rsid w:val="00F06CDF"/>
    <w:rsid w:val="00F06E59"/>
    <w:rsid w:val="00F10110"/>
    <w:rsid w:val="00F109FF"/>
    <w:rsid w:val="00F10C54"/>
    <w:rsid w:val="00F110F4"/>
    <w:rsid w:val="00F12CBF"/>
    <w:rsid w:val="00F149D5"/>
    <w:rsid w:val="00F14EE2"/>
    <w:rsid w:val="00F1574D"/>
    <w:rsid w:val="00F157A8"/>
    <w:rsid w:val="00F16C3D"/>
    <w:rsid w:val="00F17453"/>
    <w:rsid w:val="00F17774"/>
    <w:rsid w:val="00F179F7"/>
    <w:rsid w:val="00F20961"/>
    <w:rsid w:val="00F20A19"/>
    <w:rsid w:val="00F20E34"/>
    <w:rsid w:val="00F21806"/>
    <w:rsid w:val="00F21F68"/>
    <w:rsid w:val="00F22CA6"/>
    <w:rsid w:val="00F23E25"/>
    <w:rsid w:val="00F240F2"/>
    <w:rsid w:val="00F24245"/>
    <w:rsid w:val="00F244A0"/>
    <w:rsid w:val="00F24579"/>
    <w:rsid w:val="00F2489A"/>
    <w:rsid w:val="00F24957"/>
    <w:rsid w:val="00F25BD4"/>
    <w:rsid w:val="00F25F7F"/>
    <w:rsid w:val="00F2685E"/>
    <w:rsid w:val="00F26B05"/>
    <w:rsid w:val="00F2760A"/>
    <w:rsid w:val="00F27A85"/>
    <w:rsid w:val="00F27EA3"/>
    <w:rsid w:val="00F30BDD"/>
    <w:rsid w:val="00F30FE9"/>
    <w:rsid w:val="00F311A4"/>
    <w:rsid w:val="00F31821"/>
    <w:rsid w:val="00F31D13"/>
    <w:rsid w:val="00F32FD4"/>
    <w:rsid w:val="00F33052"/>
    <w:rsid w:val="00F331A9"/>
    <w:rsid w:val="00F33661"/>
    <w:rsid w:val="00F336FF"/>
    <w:rsid w:val="00F33AD7"/>
    <w:rsid w:val="00F33CE3"/>
    <w:rsid w:val="00F33DA9"/>
    <w:rsid w:val="00F34E8B"/>
    <w:rsid w:val="00F3501C"/>
    <w:rsid w:val="00F351B4"/>
    <w:rsid w:val="00F3579E"/>
    <w:rsid w:val="00F35ED4"/>
    <w:rsid w:val="00F3746D"/>
    <w:rsid w:val="00F374B0"/>
    <w:rsid w:val="00F374DD"/>
    <w:rsid w:val="00F379C7"/>
    <w:rsid w:val="00F37D94"/>
    <w:rsid w:val="00F4074E"/>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45"/>
    <w:rsid w:val="00F53DBF"/>
    <w:rsid w:val="00F546FC"/>
    <w:rsid w:val="00F55168"/>
    <w:rsid w:val="00F571EB"/>
    <w:rsid w:val="00F573BF"/>
    <w:rsid w:val="00F57470"/>
    <w:rsid w:val="00F60C6F"/>
    <w:rsid w:val="00F60EC8"/>
    <w:rsid w:val="00F613D3"/>
    <w:rsid w:val="00F6168B"/>
    <w:rsid w:val="00F61B90"/>
    <w:rsid w:val="00F61CB3"/>
    <w:rsid w:val="00F62A21"/>
    <w:rsid w:val="00F62EE4"/>
    <w:rsid w:val="00F63CB0"/>
    <w:rsid w:val="00F63CBA"/>
    <w:rsid w:val="00F63FCA"/>
    <w:rsid w:val="00F641B0"/>
    <w:rsid w:val="00F65A9A"/>
    <w:rsid w:val="00F65ABA"/>
    <w:rsid w:val="00F6679E"/>
    <w:rsid w:val="00F66B37"/>
    <w:rsid w:val="00F66FAC"/>
    <w:rsid w:val="00F6741A"/>
    <w:rsid w:val="00F674F4"/>
    <w:rsid w:val="00F67FDE"/>
    <w:rsid w:val="00F70432"/>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097"/>
    <w:rsid w:val="00F763DA"/>
    <w:rsid w:val="00F7664D"/>
    <w:rsid w:val="00F769A3"/>
    <w:rsid w:val="00F76D4B"/>
    <w:rsid w:val="00F774DB"/>
    <w:rsid w:val="00F7781B"/>
    <w:rsid w:val="00F80304"/>
    <w:rsid w:val="00F805FE"/>
    <w:rsid w:val="00F81564"/>
    <w:rsid w:val="00F81AD4"/>
    <w:rsid w:val="00F8225F"/>
    <w:rsid w:val="00F825D6"/>
    <w:rsid w:val="00F82BBF"/>
    <w:rsid w:val="00F83240"/>
    <w:rsid w:val="00F83721"/>
    <w:rsid w:val="00F83ADF"/>
    <w:rsid w:val="00F842CD"/>
    <w:rsid w:val="00F84C27"/>
    <w:rsid w:val="00F8505E"/>
    <w:rsid w:val="00F85D30"/>
    <w:rsid w:val="00F86398"/>
    <w:rsid w:val="00F863B7"/>
    <w:rsid w:val="00F86455"/>
    <w:rsid w:val="00F86851"/>
    <w:rsid w:val="00F87020"/>
    <w:rsid w:val="00F871D6"/>
    <w:rsid w:val="00F87E40"/>
    <w:rsid w:val="00F90BF0"/>
    <w:rsid w:val="00F91202"/>
    <w:rsid w:val="00F914C7"/>
    <w:rsid w:val="00F91BCB"/>
    <w:rsid w:val="00F91F1A"/>
    <w:rsid w:val="00F92D0F"/>
    <w:rsid w:val="00F93002"/>
    <w:rsid w:val="00F93598"/>
    <w:rsid w:val="00F93AE5"/>
    <w:rsid w:val="00F93F89"/>
    <w:rsid w:val="00F942B7"/>
    <w:rsid w:val="00F94416"/>
    <w:rsid w:val="00F94F2F"/>
    <w:rsid w:val="00F95D58"/>
    <w:rsid w:val="00F95FF5"/>
    <w:rsid w:val="00F96057"/>
    <w:rsid w:val="00F96101"/>
    <w:rsid w:val="00F96591"/>
    <w:rsid w:val="00F9666F"/>
    <w:rsid w:val="00F970ED"/>
    <w:rsid w:val="00F97D15"/>
    <w:rsid w:val="00F97DE7"/>
    <w:rsid w:val="00FA10F8"/>
    <w:rsid w:val="00FA12EE"/>
    <w:rsid w:val="00FA1656"/>
    <w:rsid w:val="00FA17FF"/>
    <w:rsid w:val="00FA2C09"/>
    <w:rsid w:val="00FA3E01"/>
    <w:rsid w:val="00FA3F1C"/>
    <w:rsid w:val="00FA407F"/>
    <w:rsid w:val="00FA4612"/>
    <w:rsid w:val="00FA50D6"/>
    <w:rsid w:val="00FA5317"/>
    <w:rsid w:val="00FA5631"/>
    <w:rsid w:val="00FA57E5"/>
    <w:rsid w:val="00FA5C4B"/>
    <w:rsid w:val="00FA631C"/>
    <w:rsid w:val="00FA68B7"/>
    <w:rsid w:val="00FA69BF"/>
    <w:rsid w:val="00FA6D1D"/>
    <w:rsid w:val="00FA6E9A"/>
    <w:rsid w:val="00FA72F3"/>
    <w:rsid w:val="00FB01D3"/>
    <w:rsid w:val="00FB06F7"/>
    <w:rsid w:val="00FB0907"/>
    <w:rsid w:val="00FB0F08"/>
    <w:rsid w:val="00FB209E"/>
    <w:rsid w:val="00FB2C82"/>
    <w:rsid w:val="00FB2DF6"/>
    <w:rsid w:val="00FB31FC"/>
    <w:rsid w:val="00FB429F"/>
    <w:rsid w:val="00FB434D"/>
    <w:rsid w:val="00FB45A0"/>
    <w:rsid w:val="00FB49C7"/>
    <w:rsid w:val="00FB53DD"/>
    <w:rsid w:val="00FB5460"/>
    <w:rsid w:val="00FB5535"/>
    <w:rsid w:val="00FB69F4"/>
    <w:rsid w:val="00FB6C9C"/>
    <w:rsid w:val="00FB78B7"/>
    <w:rsid w:val="00FB7B2D"/>
    <w:rsid w:val="00FC0343"/>
    <w:rsid w:val="00FC1208"/>
    <w:rsid w:val="00FC19EB"/>
    <w:rsid w:val="00FC22B6"/>
    <w:rsid w:val="00FC230D"/>
    <w:rsid w:val="00FC3033"/>
    <w:rsid w:val="00FC3035"/>
    <w:rsid w:val="00FC35A2"/>
    <w:rsid w:val="00FC383F"/>
    <w:rsid w:val="00FC3E0F"/>
    <w:rsid w:val="00FC4871"/>
    <w:rsid w:val="00FC6029"/>
    <w:rsid w:val="00FC683E"/>
    <w:rsid w:val="00FC6A98"/>
    <w:rsid w:val="00FC6B88"/>
    <w:rsid w:val="00FC6DCE"/>
    <w:rsid w:val="00FC776C"/>
    <w:rsid w:val="00FC78F3"/>
    <w:rsid w:val="00FC7C35"/>
    <w:rsid w:val="00FD0504"/>
    <w:rsid w:val="00FD06AD"/>
    <w:rsid w:val="00FD09C9"/>
    <w:rsid w:val="00FD0A2F"/>
    <w:rsid w:val="00FD14EE"/>
    <w:rsid w:val="00FD1814"/>
    <w:rsid w:val="00FD1CEE"/>
    <w:rsid w:val="00FD1F25"/>
    <w:rsid w:val="00FD2197"/>
    <w:rsid w:val="00FD28F3"/>
    <w:rsid w:val="00FD32A4"/>
    <w:rsid w:val="00FD3543"/>
    <w:rsid w:val="00FD3C5E"/>
    <w:rsid w:val="00FD43B0"/>
    <w:rsid w:val="00FD52D7"/>
    <w:rsid w:val="00FD537B"/>
    <w:rsid w:val="00FD5545"/>
    <w:rsid w:val="00FD5C42"/>
    <w:rsid w:val="00FD5FB4"/>
    <w:rsid w:val="00FD5FEA"/>
    <w:rsid w:val="00FD612D"/>
    <w:rsid w:val="00FD6154"/>
    <w:rsid w:val="00FD61DA"/>
    <w:rsid w:val="00FD64E4"/>
    <w:rsid w:val="00FD660D"/>
    <w:rsid w:val="00FD6B67"/>
    <w:rsid w:val="00FD6E67"/>
    <w:rsid w:val="00FD7A17"/>
    <w:rsid w:val="00FE065B"/>
    <w:rsid w:val="00FE1701"/>
    <w:rsid w:val="00FE199E"/>
    <w:rsid w:val="00FE1B5D"/>
    <w:rsid w:val="00FE1DD1"/>
    <w:rsid w:val="00FE221C"/>
    <w:rsid w:val="00FE2FAF"/>
    <w:rsid w:val="00FE3036"/>
    <w:rsid w:val="00FE3073"/>
    <w:rsid w:val="00FE4203"/>
    <w:rsid w:val="00FE47B4"/>
    <w:rsid w:val="00FE4B51"/>
    <w:rsid w:val="00FE5F1E"/>
    <w:rsid w:val="00FE6247"/>
    <w:rsid w:val="00FE66A8"/>
    <w:rsid w:val="00FE684B"/>
    <w:rsid w:val="00FE6A81"/>
    <w:rsid w:val="00FE7AF2"/>
    <w:rsid w:val="00FE7DEE"/>
    <w:rsid w:val="00FF0301"/>
    <w:rsid w:val="00FF15CD"/>
    <w:rsid w:val="00FF1900"/>
    <w:rsid w:val="00FF2572"/>
    <w:rsid w:val="00FF29B0"/>
    <w:rsid w:val="00FF2F35"/>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9B3181"/>
  <w15:docId w15:val="{10D4C3C4-D26D-460D-BE0A-89FA86E8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locked="1" w:uiPriority="0"/>
    <w:lsdException w:name="List 5" w:locked="1" w:uiPriority="0"/>
    <w:lsdException w:name="List Bullet 2" w:locked="1" w:semiHidden="1" w:unhideWhenUsed="1"/>
    <w:lsdException w:name="List Bullet 3" w:locked="1"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A1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Заголовок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221">
    <w:name w:val="Основной текст 22"/>
    <w:basedOn w:val="a"/>
    <w:rsid w:val="008B63E1"/>
    <w:rPr>
      <w:rFonts w:eastAsia="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199128465">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4533617">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08555932">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02459288">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41462465">
      <w:bodyDiv w:val="1"/>
      <w:marLeft w:val="0"/>
      <w:marRight w:val="0"/>
      <w:marTop w:val="0"/>
      <w:marBottom w:val="0"/>
      <w:divBdr>
        <w:top w:val="none" w:sz="0" w:space="0" w:color="auto"/>
        <w:left w:val="none" w:sz="0" w:space="0" w:color="auto"/>
        <w:bottom w:val="none" w:sz="0" w:space="0" w:color="auto"/>
        <w:right w:val="none" w:sz="0" w:space="0" w:color="auto"/>
      </w:divBdr>
    </w:div>
    <w:div w:id="443039959">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3231141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737629899">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899558501">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58419112">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580679114">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1903255038">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admugansk.ru/uploads/2020/02/245.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8C1BD-677F-435D-8323-1A22527D0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31</Pages>
  <Words>7818</Words>
  <Characters>44563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52277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Сергей Владимирович Гужва</cp:lastModifiedBy>
  <cp:revision>8</cp:revision>
  <cp:lastPrinted>2022-10-13T06:17:00Z</cp:lastPrinted>
  <dcterms:created xsi:type="dcterms:W3CDTF">2022-10-03T08:49:00Z</dcterms:created>
  <dcterms:modified xsi:type="dcterms:W3CDTF">2022-10-17T05:50:00Z</dcterms:modified>
</cp:coreProperties>
</file>