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D5728F" w:rsidRDefault="00CA3947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Default="000955B5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0955B5" w:rsidRDefault="000955B5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AD" w:rsidRDefault="000779AD" w:rsidP="00CA3947">
      <w:pPr>
        <w:keepNext/>
        <w:tabs>
          <w:tab w:val="left" w:pos="9214"/>
        </w:tabs>
        <w:spacing w:after="0" w:line="240" w:lineRule="auto"/>
        <w:ind w:right="8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Думой города</w:t>
      </w:r>
    </w:p>
    <w:p w:rsidR="000779AD" w:rsidRDefault="00CA3947" w:rsidP="00CA3947">
      <w:pPr>
        <w:keepNext/>
        <w:tabs>
          <w:tab w:val="left" w:pos="9214"/>
        </w:tabs>
        <w:spacing w:after="0" w:line="240" w:lineRule="auto"/>
        <w:ind w:right="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28 </w:t>
      </w:r>
      <w:r w:rsidR="00D5728F">
        <w:rPr>
          <w:rFonts w:ascii="Times New Roman" w:hAnsi="Times New Roman"/>
          <w:sz w:val="28"/>
          <w:szCs w:val="28"/>
        </w:rPr>
        <w:t xml:space="preserve">сентября </w:t>
      </w:r>
      <w:r w:rsidR="00C04E70">
        <w:rPr>
          <w:rFonts w:ascii="Times New Roman" w:hAnsi="Times New Roman"/>
          <w:sz w:val="28"/>
          <w:szCs w:val="28"/>
        </w:rPr>
        <w:t>2022</w:t>
      </w:r>
      <w:r w:rsidR="000779AD">
        <w:rPr>
          <w:rFonts w:ascii="Times New Roman" w:hAnsi="Times New Roman"/>
          <w:sz w:val="28"/>
          <w:szCs w:val="28"/>
        </w:rPr>
        <w:t xml:space="preserve"> года</w:t>
      </w:r>
    </w:p>
    <w:p w:rsidR="00512A0E" w:rsidRPr="00512A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512A0E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Законом Ханты-Мансийского автономн</w:t>
      </w:r>
      <w:r w:rsidR="00D5728F">
        <w:rPr>
          <w:rFonts w:ascii="Times New Roman" w:hAnsi="Times New Roman" w:cs="Times New Roman"/>
          <w:color w:val="000000"/>
          <w:sz w:val="28"/>
          <w:szCs w:val="28"/>
        </w:rPr>
        <w:t>ого округа - Югры от 24.02.2022</w:t>
      </w:r>
      <w:r w:rsidR="00242191" w:rsidRPr="00242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№10-</w:t>
      </w:r>
      <w:r w:rsidR="00DC601D">
        <w:rPr>
          <w:rFonts w:ascii="Times New Roman" w:hAnsi="Times New Roman" w:cs="Times New Roman"/>
          <w:color w:val="000000"/>
          <w:sz w:val="28"/>
          <w:szCs w:val="28"/>
        </w:rPr>
        <w:t xml:space="preserve">оз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отдельные законы Ханты-Мансийского автономного округа </w:t>
      </w:r>
      <w:r w:rsidR="006306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 xml:space="preserve"> Югры и признании утратившим силу закона Ханты-Мансийского автономного округа </w:t>
      </w:r>
      <w:r w:rsidR="006306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 xml:space="preserve"> Югры «О наделении органов местного самоуправления муниципальных образований Ханты-Мансийского автономного округа </w:t>
      </w:r>
      <w:r w:rsidR="006306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 xml:space="preserve"> Югры отдельными государственными полномочиями по осуществлению деятельности по опеке и попечительству», приказом Департамента социального развития Ханты-Мансийского автономного округа – Югры от 23.0</w:t>
      </w:r>
      <w:r w:rsidR="00DC601D">
        <w:rPr>
          <w:rFonts w:ascii="Times New Roman" w:hAnsi="Times New Roman" w:cs="Times New Roman"/>
          <w:color w:val="000000"/>
          <w:sz w:val="28"/>
          <w:szCs w:val="28"/>
        </w:rPr>
        <w:t xml:space="preserve">3.2022 №375-р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«Об организационны</w:t>
      </w:r>
      <w:r w:rsidR="00630645">
        <w:rPr>
          <w:rFonts w:ascii="Times New Roman" w:hAnsi="Times New Roman" w:cs="Times New Roman"/>
          <w:color w:val="000000"/>
          <w:sz w:val="28"/>
          <w:szCs w:val="28"/>
        </w:rPr>
        <w:t>х мероприятиях по внедрению с 1</w:t>
      </w:r>
      <w:r w:rsidR="003B4FD2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2023 года региональной модели управления в сфере опеки и попечительства»</w:t>
      </w:r>
      <w:r w:rsidR="002421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5728F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заслушав решение комиссии</w:t>
      </w:r>
      <w:r w:rsidR="00A4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D572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728F" w:rsidRPr="00D5728F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экономическому развитию и вопросам местного самоуправления</w:t>
      </w:r>
      <w:r w:rsidR="00D572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771672" w:rsidRPr="00771672" w:rsidRDefault="00771672" w:rsidP="0077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hAnsi="Times New Roman" w:cs="Times New Roman"/>
          <w:sz w:val="28"/>
          <w:szCs w:val="28"/>
        </w:rPr>
        <w:t>1.</w:t>
      </w:r>
      <w:r w:rsidR="00630645">
        <w:rPr>
          <w:rFonts w:ascii="Times New Roman" w:hAnsi="Times New Roman" w:cs="Times New Roman"/>
          <w:sz w:val="28"/>
          <w:szCs w:val="28"/>
        </w:rPr>
        <w:t xml:space="preserve"> </w:t>
      </w:r>
      <w:r w:rsidRPr="00771672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Нефтеюганска от 23.0</w:t>
      </w:r>
      <w:r w:rsidRPr="00771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 №112</w:t>
      </w:r>
      <w:r w:rsidRPr="00771672">
        <w:rPr>
          <w:rFonts w:ascii="Times New Roman" w:hAnsi="Times New Roman" w:cs="Times New Roman"/>
          <w:sz w:val="28"/>
          <w:szCs w:val="28"/>
        </w:rPr>
        <w:t>-</w:t>
      </w:r>
      <w:r w:rsidRPr="0077167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672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города </w:t>
      </w:r>
      <w:r w:rsidR="007D155C" w:rsidRPr="00771672">
        <w:rPr>
          <w:rFonts w:ascii="Times New Roman" w:hAnsi="Times New Roman" w:cs="Times New Roman"/>
          <w:sz w:val="28"/>
          <w:szCs w:val="28"/>
        </w:rPr>
        <w:t xml:space="preserve">Нефтеюганска» </w:t>
      </w:r>
      <w:r>
        <w:rPr>
          <w:rFonts w:ascii="Times New Roman" w:hAnsi="Times New Roman" w:cs="Times New Roman"/>
          <w:sz w:val="28"/>
          <w:szCs w:val="28"/>
        </w:rPr>
        <w:t>изменение, признав подпункт 3.1 пункта</w:t>
      </w:r>
      <w:r w:rsidR="00DC601D">
        <w:rPr>
          <w:rFonts w:ascii="Times New Roman" w:hAnsi="Times New Roman" w:cs="Times New Roman"/>
          <w:sz w:val="28"/>
          <w:szCs w:val="28"/>
        </w:rPr>
        <w:t xml:space="preserve"> 3 </w:t>
      </w:r>
      <w:r w:rsidRPr="0077167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05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1672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5728F" w:rsidRPr="00D5728F">
        <w:rPr>
          <w:rFonts w:ascii="Times New Roman" w:hAnsi="Times New Roman" w:cs="Times New Roman"/>
          <w:sz w:val="28"/>
          <w:szCs w:val="28"/>
        </w:rPr>
        <w:t xml:space="preserve"> </w:t>
      </w:r>
      <w:r w:rsidR="00D5728F" w:rsidRPr="00771672">
        <w:rPr>
          <w:rFonts w:ascii="Times New Roman" w:hAnsi="Times New Roman" w:cs="Times New Roman"/>
          <w:sz w:val="28"/>
          <w:szCs w:val="28"/>
        </w:rPr>
        <w:t>с 01.0</w:t>
      </w:r>
      <w:r w:rsidR="00D5728F">
        <w:rPr>
          <w:rFonts w:ascii="Times New Roman" w:hAnsi="Times New Roman" w:cs="Times New Roman"/>
          <w:sz w:val="28"/>
          <w:szCs w:val="28"/>
        </w:rPr>
        <w:t>1.2023 года</w:t>
      </w:r>
      <w:r w:rsidRPr="00771672">
        <w:rPr>
          <w:rFonts w:ascii="Times New Roman" w:hAnsi="Times New Roman" w:cs="Times New Roman"/>
          <w:sz w:val="28"/>
          <w:szCs w:val="28"/>
        </w:rPr>
        <w:t>.</w:t>
      </w:r>
    </w:p>
    <w:p w:rsidR="00512A0E" w:rsidRPr="00512A0E" w:rsidRDefault="00771672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</w:t>
      </w: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242191">
        <w:rPr>
          <w:rFonts w:ascii="Times New Roman" w:hAnsi="Times New Roman" w:cs="Times New Roman"/>
          <w:sz w:val="28"/>
          <w:szCs w:val="28"/>
        </w:rPr>
        <w:t>.</w:t>
      </w:r>
    </w:p>
    <w:p w:rsidR="00242191" w:rsidRDefault="00242191" w:rsidP="0024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8F" w:rsidRDefault="00D5728F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Р.Ф.Галиев</w:t>
      </w: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Pr="000779AD" w:rsidRDefault="00CA3947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 xml:space="preserve">28 сентября </w:t>
      </w:r>
      <w:r w:rsidR="000779AD">
        <w:rPr>
          <w:szCs w:val="28"/>
        </w:rPr>
        <w:t>202</w:t>
      </w:r>
      <w:r w:rsidR="005C4FDE">
        <w:rPr>
          <w:szCs w:val="28"/>
        </w:rPr>
        <w:t>2</w:t>
      </w:r>
      <w:r w:rsidR="00477BEA">
        <w:rPr>
          <w:szCs w:val="28"/>
        </w:rPr>
        <w:t xml:space="preserve"> года</w:t>
      </w:r>
    </w:p>
    <w:p w:rsidR="005C4FDE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="00CA3947">
        <w:rPr>
          <w:rFonts w:ascii="Times New Roman" w:eastAsia="Times New Roman" w:hAnsi="Times New Roman"/>
          <w:sz w:val="28"/>
          <w:szCs w:val="28"/>
          <w:lang w:eastAsia="ru-RU"/>
        </w:rPr>
        <w:t xml:space="preserve"> 195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4FDE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11727A"/>
    <w:rsid w:val="00156D4B"/>
    <w:rsid w:val="001B4871"/>
    <w:rsid w:val="00242191"/>
    <w:rsid w:val="002E7136"/>
    <w:rsid w:val="003B4FD2"/>
    <w:rsid w:val="00477BEA"/>
    <w:rsid w:val="00512A0E"/>
    <w:rsid w:val="005B7DE7"/>
    <w:rsid w:val="005C06B5"/>
    <w:rsid w:val="005C4FDE"/>
    <w:rsid w:val="00630645"/>
    <w:rsid w:val="00630E0F"/>
    <w:rsid w:val="006F796F"/>
    <w:rsid w:val="00730357"/>
    <w:rsid w:val="007325BA"/>
    <w:rsid w:val="007454BA"/>
    <w:rsid w:val="00771672"/>
    <w:rsid w:val="007D01D5"/>
    <w:rsid w:val="007D155C"/>
    <w:rsid w:val="007F031A"/>
    <w:rsid w:val="00824DF8"/>
    <w:rsid w:val="0086702A"/>
    <w:rsid w:val="00894D59"/>
    <w:rsid w:val="009136D8"/>
    <w:rsid w:val="00947B6E"/>
    <w:rsid w:val="00964815"/>
    <w:rsid w:val="00A30194"/>
    <w:rsid w:val="00A44BC8"/>
    <w:rsid w:val="00A94BF6"/>
    <w:rsid w:val="00B6390E"/>
    <w:rsid w:val="00BD1A4D"/>
    <w:rsid w:val="00C04E70"/>
    <w:rsid w:val="00C05548"/>
    <w:rsid w:val="00CA3947"/>
    <w:rsid w:val="00CC0807"/>
    <w:rsid w:val="00D5728F"/>
    <w:rsid w:val="00DA25BD"/>
    <w:rsid w:val="00DB1D82"/>
    <w:rsid w:val="00DC601D"/>
    <w:rsid w:val="00EF09C0"/>
    <w:rsid w:val="00F10C1E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9E6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3374-32A1-483D-A373-EE70DBF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12</cp:revision>
  <cp:lastPrinted>2022-09-15T08:24:00Z</cp:lastPrinted>
  <dcterms:created xsi:type="dcterms:W3CDTF">2022-09-09T08:51:00Z</dcterms:created>
  <dcterms:modified xsi:type="dcterms:W3CDTF">2022-09-27T11:36:00Z</dcterms:modified>
</cp:coreProperties>
</file>