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1E7EC1AC" wp14:editId="7FD89EF9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727B83" w:rsidRPr="00DB6A7E" w:rsidRDefault="00727B83" w:rsidP="00727B83">
      <w:pPr>
        <w:rPr>
          <w:sz w:val="28"/>
          <w:szCs w:val="28"/>
        </w:rPr>
      </w:pPr>
      <w:r w:rsidRPr="00DB6A7E">
        <w:rPr>
          <w:sz w:val="28"/>
          <w:szCs w:val="28"/>
        </w:rPr>
        <w:t xml:space="preserve">Исх. </w:t>
      </w:r>
      <w:r w:rsidR="00B51D80">
        <w:rPr>
          <w:sz w:val="28"/>
          <w:szCs w:val="28"/>
        </w:rPr>
        <w:t xml:space="preserve">от 16.09.2022 № </w:t>
      </w:r>
      <w:r w:rsidRPr="00DB6A7E">
        <w:rPr>
          <w:sz w:val="28"/>
          <w:szCs w:val="28"/>
        </w:rPr>
        <w:t>СП-</w:t>
      </w:r>
      <w:r w:rsidR="00B51D80">
        <w:rPr>
          <w:sz w:val="28"/>
          <w:szCs w:val="28"/>
        </w:rPr>
        <w:t>639</w:t>
      </w:r>
      <w:r w:rsidRPr="00DB6A7E">
        <w:rPr>
          <w:sz w:val="28"/>
          <w:szCs w:val="28"/>
        </w:rPr>
        <w:t>-2</w:t>
      </w:r>
    </w:p>
    <w:p w:rsidR="00B51D80" w:rsidRDefault="00B51D80" w:rsidP="002343CB">
      <w:pPr>
        <w:jc w:val="center"/>
        <w:rPr>
          <w:b/>
          <w:sz w:val="28"/>
          <w:szCs w:val="28"/>
        </w:rPr>
      </w:pPr>
    </w:p>
    <w:p w:rsidR="00805FC9" w:rsidRPr="00B51D80" w:rsidRDefault="00B51D80" w:rsidP="002343CB">
      <w:pPr>
        <w:jc w:val="center"/>
        <w:rPr>
          <w:b/>
          <w:sz w:val="28"/>
          <w:szCs w:val="28"/>
        </w:rPr>
      </w:pPr>
      <w:bookmarkStart w:id="0" w:name="_GoBack"/>
      <w:r w:rsidRPr="00B51D80">
        <w:rPr>
          <w:b/>
          <w:sz w:val="28"/>
          <w:szCs w:val="28"/>
        </w:rPr>
        <w:t>ЗАКЛЮЧЕНИЕ</w:t>
      </w:r>
    </w:p>
    <w:p w:rsidR="00805FC9" w:rsidRPr="00DB6A7E" w:rsidRDefault="00805FC9" w:rsidP="002343CB">
      <w:pPr>
        <w:jc w:val="center"/>
        <w:rPr>
          <w:sz w:val="28"/>
          <w:szCs w:val="28"/>
        </w:rPr>
      </w:pPr>
      <w:r w:rsidRPr="00DB6A7E">
        <w:rPr>
          <w:sz w:val="28"/>
          <w:szCs w:val="28"/>
        </w:rPr>
        <w:t>на проект постановления администрации города Нефтеюганска</w:t>
      </w:r>
      <w:r w:rsidR="00F7620A" w:rsidRPr="00DB6A7E">
        <w:rPr>
          <w:sz w:val="28"/>
          <w:szCs w:val="28"/>
        </w:rPr>
        <w:t xml:space="preserve"> «</w:t>
      </w:r>
      <w:r w:rsidR="003041A4" w:rsidRPr="00DB6A7E">
        <w:rPr>
          <w:sz w:val="28"/>
          <w:szCs w:val="28"/>
        </w:rPr>
        <w:t xml:space="preserve">Об утверждении нормативов финансовых затрат на </w:t>
      </w:r>
      <w:r w:rsidR="006A1D50">
        <w:rPr>
          <w:sz w:val="28"/>
          <w:szCs w:val="28"/>
        </w:rPr>
        <w:t xml:space="preserve">оказание услуг по содержанию внутриквартальных проездов, тротуаров, газонов, детских и спортивных площадок, автостоянок и парковок, расположенных на территории земель общего пользования города </w:t>
      </w:r>
      <w:r w:rsidR="003041A4" w:rsidRPr="00DB6A7E">
        <w:rPr>
          <w:sz w:val="28"/>
          <w:szCs w:val="28"/>
        </w:rPr>
        <w:t>Нефтеюганска и Правил расчёта размера ассигнований бюджета города Нефтеюганска на</w:t>
      </w:r>
      <w:r w:rsidR="006A1D50" w:rsidRPr="006A1D50">
        <w:rPr>
          <w:sz w:val="28"/>
          <w:szCs w:val="28"/>
        </w:rPr>
        <w:t xml:space="preserve"> </w:t>
      </w:r>
      <w:r w:rsidR="006A1D50">
        <w:rPr>
          <w:sz w:val="28"/>
          <w:szCs w:val="28"/>
        </w:rPr>
        <w:t xml:space="preserve">оказание услуг по содержанию внутриквартальных проездов, тротуаров, газонов, детских и спортивных площадок, автостоянок и парковок, расположенных на территории земель общего пользования города </w:t>
      </w:r>
      <w:r w:rsidR="006A1D50" w:rsidRPr="00DB6A7E">
        <w:rPr>
          <w:sz w:val="28"/>
          <w:szCs w:val="28"/>
        </w:rPr>
        <w:t>Нефтеюганска</w:t>
      </w:r>
      <w:r w:rsidRPr="00DB6A7E">
        <w:rPr>
          <w:sz w:val="28"/>
          <w:szCs w:val="28"/>
        </w:rPr>
        <w:t>»</w:t>
      </w:r>
    </w:p>
    <w:bookmarkEnd w:id="0"/>
    <w:p w:rsidR="003D0D5E" w:rsidRPr="006B6E36" w:rsidRDefault="003D0D5E" w:rsidP="002343CB">
      <w:pPr>
        <w:jc w:val="center"/>
        <w:rPr>
          <w:sz w:val="28"/>
          <w:szCs w:val="28"/>
        </w:rPr>
      </w:pPr>
    </w:p>
    <w:p w:rsidR="00805FC9" w:rsidRPr="004454BA" w:rsidRDefault="00805FC9" w:rsidP="00B51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454BA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</w:t>
      </w:r>
      <w:r w:rsidR="00F7620A" w:rsidRPr="004454BA">
        <w:rPr>
          <w:sz w:val="28"/>
          <w:szCs w:val="28"/>
        </w:rPr>
        <w:t xml:space="preserve"> субъектов Российской Федерации и муниципальных образований</w:t>
      </w:r>
      <w:r w:rsidRPr="004454BA">
        <w:rPr>
          <w:sz w:val="28"/>
          <w:szCs w:val="28"/>
        </w:rPr>
        <w:t>» проводит экспертизу проектов</w:t>
      </w:r>
      <w:r w:rsidRPr="004454BA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805FC9" w:rsidRPr="004454BA" w:rsidRDefault="00F7620A" w:rsidP="00B51D80">
      <w:pPr>
        <w:ind w:firstLine="708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В целях проведения экспертизы представлен проект постановления администрации города Нефтеюганска</w:t>
      </w:r>
      <w:r w:rsidR="003041A4" w:rsidRPr="004454BA">
        <w:rPr>
          <w:sz w:val="28"/>
          <w:szCs w:val="28"/>
        </w:rPr>
        <w:t xml:space="preserve"> «</w:t>
      </w:r>
      <w:r w:rsidR="006A1D50" w:rsidRPr="00DB6A7E">
        <w:rPr>
          <w:sz w:val="28"/>
          <w:szCs w:val="28"/>
        </w:rPr>
        <w:t xml:space="preserve">Об утверждении нормативов финансовых затрат на </w:t>
      </w:r>
      <w:r w:rsidR="006A1D50">
        <w:rPr>
          <w:sz w:val="28"/>
          <w:szCs w:val="28"/>
        </w:rPr>
        <w:t xml:space="preserve">оказание услуг по содержанию внутриквартальных проездов, тротуаров, газонов, детских и спортивных площадок, автостоянок и парковок, расположенных на территории земель общего пользования города </w:t>
      </w:r>
      <w:r w:rsidR="006A1D50" w:rsidRPr="00DB6A7E">
        <w:rPr>
          <w:sz w:val="28"/>
          <w:szCs w:val="28"/>
        </w:rPr>
        <w:t>Нефтеюганска и Правил расчёта размера ассигнований бюджета города Нефтеюганска на</w:t>
      </w:r>
      <w:r w:rsidR="006A1D50" w:rsidRPr="006A1D50">
        <w:rPr>
          <w:sz w:val="28"/>
          <w:szCs w:val="28"/>
        </w:rPr>
        <w:t xml:space="preserve"> </w:t>
      </w:r>
      <w:r w:rsidR="006A1D50">
        <w:rPr>
          <w:sz w:val="28"/>
          <w:szCs w:val="28"/>
        </w:rPr>
        <w:t xml:space="preserve">оказание услуг по содержанию внутриквартальных проездов, тротуаров, газонов, детских и спортивных площадок, автостоянок и парковок, расположенных на территории земель общего пользования города </w:t>
      </w:r>
      <w:r w:rsidR="006A1D50" w:rsidRPr="00DB6A7E">
        <w:rPr>
          <w:sz w:val="28"/>
          <w:szCs w:val="28"/>
        </w:rPr>
        <w:t>Нефтеюганска»</w:t>
      </w:r>
      <w:r w:rsidR="003041A4" w:rsidRPr="004454BA">
        <w:rPr>
          <w:sz w:val="28"/>
          <w:szCs w:val="28"/>
        </w:rPr>
        <w:t xml:space="preserve"> </w:t>
      </w:r>
      <w:r w:rsidR="002B0C85" w:rsidRPr="004454BA">
        <w:rPr>
          <w:sz w:val="28"/>
          <w:szCs w:val="28"/>
        </w:rPr>
        <w:t xml:space="preserve">(далее </w:t>
      </w:r>
      <w:r w:rsidR="0066683C">
        <w:rPr>
          <w:sz w:val="28"/>
          <w:szCs w:val="28"/>
        </w:rPr>
        <w:t>–</w:t>
      </w:r>
      <w:r w:rsidR="002B0C85" w:rsidRPr="004454BA">
        <w:rPr>
          <w:sz w:val="28"/>
          <w:szCs w:val="28"/>
        </w:rPr>
        <w:t xml:space="preserve"> Проект)</w:t>
      </w:r>
      <w:r w:rsidRPr="004454BA">
        <w:rPr>
          <w:sz w:val="28"/>
          <w:szCs w:val="28"/>
        </w:rPr>
        <w:t>.</w:t>
      </w:r>
    </w:p>
    <w:p w:rsidR="003041A4" w:rsidRPr="004454BA" w:rsidRDefault="003041A4" w:rsidP="00B51D80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743AAE" w:rsidRDefault="003041A4" w:rsidP="00B51D80">
      <w:pPr>
        <w:ind w:firstLine="708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Проектом планируется утвердить</w:t>
      </w:r>
      <w:r w:rsidR="003C264C">
        <w:rPr>
          <w:sz w:val="28"/>
          <w:szCs w:val="28"/>
        </w:rPr>
        <w:t xml:space="preserve"> </w:t>
      </w:r>
      <w:r w:rsidRPr="004454BA">
        <w:rPr>
          <w:sz w:val="28"/>
          <w:szCs w:val="28"/>
        </w:rPr>
        <w:t>нормативы финансовых затрат</w:t>
      </w:r>
      <w:r w:rsidR="00743AAE">
        <w:rPr>
          <w:sz w:val="28"/>
          <w:szCs w:val="28"/>
        </w:rPr>
        <w:t>:</w:t>
      </w:r>
    </w:p>
    <w:p w:rsidR="00743AAE" w:rsidRDefault="00743AAE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264C" w:rsidRPr="003C264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3C264C" w:rsidRPr="004454BA">
        <w:rPr>
          <w:sz w:val="28"/>
          <w:szCs w:val="28"/>
        </w:rPr>
        <w:t xml:space="preserve">а </w:t>
      </w:r>
      <w:r w:rsidR="003C264C">
        <w:rPr>
          <w:sz w:val="28"/>
          <w:szCs w:val="28"/>
        </w:rPr>
        <w:t>оказание услуг</w:t>
      </w:r>
      <w:r>
        <w:rPr>
          <w:sz w:val="28"/>
          <w:szCs w:val="28"/>
        </w:rPr>
        <w:t xml:space="preserve"> по содержанию</w:t>
      </w:r>
      <w:r w:rsidR="00EB127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041A4" w:rsidRPr="004454BA" w:rsidRDefault="00743AAE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6A1D50">
        <w:rPr>
          <w:sz w:val="28"/>
          <w:szCs w:val="28"/>
        </w:rPr>
        <w:t>нутриквартальных проездов</w:t>
      </w:r>
      <w:r w:rsidR="0066683C">
        <w:rPr>
          <w:sz w:val="28"/>
          <w:szCs w:val="28"/>
        </w:rPr>
        <w:t xml:space="preserve"> </w:t>
      </w:r>
      <w:r w:rsidR="006A1D50" w:rsidRPr="0056257E">
        <w:rPr>
          <w:sz w:val="28"/>
          <w:szCs w:val="28"/>
        </w:rPr>
        <w:t>(в</w:t>
      </w:r>
      <w:r w:rsidR="0066683C">
        <w:rPr>
          <w:sz w:val="28"/>
          <w:szCs w:val="28"/>
        </w:rPr>
        <w:t xml:space="preserve"> </w:t>
      </w:r>
      <w:r w:rsidR="006A1D50" w:rsidRPr="0056257E">
        <w:rPr>
          <w:sz w:val="28"/>
          <w:szCs w:val="28"/>
        </w:rPr>
        <w:t>том числе</w:t>
      </w:r>
      <w:r w:rsidR="0066683C">
        <w:rPr>
          <w:sz w:val="28"/>
          <w:szCs w:val="28"/>
        </w:rPr>
        <w:t xml:space="preserve"> </w:t>
      </w:r>
      <w:r w:rsidR="003C264C" w:rsidRPr="0056257E">
        <w:rPr>
          <w:sz w:val="28"/>
          <w:szCs w:val="28"/>
        </w:rPr>
        <w:t>проездов</w:t>
      </w:r>
      <w:r w:rsidR="0066683C">
        <w:rPr>
          <w:sz w:val="28"/>
          <w:szCs w:val="28"/>
        </w:rPr>
        <w:t xml:space="preserve"> </w:t>
      </w:r>
      <w:r w:rsidR="003C264C" w:rsidRPr="0056257E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3C264C" w:rsidRPr="0056257E">
        <w:rPr>
          <w:sz w:val="28"/>
          <w:szCs w:val="28"/>
        </w:rPr>
        <w:t>усовершенствованного покрытия</w:t>
      </w:r>
      <w:r w:rsidR="006A1D50">
        <w:rPr>
          <w:sz w:val="28"/>
          <w:szCs w:val="28"/>
        </w:rPr>
        <w:t>),</w:t>
      </w:r>
      <w:r w:rsidR="003C264C" w:rsidRPr="003C264C">
        <w:rPr>
          <w:sz w:val="28"/>
          <w:szCs w:val="28"/>
        </w:rPr>
        <w:t xml:space="preserve"> </w:t>
      </w:r>
      <w:r w:rsidR="003C264C">
        <w:rPr>
          <w:sz w:val="28"/>
          <w:szCs w:val="28"/>
        </w:rPr>
        <w:t>автостоянок и парковок,</w:t>
      </w:r>
      <w:r w:rsidR="006A1D50">
        <w:rPr>
          <w:sz w:val="28"/>
          <w:szCs w:val="28"/>
        </w:rPr>
        <w:t xml:space="preserve"> тротуаров, </w:t>
      </w:r>
      <w:r w:rsidR="003C264C">
        <w:rPr>
          <w:sz w:val="28"/>
          <w:szCs w:val="28"/>
        </w:rPr>
        <w:t>подходов к зданиям и сооружениям, ступеней и площадок на 1 м</w:t>
      </w:r>
      <w:r w:rsidR="003C264C" w:rsidRPr="0066683C">
        <w:rPr>
          <w:sz w:val="28"/>
          <w:szCs w:val="28"/>
          <w:vertAlign w:val="superscript"/>
        </w:rPr>
        <w:t>2</w:t>
      </w:r>
      <w:r w:rsidR="003C264C">
        <w:rPr>
          <w:sz w:val="28"/>
          <w:szCs w:val="28"/>
        </w:rPr>
        <w:t xml:space="preserve"> в ценах 2022 года в размере </w:t>
      </w:r>
      <w:r w:rsidR="003C264C">
        <w:rPr>
          <w:sz w:val="28"/>
          <w:szCs w:val="28"/>
        </w:rPr>
        <w:lastRenderedPageBreak/>
        <w:t>139,39 рублей (в том числе текущий ремонт проездов, тротуаров и элементов благоустройства, расположенных на них)</w:t>
      </w:r>
      <w:r>
        <w:rPr>
          <w:sz w:val="28"/>
          <w:szCs w:val="28"/>
        </w:rPr>
        <w:t>;</w:t>
      </w:r>
    </w:p>
    <w:p w:rsidR="003041A4" w:rsidRPr="004454BA" w:rsidRDefault="00743AAE" w:rsidP="00B51D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д</w:t>
      </w:r>
      <w:r w:rsidR="003C264C">
        <w:rPr>
          <w:sz w:val="28"/>
          <w:szCs w:val="28"/>
        </w:rPr>
        <w:t>етских и спортивных площадок на 1 м</w:t>
      </w:r>
      <w:r w:rsidR="003C264C" w:rsidRPr="0066683C">
        <w:rPr>
          <w:sz w:val="28"/>
          <w:szCs w:val="28"/>
          <w:vertAlign w:val="superscript"/>
        </w:rPr>
        <w:t>2</w:t>
      </w:r>
      <w:r w:rsidR="003C264C">
        <w:rPr>
          <w:sz w:val="28"/>
          <w:szCs w:val="28"/>
        </w:rPr>
        <w:t xml:space="preserve"> в ценах 2022 года</w:t>
      </w:r>
      <w:r w:rsidR="003041A4" w:rsidRPr="004454BA">
        <w:rPr>
          <w:sz w:val="28"/>
          <w:szCs w:val="28"/>
        </w:rPr>
        <w:t xml:space="preserve"> </w:t>
      </w:r>
      <w:r w:rsidR="00EE4822">
        <w:rPr>
          <w:sz w:val="28"/>
          <w:szCs w:val="28"/>
        </w:rPr>
        <w:t>в размере 240,46 рублей (в том числе текущий ремонт элементов благоустройства, расположенных на них)</w:t>
      </w:r>
      <w:r>
        <w:rPr>
          <w:sz w:val="28"/>
          <w:szCs w:val="28"/>
        </w:rPr>
        <w:t>;</w:t>
      </w:r>
    </w:p>
    <w:p w:rsidR="003041A4" w:rsidRPr="004454BA" w:rsidRDefault="00743AAE" w:rsidP="00B51D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     з</w:t>
      </w:r>
      <w:r w:rsidR="00EE4822">
        <w:rPr>
          <w:sz w:val="28"/>
          <w:szCs w:val="28"/>
        </w:rPr>
        <w:t>елёных зон, газонов на 1 м</w:t>
      </w:r>
      <w:r w:rsidR="00EE4822" w:rsidRPr="0066683C">
        <w:rPr>
          <w:sz w:val="28"/>
          <w:szCs w:val="28"/>
          <w:vertAlign w:val="superscript"/>
        </w:rPr>
        <w:t>2</w:t>
      </w:r>
      <w:r w:rsidR="00EE4822">
        <w:rPr>
          <w:sz w:val="28"/>
          <w:szCs w:val="28"/>
        </w:rPr>
        <w:t xml:space="preserve"> в ценах 2022 года</w:t>
      </w:r>
      <w:r w:rsidR="00EE4822" w:rsidRPr="004454BA">
        <w:rPr>
          <w:sz w:val="28"/>
          <w:szCs w:val="28"/>
        </w:rPr>
        <w:t xml:space="preserve"> </w:t>
      </w:r>
      <w:r w:rsidR="00EE4822">
        <w:rPr>
          <w:sz w:val="28"/>
          <w:szCs w:val="28"/>
        </w:rPr>
        <w:t xml:space="preserve">в размере 27,88 </w:t>
      </w:r>
      <w:r w:rsidR="003041A4" w:rsidRPr="004454BA">
        <w:rPr>
          <w:sz w:val="28"/>
          <w:szCs w:val="28"/>
        </w:rPr>
        <w:t>рублей.</w:t>
      </w:r>
    </w:p>
    <w:p w:rsidR="00EE4822" w:rsidRDefault="00743AAE" w:rsidP="00B51D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4822">
        <w:rPr>
          <w:sz w:val="28"/>
          <w:szCs w:val="28"/>
        </w:rPr>
        <w:t xml:space="preserve">. </w:t>
      </w:r>
      <w:r w:rsidR="0066683C" w:rsidRPr="00743AAE">
        <w:rPr>
          <w:sz w:val="28"/>
          <w:szCs w:val="28"/>
        </w:rPr>
        <w:t>Н</w:t>
      </w:r>
      <w:r w:rsidR="00EE4822" w:rsidRPr="00743AAE">
        <w:rPr>
          <w:sz w:val="28"/>
          <w:szCs w:val="28"/>
        </w:rPr>
        <w:t>а прочие мероприятия,</w:t>
      </w:r>
      <w:r w:rsidR="00EE4822">
        <w:rPr>
          <w:sz w:val="28"/>
          <w:szCs w:val="28"/>
        </w:rPr>
        <w:t xml:space="preserve"> связанные с предоставлением услуг по содержанию объектов благоустройства</w:t>
      </w:r>
      <w:r w:rsidR="00C56F3B">
        <w:rPr>
          <w:sz w:val="28"/>
          <w:szCs w:val="28"/>
        </w:rPr>
        <w:t xml:space="preserve">, расположенных на территории земель общего пользования на 1 </w:t>
      </w:r>
      <w:r>
        <w:rPr>
          <w:sz w:val="28"/>
          <w:szCs w:val="28"/>
        </w:rPr>
        <w:t>м</w:t>
      </w:r>
      <w:r w:rsidRPr="0066683C">
        <w:rPr>
          <w:sz w:val="28"/>
          <w:szCs w:val="28"/>
          <w:vertAlign w:val="superscript"/>
        </w:rPr>
        <w:t>2</w:t>
      </w:r>
      <w:r w:rsidR="00C56F3B">
        <w:rPr>
          <w:sz w:val="28"/>
          <w:szCs w:val="28"/>
        </w:rPr>
        <w:t xml:space="preserve"> в ценах 2022 года</w:t>
      </w:r>
      <w:r>
        <w:rPr>
          <w:sz w:val="28"/>
          <w:szCs w:val="28"/>
        </w:rPr>
        <w:t xml:space="preserve"> в размере 12,68 рублей (</w:t>
      </w:r>
      <w:r w:rsidR="00E52199">
        <w:rPr>
          <w:sz w:val="28"/>
          <w:szCs w:val="28"/>
        </w:rPr>
        <w:t xml:space="preserve">обращение с </w:t>
      </w:r>
      <w:r>
        <w:rPr>
          <w:sz w:val="28"/>
          <w:szCs w:val="28"/>
        </w:rPr>
        <w:t>Т</w:t>
      </w:r>
      <w:r w:rsidR="00E52199">
        <w:rPr>
          <w:sz w:val="28"/>
          <w:szCs w:val="28"/>
        </w:rPr>
        <w:t>К</w:t>
      </w:r>
      <w:r>
        <w:rPr>
          <w:sz w:val="28"/>
          <w:szCs w:val="28"/>
        </w:rPr>
        <w:t>О,</w:t>
      </w:r>
      <w:r w:rsidR="0066683C">
        <w:rPr>
          <w:sz w:val="28"/>
          <w:szCs w:val="28"/>
        </w:rPr>
        <w:t xml:space="preserve"> </w:t>
      </w:r>
      <w:r>
        <w:rPr>
          <w:sz w:val="28"/>
          <w:szCs w:val="28"/>
        </w:rPr>
        <w:t>откачка</w:t>
      </w:r>
      <w:r w:rsidR="00E52199">
        <w:rPr>
          <w:sz w:val="28"/>
          <w:szCs w:val="28"/>
        </w:rPr>
        <w:t xml:space="preserve"> дождевых и талых вод).</w:t>
      </w:r>
    </w:p>
    <w:p w:rsidR="00C56F3B" w:rsidRDefault="00C56F3B" w:rsidP="00B51D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041A4" w:rsidRPr="004454BA" w:rsidRDefault="00B4793B" w:rsidP="00B51D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С Проектом</w:t>
      </w:r>
      <w:r w:rsidR="003041A4" w:rsidRPr="004454BA">
        <w:rPr>
          <w:sz w:val="28"/>
          <w:szCs w:val="28"/>
        </w:rPr>
        <w:t xml:space="preserve"> представлен расчёт норматива финансовых затрат </w:t>
      </w:r>
      <w:r w:rsidR="00C56F3B" w:rsidRPr="00DB6A7E">
        <w:rPr>
          <w:sz w:val="28"/>
          <w:szCs w:val="28"/>
        </w:rPr>
        <w:t xml:space="preserve">на </w:t>
      </w:r>
      <w:r w:rsidR="00C56F3B">
        <w:rPr>
          <w:sz w:val="28"/>
          <w:szCs w:val="28"/>
        </w:rPr>
        <w:t xml:space="preserve">оказание услуг по содержанию внутриквартальных проездов, тротуаров, газонов, детских и спортивных площадок, автостоянок и парковок, расположенных на территории земель общего пользования города </w:t>
      </w:r>
      <w:r w:rsidR="00C56F3B" w:rsidRPr="00DB6A7E">
        <w:rPr>
          <w:sz w:val="28"/>
          <w:szCs w:val="28"/>
        </w:rPr>
        <w:t>Нефтеюганска</w:t>
      </w:r>
      <w:r w:rsidR="00C56F3B">
        <w:rPr>
          <w:sz w:val="28"/>
          <w:szCs w:val="28"/>
        </w:rPr>
        <w:t xml:space="preserve"> </w:t>
      </w:r>
      <w:r w:rsidR="003041A4" w:rsidRPr="004454BA">
        <w:rPr>
          <w:sz w:val="28"/>
          <w:szCs w:val="28"/>
        </w:rPr>
        <w:t>(далее по тексту – Норматив финансовых затрат) по результатам рассмотрения которого сообщаем следующее.</w:t>
      </w:r>
    </w:p>
    <w:p w:rsidR="003041A4" w:rsidRPr="004454BA" w:rsidRDefault="003041A4" w:rsidP="00B51D80">
      <w:pPr>
        <w:ind w:firstLine="708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Согласно расчёту</w:t>
      </w:r>
      <w:r w:rsidR="0066683C">
        <w:rPr>
          <w:sz w:val="28"/>
          <w:szCs w:val="28"/>
        </w:rPr>
        <w:t>,</w:t>
      </w:r>
      <w:r w:rsidRPr="004454BA">
        <w:rPr>
          <w:sz w:val="28"/>
          <w:szCs w:val="28"/>
        </w:rPr>
        <w:t xml:space="preserve"> Норматив финансовых затрат составляет </w:t>
      </w:r>
      <w:r w:rsidR="00C56F3B">
        <w:rPr>
          <w:b/>
          <w:bCs/>
          <w:color w:val="000000"/>
          <w:sz w:val="28"/>
          <w:szCs w:val="28"/>
        </w:rPr>
        <w:t>236 039 817 рублей</w:t>
      </w:r>
      <w:r w:rsidRPr="004454BA">
        <w:rPr>
          <w:b/>
          <w:bCs/>
          <w:color w:val="000000"/>
          <w:sz w:val="28"/>
          <w:szCs w:val="28"/>
        </w:rPr>
        <w:t xml:space="preserve"> </w:t>
      </w:r>
      <w:r w:rsidR="00C56F3B">
        <w:rPr>
          <w:b/>
          <w:bCs/>
          <w:color w:val="000000"/>
          <w:sz w:val="28"/>
          <w:szCs w:val="28"/>
        </w:rPr>
        <w:t xml:space="preserve">20 </w:t>
      </w:r>
      <w:r w:rsidR="00C56F3B">
        <w:rPr>
          <w:b/>
          <w:sz w:val="28"/>
          <w:szCs w:val="28"/>
        </w:rPr>
        <w:t>копеек</w:t>
      </w:r>
      <w:r w:rsidRPr="004454BA">
        <w:rPr>
          <w:sz w:val="28"/>
          <w:szCs w:val="28"/>
        </w:rPr>
        <w:t>.</w:t>
      </w:r>
    </w:p>
    <w:p w:rsidR="0066683C" w:rsidRDefault="003041A4" w:rsidP="00B51D80">
      <w:pPr>
        <w:tabs>
          <w:tab w:val="left" w:pos="851"/>
        </w:tabs>
        <w:ind w:firstLine="708"/>
        <w:jc w:val="both"/>
        <w:rPr>
          <w:sz w:val="28"/>
          <w:szCs w:val="28"/>
        </w:rPr>
      </w:pPr>
      <w:r w:rsidRPr="004454BA">
        <w:rPr>
          <w:sz w:val="28"/>
          <w:szCs w:val="28"/>
        </w:rPr>
        <w:t xml:space="preserve">В качестве финансово-экономических обоснований представлены калькуляции, расчёты, которые проверены на соответствие: </w:t>
      </w:r>
    </w:p>
    <w:p w:rsidR="0066683C" w:rsidRDefault="0066683C" w:rsidP="00B51D80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57E" w:rsidRPr="00F83523">
        <w:rPr>
          <w:sz w:val="28"/>
          <w:szCs w:val="28"/>
        </w:rPr>
        <w:t>Правилам</w:t>
      </w:r>
      <w:r>
        <w:rPr>
          <w:sz w:val="28"/>
          <w:szCs w:val="28"/>
        </w:rPr>
        <w:t xml:space="preserve"> </w:t>
      </w:r>
      <w:r w:rsidR="0056257E" w:rsidRPr="00F835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257E" w:rsidRPr="00F83523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 </w:t>
      </w:r>
      <w:r w:rsidR="0056257E" w:rsidRPr="00F8352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 </w:t>
      </w:r>
      <w:r w:rsidR="0056257E" w:rsidRPr="00F8352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</w:t>
      </w:r>
      <w:r w:rsidR="0056257E" w:rsidRPr="00F83523">
        <w:rPr>
          <w:sz w:val="28"/>
          <w:szCs w:val="28"/>
        </w:rPr>
        <w:t>город Нефтеюганск, утвержд</w:t>
      </w:r>
      <w:r>
        <w:rPr>
          <w:sz w:val="28"/>
          <w:szCs w:val="28"/>
        </w:rPr>
        <w:t>ё</w:t>
      </w:r>
      <w:r w:rsidR="0056257E" w:rsidRPr="00F83523">
        <w:rPr>
          <w:sz w:val="28"/>
          <w:szCs w:val="28"/>
        </w:rPr>
        <w:t xml:space="preserve">нным решением Думы города </w:t>
      </w:r>
      <w:r w:rsidR="00EB127C">
        <w:rPr>
          <w:sz w:val="28"/>
          <w:szCs w:val="28"/>
        </w:rPr>
        <w:t xml:space="preserve">Нефтеюганска </w:t>
      </w:r>
      <w:r w:rsidR="0056257E" w:rsidRPr="00F83523">
        <w:rPr>
          <w:sz w:val="28"/>
          <w:szCs w:val="28"/>
        </w:rPr>
        <w:t>от 23.12.2013 № 727-</w:t>
      </w:r>
      <w:r w:rsidR="0056257E" w:rsidRPr="00F83523">
        <w:rPr>
          <w:sz w:val="28"/>
          <w:szCs w:val="28"/>
          <w:lang w:val="en-US"/>
        </w:rPr>
        <w:t>V</w:t>
      </w:r>
      <w:r w:rsidR="0056257E" w:rsidRPr="00F83523">
        <w:rPr>
          <w:sz w:val="28"/>
          <w:szCs w:val="28"/>
        </w:rPr>
        <w:t>;</w:t>
      </w:r>
    </w:p>
    <w:p w:rsidR="0066683C" w:rsidRDefault="0066683C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57E" w:rsidRPr="0066683C">
        <w:rPr>
          <w:sz w:val="28"/>
          <w:szCs w:val="28"/>
        </w:rPr>
        <w:t>Нормам обслуживания для рабочих, занятых на работах по санитарному с</w:t>
      </w:r>
      <w:r>
        <w:rPr>
          <w:sz w:val="28"/>
          <w:szCs w:val="28"/>
        </w:rPr>
        <w:t>одержанию домовладений, утверждё</w:t>
      </w:r>
      <w:r w:rsidR="0056257E" w:rsidRPr="0066683C">
        <w:rPr>
          <w:sz w:val="28"/>
          <w:szCs w:val="28"/>
        </w:rPr>
        <w:t>нных Постановлением Министерства труда Российской Федерации от 24</w:t>
      </w:r>
      <w:r>
        <w:rPr>
          <w:sz w:val="28"/>
          <w:szCs w:val="28"/>
        </w:rPr>
        <w:t>.06.</w:t>
      </w:r>
      <w:r w:rsidR="0056257E" w:rsidRPr="0066683C">
        <w:rPr>
          <w:sz w:val="28"/>
          <w:szCs w:val="28"/>
        </w:rPr>
        <w:t>1996 № 38;</w:t>
      </w:r>
    </w:p>
    <w:p w:rsidR="0066683C" w:rsidRDefault="0066683C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D80" w:rsidRPr="0066683C">
        <w:rPr>
          <w:sz w:val="28"/>
          <w:szCs w:val="28"/>
        </w:rPr>
        <w:t>Правилам</w:t>
      </w:r>
      <w:r w:rsidR="00B51D80">
        <w:rPr>
          <w:sz w:val="28"/>
          <w:szCs w:val="28"/>
        </w:rPr>
        <w:t xml:space="preserve"> </w:t>
      </w:r>
      <w:r w:rsidR="00B51D80" w:rsidRPr="0066683C">
        <w:rPr>
          <w:sz w:val="28"/>
          <w:szCs w:val="28"/>
        </w:rPr>
        <w:t xml:space="preserve">и </w:t>
      </w:r>
      <w:r w:rsidR="00B51D80">
        <w:rPr>
          <w:sz w:val="28"/>
          <w:szCs w:val="28"/>
        </w:rPr>
        <w:t xml:space="preserve">нормам </w:t>
      </w:r>
      <w:r w:rsidR="00B51D80" w:rsidRPr="0066683C">
        <w:rPr>
          <w:sz w:val="28"/>
          <w:szCs w:val="28"/>
        </w:rPr>
        <w:t xml:space="preserve">технической </w:t>
      </w:r>
      <w:r w:rsidR="00B51D80">
        <w:rPr>
          <w:sz w:val="28"/>
          <w:szCs w:val="28"/>
        </w:rPr>
        <w:t xml:space="preserve">эксплуатации </w:t>
      </w:r>
      <w:r w:rsidR="00B51D80" w:rsidRPr="0066683C">
        <w:rPr>
          <w:sz w:val="28"/>
          <w:szCs w:val="28"/>
        </w:rPr>
        <w:t>жилищного</w:t>
      </w:r>
      <w:r w:rsidR="00B51D80">
        <w:rPr>
          <w:sz w:val="28"/>
          <w:szCs w:val="28"/>
        </w:rPr>
        <w:t xml:space="preserve"> </w:t>
      </w:r>
      <w:r w:rsidR="00B51D80" w:rsidRPr="0066683C">
        <w:rPr>
          <w:sz w:val="28"/>
          <w:szCs w:val="28"/>
        </w:rPr>
        <w:t>фонда</w:t>
      </w:r>
      <w:r w:rsidR="0056257E" w:rsidRPr="0066683C">
        <w:rPr>
          <w:sz w:val="28"/>
          <w:szCs w:val="28"/>
        </w:rPr>
        <w:t>, утвержд</w:t>
      </w:r>
      <w:r>
        <w:rPr>
          <w:sz w:val="28"/>
          <w:szCs w:val="28"/>
        </w:rPr>
        <w:t>ё</w:t>
      </w:r>
      <w:r w:rsidR="0056257E" w:rsidRPr="0066683C">
        <w:rPr>
          <w:sz w:val="28"/>
          <w:szCs w:val="28"/>
        </w:rPr>
        <w:t>нным Постановлением Госстроя России от 27</w:t>
      </w:r>
      <w:r>
        <w:rPr>
          <w:sz w:val="28"/>
          <w:szCs w:val="28"/>
        </w:rPr>
        <w:t>.09.</w:t>
      </w:r>
      <w:r w:rsidR="0056257E" w:rsidRPr="0066683C">
        <w:rPr>
          <w:sz w:val="28"/>
          <w:szCs w:val="28"/>
        </w:rPr>
        <w:t>2003 № 170;</w:t>
      </w:r>
    </w:p>
    <w:p w:rsidR="0066683C" w:rsidRDefault="0066683C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57E" w:rsidRPr="0066683C">
        <w:rPr>
          <w:sz w:val="28"/>
          <w:szCs w:val="28"/>
        </w:rPr>
        <w:t>Рекомендациям по нормированию труда работников, занятых содержанием и ре</w:t>
      </w:r>
      <w:r>
        <w:rPr>
          <w:sz w:val="28"/>
          <w:szCs w:val="28"/>
        </w:rPr>
        <w:t>монтом жилищного фонда, утверждё</w:t>
      </w:r>
      <w:r w:rsidR="0056257E" w:rsidRPr="0066683C">
        <w:rPr>
          <w:sz w:val="28"/>
          <w:szCs w:val="28"/>
        </w:rPr>
        <w:t>нных Приказом Госстроя России от 09</w:t>
      </w:r>
      <w:r>
        <w:rPr>
          <w:sz w:val="28"/>
          <w:szCs w:val="28"/>
        </w:rPr>
        <w:t>.12.</w:t>
      </w:r>
      <w:r w:rsidR="0056257E" w:rsidRPr="0066683C">
        <w:rPr>
          <w:sz w:val="28"/>
          <w:szCs w:val="28"/>
        </w:rPr>
        <w:t>1999 № 139;</w:t>
      </w:r>
    </w:p>
    <w:p w:rsidR="0066683C" w:rsidRDefault="0066683C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D80" w:rsidRPr="0066683C">
        <w:rPr>
          <w:sz w:val="28"/>
          <w:szCs w:val="28"/>
        </w:rPr>
        <w:t xml:space="preserve">Методическому </w:t>
      </w:r>
      <w:r w:rsidR="00B51D80">
        <w:rPr>
          <w:sz w:val="28"/>
          <w:szCs w:val="28"/>
        </w:rPr>
        <w:t>пособию</w:t>
      </w:r>
      <w:r w:rsidR="00B51D80" w:rsidRPr="0066683C">
        <w:rPr>
          <w:sz w:val="28"/>
          <w:szCs w:val="28"/>
        </w:rPr>
        <w:t xml:space="preserve"> </w:t>
      </w:r>
      <w:r w:rsidR="00B51D80">
        <w:rPr>
          <w:sz w:val="28"/>
          <w:szCs w:val="28"/>
        </w:rPr>
        <w:t>по</w:t>
      </w:r>
      <w:r w:rsidR="0056257E" w:rsidRPr="0066683C">
        <w:rPr>
          <w:sz w:val="28"/>
          <w:szCs w:val="28"/>
        </w:rPr>
        <w:t xml:space="preserve"> содержанию и ремонту жилищного фонда МДК 2-04.2004, утверждённому Госстроем Р</w:t>
      </w:r>
      <w:r>
        <w:rPr>
          <w:sz w:val="28"/>
          <w:szCs w:val="28"/>
        </w:rPr>
        <w:t xml:space="preserve">оссийской </w:t>
      </w:r>
      <w:r w:rsidR="0056257E" w:rsidRPr="0066683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6257E" w:rsidRPr="0066683C">
        <w:rPr>
          <w:sz w:val="28"/>
          <w:szCs w:val="28"/>
        </w:rPr>
        <w:t>;</w:t>
      </w:r>
    </w:p>
    <w:p w:rsidR="0056257E" w:rsidRPr="0056257E" w:rsidRDefault="0066683C" w:rsidP="00B51D80">
      <w:pPr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57E" w:rsidRPr="002050C8">
        <w:rPr>
          <w:color w:val="000000"/>
          <w:sz w:val="28"/>
          <w:szCs w:val="28"/>
        </w:rPr>
        <w:t>Рекомендациям по нормированию труда работников предприятий внешнего благоустройства. Часть 1. Рекомендаци</w:t>
      </w:r>
      <w:r w:rsidR="00AD0A27">
        <w:rPr>
          <w:color w:val="000000"/>
          <w:sz w:val="28"/>
          <w:szCs w:val="28"/>
        </w:rPr>
        <w:t>ям</w:t>
      </w:r>
      <w:r w:rsidR="0056257E" w:rsidRPr="002050C8">
        <w:rPr>
          <w:color w:val="000000"/>
          <w:sz w:val="28"/>
          <w:szCs w:val="28"/>
        </w:rPr>
        <w:t xml:space="preserve"> по нормированию труда работников предприятий по эксплуатации дорожного, зеленого хозяйства и санитарной очистки городов</w:t>
      </w:r>
      <w:r w:rsidR="00AD0A27">
        <w:rPr>
          <w:color w:val="000000"/>
          <w:sz w:val="28"/>
          <w:szCs w:val="28"/>
        </w:rPr>
        <w:t>,</w:t>
      </w:r>
      <w:r w:rsidR="0056257E" w:rsidRPr="002050C8">
        <w:rPr>
          <w:color w:val="000000"/>
          <w:sz w:val="28"/>
          <w:szCs w:val="28"/>
        </w:rPr>
        <w:t xml:space="preserve"> утвержд</w:t>
      </w:r>
      <w:r w:rsidR="00AD0A27">
        <w:rPr>
          <w:color w:val="000000"/>
          <w:sz w:val="28"/>
          <w:szCs w:val="28"/>
        </w:rPr>
        <w:t>ё</w:t>
      </w:r>
      <w:r w:rsidR="0056257E" w:rsidRPr="002050C8">
        <w:rPr>
          <w:color w:val="000000"/>
          <w:sz w:val="28"/>
          <w:szCs w:val="28"/>
        </w:rPr>
        <w:t>н</w:t>
      </w:r>
      <w:r w:rsidR="00AD0A27">
        <w:rPr>
          <w:color w:val="000000"/>
          <w:sz w:val="28"/>
          <w:szCs w:val="28"/>
        </w:rPr>
        <w:t>н</w:t>
      </w:r>
      <w:r w:rsidR="0056257E">
        <w:rPr>
          <w:color w:val="000000"/>
          <w:sz w:val="28"/>
          <w:szCs w:val="28"/>
        </w:rPr>
        <w:t>ы</w:t>
      </w:r>
      <w:r w:rsidR="00AD0A27">
        <w:rPr>
          <w:color w:val="000000"/>
          <w:sz w:val="28"/>
          <w:szCs w:val="28"/>
        </w:rPr>
        <w:t>м</w:t>
      </w:r>
      <w:r w:rsidR="0056257E" w:rsidRPr="002050C8">
        <w:rPr>
          <w:color w:val="000000"/>
          <w:sz w:val="28"/>
          <w:szCs w:val="28"/>
        </w:rPr>
        <w:t xml:space="preserve"> Приказом Минстроя Р</w:t>
      </w:r>
      <w:r w:rsidR="00AD0A27">
        <w:rPr>
          <w:color w:val="000000"/>
          <w:sz w:val="28"/>
          <w:szCs w:val="28"/>
        </w:rPr>
        <w:t xml:space="preserve">оссийской </w:t>
      </w:r>
      <w:r w:rsidR="0056257E" w:rsidRPr="002050C8">
        <w:rPr>
          <w:color w:val="000000"/>
          <w:sz w:val="28"/>
          <w:szCs w:val="28"/>
        </w:rPr>
        <w:t>Ф</w:t>
      </w:r>
      <w:r w:rsidR="00AD0A27">
        <w:rPr>
          <w:color w:val="000000"/>
          <w:sz w:val="28"/>
          <w:szCs w:val="28"/>
        </w:rPr>
        <w:t>едерации</w:t>
      </w:r>
      <w:r w:rsidR="0056257E" w:rsidRPr="002050C8">
        <w:rPr>
          <w:color w:val="000000"/>
          <w:sz w:val="28"/>
          <w:szCs w:val="28"/>
        </w:rPr>
        <w:t xml:space="preserve"> от 06.12.1994 № 13</w:t>
      </w:r>
      <w:r w:rsidR="0056257E" w:rsidRPr="0056257E">
        <w:rPr>
          <w:sz w:val="28"/>
          <w:szCs w:val="28"/>
        </w:rPr>
        <w:t>.</w:t>
      </w:r>
    </w:p>
    <w:p w:rsidR="0056257E" w:rsidRPr="002050C8" w:rsidRDefault="0056257E" w:rsidP="00B51D80">
      <w:pPr>
        <w:ind w:firstLine="708"/>
        <w:jc w:val="both"/>
        <w:rPr>
          <w:sz w:val="28"/>
          <w:szCs w:val="28"/>
        </w:rPr>
      </w:pPr>
    </w:p>
    <w:p w:rsidR="003041A4" w:rsidRPr="004454BA" w:rsidRDefault="003041A4" w:rsidP="00B51D80">
      <w:pPr>
        <w:ind w:firstLine="708"/>
        <w:jc w:val="both"/>
        <w:rPr>
          <w:sz w:val="28"/>
          <w:szCs w:val="28"/>
        </w:rPr>
      </w:pPr>
      <w:r w:rsidRPr="004454BA">
        <w:rPr>
          <w:sz w:val="28"/>
          <w:szCs w:val="28"/>
        </w:rPr>
        <w:t>К расчёту Норматива финансовых затрат департаментом жилищно-коммунального хозяйства администрации города Нефтеюганска (далее по тексту – департамент, ДЖКХ) предоставлена таблица «</w:t>
      </w:r>
      <w:r w:rsidR="006C7B67">
        <w:rPr>
          <w:sz w:val="28"/>
          <w:szCs w:val="28"/>
        </w:rPr>
        <w:t>Типы и виды покрытий территории земель общего пользования города Нефтеюганска с разбивкой по микрорайонам</w:t>
      </w:r>
      <w:r w:rsidRPr="004454BA">
        <w:rPr>
          <w:sz w:val="28"/>
          <w:szCs w:val="28"/>
        </w:rPr>
        <w:t xml:space="preserve">». </w:t>
      </w:r>
    </w:p>
    <w:p w:rsidR="003041A4" w:rsidRPr="004454BA" w:rsidRDefault="003041A4" w:rsidP="00B51D80">
      <w:pPr>
        <w:ind w:firstLine="708"/>
        <w:jc w:val="both"/>
        <w:rPr>
          <w:sz w:val="28"/>
          <w:szCs w:val="28"/>
        </w:rPr>
      </w:pPr>
    </w:p>
    <w:p w:rsidR="006C7B67" w:rsidRDefault="003041A4" w:rsidP="00B51D80">
      <w:pPr>
        <w:ind w:firstLine="708"/>
        <w:jc w:val="both"/>
        <w:rPr>
          <w:sz w:val="28"/>
          <w:szCs w:val="28"/>
        </w:rPr>
      </w:pPr>
      <w:r w:rsidRPr="004454BA">
        <w:rPr>
          <w:sz w:val="28"/>
          <w:szCs w:val="28"/>
        </w:rPr>
        <w:lastRenderedPageBreak/>
        <w:t>В расчёт Норма</w:t>
      </w:r>
      <w:r w:rsidR="006C7B67">
        <w:rPr>
          <w:sz w:val="28"/>
          <w:szCs w:val="28"/>
        </w:rPr>
        <w:t>тива финансовых затрат включены работы:</w:t>
      </w:r>
    </w:p>
    <w:p w:rsidR="006C7B67" w:rsidRDefault="006C7B67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зимнему </w:t>
      </w:r>
      <w:r w:rsidRPr="004454BA">
        <w:rPr>
          <w:sz w:val="28"/>
          <w:szCs w:val="28"/>
        </w:rPr>
        <w:t>содержанию</w:t>
      </w:r>
      <w:r w:rsidR="000C545E" w:rsidRPr="000C545E">
        <w:rPr>
          <w:sz w:val="28"/>
          <w:szCs w:val="28"/>
        </w:rPr>
        <w:t xml:space="preserve"> </w:t>
      </w:r>
      <w:r w:rsidR="000C545E" w:rsidRPr="002050C8">
        <w:rPr>
          <w:sz w:val="28"/>
          <w:szCs w:val="28"/>
        </w:rPr>
        <w:t>внутриквартальных проездов, тротуаров, газонов, детских и спортивных площадок, автостоянок и парковок</w:t>
      </w:r>
      <w:r w:rsidRPr="004454BA">
        <w:rPr>
          <w:sz w:val="28"/>
          <w:szCs w:val="28"/>
        </w:rPr>
        <w:t>;</w:t>
      </w:r>
    </w:p>
    <w:p w:rsidR="003041A4" w:rsidRPr="004454BA" w:rsidRDefault="006C7B67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3041A4" w:rsidRPr="004454BA">
        <w:rPr>
          <w:sz w:val="28"/>
          <w:szCs w:val="28"/>
        </w:rPr>
        <w:t>летнему содержанию</w:t>
      </w:r>
      <w:r w:rsidR="000C545E" w:rsidRPr="000C545E">
        <w:rPr>
          <w:sz w:val="28"/>
          <w:szCs w:val="28"/>
        </w:rPr>
        <w:t xml:space="preserve"> </w:t>
      </w:r>
      <w:r w:rsidR="000C545E" w:rsidRPr="002050C8">
        <w:rPr>
          <w:sz w:val="28"/>
          <w:szCs w:val="28"/>
        </w:rPr>
        <w:t>внутриквартальных проездов, тротуаров, газонов, детских и спортивных площадок, автостоянок и парковок</w:t>
      </w:r>
      <w:r w:rsidR="003041A4" w:rsidRPr="004454BA">
        <w:rPr>
          <w:sz w:val="28"/>
          <w:szCs w:val="28"/>
        </w:rPr>
        <w:t>;</w:t>
      </w:r>
    </w:p>
    <w:p w:rsidR="003041A4" w:rsidRPr="004454BA" w:rsidRDefault="006C7B67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6378">
        <w:rPr>
          <w:sz w:val="28"/>
          <w:szCs w:val="28"/>
        </w:rPr>
        <w:t>круглогодичные (откачка дождевых и талых вод, обращение с ТКО, осмотр МАФ детских площадок</w:t>
      </w:r>
      <w:r w:rsidR="00AD0A27">
        <w:rPr>
          <w:sz w:val="28"/>
          <w:szCs w:val="28"/>
        </w:rPr>
        <w:t>)</w:t>
      </w:r>
      <w:r w:rsidR="003041A4" w:rsidRPr="004454BA">
        <w:rPr>
          <w:sz w:val="28"/>
          <w:szCs w:val="28"/>
        </w:rPr>
        <w:t xml:space="preserve">. </w:t>
      </w:r>
    </w:p>
    <w:p w:rsidR="006A1D50" w:rsidRPr="002050C8" w:rsidRDefault="006A1D50" w:rsidP="00B51D80">
      <w:pPr>
        <w:ind w:firstLine="708"/>
        <w:jc w:val="both"/>
        <w:rPr>
          <w:sz w:val="28"/>
          <w:szCs w:val="28"/>
        </w:rPr>
      </w:pPr>
    </w:p>
    <w:p w:rsidR="00533017" w:rsidRDefault="006A1D50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Объёмные показатели</w:t>
      </w:r>
      <w:r w:rsidRPr="002050C8">
        <w:rPr>
          <w:sz w:val="28"/>
          <w:szCs w:val="28"/>
        </w:rPr>
        <w:t xml:space="preserve">, включённые в </w:t>
      </w:r>
      <w:r w:rsidR="00AD0A27" w:rsidRPr="004454BA">
        <w:rPr>
          <w:sz w:val="28"/>
          <w:szCs w:val="28"/>
        </w:rPr>
        <w:t>Норма</w:t>
      </w:r>
      <w:r w:rsidR="00AD0A27">
        <w:rPr>
          <w:sz w:val="28"/>
          <w:szCs w:val="28"/>
        </w:rPr>
        <w:t>тив финансовых затрат</w:t>
      </w:r>
      <w:r w:rsidRPr="00533017">
        <w:rPr>
          <w:sz w:val="28"/>
          <w:szCs w:val="28"/>
        </w:rPr>
        <w:t>,</w:t>
      </w:r>
      <w:r w:rsidR="00533017" w:rsidRPr="00533017">
        <w:rPr>
          <w:sz w:val="28"/>
          <w:szCs w:val="28"/>
          <w:lang w:eastAsia="ar-SA"/>
        </w:rPr>
        <w:t xml:space="preserve"> сформированы при помощи программного обеспечения </w:t>
      </w:r>
      <w:r w:rsidR="00533017" w:rsidRPr="00533017">
        <w:rPr>
          <w:sz w:val="28"/>
          <w:szCs w:val="28"/>
          <w:lang w:val="en-US" w:eastAsia="ar-SA"/>
        </w:rPr>
        <w:t>MapInfo</w:t>
      </w:r>
      <w:r w:rsidR="00533017" w:rsidRPr="00533017">
        <w:rPr>
          <w:sz w:val="28"/>
          <w:szCs w:val="28"/>
          <w:lang w:eastAsia="ar-SA"/>
        </w:rPr>
        <w:t xml:space="preserve"> - геоинформационной системы. </w:t>
      </w:r>
    </w:p>
    <w:p w:rsidR="00706F57" w:rsidRPr="002050C8" w:rsidRDefault="00706F57" w:rsidP="00B51D80">
      <w:pPr>
        <w:tabs>
          <w:tab w:val="left" w:pos="567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Правовые документы, обосновывающие п</w:t>
      </w:r>
      <w:r w:rsidRPr="002050C8">
        <w:rPr>
          <w:sz w:val="28"/>
          <w:szCs w:val="28"/>
        </w:rPr>
        <w:t>ериодичность</w:t>
      </w:r>
      <w:r>
        <w:rPr>
          <w:sz w:val="28"/>
          <w:szCs w:val="28"/>
        </w:rPr>
        <w:t xml:space="preserve"> выполнения работ (услуг) по содержанию</w:t>
      </w:r>
      <w:r w:rsidRPr="002050C8">
        <w:rPr>
          <w:sz w:val="28"/>
          <w:szCs w:val="28"/>
        </w:rPr>
        <w:t xml:space="preserve"> земель общего пользования</w:t>
      </w:r>
      <w:r>
        <w:rPr>
          <w:sz w:val="28"/>
          <w:szCs w:val="28"/>
        </w:rPr>
        <w:t>, с проектом не предоставлены</w:t>
      </w:r>
      <w:r w:rsidRPr="002050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A1D50" w:rsidRPr="005E3AF4" w:rsidRDefault="006A1D50" w:rsidP="00B51D80">
      <w:pPr>
        <w:ind w:firstLine="708"/>
        <w:jc w:val="both"/>
        <w:rPr>
          <w:sz w:val="28"/>
          <w:szCs w:val="28"/>
        </w:rPr>
      </w:pPr>
      <w:r w:rsidRPr="005E3AF4">
        <w:rPr>
          <w:sz w:val="28"/>
          <w:szCs w:val="28"/>
        </w:rPr>
        <w:t xml:space="preserve">Проверка производилась в части расчёта стоимости работ и услуг по содержанию земель общего пользования. </w:t>
      </w:r>
    </w:p>
    <w:p w:rsidR="00EB127C" w:rsidRDefault="00EB127C" w:rsidP="00B51D80">
      <w:pPr>
        <w:ind w:firstLine="708"/>
        <w:jc w:val="both"/>
        <w:rPr>
          <w:sz w:val="28"/>
          <w:szCs w:val="28"/>
        </w:rPr>
      </w:pPr>
    </w:p>
    <w:p w:rsidR="00AD0A27" w:rsidRDefault="006A1D50" w:rsidP="00B51D80">
      <w:pPr>
        <w:ind w:firstLine="708"/>
        <w:jc w:val="both"/>
        <w:rPr>
          <w:sz w:val="28"/>
          <w:szCs w:val="28"/>
        </w:rPr>
      </w:pPr>
      <w:r w:rsidRPr="002050C8">
        <w:rPr>
          <w:sz w:val="28"/>
          <w:szCs w:val="28"/>
        </w:rPr>
        <w:t xml:space="preserve">В ходе </w:t>
      </w:r>
      <w:r>
        <w:rPr>
          <w:sz w:val="28"/>
          <w:szCs w:val="28"/>
        </w:rPr>
        <w:t>анализа Но</w:t>
      </w:r>
      <w:r w:rsidRPr="002050C8">
        <w:rPr>
          <w:sz w:val="28"/>
          <w:szCs w:val="28"/>
        </w:rPr>
        <w:t>рматив</w:t>
      </w:r>
      <w:r>
        <w:rPr>
          <w:sz w:val="28"/>
          <w:szCs w:val="28"/>
        </w:rPr>
        <w:t>а</w:t>
      </w:r>
      <w:r w:rsidRPr="002050C8">
        <w:rPr>
          <w:sz w:val="28"/>
          <w:szCs w:val="28"/>
        </w:rPr>
        <w:t xml:space="preserve"> финансовых затрат установлены следующие нарушения, замечания:</w:t>
      </w:r>
    </w:p>
    <w:p w:rsidR="006A1D50" w:rsidRDefault="006A1D50" w:rsidP="00B51D80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Зимнее содержание</w:t>
      </w:r>
    </w:p>
    <w:p w:rsidR="006A1D50" w:rsidRDefault="006A1D50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Пунктом 6 предусмотрена погрузка и вывоз снежных масс на полигон с проездов с по</w:t>
      </w:r>
      <w:r w:rsidR="00204250">
        <w:rPr>
          <w:sz w:val="28"/>
          <w:szCs w:val="28"/>
        </w:rPr>
        <w:t>крытием, автостоянок, парковок,</w:t>
      </w:r>
      <w:r w:rsidR="000E0ECB">
        <w:rPr>
          <w:sz w:val="28"/>
          <w:szCs w:val="28"/>
        </w:rPr>
        <w:t xml:space="preserve"> пешеходных зон,</w:t>
      </w:r>
      <w:r w:rsidR="00204250">
        <w:rPr>
          <w:sz w:val="28"/>
          <w:szCs w:val="28"/>
        </w:rPr>
        <w:t xml:space="preserve"> тротуаров</w:t>
      </w:r>
      <w:r w:rsidR="000E0ECB">
        <w:rPr>
          <w:sz w:val="28"/>
          <w:szCs w:val="28"/>
        </w:rPr>
        <w:t>, брусчатки</w:t>
      </w:r>
      <w:r w:rsidR="002042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объёмом </w:t>
      </w:r>
      <w:r w:rsidR="00204250">
        <w:rPr>
          <w:sz w:val="28"/>
          <w:szCs w:val="28"/>
        </w:rPr>
        <w:t xml:space="preserve">498 060,3 </w:t>
      </w:r>
      <w:r>
        <w:rPr>
          <w:sz w:val="28"/>
          <w:szCs w:val="28"/>
        </w:rPr>
        <w:t>м</w:t>
      </w:r>
      <w:r w:rsidRPr="00AD0A2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6A1D50" w:rsidRDefault="000E0ECB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п</w:t>
      </w:r>
      <w:r w:rsidR="006A1D50">
        <w:rPr>
          <w:sz w:val="28"/>
          <w:szCs w:val="28"/>
        </w:rPr>
        <w:t>лощадь внутриквартальных прое</w:t>
      </w:r>
      <w:r w:rsidR="00204250">
        <w:rPr>
          <w:sz w:val="28"/>
          <w:szCs w:val="28"/>
        </w:rPr>
        <w:t xml:space="preserve">здов с покрытием, автостоянок, </w:t>
      </w:r>
      <w:r w:rsidR="006A1D50">
        <w:rPr>
          <w:sz w:val="28"/>
          <w:szCs w:val="28"/>
        </w:rPr>
        <w:t>парковок</w:t>
      </w:r>
      <w:r w:rsidR="00204250">
        <w:rPr>
          <w:sz w:val="28"/>
          <w:szCs w:val="28"/>
        </w:rPr>
        <w:t xml:space="preserve">, пешеходных зон, тротуаров, брусчатки </w:t>
      </w:r>
      <w:r w:rsidR="006A1D50">
        <w:rPr>
          <w:sz w:val="28"/>
          <w:szCs w:val="28"/>
        </w:rPr>
        <w:t xml:space="preserve">составляет </w:t>
      </w:r>
      <w:r w:rsidR="00204250" w:rsidRPr="002E2918">
        <w:rPr>
          <w:sz w:val="28"/>
          <w:szCs w:val="28"/>
        </w:rPr>
        <w:t>728 119,57</w:t>
      </w:r>
      <w:r w:rsidR="006A1D50" w:rsidRPr="002E2918">
        <w:rPr>
          <w:sz w:val="28"/>
          <w:szCs w:val="28"/>
        </w:rPr>
        <w:t xml:space="preserve"> м</w:t>
      </w:r>
      <w:r w:rsidR="006A1D50" w:rsidRPr="004C4B0A">
        <w:rPr>
          <w:sz w:val="28"/>
          <w:szCs w:val="28"/>
          <w:vertAlign w:val="superscript"/>
        </w:rPr>
        <w:t>2</w:t>
      </w:r>
      <w:r w:rsidR="006A1D50" w:rsidRPr="002E2918">
        <w:rPr>
          <w:sz w:val="28"/>
          <w:szCs w:val="28"/>
        </w:rPr>
        <w:t xml:space="preserve"> (398 194,51+172 026,23</w:t>
      </w:r>
      <w:r w:rsidR="00204250" w:rsidRPr="002E2918">
        <w:rPr>
          <w:sz w:val="28"/>
          <w:szCs w:val="28"/>
        </w:rPr>
        <w:t>+107 026,23+50 872,60</w:t>
      </w:r>
      <w:r w:rsidR="006A1D50" w:rsidRPr="002E2918">
        <w:rPr>
          <w:sz w:val="28"/>
          <w:szCs w:val="28"/>
        </w:rPr>
        <w:t xml:space="preserve">). </w:t>
      </w:r>
      <w:r w:rsidRPr="002E2918">
        <w:rPr>
          <w:sz w:val="28"/>
          <w:szCs w:val="28"/>
        </w:rPr>
        <w:t>Расчёт</w:t>
      </w:r>
      <w:r>
        <w:rPr>
          <w:sz w:val="28"/>
          <w:szCs w:val="28"/>
        </w:rPr>
        <w:t xml:space="preserve"> производился на толщину 0,685 м, что </w:t>
      </w:r>
      <w:r w:rsidRPr="000E0ECB">
        <w:rPr>
          <w:sz w:val="28"/>
          <w:szCs w:val="28"/>
        </w:rPr>
        <w:t>составляет 498 761,9 м</w:t>
      </w:r>
      <w:r w:rsidRPr="002E1503">
        <w:rPr>
          <w:sz w:val="28"/>
          <w:szCs w:val="28"/>
          <w:vertAlign w:val="superscript"/>
        </w:rPr>
        <w:t>3</w:t>
      </w:r>
      <w:r w:rsidRPr="000E0ECB">
        <w:rPr>
          <w:sz w:val="28"/>
          <w:szCs w:val="28"/>
        </w:rPr>
        <w:t>.</w:t>
      </w:r>
    </w:p>
    <w:p w:rsidR="006A1D50" w:rsidRPr="001670C8" w:rsidRDefault="006A1D50" w:rsidP="00B51D8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Расценка на погрузку и транспортировку снега </w:t>
      </w:r>
      <w:r w:rsidR="000E0ECB">
        <w:rPr>
          <w:sz w:val="28"/>
          <w:szCs w:val="28"/>
        </w:rPr>
        <w:t>составляет 1</w:t>
      </w:r>
      <w:r w:rsidR="00AF4357">
        <w:rPr>
          <w:sz w:val="28"/>
          <w:szCs w:val="28"/>
        </w:rPr>
        <w:t xml:space="preserve"> </w:t>
      </w:r>
      <w:r w:rsidR="000E0ECB">
        <w:rPr>
          <w:sz w:val="28"/>
          <w:szCs w:val="28"/>
        </w:rPr>
        <w:t>733 рубля 75 копеек на 1 автомобиль</w:t>
      </w:r>
      <w:r>
        <w:rPr>
          <w:sz w:val="28"/>
          <w:szCs w:val="28"/>
        </w:rPr>
        <w:t xml:space="preserve"> вместимостью 10 м</w:t>
      </w:r>
      <w:r w:rsidRPr="002E1503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. При этом, </w:t>
      </w:r>
      <w:r w:rsidR="00D120D1">
        <w:rPr>
          <w:sz w:val="28"/>
          <w:szCs w:val="28"/>
        </w:rPr>
        <w:t>департамент</w:t>
      </w:r>
      <w:r w:rsidR="00706F5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E0ECB">
        <w:rPr>
          <w:sz w:val="28"/>
          <w:szCs w:val="28"/>
        </w:rPr>
        <w:t>при расчёте стоимости работы примен</w:t>
      </w:r>
      <w:r w:rsidR="00706F57">
        <w:rPr>
          <w:sz w:val="28"/>
          <w:szCs w:val="28"/>
        </w:rPr>
        <w:t>ена</w:t>
      </w:r>
      <w:r w:rsidR="00AF4357">
        <w:rPr>
          <w:sz w:val="28"/>
          <w:szCs w:val="28"/>
        </w:rPr>
        <w:t xml:space="preserve"> </w:t>
      </w:r>
      <w:r w:rsidR="00786F43">
        <w:rPr>
          <w:sz w:val="28"/>
          <w:szCs w:val="28"/>
        </w:rPr>
        <w:t>дополнительно норм</w:t>
      </w:r>
      <w:r w:rsidR="00706F57">
        <w:rPr>
          <w:sz w:val="28"/>
          <w:szCs w:val="28"/>
        </w:rPr>
        <w:t>а</w:t>
      </w:r>
      <w:r w:rsidR="00786F43">
        <w:rPr>
          <w:sz w:val="28"/>
          <w:szCs w:val="28"/>
        </w:rPr>
        <w:t xml:space="preserve"> времени </w:t>
      </w:r>
      <w:r w:rsidR="000E0ECB">
        <w:rPr>
          <w:sz w:val="28"/>
          <w:szCs w:val="28"/>
        </w:rPr>
        <w:t>машино-час</w:t>
      </w:r>
      <w:r w:rsidR="00706F57">
        <w:rPr>
          <w:sz w:val="28"/>
          <w:szCs w:val="28"/>
        </w:rPr>
        <w:t>,</w:t>
      </w:r>
      <w:r w:rsidR="000E0ECB">
        <w:rPr>
          <w:sz w:val="28"/>
          <w:szCs w:val="28"/>
        </w:rPr>
        <w:t xml:space="preserve"> </w:t>
      </w:r>
      <w:r w:rsidR="00706F57">
        <w:rPr>
          <w:sz w:val="28"/>
          <w:szCs w:val="28"/>
        </w:rPr>
        <w:t>т</w:t>
      </w:r>
      <w:r w:rsidR="000E0ECB">
        <w:rPr>
          <w:sz w:val="28"/>
          <w:szCs w:val="28"/>
        </w:rPr>
        <w:t>ем самым зани</w:t>
      </w:r>
      <w:r w:rsidR="00706F57">
        <w:rPr>
          <w:sz w:val="28"/>
          <w:szCs w:val="28"/>
        </w:rPr>
        <w:t>жена</w:t>
      </w:r>
      <w:r w:rsidR="000E0ECB">
        <w:rPr>
          <w:sz w:val="28"/>
          <w:szCs w:val="28"/>
        </w:rPr>
        <w:t xml:space="preserve"> стоимость погрузки и вывоза снежных масс.</w:t>
      </w:r>
      <w:r>
        <w:rPr>
          <w:sz w:val="28"/>
          <w:szCs w:val="28"/>
        </w:rPr>
        <w:t xml:space="preserve"> </w:t>
      </w:r>
      <w:r w:rsidR="00D120D1">
        <w:rPr>
          <w:sz w:val="28"/>
          <w:szCs w:val="28"/>
        </w:rPr>
        <w:t>При пересчёте объёма и правильно</w:t>
      </w:r>
      <w:r w:rsidR="00706F57">
        <w:rPr>
          <w:sz w:val="28"/>
          <w:szCs w:val="28"/>
        </w:rPr>
        <w:t>м</w:t>
      </w:r>
      <w:r w:rsidR="00D120D1">
        <w:rPr>
          <w:sz w:val="28"/>
          <w:szCs w:val="28"/>
        </w:rPr>
        <w:t xml:space="preserve"> применени</w:t>
      </w:r>
      <w:r w:rsidR="00706F57">
        <w:rPr>
          <w:sz w:val="28"/>
          <w:szCs w:val="28"/>
        </w:rPr>
        <w:t>и</w:t>
      </w:r>
      <w:r w:rsidR="00D120D1">
        <w:rPr>
          <w:sz w:val="28"/>
          <w:szCs w:val="28"/>
        </w:rPr>
        <w:t xml:space="preserve"> расценки стоимость погрузки и вывоза снежных масс объёмом </w:t>
      </w:r>
      <w:r w:rsidR="00D120D1" w:rsidRPr="000E0ECB">
        <w:rPr>
          <w:sz w:val="28"/>
          <w:szCs w:val="28"/>
        </w:rPr>
        <w:t>498 761,9 м</w:t>
      </w:r>
      <w:r w:rsidR="00D120D1" w:rsidRPr="002E1503">
        <w:rPr>
          <w:sz w:val="28"/>
          <w:szCs w:val="28"/>
          <w:vertAlign w:val="superscript"/>
        </w:rPr>
        <w:t>3</w:t>
      </w:r>
      <w:r w:rsidR="00D120D1">
        <w:rPr>
          <w:sz w:val="28"/>
          <w:szCs w:val="28"/>
        </w:rPr>
        <w:t xml:space="preserve"> составит 86 427 844 рубля 41 копейка вместо 49 133 833 рубл</w:t>
      </w:r>
      <w:r w:rsidR="00706F57">
        <w:rPr>
          <w:sz w:val="28"/>
          <w:szCs w:val="28"/>
        </w:rPr>
        <w:t>ей</w:t>
      </w:r>
      <w:r w:rsidR="00D120D1">
        <w:rPr>
          <w:sz w:val="28"/>
          <w:szCs w:val="28"/>
        </w:rPr>
        <w:t xml:space="preserve"> 51 копейк</w:t>
      </w:r>
      <w:r w:rsidR="00706F57">
        <w:rPr>
          <w:sz w:val="28"/>
          <w:szCs w:val="28"/>
        </w:rPr>
        <w:t>и</w:t>
      </w:r>
      <w:r w:rsidR="00D120D1">
        <w:rPr>
          <w:sz w:val="28"/>
          <w:szCs w:val="28"/>
        </w:rPr>
        <w:t>.</w:t>
      </w:r>
    </w:p>
    <w:p w:rsidR="006A1D50" w:rsidRDefault="006A1D50" w:rsidP="00B51D80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Летнее содержание</w:t>
      </w:r>
    </w:p>
    <w:p w:rsidR="006A1D50" w:rsidRPr="002E1503" w:rsidRDefault="002E1503" w:rsidP="00B51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1D50" w:rsidRPr="002E1503">
        <w:rPr>
          <w:sz w:val="28"/>
          <w:szCs w:val="28"/>
        </w:rPr>
        <w:t>Пунктом 2.</w:t>
      </w:r>
      <w:r w:rsidR="00D120D1" w:rsidRPr="002E1503">
        <w:rPr>
          <w:sz w:val="28"/>
          <w:szCs w:val="28"/>
        </w:rPr>
        <w:t>5</w:t>
      </w:r>
      <w:r w:rsidR="006A1D50" w:rsidRPr="002E1503">
        <w:rPr>
          <w:sz w:val="28"/>
          <w:szCs w:val="28"/>
        </w:rPr>
        <w:t xml:space="preserve"> расчёта цены предусмотрено подметание </w:t>
      </w:r>
      <w:r w:rsidR="00D120D1" w:rsidRPr="002E1503">
        <w:rPr>
          <w:sz w:val="28"/>
          <w:szCs w:val="28"/>
        </w:rPr>
        <w:t>ступеней и площадок площадью 946,44 м</w:t>
      </w:r>
      <w:r w:rsidR="00D120D1" w:rsidRPr="002E1503">
        <w:rPr>
          <w:sz w:val="28"/>
          <w:szCs w:val="28"/>
          <w:vertAlign w:val="superscript"/>
        </w:rPr>
        <w:t>2</w:t>
      </w:r>
      <w:r w:rsidR="005D3272" w:rsidRPr="002E1503">
        <w:rPr>
          <w:sz w:val="28"/>
          <w:szCs w:val="28"/>
        </w:rPr>
        <w:t xml:space="preserve"> с периодичностью 32 раза </w:t>
      </w:r>
      <w:r w:rsidR="006A1D50" w:rsidRPr="002E1503">
        <w:rPr>
          <w:sz w:val="28"/>
          <w:szCs w:val="28"/>
        </w:rPr>
        <w:t xml:space="preserve">стоимостью 73 копейки.  </w:t>
      </w:r>
      <w:r w:rsidR="00D120D1" w:rsidRPr="002E1503">
        <w:rPr>
          <w:sz w:val="28"/>
          <w:szCs w:val="28"/>
        </w:rPr>
        <w:t>При этом, стоимость подметания ступеней и площадок составляет 93 копейки. Таким образом, при пересчёте стоимость работы составит 28 166 рублей</w:t>
      </w:r>
      <w:r w:rsidR="005D3272" w:rsidRPr="002E1503">
        <w:rPr>
          <w:sz w:val="28"/>
          <w:szCs w:val="28"/>
        </w:rPr>
        <w:t xml:space="preserve"> 05 копеек вместо 22 108 рублей 84 копеек.</w:t>
      </w:r>
    </w:p>
    <w:p w:rsidR="006A1D50" w:rsidRDefault="006A1D50" w:rsidP="00B51D80">
      <w:pPr>
        <w:ind w:firstLine="708"/>
        <w:jc w:val="both"/>
        <w:rPr>
          <w:sz w:val="28"/>
          <w:szCs w:val="28"/>
        </w:rPr>
      </w:pPr>
    </w:p>
    <w:p w:rsidR="00706F57" w:rsidRDefault="00706F57" w:rsidP="00B51D80">
      <w:pPr>
        <w:autoSpaceDE w:val="0"/>
        <w:autoSpaceDN w:val="0"/>
        <w:adjustRightInd w:val="0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Круглогодичные работы</w:t>
      </w:r>
    </w:p>
    <w:p w:rsidR="00706F57" w:rsidRDefault="00706F57" w:rsidP="00B51D80">
      <w:pPr>
        <w:widowControl w:val="0"/>
        <w:suppressAutoHyphens/>
        <w:autoSpaceDE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Стоимость ТКО определена в соответствии со стоимостью услуг регионального оператора в области обращения с ТКО в соответствии с приказом Региональной службы по тарифам Ханты-Мансийского автономного округа - </w:t>
      </w:r>
      <w:r>
        <w:rPr>
          <w:rFonts w:eastAsia="Calibri"/>
          <w:sz w:val="28"/>
          <w:szCs w:val="28"/>
        </w:rPr>
        <w:lastRenderedPageBreak/>
        <w:t>Югры 16.12.2018 № 144-нп «Об установлении предельного единого тарифа на услугу регионального оператора в области обращения с твёрдыми коммунальными отходами для акционерного общества «Югра-Экология» и о внесении изменений в некоторые приказы</w:t>
      </w:r>
      <w:r w:rsidRPr="00E50B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Региональной службы по тарифам Ханты-Мансийского автономного округа – Югры». </w:t>
      </w:r>
    </w:p>
    <w:p w:rsidR="00706F57" w:rsidRDefault="00706F57" w:rsidP="00B51D80">
      <w:pPr>
        <w:widowControl w:val="0"/>
        <w:suppressAutoHyphens/>
        <w:autoSpaceDE w:val="0"/>
        <w:ind w:firstLine="708"/>
        <w:jc w:val="both"/>
        <w:rPr>
          <w:rFonts w:eastAsia="Arial"/>
          <w:sz w:val="28"/>
          <w:szCs w:val="28"/>
          <w:lang w:eastAsia="ar-SA"/>
        </w:rPr>
      </w:pPr>
      <w:r w:rsidRPr="00CC7B13">
        <w:rPr>
          <w:rFonts w:eastAsia="Arial"/>
          <w:sz w:val="28"/>
          <w:szCs w:val="28"/>
          <w:lang w:eastAsia="ar-SA"/>
        </w:rPr>
        <w:t xml:space="preserve">Объём ТКО </w:t>
      </w:r>
      <w:r>
        <w:rPr>
          <w:rFonts w:eastAsia="Arial"/>
          <w:sz w:val="28"/>
          <w:szCs w:val="28"/>
          <w:lang w:eastAsia="ar-SA"/>
        </w:rPr>
        <w:t>рассчитан исходя и</w:t>
      </w:r>
      <w:r w:rsidR="00EB127C">
        <w:rPr>
          <w:rFonts w:eastAsia="Arial"/>
          <w:sz w:val="28"/>
          <w:szCs w:val="28"/>
          <w:lang w:eastAsia="ar-SA"/>
        </w:rPr>
        <w:t>з</w:t>
      </w:r>
      <w:r>
        <w:rPr>
          <w:rFonts w:eastAsia="Arial"/>
          <w:sz w:val="28"/>
          <w:szCs w:val="28"/>
          <w:lang w:eastAsia="ar-SA"/>
        </w:rPr>
        <w:t xml:space="preserve"> фактического объёма</w:t>
      </w:r>
      <w:r w:rsidR="00EB127C">
        <w:rPr>
          <w:rFonts w:eastAsia="Arial"/>
          <w:sz w:val="28"/>
          <w:szCs w:val="28"/>
          <w:lang w:eastAsia="ar-SA"/>
        </w:rPr>
        <w:t>,</w:t>
      </w:r>
      <w:r>
        <w:rPr>
          <w:rFonts w:eastAsia="Arial"/>
          <w:sz w:val="28"/>
          <w:szCs w:val="28"/>
          <w:lang w:eastAsia="ar-SA"/>
        </w:rPr>
        <w:t xml:space="preserve"> принятого в 2021 году, с учётом увеличения площади земель общего пользования.</w:t>
      </w:r>
    </w:p>
    <w:p w:rsidR="00706F57" w:rsidRDefault="00EB127C" w:rsidP="00B51D8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этом следует отметить следующее.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>Статьёй 1 Федерального закона от 24</w:t>
      </w:r>
      <w:r>
        <w:rPr>
          <w:rFonts w:eastAsia="Calibri"/>
          <w:sz w:val="28"/>
          <w:szCs w:val="28"/>
        </w:rPr>
        <w:t>.06.</w:t>
      </w:r>
      <w:r w:rsidRPr="00CC7B13">
        <w:rPr>
          <w:rFonts w:eastAsia="Calibri"/>
          <w:sz w:val="28"/>
          <w:szCs w:val="28"/>
        </w:rPr>
        <w:t xml:space="preserve">1998 № 89-ФЗ «Об отходах производства и потребления» (далее по тексту </w:t>
      </w:r>
      <w:r>
        <w:rPr>
          <w:rFonts w:eastAsia="Calibri"/>
          <w:sz w:val="28"/>
          <w:szCs w:val="28"/>
        </w:rPr>
        <w:t xml:space="preserve">– </w:t>
      </w:r>
      <w:r w:rsidRPr="00CC7B13">
        <w:rPr>
          <w:rFonts w:eastAsia="Calibri"/>
          <w:sz w:val="28"/>
          <w:szCs w:val="28"/>
        </w:rPr>
        <w:t>Закон № 89-ФЗ) определено, что ТКО являются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 xml:space="preserve">При этом </w:t>
      </w:r>
      <w:r>
        <w:rPr>
          <w:rFonts w:eastAsia="Calibri"/>
          <w:sz w:val="28"/>
          <w:szCs w:val="28"/>
        </w:rPr>
        <w:t>следует учитывать</w:t>
      </w:r>
      <w:r w:rsidRPr="00CC7B13">
        <w:rPr>
          <w:rFonts w:eastAsia="Calibri"/>
          <w:sz w:val="28"/>
          <w:szCs w:val="28"/>
        </w:rPr>
        <w:t xml:space="preserve"> позицию судов, а именно довод о том, что ТКО не могут образоваться за границами жилых помещений, основаны на неправильном толковании норм права (решение Верховного Суда Российской Федерации от 23</w:t>
      </w:r>
      <w:r>
        <w:rPr>
          <w:rFonts w:eastAsia="Calibri"/>
          <w:sz w:val="28"/>
          <w:szCs w:val="28"/>
        </w:rPr>
        <w:t>.09.</w:t>
      </w:r>
      <w:r w:rsidRPr="00CC7B13">
        <w:rPr>
          <w:rFonts w:eastAsia="Calibri"/>
          <w:sz w:val="28"/>
          <w:szCs w:val="28"/>
        </w:rPr>
        <w:t>2019 № АКПИ19-543, Апелляционное определение Апелляционной коллегии Верховного Суда Российской Федерации от 23</w:t>
      </w:r>
      <w:r>
        <w:rPr>
          <w:rFonts w:eastAsia="Calibri"/>
          <w:sz w:val="28"/>
          <w:szCs w:val="28"/>
        </w:rPr>
        <w:t>.01.</w:t>
      </w:r>
      <w:r w:rsidRPr="00CC7B13">
        <w:rPr>
          <w:rFonts w:eastAsia="Calibri"/>
          <w:sz w:val="28"/>
          <w:szCs w:val="28"/>
        </w:rPr>
        <w:t>2020 № АПЛ19-508).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Виды отходов, относящих</w:t>
      </w:r>
      <w:r w:rsidRPr="00CC7B13">
        <w:rPr>
          <w:rFonts w:eastAsia="Calibri"/>
          <w:sz w:val="28"/>
          <w:szCs w:val="28"/>
        </w:rPr>
        <w:t xml:space="preserve">ся к </w:t>
      </w:r>
      <w:r>
        <w:rPr>
          <w:rFonts w:eastAsia="Calibri"/>
          <w:sz w:val="28"/>
          <w:szCs w:val="28"/>
        </w:rPr>
        <w:t>ТКО</w:t>
      </w:r>
      <w:r w:rsidRPr="00CC7B13">
        <w:rPr>
          <w:rFonts w:eastAsia="Calibri"/>
          <w:sz w:val="28"/>
          <w:szCs w:val="28"/>
        </w:rPr>
        <w:t>, определены Федеральным классификационным каталогом отходов, утверждённым приказом Федеральной службы по надзору в сфере природопользования (Росприроднадзора) от 22</w:t>
      </w:r>
      <w:r>
        <w:rPr>
          <w:rFonts w:eastAsia="Calibri"/>
          <w:sz w:val="28"/>
          <w:szCs w:val="28"/>
        </w:rPr>
        <w:t>.05.</w:t>
      </w:r>
      <w:r w:rsidRPr="00CC7B13">
        <w:rPr>
          <w:rFonts w:eastAsia="Calibri"/>
          <w:sz w:val="28"/>
          <w:szCs w:val="28"/>
        </w:rPr>
        <w:t xml:space="preserve">2017 № 242 (далее по тексту </w:t>
      </w:r>
      <w:r>
        <w:rPr>
          <w:rFonts w:eastAsia="Calibri"/>
          <w:sz w:val="28"/>
          <w:szCs w:val="28"/>
        </w:rPr>
        <w:t xml:space="preserve">– </w:t>
      </w:r>
      <w:r w:rsidRPr="00CC7B13">
        <w:rPr>
          <w:rFonts w:eastAsia="Calibri"/>
          <w:sz w:val="28"/>
          <w:szCs w:val="28"/>
        </w:rPr>
        <w:t>ФККО).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 xml:space="preserve">В Постановлении Верховного Суда Российской Федерации от 26.08.2020 </w:t>
      </w:r>
      <w:r w:rsidR="00B51D80">
        <w:rPr>
          <w:rFonts w:eastAsia="Calibri"/>
          <w:sz w:val="28"/>
          <w:szCs w:val="28"/>
        </w:rPr>
        <w:br/>
      </w:r>
      <w:r w:rsidRPr="00CC7B13">
        <w:rPr>
          <w:rFonts w:eastAsia="Calibri"/>
          <w:sz w:val="28"/>
          <w:szCs w:val="28"/>
        </w:rPr>
        <w:t>№ 41-АД20-10 о</w:t>
      </w:r>
      <w:r>
        <w:rPr>
          <w:rFonts w:eastAsia="Calibri"/>
          <w:sz w:val="28"/>
          <w:szCs w:val="28"/>
        </w:rPr>
        <w:t>тражено, что согласно ФККО к ТКО</w:t>
      </w:r>
      <w:r w:rsidRPr="00CC7B13">
        <w:rPr>
          <w:rFonts w:eastAsia="Calibri"/>
          <w:sz w:val="28"/>
          <w:szCs w:val="28"/>
        </w:rPr>
        <w:t xml:space="preserve"> относятся все виды отходов подтипа отходов «Отходы коммунальные твердые» (код </w:t>
      </w:r>
      <w:hyperlink r:id="rId9" w:history="1">
        <w:r w:rsidRPr="00CC7B13">
          <w:rPr>
            <w:rFonts w:eastAsia="Calibri"/>
            <w:sz w:val="28"/>
            <w:szCs w:val="28"/>
          </w:rPr>
          <w:t>7 31 000 00 00 0</w:t>
        </w:r>
      </w:hyperlink>
      <w:r w:rsidRPr="00CC7B13">
        <w:rPr>
          <w:rFonts w:eastAsia="Calibri"/>
          <w:sz w:val="28"/>
          <w:szCs w:val="28"/>
        </w:rPr>
        <w:t xml:space="preserve">), а также другие отходы типа отходов «Отходы коммунальные, подобные коммунальным на производстве, отходы при предоставлении услуг населению» (код </w:t>
      </w:r>
      <w:hyperlink r:id="rId10" w:history="1">
        <w:r w:rsidRPr="00CC7B13">
          <w:rPr>
            <w:rFonts w:eastAsia="Calibri"/>
            <w:sz w:val="28"/>
            <w:szCs w:val="28"/>
          </w:rPr>
          <w:t>7 30 000 00 00 0</w:t>
        </w:r>
      </w:hyperlink>
      <w:r w:rsidRPr="00CC7B13">
        <w:rPr>
          <w:rFonts w:eastAsia="Calibri"/>
          <w:sz w:val="28"/>
          <w:szCs w:val="28"/>
        </w:rPr>
        <w:t xml:space="preserve">) в случае, если в наименовании подтипа отходов или группы отходов указано, что отходы относятся к </w:t>
      </w:r>
      <w:r>
        <w:rPr>
          <w:rFonts w:eastAsia="Calibri"/>
          <w:sz w:val="28"/>
          <w:szCs w:val="28"/>
        </w:rPr>
        <w:t>ТКО</w:t>
      </w:r>
      <w:r w:rsidRPr="00CC7B13">
        <w:rPr>
          <w:rFonts w:eastAsia="Calibri"/>
          <w:sz w:val="28"/>
          <w:szCs w:val="28"/>
        </w:rPr>
        <w:t>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 xml:space="preserve">Таким образом, к </w:t>
      </w:r>
      <w:r>
        <w:rPr>
          <w:rFonts w:eastAsia="Calibri"/>
          <w:sz w:val="28"/>
          <w:szCs w:val="28"/>
        </w:rPr>
        <w:t>ТКО</w:t>
      </w:r>
      <w:r w:rsidRPr="00CC7B13">
        <w:rPr>
          <w:rFonts w:eastAsia="Calibri"/>
          <w:sz w:val="28"/>
          <w:szCs w:val="28"/>
        </w:rPr>
        <w:t xml:space="preserve"> относятся следующие виды отходов: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>- мусор и смёт уличный, мусор и смёт от уборки парков, скверов, зон массового отдыха, набережных, пляжей и других объектов благоустройства, отходы от уборки территорий кладбищ, колумбариев, отходы от уборки прибордюрной зоны автомобильных дорог (группа отходов «Отходы от уборки территории городских и сельских поселений, относящиеся к твердым коммунальным отходам» (код по ФККО 7 31 200 00 00 0));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 xml:space="preserve">- растительные отходы при уходе за газонами, цветниками, древесно-кустарниковыми посадками (группа отходов «Растительные отходы при уходе за </w:t>
      </w:r>
      <w:r w:rsidRPr="00CC7B13">
        <w:rPr>
          <w:rFonts w:eastAsia="Calibri"/>
          <w:sz w:val="28"/>
          <w:szCs w:val="28"/>
        </w:rPr>
        <w:lastRenderedPageBreak/>
        <w:t>газонами, цветниками, древесно-кустарниковыми посадками, относящиеся к твердым коммунальным отходам» (код по ФККО 7 31 300 00 00 0)).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 w:rsidRPr="00CC7B13">
        <w:rPr>
          <w:rFonts w:eastAsia="Calibri"/>
          <w:sz w:val="28"/>
          <w:szCs w:val="28"/>
        </w:rPr>
        <w:t>част</w:t>
      </w:r>
      <w:r>
        <w:rPr>
          <w:rFonts w:eastAsia="Calibri"/>
          <w:sz w:val="28"/>
          <w:szCs w:val="28"/>
        </w:rPr>
        <w:t>ями</w:t>
      </w:r>
      <w:r w:rsidRPr="00CC7B13">
        <w:rPr>
          <w:rFonts w:eastAsia="Calibri"/>
          <w:sz w:val="28"/>
          <w:szCs w:val="28"/>
        </w:rPr>
        <w:t xml:space="preserve"> 1 и 2 статьи 24.6 Закона № 89-ФЗ сбор, транспортирование, обработка, утилизация, обезвреживание, захоронение ТКО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 Накопление, сбор, транспортирование, обработка, утилизация, обезвреживание, захоронение </w:t>
      </w:r>
      <w:r>
        <w:rPr>
          <w:rFonts w:eastAsia="Calibri"/>
          <w:sz w:val="28"/>
          <w:szCs w:val="28"/>
        </w:rPr>
        <w:t>ТКО</w:t>
      </w:r>
      <w:r w:rsidRPr="00CC7B13">
        <w:rPr>
          <w:rFonts w:eastAsia="Calibri"/>
          <w:sz w:val="28"/>
          <w:szCs w:val="28"/>
        </w:rPr>
        <w:t xml:space="preserve"> осуществляются в соответствии с Правилами обращения с твёрдыми коммунальными отходами, </w:t>
      </w:r>
      <w:r>
        <w:rPr>
          <w:rFonts w:eastAsia="Calibri"/>
          <w:sz w:val="28"/>
          <w:szCs w:val="28"/>
        </w:rPr>
        <w:t>утверждёнными П</w:t>
      </w:r>
      <w:r w:rsidRPr="00CC7B13">
        <w:rPr>
          <w:rFonts w:eastAsia="Calibri"/>
          <w:sz w:val="28"/>
          <w:szCs w:val="28"/>
        </w:rPr>
        <w:t>остановлением Правительства РФ от 12</w:t>
      </w:r>
      <w:r>
        <w:rPr>
          <w:rFonts w:eastAsia="Calibri"/>
          <w:sz w:val="28"/>
          <w:szCs w:val="28"/>
        </w:rPr>
        <w:t>.11.</w:t>
      </w:r>
      <w:r w:rsidRPr="00CC7B13">
        <w:rPr>
          <w:rFonts w:eastAsia="Calibri"/>
          <w:sz w:val="28"/>
          <w:szCs w:val="28"/>
        </w:rPr>
        <w:t xml:space="preserve">2016 № 1156 (далее по тексту </w:t>
      </w:r>
      <w:r>
        <w:rPr>
          <w:rFonts w:eastAsia="Calibri"/>
          <w:sz w:val="28"/>
          <w:szCs w:val="28"/>
        </w:rPr>
        <w:t>– Правила обращения с твё</w:t>
      </w:r>
      <w:r w:rsidRPr="00CC7B13">
        <w:rPr>
          <w:rFonts w:eastAsia="Calibri"/>
          <w:sz w:val="28"/>
          <w:szCs w:val="28"/>
        </w:rPr>
        <w:t>рдыми коммунальными отходами).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C7B13">
        <w:rPr>
          <w:rFonts w:eastAsia="Calibri"/>
          <w:sz w:val="28"/>
          <w:szCs w:val="28"/>
        </w:rPr>
        <w:t xml:space="preserve"> разъяснениях Минстроя России (письмо от 18</w:t>
      </w:r>
      <w:r>
        <w:rPr>
          <w:rFonts w:eastAsia="Calibri"/>
          <w:sz w:val="28"/>
          <w:szCs w:val="28"/>
        </w:rPr>
        <w:t>.05.</w:t>
      </w:r>
      <w:r w:rsidRPr="00CC7B13">
        <w:rPr>
          <w:rFonts w:eastAsia="Calibri"/>
          <w:sz w:val="28"/>
          <w:szCs w:val="28"/>
        </w:rPr>
        <w:t>2018</w:t>
      </w:r>
      <w:r w:rsidRPr="00CC7B13">
        <w:rPr>
          <w:rFonts w:eastAsia="Calibri"/>
          <w:sz w:val="28"/>
          <w:szCs w:val="28"/>
        </w:rPr>
        <w:br/>
        <w:t xml:space="preserve"> № 22270-МП/06) указывается, что организации, отвечающие за уборку территории городских и сельских поселений, в результате которой образуются </w:t>
      </w:r>
      <w:r>
        <w:rPr>
          <w:rFonts w:eastAsia="Calibri"/>
          <w:sz w:val="28"/>
          <w:szCs w:val="28"/>
        </w:rPr>
        <w:t>ТКО</w:t>
      </w:r>
      <w:r w:rsidRPr="00CC7B13">
        <w:rPr>
          <w:rFonts w:eastAsia="Calibri"/>
          <w:sz w:val="28"/>
          <w:szCs w:val="28"/>
        </w:rPr>
        <w:t xml:space="preserve">, обязаны заключить договор на оказание услуг по обращению с </w:t>
      </w:r>
      <w:r>
        <w:rPr>
          <w:rFonts w:eastAsia="Calibri"/>
          <w:sz w:val="28"/>
          <w:szCs w:val="28"/>
        </w:rPr>
        <w:t>ТКО</w:t>
      </w:r>
      <w:r w:rsidRPr="00CC7B13">
        <w:rPr>
          <w:rFonts w:eastAsia="Calibri"/>
          <w:sz w:val="28"/>
          <w:szCs w:val="28"/>
        </w:rPr>
        <w:t xml:space="preserve"> с региональным оператором. 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 xml:space="preserve">На основании вышеизложенного следует, что отходы, образующиеся при уборке </w:t>
      </w:r>
      <w:r>
        <w:rPr>
          <w:rFonts w:eastAsia="Calibri"/>
          <w:sz w:val="28"/>
          <w:szCs w:val="28"/>
        </w:rPr>
        <w:t xml:space="preserve">городских </w:t>
      </w:r>
      <w:r w:rsidRPr="00CC7B13">
        <w:rPr>
          <w:rFonts w:eastAsia="Calibri"/>
          <w:sz w:val="28"/>
          <w:szCs w:val="28"/>
        </w:rPr>
        <w:t>территори</w:t>
      </w:r>
      <w:r>
        <w:rPr>
          <w:rFonts w:eastAsia="Calibri"/>
          <w:sz w:val="28"/>
          <w:szCs w:val="28"/>
        </w:rPr>
        <w:t>й</w:t>
      </w:r>
      <w:r w:rsidRPr="00CC7B13">
        <w:rPr>
          <w:rFonts w:eastAsia="Calibri"/>
          <w:sz w:val="28"/>
          <w:szCs w:val="28"/>
        </w:rPr>
        <w:t xml:space="preserve">, относятся к </w:t>
      </w:r>
      <w:r>
        <w:rPr>
          <w:rFonts w:eastAsia="Calibri"/>
          <w:sz w:val="28"/>
          <w:szCs w:val="28"/>
        </w:rPr>
        <w:t>ТКО</w:t>
      </w:r>
      <w:r w:rsidRPr="00CC7B13">
        <w:rPr>
          <w:rFonts w:eastAsia="Calibri"/>
          <w:sz w:val="28"/>
          <w:szCs w:val="28"/>
        </w:rPr>
        <w:t>. Соответственно, их сбор, транспортирование, обработка, утилизация, обезвреживание, захоронение на территории субъекта Российской Федерации обеспечиваются региональными операторами.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>Согласно пункту 5 Правил обращения с твёрдыми коммунальными отходами договор на оказание услуг по обращению с ТКО заключается между потребителем и региональным оператором, в зоне деятельности которого образуются ТКО и находятся места (площадки) их накопления, в порядке, предусмотренном разделом I (1) указанных Правил.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>Потребителем согласно</w:t>
      </w:r>
      <w:r>
        <w:rPr>
          <w:rFonts w:eastAsia="Calibri"/>
          <w:sz w:val="28"/>
          <w:szCs w:val="28"/>
        </w:rPr>
        <w:t xml:space="preserve"> пункту 2 Правил обращения с твё</w:t>
      </w:r>
      <w:r w:rsidRPr="00CC7B13">
        <w:rPr>
          <w:rFonts w:eastAsia="Calibri"/>
          <w:sz w:val="28"/>
          <w:szCs w:val="28"/>
        </w:rPr>
        <w:t>рдыми коммунальными отходами является собственник ТКО или уполномоченное им лицо, заключившее или обязанное заключить с региональным оператором договор на оказание услуг по обращению с ТКО.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>Согласно пункту 1 статьи 24.10</w:t>
      </w:r>
      <w:r>
        <w:rPr>
          <w:rFonts w:eastAsia="Calibri"/>
          <w:sz w:val="28"/>
          <w:szCs w:val="28"/>
        </w:rPr>
        <w:t xml:space="preserve"> Закона № 89-ФЗ определение объё</w:t>
      </w:r>
      <w:r w:rsidRPr="00CC7B13">
        <w:rPr>
          <w:rFonts w:eastAsia="Calibri"/>
          <w:sz w:val="28"/>
          <w:szCs w:val="28"/>
        </w:rPr>
        <w:t xml:space="preserve">ма и (или) массы ТКО осуществляется в целях расчётов по договорам в области обращения с </w:t>
      </w:r>
      <w:r>
        <w:rPr>
          <w:rFonts w:eastAsia="Calibri"/>
          <w:sz w:val="28"/>
          <w:szCs w:val="28"/>
        </w:rPr>
        <w:t>ТКО</w:t>
      </w:r>
      <w:r w:rsidRPr="00CC7B13">
        <w:rPr>
          <w:rFonts w:eastAsia="Calibri"/>
          <w:sz w:val="28"/>
          <w:szCs w:val="28"/>
        </w:rPr>
        <w:t xml:space="preserve"> в соответств</w:t>
      </w:r>
      <w:r>
        <w:rPr>
          <w:rFonts w:eastAsia="Calibri"/>
          <w:sz w:val="28"/>
          <w:szCs w:val="28"/>
        </w:rPr>
        <w:t>ии с Правилами коммерческого учё</w:t>
      </w:r>
      <w:r w:rsidRPr="00CC7B13">
        <w:rPr>
          <w:rFonts w:eastAsia="Calibri"/>
          <w:sz w:val="28"/>
          <w:szCs w:val="28"/>
        </w:rPr>
        <w:t>та объ</w:t>
      </w:r>
      <w:r>
        <w:rPr>
          <w:rFonts w:eastAsia="Calibri"/>
          <w:sz w:val="28"/>
          <w:szCs w:val="28"/>
        </w:rPr>
        <w:t>ё</w:t>
      </w:r>
      <w:r w:rsidRPr="00CC7B13">
        <w:rPr>
          <w:rFonts w:eastAsia="Calibri"/>
          <w:sz w:val="28"/>
          <w:szCs w:val="28"/>
        </w:rPr>
        <w:t>ма и (или) массы твёрдых коммунальных отходов, утвержд</w:t>
      </w:r>
      <w:r>
        <w:rPr>
          <w:rFonts w:eastAsia="Calibri"/>
          <w:sz w:val="28"/>
          <w:szCs w:val="28"/>
        </w:rPr>
        <w:t>ёнными П</w:t>
      </w:r>
      <w:r w:rsidRPr="00CC7B13">
        <w:rPr>
          <w:rFonts w:eastAsia="Calibri"/>
          <w:sz w:val="28"/>
          <w:szCs w:val="28"/>
        </w:rPr>
        <w:t xml:space="preserve">остановлением Правительства РФ от </w:t>
      </w:r>
      <w:r>
        <w:rPr>
          <w:rFonts w:eastAsia="Calibri"/>
          <w:sz w:val="28"/>
          <w:szCs w:val="28"/>
        </w:rPr>
        <w:t>0</w:t>
      </w:r>
      <w:r w:rsidRPr="00CC7B13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.06.</w:t>
      </w:r>
      <w:r w:rsidRPr="00CC7B13">
        <w:rPr>
          <w:rFonts w:eastAsia="Calibri"/>
          <w:sz w:val="28"/>
          <w:szCs w:val="28"/>
        </w:rPr>
        <w:t xml:space="preserve">2016 № 505 (далее по тексту </w:t>
      </w:r>
      <w:r>
        <w:rPr>
          <w:rFonts w:eastAsia="Calibri"/>
          <w:sz w:val="28"/>
          <w:szCs w:val="28"/>
        </w:rPr>
        <w:t>–</w:t>
      </w:r>
      <w:r w:rsidRPr="00CC7B13">
        <w:rPr>
          <w:rFonts w:eastAsia="Calibri"/>
          <w:sz w:val="28"/>
          <w:szCs w:val="28"/>
        </w:rPr>
        <w:t xml:space="preserve"> Правила № 505).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>В соответствии с пунктом 6 Правил № 505 в целях осуществления расчётов с соб</w:t>
      </w:r>
      <w:r>
        <w:rPr>
          <w:rFonts w:eastAsia="Calibri"/>
          <w:sz w:val="28"/>
          <w:szCs w:val="28"/>
        </w:rPr>
        <w:t>ственниками ТКО коммерческий учё</w:t>
      </w:r>
      <w:r w:rsidRPr="00CC7B13">
        <w:rPr>
          <w:rFonts w:eastAsia="Calibri"/>
          <w:sz w:val="28"/>
          <w:szCs w:val="28"/>
        </w:rPr>
        <w:t xml:space="preserve">т ТКО осуществляется в соответствии с подпунктом </w:t>
      </w:r>
      <w:r>
        <w:rPr>
          <w:rFonts w:eastAsia="Calibri"/>
          <w:sz w:val="28"/>
          <w:szCs w:val="28"/>
        </w:rPr>
        <w:t>«</w:t>
      </w:r>
      <w:r w:rsidRPr="00CC7B13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»</w:t>
      </w:r>
      <w:r w:rsidRPr="00CC7B13">
        <w:rPr>
          <w:rFonts w:eastAsia="Calibri"/>
          <w:sz w:val="28"/>
          <w:szCs w:val="28"/>
        </w:rPr>
        <w:t xml:space="preserve"> пункта 5 Правил № 505, согласно которому коммерческий учёт ТКО осуществляется расчётным путем исходя из: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>- нормативов накопления ТКО, выраженных в количественных показателях объёма;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t>- количества и объёма контейнеров для накопления ТКО, установленных в местах накопления ТКО.</w:t>
      </w:r>
    </w:p>
    <w:p w:rsidR="00706F57" w:rsidRPr="00CC7B13" w:rsidRDefault="00706F57" w:rsidP="00B51D80">
      <w:pPr>
        <w:ind w:firstLine="708"/>
        <w:jc w:val="both"/>
        <w:rPr>
          <w:rFonts w:eastAsia="Calibri"/>
          <w:sz w:val="28"/>
          <w:szCs w:val="28"/>
        </w:rPr>
      </w:pPr>
      <w:r w:rsidRPr="00CC7B13">
        <w:rPr>
          <w:rFonts w:eastAsia="Calibri"/>
          <w:sz w:val="28"/>
          <w:szCs w:val="28"/>
        </w:rPr>
        <w:lastRenderedPageBreak/>
        <w:t>Таким образом, расчёт</w:t>
      </w:r>
      <w:r>
        <w:rPr>
          <w:rFonts w:eastAsia="Calibri"/>
          <w:sz w:val="28"/>
          <w:szCs w:val="28"/>
        </w:rPr>
        <w:t xml:space="preserve"> объёма ТКО рекомендуем производить одним из альтернативных способов, установленных подпунктом «а» пункта 5 Правил № 505.</w:t>
      </w:r>
    </w:p>
    <w:p w:rsidR="00706F57" w:rsidRDefault="00706F57" w:rsidP="00B51D80">
      <w:pPr>
        <w:autoSpaceDE w:val="0"/>
        <w:autoSpaceDN w:val="0"/>
        <w:adjustRightInd w:val="0"/>
        <w:ind w:firstLine="708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B127C" w:rsidRDefault="00EB127C" w:rsidP="00B51D80">
      <w:pPr>
        <w:tabs>
          <w:tab w:val="left" w:pos="567"/>
        </w:tabs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Информацию о решениях, принятых по результатам рассмотрения настоящего заключения просим представить в наш адрес в срок до 30.09.2022 года.</w:t>
      </w:r>
    </w:p>
    <w:p w:rsidR="00EB127C" w:rsidRDefault="00EB127C" w:rsidP="00786F43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EB127C" w:rsidRDefault="00EB127C" w:rsidP="00445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27B83" w:rsidRDefault="002B0C85" w:rsidP="00445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54BA"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805FC9" w:rsidRPr="004454BA" w:rsidRDefault="00805FC9" w:rsidP="00445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454BA">
        <w:rPr>
          <w:rFonts w:eastAsiaTheme="minorHAnsi"/>
          <w:sz w:val="28"/>
          <w:szCs w:val="28"/>
          <w:lang w:eastAsia="en-US"/>
        </w:rPr>
        <w:t xml:space="preserve">председателя </w:t>
      </w:r>
      <w:r w:rsidRPr="004454BA">
        <w:rPr>
          <w:rFonts w:eastAsiaTheme="minorHAnsi"/>
          <w:sz w:val="28"/>
          <w:szCs w:val="28"/>
          <w:lang w:eastAsia="en-US"/>
        </w:rPr>
        <w:tab/>
        <w:t xml:space="preserve">                         </w:t>
      </w:r>
      <w:r w:rsidR="00727B83">
        <w:rPr>
          <w:rFonts w:eastAsiaTheme="minorHAnsi"/>
          <w:sz w:val="28"/>
          <w:szCs w:val="28"/>
          <w:lang w:eastAsia="en-US"/>
        </w:rPr>
        <w:tab/>
      </w:r>
      <w:r w:rsidR="00727B83">
        <w:rPr>
          <w:rFonts w:eastAsiaTheme="minorHAnsi"/>
          <w:sz w:val="28"/>
          <w:szCs w:val="28"/>
          <w:lang w:eastAsia="en-US"/>
        </w:rPr>
        <w:tab/>
      </w:r>
      <w:r w:rsidR="00727B83">
        <w:rPr>
          <w:rFonts w:eastAsiaTheme="minorHAnsi"/>
          <w:sz w:val="28"/>
          <w:szCs w:val="28"/>
          <w:lang w:eastAsia="en-US"/>
        </w:rPr>
        <w:tab/>
      </w:r>
      <w:r w:rsidR="00727B83">
        <w:rPr>
          <w:rFonts w:eastAsiaTheme="minorHAnsi"/>
          <w:sz w:val="28"/>
          <w:szCs w:val="28"/>
          <w:lang w:eastAsia="en-US"/>
        </w:rPr>
        <w:tab/>
      </w:r>
      <w:r w:rsidR="00727B83">
        <w:rPr>
          <w:rFonts w:eastAsiaTheme="minorHAnsi"/>
          <w:sz w:val="28"/>
          <w:szCs w:val="28"/>
          <w:lang w:eastAsia="en-US"/>
        </w:rPr>
        <w:tab/>
      </w:r>
      <w:r w:rsidR="00727B83">
        <w:rPr>
          <w:rFonts w:eastAsiaTheme="minorHAnsi"/>
          <w:sz w:val="28"/>
          <w:szCs w:val="28"/>
          <w:lang w:eastAsia="en-US"/>
        </w:rPr>
        <w:tab/>
      </w:r>
      <w:r w:rsidRPr="004454BA">
        <w:rPr>
          <w:rFonts w:eastAsiaTheme="minorHAnsi"/>
          <w:sz w:val="28"/>
          <w:szCs w:val="28"/>
          <w:lang w:eastAsia="en-US"/>
        </w:rPr>
        <w:t>Э.Н. Хуснуллина</w:t>
      </w:r>
    </w:p>
    <w:p w:rsidR="00805FC9" w:rsidRDefault="00805FC9" w:rsidP="00234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FC9" w:rsidRDefault="00805FC9" w:rsidP="002343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2343CB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F96646" w:rsidRDefault="00F96646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F0B35" w:rsidRDefault="00BF0B35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F0B35" w:rsidRDefault="00BF0B35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7B1EBD" w:rsidRDefault="007B1EBD" w:rsidP="003041A4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sectPr w:rsidR="007B1EBD" w:rsidSect="003D0D5E">
      <w:headerReference w:type="default" r:id="rId11"/>
      <w:pgSz w:w="11906" w:h="16838"/>
      <w:pgMar w:top="993" w:right="566" w:bottom="1135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17" w:rsidRDefault="00533017" w:rsidP="00C456A5">
      <w:r>
        <w:separator/>
      </w:r>
    </w:p>
  </w:endnote>
  <w:endnote w:type="continuationSeparator" w:id="0">
    <w:p w:rsidR="00533017" w:rsidRDefault="00533017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17" w:rsidRDefault="00533017" w:rsidP="00C456A5">
      <w:r>
        <w:separator/>
      </w:r>
    </w:p>
  </w:footnote>
  <w:footnote w:type="continuationSeparator" w:id="0">
    <w:p w:rsidR="00533017" w:rsidRDefault="00533017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7120603"/>
      <w:docPartObj>
        <w:docPartGallery w:val="Page Numbers (Top of Page)"/>
        <w:docPartUnique/>
      </w:docPartObj>
    </w:sdtPr>
    <w:sdtEndPr/>
    <w:sdtContent>
      <w:p w:rsidR="00533017" w:rsidRDefault="0053301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1D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3017" w:rsidRDefault="0053301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6163"/>
    <w:multiLevelType w:val="hybridMultilevel"/>
    <w:tmpl w:val="2012AA4C"/>
    <w:lvl w:ilvl="0" w:tplc="D2B4C5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4823FA"/>
    <w:multiLevelType w:val="hybridMultilevel"/>
    <w:tmpl w:val="A83C8960"/>
    <w:lvl w:ilvl="0" w:tplc="F7BA278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9DE52FC"/>
    <w:multiLevelType w:val="hybridMultilevel"/>
    <w:tmpl w:val="2AE02F6C"/>
    <w:lvl w:ilvl="0" w:tplc="935479E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006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C545E"/>
    <w:rsid w:val="000D15F8"/>
    <w:rsid w:val="000E0ECB"/>
    <w:rsid w:val="000E367F"/>
    <w:rsid w:val="000E4C4B"/>
    <w:rsid w:val="000E5509"/>
    <w:rsid w:val="000E5D7E"/>
    <w:rsid w:val="000E7C30"/>
    <w:rsid w:val="000F16DD"/>
    <w:rsid w:val="000F2FE8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71B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C7312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4250"/>
    <w:rsid w:val="00206133"/>
    <w:rsid w:val="00206DC5"/>
    <w:rsid w:val="002116C8"/>
    <w:rsid w:val="0021745E"/>
    <w:rsid w:val="00222883"/>
    <w:rsid w:val="002257FD"/>
    <w:rsid w:val="00225EA4"/>
    <w:rsid w:val="00225F74"/>
    <w:rsid w:val="002343CB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50A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C85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503"/>
    <w:rsid w:val="002E1900"/>
    <w:rsid w:val="002E2123"/>
    <w:rsid w:val="002E281D"/>
    <w:rsid w:val="002E2918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1A4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0DD9"/>
    <w:rsid w:val="003528C1"/>
    <w:rsid w:val="00353CF2"/>
    <w:rsid w:val="00355908"/>
    <w:rsid w:val="003572D9"/>
    <w:rsid w:val="00357DF7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264C"/>
    <w:rsid w:val="003C37A9"/>
    <w:rsid w:val="003C3929"/>
    <w:rsid w:val="003C4D7A"/>
    <w:rsid w:val="003C6707"/>
    <w:rsid w:val="003D0D5E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1787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54BA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04DA"/>
    <w:rsid w:val="0047075D"/>
    <w:rsid w:val="00472D92"/>
    <w:rsid w:val="00474768"/>
    <w:rsid w:val="00474F96"/>
    <w:rsid w:val="004752ED"/>
    <w:rsid w:val="00476101"/>
    <w:rsid w:val="0048184F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7C0"/>
    <w:rsid w:val="004C2983"/>
    <w:rsid w:val="004C4B0A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0F02"/>
    <w:rsid w:val="00532035"/>
    <w:rsid w:val="00533017"/>
    <w:rsid w:val="0053441F"/>
    <w:rsid w:val="005354D3"/>
    <w:rsid w:val="005360E6"/>
    <w:rsid w:val="00540EAF"/>
    <w:rsid w:val="005419DC"/>
    <w:rsid w:val="005425B0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257E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3272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E6E97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6683C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D50"/>
    <w:rsid w:val="006A1FD6"/>
    <w:rsid w:val="006A2B96"/>
    <w:rsid w:val="006A329E"/>
    <w:rsid w:val="006A4803"/>
    <w:rsid w:val="006B0BE4"/>
    <w:rsid w:val="006B0C13"/>
    <w:rsid w:val="006B0F7F"/>
    <w:rsid w:val="006B1EFB"/>
    <w:rsid w:val="006B2FCA"/>
    <w:rsid w:val="006B415B"/>
    <w:rsid w:val="006B5208"/>
    <w:rsid w:val="006B602E"/>
    <w:rsid w:val="006B678E"/>
    <w:rsid w:val="006B7F83"/>
    <w:rsid w:val="006C031A"/>
    <w:rsid w:val="006C44D1"/>
    <w:rsid w:val="006C5153"/>
    <w:rsid w:val="006C7174"/>
    <w:rsid w:val="006C7B67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0AF3"/>
    <w:rsid w:val="006F3717"/>
    <w:rsid w:val="006F7E66"/>
    <w:rsid w:val="00703C68"/>
    <w:rsid w:val="00704A45"/>
    <w:rsid w:val="007066B2"/>
    <w:rsid w:val="00706D4B"/>
    <w:rsid w:val="00706F57"/>
    <w:rsid w:val="007109D9"/>
    <w:rsid w:val="00711351"/>
    <w:rsid w:val="0071193B"/>
    <w:rsid w:val="00715A38"/>
    <w:rsid w:val="00716C02"/>
    <w:rsid w:val="00717E82"/>
    <w:rsid w:val="00723FC5"/>
    <w:rsid w:val="00727B83"/>
    <w:rsid w:val="00727C34"/>
    <w:rsid w:val="00727FDF"/>
    <w:rsid w:val="00736258"/>
    <w:rsid w:val="00736B87"/>
    <w:rsid w:val="00743AAE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6F43"/>
    <w:rsid w:val="00787B8A"/>
    <w:rsid w:val="00790A46"/>
    <w:rsid w:val="007913F5"/>
    <w:rsid w:val="00791B09"/>
    <w:rsid w:val="00791E19"/>
    <w:rsid w:val="007922EF"/>
    <w:rsid w:val="00792866"/>
    <w:rsid w:val="007931CC"/>
    <w:rsid w:val="0079404B"/>
    <w:rsid w:val="007946F1"/>
    <w:rsid w:val="007949DB"/>
    <w:rsid w:val="007960B2"/>
    <w:rsid w:val="007A39F0"/>
    <w:rsid w:val="007A6A2F"/>
    <w:rsid w:val="007A7F88"/>
    <w:rsid w:val="007B1EBD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5FC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0DB1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809"/>
    <w:rsid w:val="0088094F"/>
    <w:rsid w:val="008810DE"/>
    <w:rsid w:val="00882DE5"/>
    <w:rsid w:val="00882FE4"/>
    <w:rsid w:val="00882FFF"/>
    <w:rsid w:val="008844CD"/>
    <w:rsid w:val="0089404E"/>
    <w:rsid w:val="00894498"/>
    <w:rsid w:val="00895446"/>
    <w:rsid w:val="00897AE2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D7A59"/>
    <w:rsid w:val="008E251F"/>
    <w:rsid w:val="008E27E5"/>
    <w:rsid w:val="008E4094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623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47F9C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A6BF9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1690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7D7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A27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357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793B"/>
    <w:rsid w:val="00B50545"/>
    <w:rsid w:val="00B51D80"/>
    <w:rsid w:val="00B5362F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4040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0B35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EB2"/>
    <w:rsid w:val="00C47F09"/>
    <w:rsid w:val="00C5046D"/>
    <w:rsid w:val="00C53979"/>
    <w:rsid w:val="00C56F3B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0DCC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A6399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0D1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26808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6A7E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1C42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2199"/>
    <w:rsid w:val="00E52CE1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27C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822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378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620A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6646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23B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CE413"/>
  <w15:docId w15:val="{B92B440B-57FF-4E23-8830-2CDB3B55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uiPriority w:val="34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49C00BF0593253570CFE14AE8CE1D64E188C040C6788AFA0945E1EE84A94E6354ACDBB1E43D052527C40F727CE406E3F9253AE4EA62B870EF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49C00BF0593253570CFE14AE8CE1D64E188C040C6788AFA0945E1EE84A94E6354ACDBB1E43D0525D7C40F727CE406E3F9253AE4EA62B870E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523AF-16E9-4AC3-993B-0BE614AB8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6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11</cp:revision>
  <cp:lastPrinted>2022-09-16T05:19:00Z</cp:lastPrinted>
  <dcterms:created xsi:type="dcterms:W3CDTF">2022-09-09T11:13:00Z</dcterms:created>
  <dcterms:modified xsi:type="dcterms:W3CDTF">2022-09-26T11:10:00Z</dcterms:modified>
</cp:coreProperties>
</file>