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857C4C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E9" w:rsidRPr="00857C4C" w:rsidRDefault="00151608" w:rsidP="001516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Исх. от 15.09.2022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7C4C">
        <w:rPr>
          <w:rFonts w:ascii="Times New Roman" w:hAnsi="Times New Roman" w:cs="Times New Roman"/>
          <w:sz w:val="28"/>
          <w:szCs w:val="28"/>
        </w:rPr>
        <w:t>СП-</w:t>
      </w:r>
      <w:r w:rsidRPr="00151608">
        <w:rPr>
          <w:rFonts w:ascii="Times New Roman" w:hAnsi="Times New Roman" w:cs="Times New Roman"/>
          <w:sz w:val="28"/>
          <w:szCs w:val="28"/>
        </w:rPr>
        <w:t>635</w:t>
      </w:r>
      <w:r w:rsidRPr="00857C4C">
        <w:rPr>
          <w:rFonts w:ascii="Times New Roman" w:hAnsi="Times New Roman" w:cs="Times New Roman"/>
          <w:sz w:val="28"/>
          <w:szCs w:val="28"/>
        </w:rPr>
        <w:t xml:space="preserve">-2 </w:t>
      </w: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7C4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Pr="00857C4C" w:rsidRDefault="008F56E9" w:rsidP="00C60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 Нефтеюганска </w:t>
      </w:r>
      <w:r w:rsidR="00DA1CF6" w:rsidRPr="00857C4C">
        <w:rPr>
          <w:rFonts w:ascii="Times New Roman" w:hAnsi="Times New Roman" w:cs="Times New Roman"/>
          <w:sz w:val="28"/>
          <w:szCs w:val="28"/>
        </w:rPr>
        <w:br/>
      </w:r>
      <w:r w:rsidRPr="00857C4C">
        <w:rPr>
          <w:rFonts w:ascii="Times New Roman" w:hAnsi="Times New Roman" w:cs="Times New Roman"/>
          <w:sz w:val="28"/>
          <w:szCs w:val="28"/>
        </w:rPr>
        <w:t xml:space="preserve"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</w:t>
      </w:r>
      <w:bookmarkEnd w:id="0"/>
      <w:r w:rsidRPr="00857C4C">
        <w:rPr>
          <w:rFonts w:ascii="Times New Roman" w:hAnsi="Times New Roman" w:cs="Times New Roman"/>
          <w:sz w:val="28"/>
          <w:szCs w:val="28"/>
        </w:rPr>
        <w:br/>
      </w:r>
    </w:p>
    <w:p w:rsidR="008F56E9" w:rsidRPr="00857C4C" w:rsidRDefault="00C60BBB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«Об общих принципах организации и деятельности контрольно-счетных органов»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F56E9" w:rsidRPr="00857C4C" w:rsidRDefault="008F56E9" w:rsidP="00C60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проведения экспертизы представлен проект решения Думы города Нефтеюганска «О внесении изменений в решение Думы города Нефтеюганска </w:t>
      </w:r>
      <w:r w:rsidRPr="00857C4C">
        <w:rPr>
          <w:rFonts w:ascii="Times New Roman" w:hAnsi="Times New Roman" w:cs="Times New Roman"/>
          <w:sz w:val="28"/>
          <w:szCs w:val="28"/>
        </w:rPr>
        <w:t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 w:rsidR="001831F7" w:rsidRPr="00857C4C" w:rsidRDefault="008F56E9" w:rsidP="00C60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планируются уточнения в части </w:t>
      </w:r>
      <w:r w:rsidR="001831F7" w:rsidRPr="00857C4C">
        <w:rPr>
          <w:rFonts w:ascii="Times New Roman" w:hAnsi="Times New Roman" w:cs="Times New Roman"/>
          <w:bCs/>
          <w:iCs/>
          <w:sz w:val="28"/>
          <w:szCs w:val="28"/>
        </w:rPr>
        <w:t>индексации на 4 %</w:t>
      </w: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31F7" w:rsidRPr="00857C4C">
        <w:rPr>
          <w:rFonts w:ascii="Times New Roman" w:hAnsi="Times New Roman" w:cs="Times New Roman"/>
          <w:bCs/>
          <w:iCs/>
          <w:sz w:val="28"/>
          <w:szCs w:val="28"/>
        </w:rPr>
        <w:t>размер</w:t>
      </w:r>
      <w:r w:rsidR="00C60BBB" w:rsidRPr="00857C4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1831F7"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ежемесячного денежного вознаграждения, ежемесячной (персональной) выплаты за сложность, напряженность и высокие достижения в работе лицам, замещающих муниципальные должности и должностных окладов, ежемесячной надбавки к должностному окладу за классный чин, а также ежемесячной (персональной) выплаты за сложность, напряженность и высокие достижения в работе муниципальным служащим.</w:t>
      </w:r>
    </w:p>
    <w:p w:rsidR="008F56E9" w:rsidRPr="00857C4C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По результатам экспертизы замечания к Проекту отсутствуют.</w:t>
      </w:r>
    </w:p>
    <w:p w:rsidR="008F56E9" w:rsidRPr="00857C4C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4A" w:rsidRPr="00857C4C" w:rsidRDefault="008B014A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46" w:rsidRPr="00857C4C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F56E9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sz w:val="28"/>
          <w:szCs w:val="28"/>
        </w:rPr>
        <w:t>редседател</w:t>
      </w:r>
      <w:r w:rsidRPr="00857C4C">
        <w:rPr>
          <w:rFonts w:ascii="Times New Roman" w:hAnsi="Times New Roman" w:cs="Times New Roman"/>
          <w:sz w:val="28"/>
          <w:szCs w:val="28"/>
        </w:rPr>
        <w:t xml:space="preserve">я </w:t>
      </w:r>
      <w:r w:rsidR="008F56E9" w:rsidRPr="00857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57C4C">
        <w:rPr>
          <w:rFonts w:ascii="Times New Roman" w:hAnsi="Times New Roman" w:cs="Times New Roman"/>
          <w:sz w:val="28"/>
          <w:szCs w:val="28"/>
        </w:rPr>
        <w:t>Э.Н.</w:t>
      </w:r>
      <w:r w:rsidR="00151608">
        <w:rPr>
          <w:rFonts w:ascii="Times New Roman" w:hAnsi="Times New Roman" w:cs="Times New Roman"/>
          <w:sz w:val="28"/>
          <w:szCs w:val="28"/>
        </w:rPr>
        <w:t xml:space="preserve"> </w:t>
      </w:r>
      <w:r w:rsidRPr="00857C4C">
        <w:rPr>
          <w:rFonts w:ascii="Times New Roman" w:hAnsi="Times New Roman" w:cs="Times New Roman"/>
          <w:sz w:val="28"/>
          <w:szCs w:val="28"/>
        </w:rPr>
        <w:t>Хуснуллина</w:t>
      </w:r>
    </w:p>
    <w:p w:rsidR="00857C4C" w:rsidRPr="00857C4C" w:rsidRDefault="00857C4C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08" w:rsidRDefault="00151608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608" w:rsidRDefault="00151608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C60BBB">
        <w:rPr>
          <w:rFonts w:ascii="Times New Roman" w:hAnsi="Times New Roman" w:cs="Times New Roman"/>
          <w:sz w:val="16"/>
          <w:szCs w:val="16"/>
        </w:rPr>
        <w:t>2</w:t>
      </w:r>
    </w:p>
    <w:p w:rsidR="00151608" w:rsidRDefault="002E3246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Салахова Д.И.</w:t>
      </w:r>
      <w:r w:rsidR="00857C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C60BBB" w:rsidRDefault="008F56E9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C60BBB">
        <w:rPr>
          <w:rFonts w:ascii="Times New Roman" w:hAnsi="Times New Roman" w:cs="Times New Roman"/>
          <w:sz w:val="16"/>
          <w:szCs w:val="16"/>
        </w:rPr>
        <w:t>6</w:t>
      </w:r>
      <w:r w:rsidRPr="00C60BBB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C60BBB" w:rsidSect="00857C4C">
      <w:pgSz w:w="11906" w:h="16838"/>
      <w:pgMar w:top="1021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84D0D"/>
    <w:rsid w:val="00151608"/>
    <w:rsid w:val="001831F7"/>
    <w:rsid w:val="002E3246"/>
    <w:rsid w:val="003B2CE4"/>
    <w:rsid w:val="00493E7C"/>
    <w:rsid w:val="004E1D5C"/>
    <w:rsid w:val="00547576"/>
    <w:rsid w:val="00857C4C"/>
    <w:rsid w:val="008B014A"/>
    <w:rsid w:val="008F56E9"/>
    <w:rsid w:val="00B93904"/>
    <w:rsid w:val="00C60BBB"/>
    <w:rsid w:val="00C96666"/>
    <w:rsid w:val="00CD3E03"/>
    <w:rsid w:val="00D65968"/>
    <w:rsid w:val="00D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B884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TatarinovaOA</cp:lastModifiedBy>
  <cp:revision>13</cp:revision>
  <cp:lastPrinted>2022-01-20T06:42:00Z</cp:lastPrinted>
  <dcterms:created xsi:type="dcterms:W3CDTF">2022-01-20T06:41:00Z</dcterms:created>
  <dcterms:modified xsi:type="dcterms:W3CDTF">2022-09-26T11:07:00Z</dcterms:modified>
</cp:coreProperties>
</file>