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BBD16" wp14:editId="7121BAE6">
            <wp:simplePos x="0" y="0"/>
            <wp:positionH relativeFrom="margin">
              <wp:posOffset>2745740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8420E3" w:rsidRPr="00AB1DDA" w:rsidRDefault="008420E3" w:rsidP="00124EDF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 xml:space="preserve">ДЕПАРТАМЕНТ ФИНАНСОВ </w:t>
      </w:r>
    </w:p>
    <w:p w:rsidR="008420E3" w:rsidRPr="0018293B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8420E3" w:rsidRPr="00124EDF" w:rsidRDefault="008420E3" w:rsidP="00124EDF">
      <w:pPr>
        <w:ind w:firstLine="0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BF6B3D" w:rsidRDefault="00BF6B3D" w:rsidP="00BF6B3D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28.09.2022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       № 146-нп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26100">
        <w:rPr>
          <w:rFonts w:ascii="Times New Roman" w:hAnsi="Times New Roman"/>
        </w:rPr>
        <w:t>г.Нефтеюганск</w:t>
      </w:r>
      <w:proofErr w:type="spellEnd"/>
    </w:p>
    <w:p w:rsidR="008420E3" w:rsidRPr="001608E9" w:rsidRDefault="008420E3" w:rsidP="008420E3">
      <w:pPr>
        <w:rPr>
          <w:rFonts w:ascii="Times New Roman" w:hAnsi="Times New Roman"/>
          <w:b/>
          <w:sz w:val="28"/>
          <w:szCs w:val="28"/>
        </w:rPr>
      </w:pPr>
    </w:p>
    <w:p w:rsidR="008420E3" w:rsidRDefault="008420E3" w:rsidP="008260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96E4A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B97EC8">
        <w:rPr>
          <w:rFonts w:ascii="Times New Roman" w:hAnsi="Times New Roman"/>
          <w:b/>
          <w:sz w:val="28"/>
          <w:szCs w:val="28"/>
        </w:rPr>
        <w:t xml:space="preserve"> в приказ департамента финансов админис</w:t>
      </w:r>
      <w:r w:rsidR="003C6076">
        <w:rPr>
          <w:rFonts w:ascii="Times New Roman" w:hAnsi="Times New Roman"/>
          <w:b/>
          <w:sz w:val="28"/>
          <w:szCs w:val="28"/>
        </w:rPr>
        <w:t>трации города</w:t>
      </w:r>
      <w:r w:rsidR="00CE1223">
        <w:rPr>
          <w:rFonts w:ascii="Times New Roman" w:hAnsi="Times New Roman"/>
          <w:b/>
          <w:sz w:val="28"/>
          <w:szCs w:val="28"/>
        </w:rPr>
        <w:t xml:space="preserve"> Нефтеюганска от 12.05.2021 № 53</w:t>
      </w:r>
      <w:r w:rsidR="00B97EC8">
        <w:rPr>
          <w:rFonts w:ascii="Times New Roman" w:hAnsi="Times New Roman"/>
          <w:b/>
          <w:sz w:val="28"/>
          <w:szCs w:val="28"/>
        </w:rPr>
        <w:t>-нп «</w:t>
      </w:r>
      <w:r w:rsidR="00CE1223" w:rsidRPr="00CE1223">
        <w:rPr>
          <w:rFonts w:ascii="Times New Roman" w:hAnsi="Times New Roman"/>
          <w:b/>
          <w:sz w:val="28"/>
          <w:szCs w:val="28"/>
        </w:rPr>
        <w:t>Об утверждении типовых форм соглашения, дополнительного соглашения 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</w:r>
      <w:r w:rsidR="00B97EC8">
        <w:rPr>
          <w:rFonts w:ascii="Times New Roman" w:hAnsi="Times New Roman"/>
          <w:b/>
          <w:sz w:val="28"/>
          <w:szCs w:val="28"/>
        </w:rPr>
        <w:t>»</w:t>
      </w:r>
    </w:p>
    <w:p w:rsidR="008420E3" w:rsidRDefault="008420E3" w:rsidP="008420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0E3" w:rsidRDefault="00C80719" w:rsidP="00171A86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85862">
        <w:rPr>
          <w:rFonts w:ascii="Times New Roman" w:hAnsi="Times New Roman"/>
          <w:sz w:val="28"/>
          <w:szCs w:val="20"/>
        </w:rPr>
        <w:t>В соответствии с</w:t>
      </w:r>
      <w:r w:rsidR="001C75AD">
        <w:rPr>
          <w:rFonts w:ascii="Times New Roman" w:hAnsi="Times New Roman"/>
          <w:sz w:val="28"/>
          <w:szCs w:val="20"/>
        </w:rPr>
        <w:t>о статьей 78</w:t>
      </w:r>
      <w:r w:rsidRPr="00F85862">
        <w:rPr>
          <w:rFonts w:ascii="Times New Roman" w:hAnsi="Times New Roman"/>
          <w:sz w:val="28"/>
          <w:szCs w:val="20"/>
        </w:rPr>
        <w:t xml:space="preserve"> Бюджетн</w:t>
      </w:r>
      <w:r w:rsidR="001C75AD">
        <w:rPr>
          <w:rFonts w:ascii="Times New Roman" w:hAnsi="Times New Roman"/>
          <w:sz w:val="28"/>
          <w:szCs w:val="20"/>
        </w:rPr>
        <w:t>ого</w:t>
      </w:r>
      <w:r w:rsidRPr="00F85862">
        <w:rPr>
          <w:rFonts w:ascii="Times New Roman" w:hAnsi="Times New Roman"/>
          <w:sz w:val="28"/>
          <w:szCs w:val="20"/>
        </w:rPr>
        <w:t xml:space="preserve"> кодекс</w:t>
      </w:r>
      <w:r w:rsidR="001C75AD">
        <w:rPr>
          <w:rFonts w:ascii="Times New Roman" w:hAnsi="Times New Roman"/>
          <w:sz w:val="28"/>
          <w:szCs w:val="20"/>
        </w:rPr>
        <w:t>а</w:t>
      </w:r>
      <w:r w:rsidRPr="00F85862">
        <w:rPr>
          <w:rFonts w:ascii="Times New Roman" w:hAnsi="Times New Roman"/>
          <w:sz w:val="28"/>
          <w:szCs w:val="20"/>
        </w:rPr>
        <w:t xml:space="preserve"> Российской Федерации,                         </w:t>
      </w:r>
      <w:r w:rsidR="00B41090">
        <w:rPr>
          <w:rFonts w:ascii="Times New Roman" w:hAnsi="Times New Roman"/>
          <w:sz w:val="28"/>
          <w:szCs w:val="20"/>
        </w:rPr>
        <w:t>П</w:t>
      </w:r>
      <w:r w:rsidR="00227863" w:rsidRPr="00227863">
        <w:rPr>
          <w:rFonts w:ascii="Times New Roman" w:hAnsi="Times New Roman"/>
          <w:sz w:val="28"/>
          <w:szCs w:val="28"/>
        </w:rPr>
        <w:t>остановление</w:t>
      </w:r>
      <w:r w:rsidR="00227863">
        <w:rPr>
          <w:rFonts w:ascii="Times New Roman" w:hAnsi="Times New Roman"/>
          <w:sz w:val="28"/>
          <w:szCs w:val="28"/>
        </w:rPr>
        <w:t>м</w:t>
      </w:r>
      <w:r w:rsidR="00227863" w:rsidRPr="00227863">
        <w:rPr>
          <w:rFonts w:ascii="Times New Roman" w:hAnsi="Times New Roman"/>
          <w:sz w:val="28"/>
          <w:szCs w:val="28"/>
        </w:rPr>
        <w:t xml:space="preserve"> Правительства Р</w:t>
      </w:r>
      <w:r w:rsidR="00C850F5">
        <w:rPr>
          <w:rFonts w:ascii="Times New Roman" w:hAnsi="Times New Roman"/>
          <w:sz w:val="28"/>
          <w:szCs w:val="28"/>
        </w:rPr>
        <w:t xml:space="preserve">оссийской </w:t>
      </w:r>
      <w:r w:rsidR="00227863" w:rsidRPr="00227863">
        <w:rPr>
          <w:rFonts w:ascii="Times New Roman" w:hAnsi="Times New Roman"/>
          <w:sz w:val="28"/>
          <w:szCs w:val="28"/>
        </w:rPr>
        <w:t>Ф</w:t>
      </w:r>
      <w:r w:rsidR="00C850F5">
        <w:rPr>
          <w:rFonts w:ascii="Times New Roman" w:hAnsi="Times New Roman"/>
          <w:sz w:val="28"/>
          <w:szCs w:val="28"/>
        </w:rPr>
        <w:t>едерации</w:t>
      </w:r>
      <w:r w:rsidR="00227863" w:rsidRPr="00227863">
        <w:rPr>
          <w:rFonts w:ascii="Times New Roman" w:hAnsi="Times New Roman"/>
          <w:sz w:val="28"/>
          <w:szCs w:val="28"/>
        </w:rPr>
        <w:t xml:space="preserve"> о</w:t>
      </w:r>
      <w:r w:rsidR="00227863">
        <w:rPr>
          <w:rFonts w:ascii="Times New Roman" w:hAnsi="Times New Roman"/>
          <w:sz w:val="28"/>
          <w:szCs w:val="28"/>
        </w:rPr>
        <w:t>т 05.04.2022 № 590</w:t>
      </w:r>
      <w:r w:rsidR="005A76A7" w:rsidRPr="005A76A7">
        <w:rPr>
          <w:rFonts w:ascii="Times New Roman" w:hAnsi="Times New Roman"/>
          <w:sz w:val="28"/>
          <w:szCs w:val="28"/>
        </w:rPr>
        <w:t xml:space="preserve">                         </w:t>
      </w:r>
      <w:r w:rsidR="00227863">
        <w:rPr>
          <w:rFonts w:ascii="Times New Roman" w:hAnsi="Times New Roman"/>
          <w:sz w:val="28"/>
          <w:szCs w:val="28"/>
        </w:rPr>
        <w:t xml:space="preserve"> «</w:t>
      </w:r>
      <w:r w:rsidR="00227863" w:rsidRPr="00227863">
        <w:rPr>
          <w:rFonts w:ascii="Times New Roman" w:hAnsi="Times New Roman"/>
          <w:sz w:val="28"/>
          <w:szCs w:val="28"/>
        </w:rPr>
        <w:t xml:space="preserve">О внесении изменений в общие требования к нормативным правовым актам, муниципальным правовым актам, регулирующим предоставление субсидий, </w:t>
      </w:r>
      <w:r w:rsidR="005A76A7" w:rsidRPr="005A76A7">
        <w:rPr>
          <w:rFonts w:ascii="Times New Roman" w:hAnsi="Times New Roman"/>
          <w:sz w:val="28"/>
          <w:szCs w:val="28"/>
        </w:rPr>
        <w:t xml:space="preserve">                           </w:t>
      </w:r>
      <w:r w:rsidR="00227863" w:rsidRPr="00227863">
        <w:rPr>
          <w:rFonts w:ascii="Times New Roman" w:hAnsi="Times New Roman"/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</w:t>
      </w:r>
      <w:r w:rsidR="005A76A7" w:rsidRPr="005A76A7">
        <w:rPr>
          <w:rFonts w:ascii="Times New Roman" w:hAnsi="Times New Roman"/>
          <w:sz w:val="28"/>
          <w:szCs w:val="28"/>
        </w:rPr>
        <w:t xml:space="preserve">                             </w:t>
      </w:r>
      <w:r w:rsidR="00227863" w:rsidRPr="00227863">
        <w:rPr>
          <w:rFonts w:ascii="Times New Roman" w:hAnsi="Times New Roman"/>
          <w:sz w:val="28"/>
          <w:szCs w:val="28"/>
        </w:rPr>
        <w:t>из федерального бюджета бюджетам субъектов Р</w:t>
      </w:r>
      <w:r w:rsidR="00C850F5">
        <w:rPr>
          <w:rFonts w:ascii="Times New Roman" w:hAnsi="Times New Roman"/>
          <w:sz w:val="28"/>
          <w:szCs w:val="28"/>
        </w:rPr>
        <w:t>оссийской Федерации</w:t>
      </w:r>
      <w:r w:rsidR="005A76A7" w:rsidRPr="005A76A7">
        <w:rPr>
          <w:rFonts w:ascii="Times New Roman" w:hAnsi="Times New Roman"/>
          <w:sz w:val="28"/>
          <w:szCs w:val="28"/>
        </w:rPr>
        <w:t xml:space="preserve">                            </w:t>
      </w:r>
      <w:r w:rsidR="007E70D2">
        <w:rPr>
          <w:rFonts w:ascii="Times New Roman" w:hAnsi="Times New Roman"/>
          <w:sz w:val="28"/>
          <w:szCs w:val="28"/>
        </w:rPr>
        <w:t xml:space="preserve"> </w:t>
      </w:r>
      <w:r w:rsidR="00227863">
        <w:rPr>
          <w:rFonts w:ascii="Times New Roman" w:hAnsi="Times New Roman"/>
          <w:sz w:val="28"/>
          <w:szCs w:val="28"/>
        </w:rPr>
        <w:t>в 2022 году</w:t>
      </w:r>
      <w:r w:rsidR="003C6076">
        <w:rPr>
          <w:rFonts w:ascii="Times New Roman" w:hAnsi="Times New Roman"/>
          <w:sz w:val="28"/>
          <w:szCs w:val="28"/>
        </w:rPr>
        <w:t>»</w:t>
      </w:r>
      <w:r w:rsidR="00B41090">
        <w:rPr>
          <w:rFonts w:ascii="Times New Roman" w:hAnsi="Times New Roman"/>
          <w:sz w:val="28"/>
          <w:szCs w:val="28"/>
        </w:rPr>
        <w:t xml:space="preserve">, </w:t>
      </w:r>
      <w:r w:rsidR="00B41090" w:rsidRPr="00F85862">
        <w:rPr>
          <w:rFonts w:ascii="Times New Roman" w:hAnsi="Times New Roman"/>
          <w:sz w:val="28"/>
          <w:szCs w:val="20"/>
        </w:rPr>
        <w:t>Уставом города Нефтеюганска</w:t>
      </w:r>
      <w:r w:rsidR="00B41090">
        <w:rPr>
          <w:rFonts w:ascii="Times New Roman" w:hAnsi="Times New Roman"/>
          <w:sz w:val="28"/>
          <w:szCs w:val="28"/>
        </w:rPr>
        <w:t xml:space="preserve"> </w:t>
      </w:r>
      <w:r w:rsidR="008420E3">
        <w:rPr>
          <w:rFonts w:ascii="Times New Roman" w:hAnsi="Times New Roman"/>
          <w:sz w:val="28"/>
          <w:szCs w:val="28"/>
        </w:rPr>
        <w:t xml:space="preserve"> приказываю</w:t>
      </w:r>
      <w:r w:rsidR="008420E3">
        <w:rPr>
          <w:rFonts w:ascii="Times New Roman" w:hAnsi="Times New Roman"/>
          <w:color w:val="000000"/>
          <w:sz w:val="28"/>
          <w:szCs w:val="28"/>
        </w:rPr>
        <w:t>:</w:t>
      </w:r>
    </w:p>
    <w:p w:rsidR="00C80719" w:rsidRDefault="008420E3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407C06">
        <w:rPr>
          <w:rFonts w:ascii="Times New Roman" w:hAnsi="Times New Roman"/>
          <w:sz w:val="28"/>
          <w:szCs w:val="28"/>
        </w:rPr>
        <w:t>1.</w:t>
      </w:r>
      <w:r w:rsidR="00996E4A">
        <w:rPr>
          <w:rFonts w:ascii="Times New Roman" w:hAnsi="Times New Roman"/>
          <w:sz w:val="28"/>
          <w:szCs w:val="28"/>
        </w:rPr>
        <w:t xml:space="preserve">Внести </w:t>
      </w:r>
      <w:r w:rsidR="00CE1223">
        <w:rPr>
          <w:rFonts w:ascii="Times New Roman" w:hAnsi="Times New Roman"/>
          <w:sz w:val="28"/>
          <w:szCs w:val="28"/>
        </w:rPr>
        <w:t xml:space="preserve">в </w:t>
      </w:r>
      <w:r w:rsidR="00B97EC8" w:rsidRPr="00B97EC8">
        <w:rPr>
          <w:rFonts w:ascii="Times New Roman" w:hAnsi="Times New Roman"/>
          <w:sz w:val="28"/>
          <w:szCs w:val="28"/>
        </w:rPr>
        <w:t xml:space="preserve">приказ </w:t>
      </w:r>
      <w:r w:rsidR="003C6076" w:rsidRPr="003C6076">
        <w:rPr>
          <w:rFonts w:ascii="Times New Roman" w:hAnsi="Times New Roman"/>
          <w:sz w:val="28"/>
          <w:szCs w:val="28"/>
        </w:rPr>
        <w:t>департамента финансов администрации города Нефтеюганска от 12.05.2021 № 5</w:t>
      </w:r>
      <w:r w:rsidR="00CE1223">
        <w:rPr>
          <w:rFonts w:ascii="Times New Roman" w:hAnsi="Times New Roman"/>
          <w:sz w:val="28"/>
          <w:szCs w:val="28"/>
        </w:rPr>
        <w:t>3</w:t>
      </w:r>
      <w:r w:rsidR="003C6076" w:rsidRPr="003C6076">
        <w:rPr>
          <w:rFonts w:ascii="Times New Roman" w:hAnsi="Times New Roman"/>
          <w:sz w:val="28"/>
          <w:szCs w:val="28"/>
        </w:rPr>
        <w:t>-нп «</w:t>
      </w:r>
      <w:r w:rsidR="00CE1223" w:rsidRPr="00CE1223">
        <w:rPr>
          <w:rFonts w:ascii="Times New Roman" w:hAnsi="Times New Roman"/>
          <w:sz w:val="28"/>
          <w:szCs w:val="28"/>
        </w:rPr>
        <w:t xml:space="preserve">Об утверждении типовых форм соглашения, дополнительного соглашения к соглашению, соглашения </w:t>
      </w:r>
      <w:r w:rsidR="005A76A7" w:rsidRPr="005A76A7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E1223" w:rsidRPr="00CE1223">
        <w:rPr>
          <w:rFonts w:ascii="Times New Roman" w:hAnsi="Times New Roman"/>
          <w:sz w:val="28"/>
          <w:szCs w:val="28"/>
        </w:rPr>
        <w:t xml:space="preserve">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</w:t>
      </w:r>
      <w:r w:rsidR="00CE1223" w:rsidRPr="00CE1223">
        <w:rPr>
          <w:rFonts w:ascii="Times New Roman" w:hAnsi="Times New Roman"/>
          <w:sz w:val="28"/>
          <w:szCs w:val="28"/>
        </w:rPr>
        <w:lastRenderedPageBreak/>
        <w:t xml:space="preserve">товаров, работ, услуг на возмещение затрат (недополученных доходов) в связи </w:t>
      </w:r>
      <w:r w:rsidR="007E70D2">
        <w:rPr>
          <w:rFonts w:ascii="Times New Roman" w:hAnsi="Times New Roman"/>
          <w:sz w:val="28"/>
          <w:szCs w:val="28"/>
        </w:rPr>
        <w:t xml:space="preserve">   </w:t>
      </w:r>
      <w:r w:rsidR="00CE1223" w:rsidRPr="00CE1223">
        <w:rPr>
          <w:rFonts w:ascii="Times New Roman" w:hAnsi="Times New Roman"/>
          <w:sz w:val="28"/>
          <w:szCs w:val="28"/>
        </w:rPr>
        <w:t xml:space="preserve">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</w:t>
      </w:r>
      <w:r w:rsidR="007E70D2">
        <w:rPr>
          <w:rFonts w:ascii="Times New Roman" w:hAnsi="Times New Roman"/>
          <w:sz w:val="28"/>
          <w:szCs w:val="28"/>
        </w:rPr>
        <w:t xml:space="preserve">                  </w:t>
      </w:r>
      <w:r w:rsidR="00CE1223" w:rsidRPr="00CE1223">
        <w:rPr>
          <w:rFonts w:ascii="Times New Roman" w:hAnsi="Times New Roman"/>
          <w:sz w:val="28"/>
          <w:szCs w:val="28"/>
        </w:rPr>
        <w:t>с защищенным наименованием места происхождения (специальных вин), виноматериалов), выполнением работ, оказанием услуг</w:t>
      </w:r>
      <w:r w:rsidR="003C6076" w:rsidRPr="003C6076">
        <w:rPr>
          <w:rFonts w:ascii="Times New Roman" w:hAnsi="Times New Roman"/>
          <w:sz w:val="28"/>
          <w:szCs w:val="28"/>
        </w:rPr>
        <w:t>»</w:t>
      </w:r>
      <w:r w:rsidR="00CE1223">
        <w:rPr>
          <w:rFonts w:ascii="Times New Roman" w:hAnsi="Times New Roman"/>
          <w:sz w:val="28"/>
          <w:szCs w:val="28"/>
        </w:rPr>
        <w:t xml:space="preserve"> </w:t>
      </w:r>
      <w:r w:rsidR="00C850F5">
        <w:rPr>
          <w:rFonts w:ascii="Times New Roman" w:hAnsi="Times New Roman"/>
          <w:sz w:val="28"/>
          <w:szCs w:val="28"/>
        </w:rPr>
        <w:t xml:space="preserve">следующие </w:t>
      </w:r>
      <w:r w:rsidR="00CE1223">
        <w:rPr>
          <w:rFonts w:ascii="Times New Roman" w:hAnsi="Times New Roman"/>
          <w:sz w:val="28"/>
          <w:szCs w:val="28"/>
        </w:rPr>
        <w:t>изменения,</w:t>
      </w:r>
      <w:r w:rsidR="00C850F5">
        <w:rPr>
          <w:rFonts w:ascii="Times New Roman" w:hAnsi="Times New Roman"/>
          <w:sz w:val="28"/>
          <w:szCs w:val="28"/>
        </w:rPr>
        <w:t xml:space="preserve"> а именно: в приложении 1 к приказу</w:t>
      </w:r>
      <w:r w:rsidR="00C80719">
        <w:rPr>
          <w:rFonts w:ascii="Times New Roman" w:hAnsi="Times New Roman"/>
          <w:sz w:val="28"/>
          <w:szCs w:val="28"/>
        </w:rPr>
        <w:t>:</w:t>
      </w:r>
    </w:p>
    <w:p w:rsidR="00CE1223" w:rsidRPr="00227863" w:rsidRDefault="00C80719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</w:t>
      </w:r>
      <w:r w:rsidR="00CE1223">
        <w:rPr>
          <w:rFonts w:ascii="Times New Roman" w:hAnsi="Times New Roman"/>
          <w:sz w:val="28"/>
          <w:szCs w:val="28"/>
        </w:rPr>
        <w:t xml:space="preserve"> </w:t>
      </w:r>
      <w:r w:rsidR="00227863">
        <w:rPr>
          <w:rFonts w:ascii="Times New Roman" w:hAnsi="Times New Roman"/>
          <w:sz w:val="28"/>
          <w:szCs w:val="28"/>
        </w:rPr>
        <w:t>подпунктах 4.1.6, 4.1.7, 4.1.8</w:t>
      </w:r>
      <w:r w:rsidR="000E0F2E">
        <w:rPr>
          <w:rFonts w:ascii="Times New Roman" w:hAnsi="Times New Roman"/>
          <w:sz w:val="28"/>
          <w:szCs w:val="28"/>
        </w:rPr>
        <w:t xml:space="preserve"> пункта 4.1</w:t>
      </w:r>
      <w:r w:rsidR="00227863">
        <w:rPr>
          <w:rFonts w:ascii="Times New Roman" w:hAnsi="Times New Roman"/>
          <w:sz w:val="28"/>
          <w:szCs w:val="28"/>
        </w:rPr>
        <w:t xml:space="preserve">, </w:t>
      </w:r>
      <w:r w:rsidR="000E0F2E">
        <w:rPr>
          <w:rFonts w:ascii="Times New Roman" w:hAnsi="Times New Roman"/>
          <w:sz w:val="28"/>
          <w:szCs w:val="28"/>
        </w:rPr>
        <w:t xml:space="preserve">подпунктах </w:t>
      </w:r>
      <w:r w:rsidR="00227863">
        <w:rPr>
          <w:rFonts w:ascii="Times New Roman" w:hAnsi="Times New Roman"/>
          <w:sz w:val="28"/>
          <w:szCs w:val="28"/>
        </w:rPr>
        <w:t>4.2.2, 4.2.3</w:t>
      </w:r>
      <w:r w:rsidR="000E0F2E">
        <w:rPr>
          <w:rFonts w:ascii="Times New Roman" w:hAnsi="Times New Roman"/>
          <w:sz w:val="28"/>
          <w:szCs w:val="28"/>
        </w:rPr>
        <w:t xml:space="preserve"> пункта 4.2</w:t>
      </w:r>
      <w:r w:rsidR="00227863">
        <w:rPr>
          <w:rFonts w:ascii="Times New Roman" w:hAnsi="Times New Roman"/>
          <w:sz w:val="28"/>
          <w:szCs w:val="28"/>
        </w:rPr>
        <w:t xml:space="preserve">, </w:t>
      </w:r>
      <w:r w:rsidR="000E0F2E">
        <w:rPr>
          <w:rFonts w:ascii="Times New Roman" w:hAnsi="Times New Roman"/>
          <w:sz w:val="28"/>
          <w:szCs w:val="28"/>
        </w:rPr>
        <w:t xml:space="preserve">подпунктах </w:t>
      </w:r>
      <w:r w:rsidR="00227863">
        <w:rPr>
          <w:rFonts w:ascii="Times New Roman" w:hAnsi="Times New Roman"/>
          <w:sz w:val="28"/>
          <w:szCs w:val="28"/>
        </w:rPr>
        <w:t>4.3.4, 4.3.5.1</w:t>
      </w:r>
      <w:r w:rsidR="000E0F2E">
        <w:rPr>
          <w:rFonts w:ascii="Times New Roman" w:hAnsi="Times New Roman"/>
          <w:sz w:val="28"/>
          <w:szCs w:val="28"/>
        </w:rPr>
        <w:t xml:space="preserve"> пункта 4.3</w:t>
      </w:r>
      <w:r w:rsidR="00227863">
        <w:rPr>
          <w:rFonts w:ascii="Times New Roman" w:hAnsi="Times New Roman"/>
          <w:sz w:val="28"/>
          <w:szCs w:val="28"/>
        </w:rPr>
        <w:t xml:space="preserve">, </w:t>
      </w:r>
      <w:r w:rsidR="000E0F2E">
        <w:rPr>
          <w:rFonts w:ascii="Times New Roman" w:hAnsi="Times New Roman"/>
          <w:sz w:val="28"/>
          <w:szCs w:val="28"/>
        </w:rPr>
        <w:t xml:space="preserve">подпункте </w:t>
      </w:r>
      <w:r w:rsidR="00227863">
        <w:rPr>
          <w:rFonts w:ascii="Times New Roman" w:hAnsi="Times New Roman"/>
          <w:sz w:val="28"/>
          <w:szCs w:val="28"/>
        </w:rPr>
        <w:t>7.4.2</w:t>
      </w:r>
      <w:r w:rsidR="000E0F2E">
        <w:rPr>
          <w:rFonts w:ascii="Times New Roman" w:hAnsi="Times New Roman"/>
          <w:sz w:val="28"/>
          <w:szCs w:val="28"/>
        </w:rPr>
        <w:t xml:space="preserve"> пункта 7.4</w:t>
      </w:r>
      <w:r w:rsidR="00C850F5">
        <w:rPr>
          <w:rFonts w:ascii="Times New Roman" w:hAnsi="Times New Roman"/>
          <w:sz w:val="28"/>
          <w:szCs w:val="28"/>
        </w:rPr>
        <w:t xml:space="preserve">, </w:t>
      </w:r>
      <w:r w:rsidR="005A76A7" w:rsidRPr="005A76A7">
        <w:rPr>
          <w:rFonts w:ascii="Times New Roman" w:hAnsi="Times New Roman"/>
          <w:sz w:val="28"/>
          <w:szCs w:val="28"/>
        </w:rPr>
        <w:t xml:space="preserve">                            </w:t>
      </w:r>
      <w:r w:rsidR="00227863">
        <w:rPr>
          <w:rFonts w:ascii="Times New Roman" w:hAnsi="Times New Roman"/>
          <w:sz w:val="28"/>
          <w:szCs w:val="28"/>
        </w:rPr>
        <w:t>в сносках 8, 15 слово «, целей»</w:t>
      </w:r>
      <w:r>
        <w:rPr>
          <w:rFonts w:ascii="Times New Roman" w:hAnsi="Times New Roman"/>
          <w:sz w:val="28"/>
          <w:szCs w:val="28"/>
        </w:rPr>
        <w:t xml:space="preserve"> исключить</w:t>
      </w:r>
      <w:r w:rsidR="00227863">
        <w:rPr>
          <w:rFonts w:ascii="Times New Roman" w:hAnsi="Times New Roman"/>
          <w:sz w:val="28"/>
          <w:szCs w:val="28"/>
        </w:rPr>
        <w:t>.</w:t>
      </w:r>
    </w:p>
    <w:p w:rsidR="008420E3" w:rsidRPr="0098255C" w:rsidRDefault="005768F3" w:rsidP="0002582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20E3" w:rsidRPr="0098255C">
        <w:rPr>
          <w:rFonts w:ascii="Times New Roman" w:hAnsi="Times New Roman"/>
          <w:sz w:val="28"/>
          <w:szCs w:val="28"/>
        </w:rPr>
        <w:t>.Обнародовать (опубликовать) приказ в газете «Здравствуйте, нефтеюганцы!».</w:t>
      </w:r>
    </w:p>
    <w:p w:rsidR="008420E3" w:rsidRDefault="005768F3" w:rsidP="00124EDF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.Департаменту по делам администрации города (</w:t>
      </w:r>
      <w:r w:rsidR="00CE1223">
        <w:rPr>
          <w:rFonts w:ascii="Times New Roman" w:hAnsi="Times New Roman" w:cs="Times New Roman"/>
          <w:sz w:val="28"/>
          <w:szCs w:val="28"/>
          <w:lang w:eastAsia="en-US"/>
        </w:rPr>
        <w:t>Журавлев В.Ю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) разместить 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8420E3" w:rsidRDefault="005920C0" w:rsidP="00171A86">
      <w:pPr>
        <w:ind w:right="-6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вступает в силу после его официального опубликования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283C64">
        <w:rPr>
          <w:rFonts w:ascii="Times New Roman" w:hAnsi="Times New Roman"/>
          <w:bCs/>
          <w:iCs/>
          <w:sz w:val="28"/>
          <w:szCs w:val="28"/>
        </w:rPr>
        <w:t xml:space="preserve">        </w:t>
      </w:r>
    </w:p>
    <w:p w:rsidR="008420E3" w:rsidRPr="00C80719" w:rsidRDefault="008420E3" w:rsidP="008420E3">
      <w:pPr>
        <w:spacing w:line="264" w:lineRule="auto"/>
        <w:ind w:right="-62"/>
        <w:rPr>
          <w:rFonts w:ascii="Times New Roman" w:hAnsi="Times New Roman"/>
          <w:bCs/>
          <w:iCs/>
          <w:sz w:val="28"/>
          <w:szCs w:val="28"/>
        </w:rPr>
      </w:pPr>
    </w:p>
    <w:p w:rsidR="001A0581" w:rsidRDefault="001A0581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8420E3" w:rsidRDefault="00CE1223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Заместитель главы города – </w:t>
      </w:r>
    </w:p>
    <w:p w:rsidR="008420E3" w:rsidRPr="00283C64" w:rsidRDefault="008420E3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Pr="00283C64">
        <w:rPr>
          <w:rFonts w:ascii="Times New Roman" w:hAnsi="Times New Roman"/>
          <w:bCs/>
          <w:iCs/>
          <w:sz w:val="28"/>
          <w:szCs w:val="28"/>
        </w:rPr>
        <w:t>ирект</w:t>
      </w:r>
      <w:r>
        <w:rPr>
          <w:rFonts w:ascii="Times New Roman" w:hAnsi="Times New Roman"/>
          <w:bCs/>
          <w:iCs/>
          <w:sz w:val="28"/>
          <w:szCs w:val="28"/>
        </w:rPr>
        <w:t xml:space="preserve">ор департамента финансов       </w:t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                           </w:t>
      </w:r>
      <w:r w:rsidR="00124EDF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5920C0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6C3F14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866CAB">
        <w:rPr>
          <w:rFonts w:ascii="Times New Roman" w:hAnsi="Times New Roman"/>
          <w:bCs/>
          <w:iCs/>
          <w:sz w:val="28"/>
          <w:szCs w:val="28"/>
        </w:rPr>
        <w:t xml:space="preserve">   </w:t>
      </w:r>
      <w:proofErr w:type="spellStart"/>
      <w:r w:rsidR="00CE1223">
        <w:rPr>
          <w:rFonts w:ascii="Times New Roman" w:hAnsi="Times New Roman"/>
          <w:bCs/>
          <w:iCs/>
          <w:sz w:val="28"/>
          <w:szCs w:val="28"/>
        </w:rPr>
        <w:t>Н.С.Халезова</w:t>
      </w:r>
      <w:proofErr w:type="spellEnd"/>
    </w:p>
    <w:p w:rsidR="008420E3" w:rsidRDefault="008420E3" w:rsidP="008420E3">
      <w:pPr>
        <w:ind w:right="-82"/>
      </w:pPr>
      <w:r>
        <w:t xml:space="preserve">                                        </w:t>
      </w:r>
    </w:p>
    <w:p w:rsidR="001A0581" w:rsidRDefault="00E62588" w:rsidP="008420E3">
      <w:pPr>
        <w:ind w:right="-82"/>
      </w:pPr>
      <w:r>
        <w:t xml:space="preserve"> </w:t>
      </w:r>
      <w:r w:rsidR="008420E3">
        <w:t xml:space="preserve">                                                             </w:t>
      </w:r>
      <w:r w:rsidR="00730A12">
        <w:t xml:space="preserve">         </w:t>
      </w:r>
      <w:r w:rsidR="008420E3">
        <w:t xml:space="preserve"> </w:t>
      </w: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863" w:rsidRDefault="0022786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7863" w:rsidSect="00BD0281">
      <w:headerReference w:type="default" r:id="rId10"/>
      <w:footnotePr>
        <w:numStart w:val="9"/>
      </w:footnotePr>
      <w:type w:val="continuous"/>
      <w:pgSz w:w="11906" w:h="16838"/>
      <w:pgMar w:top="1134" w:right="567" w:bottom="1134" w:left="1701" w:header="567" w:footer="567" w:gutter="0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C9" w:rsidRDefault="00663AC9" w:rsidP="008420E3">
      <w:r>
        <w:separator/>
      </w:r>
    </w:p>
  </w:endnote>
  <w:endnote w:type="continuationSeparator" w:id="0">
    <w:p w:rsidR="00663AC9" w:rsidRDefault="00663AC9" w:rsidP="0084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C9" w:rsidRDefault="00663AC9" w:rsidP="008420E3">
      <w:r>
        <w:separator/>
      </w:r>
    </w:p>
  </w:footnote>
  <w:footnote w:type="continuationSeparator" w:id="0">
    <w:p w:rsidR="00663AC9" w:rsidRDefault="00663AC9" w:rsidP="0084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C8" w:rsidRPr="004B7CD0" w:rsidRDefault="00B97EC8">
    <w:pPr>
      <w:pStyle w:val="ad"/>
      <w:jc w:val="center"/>
      <w:rPr>
        <w:rFonts w:ascii="Times New Roman" w:hAnsi="Times New Roman" w:cs="Times New Roman"/>
      </w:rPr>
    </w:pPr>
    <w:r w:rsidRPr="004B7CD0">
      <w:rPr>
        <w:rFonts w:ascii="Times New Roman" w:hAnsi="Times New Roman" w:cs="Times New Roman"/>
      </w:rPr>
      <w:fldChar w:fldCharType="begin"/>
    </w:r>
    <w:r w:rsidRPr="004B7CD0">
      <w:rPr>
        <w:rFonts w:ascii="Times New Roman" w:hAnsi="Times New Roman" w:cs="Times New Roman"/>
      </w:rPr>
      <w:instrText>PAGE   \* MERGEFORMAT</w:instrText>
    </w:r>
    <w:r w:rsidRPr="004B7CD0">
      <w:rPr>
        <w:rFonts w:ascii="Times New Roman" w:hAnsi="Times New Roman" w:cs="Times New Roman"/>
      </w:rPr>
      <w:fldChar w:fldCharType="separate"/>
    </w:r>
    <w:r w:rsidR="00032284">
      <w:rPr>
        <w:rFonts w:ascii="Times New Roman" w:hAnsi="Times New Roman" w:cs="Times New Roman"/>
        <w:noProof/>
      </w:rPr>
      <w:t>2</w:t>
    </w:r>
    <w:r w:rsidRPr="004B7CD0">
      <w:rPr>
        <w:rFonts w:ascii="Times New Roman" w:hAnsi="Times New Roman" w:cs="Times New Roman"/>
      </w:rPr>
      <w:fldChar w:fldCharType="end"/>
    </w:r>
  </w:p>
  <w:p w:rsidR="00B97EC8" w:rsidRPr="00666936" w:rsidRDefault="00B97EC8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DD"/>
    <w:rsid w:val="00025820"/>
    <w:rsid w:val="00032284"/>
    <w:rsid w:val="00062F22"/>
    <w:rsid w:val="0007256F"/>
    <w:rsid w:val="000A2F9E"/>
    <w:rsid w:val="000A6C25"/>
    <w:rsid w:val="000B6679"/>
    <w:rsid w:val="000D793D"/>
    <w:rsid w:val="000E063C"/>
    <w:rsid w:val="000E0F2E"/>
    <w:rsid w:val="00103A60"/>
    <w:rsid w:val="00124EDF"/>
    <w:rsid w:val="001330CC"/>
    <w:rsid w:val="00151F80"/>
    <w:rsid w:val="00171A86"/>
    <w:rsid w:val="001A0581"/>
    <w:rsid w:val="001A798D"/>
    <w:rsid w:val="001B5E62"/>
    <w:rsid w:val="001C75AD"/>
    <w:rsid w:val="00207FEE"/>
    <w:rsid w:val="002220DD"/>
    <w:rsid w:val="00227863"/>
    <w:rsid w:val="0028362C"/>
    <w:rsid w:val="002873C7"/>
    <w:rsid w:val="00292A2A"/>
    <w:rsid w:val="002F2D95"/>
    <w:rsid w:val="0030433B"/>
    <w:rsid w:val="003A77E7"/>
    <w:rsid w:val="003C6076"/>
    <w:rsid w:val="003F7EEC"/>
    <w:rsid w:val="0040531F"/>
    <w:rsid w:val="004110A5"/>
    <w:rsid w:val="004368E8"/>
    <w:rsid w:val="004648FC"/>
    <w:rsid w:val="00471C94"/>
    <w:rsid w:val="004A7A02"/>
    <w:rsid w:val="004A7E23"/>
    <w:rsid w:val="004B4F3F"/>
    <w:rsid w:val="004E1EE7"/>
    <w:rsid w:val="00505F99"/>
    <w:rsid w:val="005110D1"/>
    <w:rsid w:val="00525005"/>
    <w:rsid w:val="00550DF0"/>
    <w:rsid w:val="00560021"/>
    <w:rsid w:val="00562715"/>
    <w:rsid w:val="005768F3"/>
    <w:rsid w:val="005920C0"/>
    <w:rsid w:val="005A76A7"/>
    <w:rsid w:val="005E2E38"/>
    <w:rsid w:val="00607F6D"/>
    <w:rsid w:val="00625602"/>
    <w:rsid w:val="00634891"/>
    <w:rsid w:val="00663AC9"/>
    <w:rsid w:val="00665F54"/>
    <w:rsid w:val="006827E8"/>
    <w:rsid w:val="006A555E"/>
    <w:rsid w:val="006A5EDD"/>
    <w:rsid w:val="006B1C16"/>
    <w:rsid w:val="006C3F14"/>
    <w:rsid w:val="00715FED"/>
    <w:rsid w:val="00727AB0"/>
    <w:rsid w:val="00730A12"/>
    <w:rsid w:val="00775085"/>
    <w:rsid w:val="00781C33"/>
    <w:rsid w:val="007E70D2"/>
    <w:rsid w:val="007F2A7F"/>
    <w:rsid w:val="008057EB"/>
    <w:rsid w:val="00826077"/>
    <w:rsid w:val="0082716A"/>
    <w:rsid w:val="008420E3"/>
    <w:rsid w:val="00866CAB"/>
    <w:rsid w:val="00941175"/>
    <w:rsid w:val="00941734"/>
    <w:rsid w:val="009630FF"/>
    <w:rsid w:val="00996E4A"/>
    <w:rsid w:val="009B2772"/>
    <w:rsid w:val="00A06971"/>
    <w:rsid w:val="00A15F21"/>
    <w:rsid w:val="00A52B7B"/>
    <w:rsid w:val="00A75ED4"/>
    <w:rsid w:val="00AF4F0B"/>
    <w:rsid w:val="00B41090"/>
    <w:rsid w:val="00B61E13"/>
    <w:rsid w:val="00B62824"/>
    <w:rsid w:val="00B66F19"/>
    <w:rsid w:val="00B97EC8"/>
    <w:rsid w:val="00BD0281"/>
    <w:rsid w:val="00BD44D1"/>
    <w:rsid w:val="00BF6B3D"/>
    <w:rsid w:val="00C30776"/>
    <w:rsid w:val="00C36A75"/>
    <w:rsid w:val="00C700FA"/>
    <w:rsid w:val="00C80719"/>
    <w:rsid w:val="00C849C3"/>
    <w:rsid w:val="00C850F5"/>
    <w:rsid w:val="00CE1223"/>
    <w:rsid w:val="00CE2035"/>
    <w:rsid w:val="00D124D1"/>
    <w:rsid w:val="00D23620"/>
    <w:rsid w:val="00D256FD"/>
    <w:rsid w:val="00D45FFB"/>
    <w:rsid w:val="00D548F1"/>
    <w:rsid w:val="00D61A95"/>
    <w:rsid w:val="00D8249B"/>
    <w:rsid w:val="00D942D0"/>
    <w:rsid w:val="00D96B5B"/>
    <w:rsid w:val="00DD6373"/>
    <w:rsid w:val="00DD75D5"/>
    <w:rsid w:val="00DE6BC2"/>
    <w:rsid w:val="00E62588"/>
    <w:rsid w:val="00E91644"/>
    <w:rsid w:val="00EB488F"/>
    <w:rsid w:val="00EB636E"/>
    <w:rsid w:val="00ED20A2"/>
    <w:rsid w:val="00ED3B11"/>
    <w:rsid w:val="00ED7353"/>
    <w:rsid w:val="00EE6687"/>
    <w:rsid w:val="00F26A86"/>
    <w:rsid w:val="00F464DC"/>
    <w:rsid w:val="00FA1B20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6536-9D8A-4A13-917A-AC8D63DA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Duma</cp:lastModifiedBy>
  <cp:revision>67</cp:revision>
  <cp:lastPrinted>2022-09-15T11:20:00Z</cp:lastPrinted>
  <dcterms:created xsi:type="dcterms:W3CDTF">2021-04-28T12:22:00Z</dcterms:created>
  <dcterms:modified xsi:type="dcterms:W3CDTF">2022-09-28T11:14:00Z</dcterms:modified>
</cp:coreProperties>
</file>