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7813" w:rsidRPr="00DB6A7E" w:rsidRDefault="00D27813" w:rsidP="00D27813">
      <w:pPr>
        <w:rPr>
          <w:sz w:val="28"/>
          <w:szCs w:val="28"/>
        </w:rPr>
      </w:pPr>
      <w:r w:rsidRPr="00DB6A7E">
        <w:rPr>
          <w:sz w:val="28"/>
          <w:szCs w:val="28"/>
        </w:rPr>
        <w:t xml:space="preserve">Исх. </w:t>
      </w:r>
      <w:r>
        <w:rPr>
          <w:sz w:val="28"/>
          <w:szCs w:val="28"/>
        </w:rPr>
        <w:t xml:space="preserve">от 07.09.2022 № </w:t>
      </w:r>
      <w:r w:rsidRPr="00DB6A7E">
        <w:rPr>
          <w:sz w:val="28"/>
          <w:szCs w:val="28"/>
        </w:rPr>
        <w:t>СП-</w:t>
      </w:r>
      <w:r>
        <w:rPr>
          <w:sz w:val="28"/>
          <w:szCs w:val="28"/>
        </w:rPr>
        <w:t>622</w:t>
      </w:r>
      <w:r w:rsidRPr="00DB6A7E">
        <w:rPr>
          <w:sz w:val="28"/>
          <w:szCs w:val="28"/>
        </w:rPr>
        <w:t>-2</w:t>
      </w:r>
    </w:p>
    <w:p w:rsidR="00D27813" w:rsidRDefault="00D27813" w:rsidP="002343CB">
      <w:pPr>
        <w:jc w:val="center"/>
        <w:rPr>
          <w:sz w:val="28"/>
          <w:szCs w:val="28"/>
        </w:rPr>
      </w:pPr>
    </w:p>
    <w:p w:rsidR="00805FC9" w:rsidRPr="00C24C2E" w:rsidRDefault="00C24C2E" w:rsidP="002343CB">
      <w:pPr>
        <w:jc w:val="center"/>
        <w:rPr>
          <w:b/>
          <w:sz w:val="28"/>
          <w:szCs w:val="28"/>
        </w:rPr>
      </w:pPr>
      <w:r w:rsidRPr="00C24C2E">
        <w:rPr>
          <w:b/>
          <w:sz w:val="28"/>
          <w:szCs w:val="28"/>
        </w:rPr>
        <w:t>ЗАКЛЮЧЕНИЕ</w:t>
      </w:r>
    </w:p>
    <w:p w:rsidR="00805FC9" w:rsidRPr="00DB6A7E" w:rsidRDefault="00805FC9" w:rsidP="002343CB">
      <w:pPr>
        <w:jc w:val="center"/>
        <w:rPr>
          <w:sz w:val="28"/>
          <w:szCs w:val="28"/>
        </w:rPr>
      </w:pPr>
      <w:r w:rsidRPr="00DB6A7E">
        <w:rPr>
          <w:sz w:val="28"/>
          <w:szCs w:val="28"/>
        </w:rPr>
        <w:t>на проект постановления администрации города Нефтеюганска</w:t>
      </w:r>
      <w:r w:rsidR="00F7620A" w:rsidRPr="00DB6A7E">
        <w:rPr>
          <w:sz w:val="28"/>
          <w:szCs w:val="28"/>
        </w:rPr>
        <w:t xml:space="preserve"> «</w:t>
      </w:r>
      <w:r w:rsidR="003041A4" w:rsidRPr="00DB6A7E">
        <w:rPr>
          <w:sz w:val="28"/>
          <w:szCs w:val="28"/>
        </w:rPr>
        <w:t>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</w:t>
      </w:r>
      <w:r w:rsidRPr="00DB6A7E">
        <w:rPr>
          <w:sz w:val="28"/>
          <w:szCs w:val="28"/>
        </w:rPr>
        <w:t>»</w:t>
      </w:r>
    </w:p>
    <w:p w:rsidR="00F7620A" w:rsidRDefault="00F7620A" w:rsidP="002343CB">
      <w:pPr>
        <w:jc w:val="center"/>
        <w:rPr>
          <w:sz w:val="28"/>
          <w:szCs w:val="28"/>
        </w:rPr>
      </w:pPr>
    </w:p>
    <w:p w:rsidR="00805FC9" w:rsidRPr="004454BA" w:rsidRDefault="00805FC9" w:rsidP="00D278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</w:t>
      </w:r>
      <w:r w:rsidR="00F7620A" w:rsidRPr="004454BA">
        <w:rPr>
          <w:sz w:val="28"/>
          <w:szCs w:val="28"/>
        </w:rPr>
        <w:t xml:space="preserve"> субъектов Российской Федерации и муниципальных образований</w:t>
      </w:r>
      <w:r w:rsidRPr="004454BA">
        <w:rPr>
          <w:sz w:val="28"/>
          <w:szCs w:val="28"/>
        </w:rPr>
        <w:t>» проводит экспертизу проектов</w:t>
      </w:r>
      <w:r w:rsidRPr="004454BA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805FC9" w:rsidRPr="004454BA" w:rsidRDefault="00F7620A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В целях проведения экспертизы представлен проект постановления администрации города Нефтеюганска</w:t>
      </w:r>
      <w:r w:rsidR="003041A4" w:rsidRPr="004454BA">
        <w:rPr>
          <w:sz w:val="28"/>
          <w:szCs w:val="28"/>
        </w:rPr>
        <w:t xml:space="preserve">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 </w:t>
      </w:r>
      <w:r w:rsidR="002B0C85" w:rsidRPr="004454BA">
        <w:rPr>
          <w:sz w:val="28"/>
          <w:szCs w:val="28"/>
        </w:rPr>
        <w:t>(далее - Проект)</w:t>
      </w:r>
      <w:r w:rsidRPr="004454BA">
        <w:rPr>
          <w:sz w:val="28"/>
          <w:szCs w:val="28"/>
        </w:rPr>
        <w:t>.</w:t>
      </w:r>
    </w:p>
    <w:p w:rsidR="003041A4" w:rsidRPr="004454BA" w:rsidRDefault="003041A4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041A4" w:rsidRPr="004454BA" w:rsidRDefault="003041A4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Проектом планируется утвердить нормативы финансовых затрат на капитальный ремонт, ремонт и содержание автомобильных дорог общего пользования местного значения города Нефтеюганска в размере (на 1 км в ценах 2022 года):</w:t>
      </w:r>
    </w:p>
    <w:p w:rsidR="003041A4" w:rsidRPr="004454BA" w:rsidRDefault="003041A4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- 10 232,523 тыс. рублей – на содержание;</w:t>
      </w:r>
    </w:p>
    <w:p w:rsidR="003041A4" w:rsidRPr="004454BA" w:rsidRDefault="003041A4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- 16 517,884 тыс. рублей – на ремонт;</w:t>
      </w:r>
    </w:p>
    <w:p w:rsidR="003041A4" w:rsidRPr="004454BA" w:rsidRDefault="003041A4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- 28 98,695 тыс. рублей – на капитальный ремонт.</w:t>
      </w:r>
    </w:p>
    <w:p w:rsidR="003041A4" w:rsidRPr="004454BA" w:rsidRDefault="003041A4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Следует отметить, что затраты на ремонт и капитальный ремонт автомобильных дорог</w:t>
      </w:r>
      <w:r w:rsidR="00B4793B" w:rsidRPr="004454BA">
        <w:rPr>
          <w:sz w:val="28"/>
          <w:szCs w:val="28"/>
        </w:rPr>
        <w:t xml:space="preserve"> предусмотрены в размерах, утверждённых постановлением администрации города Нефтеюганска от 10.02.2020 № 22-нп</w:t>
      </w:r>
      <w:r w:rsidRPr="004454BA">
        <w:rPr>
          <w:sz w:val="28"/>
          <w:szCs w:val="28"/>
        </w:rPr>
        <w:t>.</w:t>
      </w:r>
    </w:p>
    <w:p w:rsidR="003041A4" w:rsidRPr="004454BA" w:rsidRDefault="00B4793B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lastRenderedPageBreak/>
        <w:t>С Проектом</w:t>
      </w:r>
      <w:r w:rsidR="003041A4" w:rsidRPr="004454BA">
        <w:rPr>
          <w:sz w:val="28"/>
          <w:szCs w:val="28"/>
        </w:rPr>
        <w:t xml:space="preserve"> представлен расчёт норматива финансовых затрат на оказание услуг по содержанию автомобильных дорог общего пользования (далее по тексту – Норматив финансовых затрат) по результатам рассмотрения которого сообщаем следующее.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Согласно расчёту Норматив финансовых затрат составляет </w:t>
      </w:r>
      <w:r w:rsidRPr="004454BA">
        <w:rPr>
          <w:b/>
          <w:bCs/>
          <w:color w:val="000000"/>
          <w:sz w:val="28"/>
          <w:szCs w:val="28"/>
        </w:rPr>
        <w:t xml:space="preserve">589 864 022 рубля 78 </w:t>
      </w:r>
      <w:r w:rsidR="00D27813" w:rsidRPr="004454BA">
        <w:rPr>
          <w:b/>
          <w:sz w:val="28"/>
          <w:szCs w:val="28"/>
        </w:rPr>
        <w:t>копеек (</w:t>
      </w:r>
      <w:r w:rsidRPr="008D7A59">
        <w:rPr>
          <w:sz w:val="28"/>
          <w:szCs w:val="28"/>
        </w:rPr>
        <w:t>10 23</w:t>
      </w:r>
      <w:r w:rsidR="00A517D7" w:rsidRPr="008D7A59">
        <w:rPr>
          <w:sz w:val="28"/>
          <w:szCs w:val="28"/>
        </w:rPr>
        <w:t>2 523 рубля</w:t>
      </w:r>
      <w:r w:rsidRPr="008D7A59">
        <w:rPr>
          <w:sz w:val="28"/>
          <w:szCs w:val="28"/>
        </w:rPr>
        <w:t xml:space="preserve"> 03 копейки на 1 км)</w:t>
      </w:r>
      <w:r w:rsidRPr="004454BA">
        <w:rPr>
          <w:sz w:val="28"/>
          <w:szCs w:val="28"/>
        </w:rPr>
        <w:t>.</w:t>
      </w:r>
    </w:p>
    <w:p w:rsidR="003041A4" w:rsidRPr="004454BA" w:rsidRDefault="003041A4" w:rsidP="00D2781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В качестве финансово-экономических обоснований представлены калькуляции, расчёты, которые проверены на соответствие: </w:t>
      </w:r>
    </w:p>
    <w:p w:rsidR="00B4793B" w:rsidRPr="004454BA" w:rsidRDefault="00B4793B" w:rsidP="00D278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sz w:val="28"/>
          <w:szCs w:val="28"/>
        </w:rPr>
        <w:t>-</w:t>
      </w:r>
      <w:r w:rsidRPr="004454BA">
        <w:rPr>
          <w:rFonts w:eastAsiaTheme="minorHAnsi"/>
          <w:sz w:val="28"/>
          <w:szCs w:val="28"/>
          <w:lang w:eastAsia="en-US"/>
        </w:rPr>
        <w:t xml:space="preserve"> Классификации работ по капитальному ремонту, ремонту и содержанию автомобильных дорог, утверждённ</w:t>
      </w:r>
      <w:r w:rsidR="00792866" w:rsidRPr="004454BA">
        <w:rPr>
          <w:rFonts w:eastAsiaTheme="minorHAnsi"/>
          <w:sz w:val="28"/>
          <w:szCs w:val="28"/>
          <w:lang w:eastAsia="en-US"/>
        </w:rPr>
        <w:t>ой</w:t>
      </w:r>
      <w:r w:rsidRPr="004454BA">
        <w:rPr>
          <w:rFonts w:eastAsiaTheme="minorHAnsi"/>
          <w:sz w:val="28"/>
          <w:szCs w:val="28"/>
          <w:lang w:eastAsia="en-US"/>
        </w:rPr>
        <w:t xml:space="preserve"> Приказом Минтранса России от </w:t>
      </w:r>
      <w:r w:rsidR="00C24C2E" w:rsidRPr="004454BA">
        <w:rPr>
          <w:rFonts w:eastAsiaTheme="minorHAnsi"/>
          <w:sz w:val="28"/>
          <w:szCs w:val="28"/>
          <w:lang w:eastAsia="en-US"/>
        </w:rPr>
        <w:t xml:space="preserve">16.11.2012 </w:t>
      </w:r>
      <w:r w:rsidR="00C24C2E">
        <w:rPr>
          <w:rFonts w:eastAsiaTheme="minorHAnsi"/>
          <w:sz w:val="28"/>
          <w:szCs w:val="28"/>
          <w:lang w:eastAsia="en-US"/>
        </w:rPr>
        <w:br/>
        <w:t>№</w:t>
      </w:r>
      <w:r w:rsidRPr="004454BA">
        <w:rPr>
          <w:rFonts w:eastAsiaTheme="minorHAnsi"/>
          <w:sz w:val="28"/>
          <w:szCs w:val="28"/>
          <w:lang w:eastAsia="en-US"/>
        </w:rPr>
        <w:t xml:space="preserve"> 402;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ГЭСНс 81-06-01-2001 Сборник № 1 «Государственные элементные сметные нормы на работы по содержанию автомобильных дорог общего пользования и мостовых сооружений на них»; 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техническим паспортам на автомобильные дороги;</w:t>
      </w:r>
    </w:p>
    <w:p w:rsidR="003041A4" w:rsidRPr="004454BA" w:rsidRDefault="003041A4" w:rsidP="00D27813">
      <w:pPr>
        <w:ind w:firstLine="709"/>
        <w:contextualSpacing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Федеральным сметным нормам в редакции 2022 года сборников ФЕР ХМАО 2 куст.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Кроме того, учитывая, что нормативные, правовые акты, регулирующие </w:t>
      </w:r>
      <w:r w:rsidR="00D27813" w:rsidRPr="004454BA">
        <w:rPr>
          <w:sz w:val="28"/>
          <w:szCs w:val="28"/>
        </w:rPr>
        <w:t>порядок определения норматива финансовых затрат,</w:t>
      </w:r>
      <w:r w:rsidRPr="004454BA">
        <w:rPr>
          <w:sz w:val="28"/>
          <w:szCs w:val="28"/>
        </w:rPr>
        <w:t xml:space="preserve"> отсутствуют, при проведении экспертизы применялись Методические рекомендации по определению нормативов финансовых затрат на капитальный ремонт, ремонт и содержание автомобильных дорог общего пользования местного значения, утверждённы</w:t>
      </w:r>
      <w:r w:rsidR="00792866" w:rsidRPr="004454BA">
        <w:rPr>
          <w:sz w:val="28"/>
          <w:szCs w:val="28"/>
        </w:rPr>
        <w:t>е</w:t>
      </w:r>
      <w:r w:rsidRPr="004454BA">
        <w:rPr>
          <w:sz w:val="28"/>
          <w:szCs w:val="28"/>
        </w:rPr>
        <w:t xml:space="preserve"> Министерством транспорта Российской Федерации (далее по тексту – Методические рекомендации).</w:t>
      </w:r>
    </w:p>
    <w:p w:rsidR="003041A4" w:rsidRPr="004454BA" w:rsidRDefault="003041A4" w:rsidP="00D27813">
      <w:pPr>
        <w:ind w:firstLine="709"/>
        <w:contextualSpacing/>
        <w:jc w:val="both"/>
        <w:rPr>
          <w:sz w:val="28"/>
          <w:szCs w:val="28"/>
        </w:rPr>
      </w:pP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Расчёт Норматива финансовых затрат произведён на автомобильные дороги общего пользования города Нефтеюганска протяжённостью</w:t>
      </w:r>
      <w:r w:rsidR="00895446">
        <w:rPr>
          <w:sz w:val="28"/>
          <w:szCs w:val="28"/>
        </w:rPr>
        <w:t xml:space="preserve"> 57,</w:t>
      </w:r>
      <w:r w:rsidRPr="004454BA">
        <w:rPr>
          <w:sz w:val="28"/>
          <w:szCs w:val="28"/>
        </w:rPr>
        <w:t xml:space="preserve">646 </w:t>
      </w:r>
      <w:r w:rsidR="00C24C2E" w:rsidRPr="004454BA">
        <w:rPr>
          <w:sz w:val="28"/>
          <w:szCs w:val="28"/>
        </w:rPr>
        <w:t>км, площадью</w:t>
      </w:r>
      <w:r w:rsidRPr="004454BA">
        <w:rPr>
          <w:sz w:val="28"/>
          <w:szCs w:val="28"/>
        </w:rPr>
        <w:t xml:space="preserve"> 615 880,7 м</w:t>
      </w:r>
      <w:r w:rsidR="003D0D5E">
        <w:rPr>
          <w:sz w:val="28"/>
          <w:szCs w:val="28"/>
        </w:rPr>
        <w:t>²</w:t>
      </w:r>
      <w:r w:rsidRPr="004454BA">
        <w:rPr>
          <w:sz w:val="28"/>
          <w:szCs w:val="28"/>
        </w:rPr>
        <w:t>.</w:t>
      </w:r>
      <w:r w:rsidRPr="004454BA">
        <w:rPr>
          <w:sz w:val="28"/>
          <w:szCs w:val="28"/>
        </w:rPr>
        <w:tab/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К расчёту Норматива финансовых затрат департаментом жилищно-коммунального хозяйства администрации города </w:t>
      </w:r>
      <w:r w:rsidR="00C24C2E" w:rsidRPr="004454BA">
        <w:rPr>
          <w:sz w:val="28"/>
          <w:szCs w:val="28"/>
        </w:rPr>
        <w:t>Нефтеюганска (</w:t>
      </w:r>
      <w:r w:rsidRPr="004454BA">
        <w:rPr>
          <w:sz w:val="28"/>
          <w:szCs w:val="28"/>
        </w:rPr>
        <w:t xml:space="preserve">далее по тексту – департамент, ДЖКХ) предоставлена таблица «показатели автомобильных дорог и элементов улично-дорожной сети муниципального образования город Нефтеюганск (содержание 2022 год)». 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В расчёт Норматива финансовых затрат включены: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регламентные работы по зимнему содержанию;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регламентные работы по летнему содержанию;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объёмные работы по содержанию автомобильных дорог;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прочие работы. </w:t>
      </w:r>
    </w:p>
    <w:p w:rsidR="003041A4" w:rsidRPr="004454BA" w:rsidRDefault="006B415B" w:rsidP="00D27813">
      <w:pPr>
        <w:ind w:firstLine="709"/>
        <w:contextualSpacing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Виды работ (услуг) и п</w:t>
      </w:r>
      <w:r w:rsidR="003041A4" w:rsidRPr="004454BA">
        <w:rPr>
          <w:sz w:val="28"/>
          <w:szCs w:val="28"/>
        </w:rPr>
        <w:t xml:space="preserve">ериодичность работ (услуг) по содержанию автомобильных дорог общего пользования установлена департаментом самостоятельно. </w:t>
      </w:r>
    </w:p>
    <w:p w:rsidR="003041A4" w:rsidRPr="004454BA" w:rsidRDefault="003D0D5E" w:rsidP="00D27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3041A4" w:rsidRPr="004454BA">
        <w:rPr>
          <w:sz w:val="28"/>
          <w:szCs w:val="28"/>
        </w:rPr>
        <w:t xml:space="preserve"> постановлением администрации города Нефтеюганска от 27.03.2017 № 48-нп «Об утверждении порядка содержания и ремонта </w:t>
      </w:r>
      <w:r w:rsidR="003041A4" w:rsidRPr="004454BA">
        <w:rPr>
          <w:sz w:val="28"/>
          <w:szCs w:val="28"/>
        </w:rPr>
        <w:lastRenderedPageBreak/>
        <w:t xml:space="preserve">автомобильных дорог общего пользования местного значения города Нефтеюганска» (с изменениями от 25.04.2017 № 80-нп) установлен состав и периодичность выполнения регламентных работ </w:t>
      </w:r>
      <w:r w:rsidR="00D27813" w:rsidRPr="004454BA">
        <w:rPr>
          <w:sz w:val="28"/>
          <w:szCs w:val="28"/>
        </w:rPr>
        <w:t>по</w:t>
      </w:r>
      <w:r w:rsidR="00D27813">
        <w:rPr>
          <w:sz w:val="28"/>
          <w:szCs w:val="28"/>
        </w:rPr>
        <w:t>-летнему</w:t>
      </w:r>
      <w:r w:rsidR="003041A4" w:rsidRPr="004454BA">
        <w:rPr>
          <w:sz w:val="28"/>
          <w:szCs w:val="28"/>
        </w:rPr>
        <w:t xml:space="preserve"> и зимнему содержанию автомобильных дорог.</w:t>
      </w:r>
    </w:p>
    <w:p w:rsidR="003041A4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 </w:t>
      </w:r>
      <w:r w:rsidRPr="004454BA">
        <w:rPr>
          <w:sz w:val="28"/>
          <w:szCs w:val="28"/>
        </w:rPr>
        <w:tab/>
        <w:t>В нарушение данного постановления в расчёт Норматива финансовых затра</w:t>
      </w:r>
      <w:r w:rsidR="003D0D5E">
        <w:rPr>
          <w:sz w:val="28"/>
          <w:szCs w:val="28"/>
        </w:rPr>
        <w:t>т необоснованно включены работы</w:t>
      </w:r>
      <w:r w:rsidR="000E5D7E">
        <w:rPr>
          <w:sz w:val="28"/>
          <w:szCs w:val="28"/>
        </w:rPr>
        <w:t>:</w:t>
      </w:r>
    </w:p>
    <w:p w:rsidR="003D0D5E" w:rsidRPr="004454BA" w:rsidRDefault="003D0D5E" w:rsidP="00D27813">
      <w:pPr>
        <w:ind w:firstLine="709"/>
        <w:jc w:val="both"/>
        <w:rPr>
          <w:sz w:val="28"/>
          <w:szCs w:val="28"/>
        </w:rPr>
      </w:pPr>
    </w:p>
    <w:p w:rsidR="003041A4" w:rsidRDefault="003041A4" w:rsidP="00D27813">
      <w:pPr>
        <w:ind w:firstLine="709"/>
        <w:jc w:val="center"/>
        <w:rPr>
          <w:b/>
          <w:sz w:val="28"/>
          <w:szCs w:val="28"/>
        </w:rPr>
      </w:pPr>
      <w:r w:rsidRPr="004454BA">
        <w:rPr>
          <w:b/>
          <w:sz w:val="28"/>
          <w:szCs w:val="28"/>
        </w:rPr>
        <w:t>Зимнее содержание: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п.1.2.2 «Устройство разрывов в снежных валах на заездах, заездных карманах ковшовым погрузчиком после механизированной очистки дорог плужно-щёточными снегоочистителями»;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1.2.3 «Удаление снежных валов на пешеходных переход</w:t>
      </w:r>
      <w:r w:rsidR="009A6BF9" w:rsidRPr="004454BA">
        <w:rPr>
          <w:sz w:val="28"/>
          <w:szCs w:val="28"/>
        </w:rPr>
        <w:t>ах</w:t>
      </w:r>
      <w:r w:rsidRPr="004454BA">
        <w:rPr>
          <w:sz w:val="28"/>
          <w:szCs w:val="28"/>
        </w:rPr>
        <w:t xml:space="preserve"> комплексным звеном (дорожные рабочие и мини погрузчик) после механизированной очистки дорог плужно-щёточными снегоочистителями»;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п.1.3.1 «Уборка различных предметов и мусора с элементов автомобильных дорог»;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п.1.4.2 «Очистка обочин и уборка снежных валов с грунтовых обочин ковшовым погрузчиком»;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1.7.2 «Очистка урн от мусора».</w:t>
      </w:r>
    </w:p>
    <w:p w:rsidR="003041A4" w:rsidRPr="004454BA" w:rsidRDefault="003041A4" w:rsidP="00D27813">
      <w:pPr>
        <w:ind w:firstLine="709"/>
        <w:contextualSpacing/>
        <w:rPr>
          <w:b/>
          <w:sz w:val="28"/>
          <w:szCs w:val="28"/>
        </w:rPr>
      </w:pPr>
    </w:p>
    <w:p w:rsidR="003041A4" w:rsidRDefault="003041A4" w:rsidP="00D27813">
      <w:pPr>
        <w:ind w:firstLine="709"/>
        <w:contextualSpacing/>
        <w:jc w:val="center"/>
        <w:rPr>
          <w:b/>
          <w:sz w:val="28"/>
          <w:szCs w:val="28"/>
        </w:rPr>
      </w:pPr>
      <w:r w:rsidRPr="004454BA">
        <w:rPr>
          <w:b/>
          <w:sz w:val="28"/>
          <w:szCs w:val="28"/>
        </w:rPr>
        <w:t>Летнее содержание</w:t>
      </w:r>
      <w:r w:rsidR="003D0D5E">
        <w:rPr>
          <w:b/>
          <w:sz w:val="28"/>
          <w:szCs w:val="28"/>
        </w:rPr>
        <w:t>:</w:t>
      </w:r>
    </w:p>
    <w:p w:rsidR="003041A4" w:rsidRPr="004454BA" w:rsidRDefault="003041A4" w:rsidP="00D27813">
      <w:pPr>
        <w:ind w:firstLine="709"/>
        <w:jc w:val="both"/>
        <w:rPr>
          <w:b/>
          <w:sz w:val="28"/>
          <w:szCs w:val="28"/>
        </w:rPr>
      </w:pPr>
      <w:r w:rsidRPr="004454BA">
        <w:rPr>
          <w:sz w:val="28"/>
          <w:szCs w:val="28"/>
        </w:rPr>
        <w:t>- п. 2.1.2 «Уборка различных предметов и мусора с элементов автомобильных дорог»;</w:t>
      </w:r>
      <w:r w:rsidRPr="004454BA">
        <w:rPr>
          <w:b/>
          <w:sz w:val="28"/>
          <w:szCs w:val="28"/>
        </w:rPr>
        <w:t xml:space="preserve"> 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sz w:val="28"/>
          <w:szCs w:val="28"/>
        </w:rPr>
        <w:t xml:space="preserve">- п. </w:t>
      </w:r>
      <w:r w:rsidRPr="004454BA">
        <w:rPr>
          <w:color w:val="000000"/>
          <w:sz w:val="28"/>
          <w:szCs w:val="28"/>
        </w:rPr>
        <w:t>2.1.5.</w:t>
      </w:r>
      <w:r w:rsidRPr="004454BA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4454BA">
        <w:rPr>
          <w:color w:val="000000"/>
          <w:sz w:val="28"/>
          <w:szCs w:val="28"/>
        </w:rPr>
        <w:t>Планировка проезжей части грунтовых дорог автогрейдером»;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2.2.1 «Механизированная очистка тротуаров от пыли и грязи с увлажнением»;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2.2.2 «Очистка от мусора, пыли и грязи пешеходных зон вручную»;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2.2.3</w:t>
      </w:r>
      <w:r w:rsidRPr="004454BA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4454BA">
        <w:rPr>
          <w:color w:val="000000"/>
          <w:sz w:val="28"/>
          <w:szCs w:val="28"/>
        </w:rPr>
        <w:t>Очистка от пыли и грязи технических тротуаров (вдоль проезжей части) вручную»;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2.3.3 «Уборка газонов и зеленых зон с лесонасаждениями от опавшей листвы»;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2.6.2 «Очистка урн от мусора</w:t>
      </w:r>
      <w:r w:rsidR="009A6BF9" w:rsidRPr="004454BA">
        <w:rPr>
          <w:color w:val="000000"/>
          <w:sz w:val="28"/>
          <w:szCs w:val="28"/>
        </w:rPr>
        <w:t>»</w:t>
      </w:r>
      <w:r w:rsidRPr="004454BA">
        <w:rPr>
          <w:color w:val="000000"/>
          <w:sz w:val="28"/>
          <w:szCs w:val="28"/>
        </w:rPr>
        <w:t>.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Периодичность выполнения работ и процентное соотношение объёмов работ устанавливалось </w:t>
      </w:r>
      <w:r w:rsidR="006B415B" w:rsidRPr="004454BA">
        <w:rPr>
          <w:sz w:val="28"/>
          <w:szCs w:val="28"/>
        </w:rPr>
        <w:t>с учётом Методических рекомендаций</w:t>
      </w:r>
      <w:r w:rsidRPr="004454BA">
        <w:rPr>
          <w:sz w:val="28"/>
          <w:szCs w:val="28"/>
        </w:rPr>
        <w:t xml:space="preserve">. </w:t>
      </w:r>
      <w:r w:rsidRPr="004454BA">
        <w:rPr>
          <w:b/>
          <w:sz w:val="28"/>
          <w:szCs w:val="28"/>
        </w:rPr>
        <w:t xml:space="preserve"> </w:t>
      </w:r>
      <w:r w:rsidRPr="004454BA">
        <w:rPr>
          <w:sz w:val="28"/>
          <w:szCs w:val="28"/>
        </w:rPr>
        <w:t>При этом, необоснованно завышена периодичность выполнения работ: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1.5.1 «Очистка щитков дорожных знаков от снега и грязи вручную» периодичность принята в количестве 38 раз вместо 5 раз;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п.1.7.1 «Очистка автобусных остановок, павильонов и территорий, прилегающих к ним, от мусора, снега и льда вручную» 156 вместо 105 раз;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1.8.1 «Очистка пешеходных зон от снега вручную» 156 вместо 105 раз;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1.9.1 «Очистка искусственных дорожных неровностей от снега и льда вручную» 78 раз вместо 94 раз;</w:t>
      </w:r>
    </w:p>
    <w:p w:rsidR="003041A4" w:rsidRPr="004454BA" w:rsidRDefault="003041A4" w:rsidP="00D27813">
      <w:pPr>
        <w:ind w:firstLine="709"/>
        <w:contextualSpacing/>
        <w:jc w:val="both"/>
        <w:rPr>
          <w:sz w:val="28"/>
          <w:szCs w:val="28"/>
        </w:rPr>
      </w:pPr>
      <w:r w:rsidRPr="004454BA">
        <w:rPr>
          <w:sz w:val="28"/>
          <w:szCs w:val="28"/>
        </w:rPr>
        <w:lastRenderedPageBreak/>
        <w:t>- п. 2.1.3. «Механизированная очистка покрытия автодорог и заездных карманов автобусных остановок от пыли и грязи</w:t>
      </w:r>
      <w:r w:rsidR="009A6BF9" w:rsidRPr="004454BA">
        <w:rPr>
          <w:sz w:val="28"/>
          <w:szCs w:val="28"/>
        </w:rPr>
        <w:t xml:space="preserve"> с увлажнением» в количестве 178</w:t>
      </w:r>
      <w:r w:rsidRPr="004454BA">
        <w:rPr>
          <w:sz w:val="28"/>
          <w:szCs w:val="28"/>
        </w:rPr>
        <w:t xml:space="preserve"> раз вместо 25 раз;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sz w:val="28"/>
          <w:szCs w:val="28"/>
        </w:rPr>
        <w:t>- п.</w:t>
      </w:r>
      <w:r w:rsidRPr="004454BA">
        <w:rPr>
          <w:rFonts w:eastAsia="Calibri"/>
          <w:color w:val="000000"/>
          <w:sz w:val="28"/>
          <w:szCs w:val="28"/>
          <w:lang w:eastAsia="en-US"/>
        </w:rPr>
        <w:t xml:space="preserve"> 2.4.2 «</w:t>
      </w:r>
      <w:r w:rsidRPr="004454BA">
        <w:rPr>
          <w:color w:val="000000"/>
          <w:sz w:val="28"/>
          <w:szCs w:val="28"/>
        </w:rPr>
        <w:t>Очистка и мойка щитков, стоек дорожных знаков над проезжей частью с автогидроподъемника» 7 раз вместо 6 раз;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2.7.1 «Очистка водоотводных лотков вручную» принят</w:t>
      </w:r>
      <w:r w:rsidR="009A6BF9" w:rsidRPr="004454BA">
        <w:rPr>
          <w:color w:val="000000"/>
          <w:sz w:val="28"/>
          <w:szCs w:val="28"/>
        </w:rPr>
        <w:t xml:space="preserve"> объём работ в количестве 826 м</w:t>
      </w:r>
      <w:r w:rsidRPr="004454BA">
        <w:rPr>
          <w:color w:val="000000"/>
          <w:sz w:val="28"/>
          <w:szCs w:val="28"/>
        </w:rPr>
        <w:t xml:space="preserve"> с периодичностью 2 раза за сезон, а со</w:t>
      </w:r>
      <w:r w:rsidR="006B415B" w:rsidRPr="004454BA">
        <w:rPr>
          <w:color w:val="000000"/>
          <w:sz w:val="28"/>
          <w:szCs w:val="28"/>
        </w:rPr>
        <w:t>гласно М</w:t>
      </w:r>
      <w:r w:rsidRPr="004454BA">
        <w:rPr>
          <w:color w:val="000000"/>
          <w:sz w:val="28"/>
          <w:szCs w:val="28"/>
        </w:rPr>
        <w:t>етодическим рекомендациям необходимо включать 20 % от протяжё</w:t>
      </w:r>
      <w:r w:rsidR="009A6BF9" w:rsidRPr="004454BA">
        <w:rPr>
          <w:color w:val="000000"/>
          <w:sz w:val="28"/>
          <w:szCs w:val="28"/>
        </w:rPr>
        <w:t xml:space="preserve">нности, что составит </w:t>
      </w:r>
      <w:r w:rsidR="009A6BF9" w:rsidRPr="004454BA">
        <w:rPr>
          <w:color w:val="000000"/>
          <w:sz w:val="28"/>
          <w:szCs w:val="28"/>
        </w:rPr>
        <w:br/>
        <w:t>165, 2 м</w:t>
      </w:r>
      <w:r w:rsidRPr="004454BA">
        <w:rPr>
          <w:color w:val="000000"/>
          <w:sz w:val="28"/>
          <w:szCs w:val="28"/>
        </w:rPr>
        <w:t xml:space="preserve"> с периодичностью 2 раза за сезон;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п.3.3.3 «Замена стоек дорожных знаков» принято количество</w:t>
      </w:r>
      <w:r w:rsidR="009A6BF9" w:rsidRPr="004454BA">
        <w:rPr>
          <w:color w:val="000000"/>
          <w:sz w:val="28"/>
          <w:szCs w:val="28"/>
        </w:rPr>
        <w:t xml:space="preserve"> знаков 180 шт, а необходимо 178</w:t>
      </w:r>
      <w:r w:rsidRPr="004454BA">
        <w:rPr>
          <w:color w:val="000000"/>
          <w:sz w:val="28"/>
          <w:szCs w:val="28"/>
        </w:rPr>
        <w:t xml:space="preserve"> штук (8,5% от имеющихся 2092 штук);</w:t>
      </w:r>
    </w:p>
    <w:p w:rsidR="00BB4040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 xml:space="preserve">п. 3.3.4 и 3.3.6 «Ремонт дорожных знаков без замены материала», «Ремонт щитков дорожных знаков на флуоресцентной основе без замены </w:t>
      </w:r>
      <w:r w:rsidR="00C24C2E" w:rsidRPr="004454BA">
        <w:rPr>
          <w:color w:val="000000"/>
          <w:sz w:val="28"/>
          <w:szCs w:val="28"/>
        </w:rPr>
        <w:t>материала» принято</w:t>
      </w:r>
      <w:r w:rsidR="006B415B" w:rsidRPr="004454BA">
        <w:rPr>
          <w:color w:val="000000"/>
          <w:sz w:val="28"/>
          <w:szCs w:val="28"/>
        </w:rPr>
        <w:t xml:space="preserve"> в количестве 140 штук. При этом, </w:t>
      </w:r>
      <w:r w:rsidRPr="004454BA">
        <w:rPr>
          <w:color w:val="000000"/>
          <w:sz w:val="28"/>
          <w:szCs w:val="28"/>
        </w:rPr>
        <w:t>данный вид отсутствует в методических р</w:t>
      </w:r>
      <w:r w:rsidR="006B415B" w:rsidRPr="004454BA">
        <w:rPr>
          <w:color w:val="000000"/>
          <w:sz w:val="28"/>
          <w:szCs w:val="28"/>
        </w:rPr>
        <w:t>екомендациях</w:t>
      </w:r>
      <w:r w:rsidR="00BB4040" w:rsidRPr="004454BA">
        <w:rPr>
          <w:color w:val="000000"/>
          <w:sz w:val="28"/>
          <w:szCs w:val="28"/>
        </w:rPr>
        <w:t>;</w:t>
      </w:r>
    </w:p>
    <w:p w:rsidR="00431787" w:rsidRPr="004454BA" w:rsidRDefault="00431787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>п. 3.5.1 «Замена отдельных секций металлического пешеходного ограждения из декоративных секций» принята</w:t>
      </w:r>
      <w:r w:rsidR="009A6BF9" w:rsidRPr="004454BA">
        <w:rPr>
          <w:color w:val="000000"/>
          <w:sz w:val="28"/>
          <w:szCs w:val="28"/>
        </w:rPr>
        <w:t xml:space="preserve"> в количестве 500 м</w:t>
      </w:r>
      <w:r w:rsidRPr="004454BA">
        <w:rPr>
          <w:color w:val="000000"/>
          <w:sz w:val="28"/>
          <w:szCs w:val="28"/>
        </w:rPr>
        <w:t>, а необходимо 200 м;</w:t>
      </w:r>
    </w:p>
    <w:p w:rsidR="00431787" w:rsidRPr="004454BA" w:rsidRDefault="00431787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>п. 3.5.2 «Замена отдельных секций металлополимерного пешеходного ограждения из декоративных секций» принята в количестве 95</w:t>
      </w:r>
      <w:r w:rsidR="009A6BF9" w:rsidRPr="004454BA">
        <w:rPr>
          <w:color w:val="000000"/>
          <w:sz w:val="28"/>
          <w:szCs w:val="28"/>
        </w:rPr>
        <w:t xml:space="preserve"> м</w:t>
      </w:r>
      <w:r w:rsidRPr="004454BA">
        <w:rPr>
          <w:color w:val="000000"/>
          <w:sz w:val="28"/>
          <w:szCs w:val="28"/>
        </w:rPr>
        <w:t>, а необходимо 344 м;</w:t>
      </w:r>
    </w:p>
    <w:p w:rsidR="00947F9C" w:rsidRPr="004454BA" w:rsidRDefault="00431787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>п. 3.5.3 «Замена отдельных секций металлического барьерного ограждения из 11 ДО» принята в количестве 371</w:t>
      </w:r>
      <w:r w:rsidR="009A6BF9" w:rsidRPr="004454BA">
        <w:rPr>
          <w:color w:val="000000"/>
          <w:sz w:val="28"/>
          <w:szCs w:val="28"/>
        </w:rPr>
        <w:t xml:space="preserve"> м</w:t>
      </w:r>
      <w:r w:rsidRPr="004454BA">
        <w:rPr>
          <w:color w:val="000000"/>
          <w:sz w:val="28"/>
          <w:szCs w:val="28"/>
        </w:rPr>
        <w:t>, а необходимо100 м;</w:t>
      </w:r>
    </w:p>
    <w:p w:rsidR="00431787" w:rsidRPr="004454BA" w:rsidRDefault="00947F9C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>п.3.8.2</w:t>
      </w:r>
      <w:r w:rsidR="00431787" w:rsidRPr="004454BA">
        <w:rPr>
          <w:color w:val="000000"/>
          <w:sz w:val="28"/>
          <w:szCs w:val="28"/>
        </w:rPr>
        <w:t xml:space="preserve"> «Устранение </w:t>
      </w:r>
      <w:r w:rsidRPr="004454BA">
        <w:rPr>
          <w:color w:val="000000"/>
          <w:sz w:val="28"/>
          <w:szCs w:val="28"/>
        </w:rPr>
        <w:t xml:space="preserve">колейности асфальтобетонного покрытия проезжей части толщ. 4 см» принято в количестве 4 215 </w:t>
      </w:r>
      <w:r w:rsidR="003D0D5E">
        <w:rPr>
          <w:color w:val="000000"/>
          <w:sz w:val="28"/>
          <w:szCs w:val="28"/>
        </w:rPr>
        <w:t>м²</w:t>
      </w:r>
      <w:r w:rsidRPr="004454BA">
        <w:rPr>
          <w:color w:val="000000"/>
          <w:sz w:val="28"/>
          <w:szCs w:val="28"/>
        </w:rPr>
        <w:t xml:space="preserve">, а необходимо 1 441 </w:t>
      </w:r>
      <w:r w:rsidR="003D0D5E">
        <w:rPr>
          <w:color w:val="000000"/>
          <w:sz w:val="28"/>
          <w:szCs w:val="28"/>
        </w:rPr>
        <w:t>м²</w:t>
      </w:r>
      <w:r w:rsidRPr="004454BA">
        <w:rPr>
          <w:color w:val="000000"/>
          <w:sz w:val="28"/>
          <w:szCs w:val="28"/>
        </w:rPr>
        <w:t>;</w:t>
      </w:r>
    </w:p>
    <w:p w:rsidR="00BB4040" w:rsidRPr="004454BA" w:rsidRDefault="00BB4040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 xml:space="preserve">п.3.12.1 и п. 3.12.2 «Ремонт крышек ливневых колодцев </w:t>
      </w:r>
      <w:r w:rsidR="00C24C2E" w:rsidRPr="004454BA">
        <w:rPr>
          <w:color w:val="000000"/>
          <w:sz w:val="28"/>
          <w:szCs w:val="28"/>
        </w:rPr>
        <w:t>с заменого материала</w:t>
      </w:r>
      <w:r w:rsidRPr="004454BA">
        <w:rPr>
          <w:color w:val="000000"/>
          <w:sz w:val="28"/>
          <w:szCs w:val="28"/>
        </w:rPr>
        <w:t xml:space="preserve">» и «Ремонт крышек ливневых колодцев без замены </w:t>
      </w:r>
      <w:r w:rsidR="00C24C2E" w:rsidRPr="004454BA">
        <w:rPr>
          <w:color w:val="000000"/>
          <w:sz w:val="28"/>
          <w:szCs w:val="28"/>
        </w:rPr>
        <w:t>материала» предусмотрено</w:t>
      </w:r>
      <w:r w:rsidRPr="004454BA">
        <w:rPr>
          <w:color w:val="000000"/>
          <w:sz w:val="28"/>
          <w:szCs w:val="28"/>
        </w:rPr>
        <w:t xml:space="preserve"> в количестве 90 штук вместо 45 штук;</w:t>
      </w:r>
    </w:p>
    <w:p w:rsidR="00BB4040" w:rsidRPr="004454BA" w:rsidRDefault="00BB4040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>п.3.12.4 «Устройство дренажных прорезей в асфальтобетонном покрытии (фрезерование)» принят объём работ в количестве</w:t>
      </w:r>
      <w:r w:rsidR="009A6BF9" w:rsidRPr="004454BA">
        <w:rPr>
          <w:color w:val="000000"/>
          <w:sz w:val="28"/>
          <w:szCs w:val="28"/>
        </w:rPr>
        <w:t xml:space="preserve"> 200 м, а необходимо 50 м (50 м на 100 км дорог)</w:t>
      </w:r>
      <w:r w:rsidR="00947F9C" w:rsidRPr="004454BA">
        <w:rPr>
          <w:color w:val="000000"/>
          <w:sz w:val="28"/>
          <w:szCs w:val="28"/>
        </w:rPr>
        <w:t>.</w:t>
      </w:r>
    </w:p>
    <w:p w:rsidR="003041A4" w:rsidRPr="004454BA" w:rsidRDefault="003041A4" w:rsidP="00D27813">
      <w:pPr>
        <w:ind w:firstLine="709"/>
        <w:contextualSpacing/>
        <w:jc w:val="both"/>
        <w:rPr>
          <w:sz w:val="28"/>
          <w:szCs w:val="28"/>
        </w:rPr>
      </w:pPr>
    </w:p>
    <w:p w:rsidR="003041A4" w:rsidRPr="004454BA" w:rsidRDefault="003041A4" w:rsidP="00D2781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454BA">
        <w:rPr>
          <w:sz w:val="28"/>
          <w:szCs w:val="28"/>
        </w:rPr>
        <w:tab/>
        <w:t>Для расчёта стоимости каждого вида работ составлялись калькуляции на основании ГЭСНс 81-06-01-2001 Сборник № 1 «Государственные элементные сметные нормы на работы по содержанию автомобильных дорог общего пользования и мостовых сооружений на них» (далее по тексту –</w:t>
      </w:r>
      <w:r w:rsidR="003D0D5E">
        <w:rPr>
          <w:sz w:val="28"/>
          <w:szCs w:val="28"/>
        </w:rPr>
        <w:t xml:space="preserve"> </w:t>
      </w:r>
      <w:r w:rsidRPr="004454BA">
        <w:rPr>
          <w:sz w:val="28"/>
          <w:szCs w:val="28"/>
        </w:rPr>
        <w:t xml:space="preserve">ГЭСНс </w:t>
      </w:r>
      <w:r w:rsidR="003D0D5E">
        <w:rPr>
          <w:sz w:val="28"/>
          <w:szCs w:val="28"/>
        </w:rPr>
        <w:t xml:space="preserve">                           </w:t>
      </w:r>
      <w:r w:rsidRPr="004454BA">
        <w:rPr>
          <w:sz w:val="28"/>
          <w:szCs w:val="28"/>
        </w:rPr>
        <w:t xml:space="preserve">81-06-01-2001), которые </w:t>
      </w:r>
      <w:r w:rsidRPr="004454BA">
        <w:rPr>
          <w:rFonts w:eastAsia="Calibri"/>
          <w:sz w:val="28"/>
          <w:szCs w:val="28"/>
          <w:lang w:eastAsia="en-US"/>
        </w:rPr>
        <w:t>предназначены для определения потребности в ресурсах (затраты труда рабочих, машины и механизмы, материалы) при выполнении работ по содержанию автомобильных дорог общего пользования и м</w:t>
      </w:r>
      <w:r w:rsidR="006B415B" w:rsidRPr="004454BA">
        <w:rPr>
          <w:rFonts w:eastAsia="Calibri"/>
          <w:sz w:val="28"/>
          <w:szCs w:val="28"/>
          <w:lang w:eastAsia="en-US"/>
        </w:rPr>
        <w:t>остовых сооружений на них и я</w:t>
      </w:r>
      <w:r w:rsidRPr="004454BA">
        <w:rPr>
          <w:rFonts w:eastAsia="Calibri"/>
          <w:sz w:val="28"/>
          <w:szCs w:val="28"/>
          <w:lang w:eastAsia="en-US"/>
        </w:rPr>
        <w:t>вляются исходными данными для разраб</w:t>
      </w:r>
      <w:r w:rsidR="006B415B" w:rsidRPr="004454BA">
        <w:rPr>
          <w:rFonts w:eastAsia="Calibri"/>
          <w:sz w:val="28"/>
          <w:szCs w:val="28"/>
          <w:lang w:eastAsia="en-US"/>
        </w:rPr>
        <w:t>отки единичных расценок, укрупнё</w:t>
      </w:r>
      <w:r w:rsidRPr="004454BA">
        <w:rPr>
          <w:rFonts w:eastAsia="Calibri"/>
          <w:sz w:val="28"/>
          <w:szCs w:val="28"/>
          <w:lang w:eastAsia="en-US"/>
        </w:rPr>
        <w:t xml:space="preserve">нных сметных нормативов и нормативов финансовых затрат на содержание автомобильных дорог. </w:t>
      </w:r>
    </w:p>
    <w:p w:rsidR="003041A4" w:rsidRPr="004454BA" w:rsidRDefault="003041A4" w:rsidP="00D27813">
      <w:pPr>
        <w:ind w:firstLine="709"/>
        <w:contextualSpacing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При расчёте калькуляций допущены ошибки, которые привели к завышению стоимости работ: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lastRenderedPageBreak/>
        <w:t xml:space="preserve">- п. </w:t>
      </w:r>
      <w:r w:rsidR="00D27813" w:rsidRPr="004454BA">
        <w:rPr>
          <w:sz w:val="28"/>
          <w:szCs w:val="28"/>
        </w:rPr>
        <w:t>1.1.3 «</w:t>
      </w:r>
      <w:r w:rsidRPr="004454BA">
        <w:rPr>
          <w:sz w:val="28"/>
          <w:szCs w:val="28"/>
        </w:rPr>
        <w:t xml:space="preserve">Механизированная очистка покрытий автодорог и заездных карманов автобусных остановок от снега автогрейдером» </w:t>
      </w:r>
      <w:r w:rsidR="00D27813" w:rsidRPr="004454BA">
        <w:rPr>
          <w:sz w:val="28"/>
          <w:szCs w:val="28"/>
        </w:rPr>
        <w:t>стоимость машино</w:t>
      </w:r>
      <w:r w:rsidRPr="004454BA">
        <w:rPr>
          <w:sz w:val="28"/>
          <w:szCs w:val="28"/>
        </w:rPr>
        <w:t xml:space="preserve">-часа автогрейдера среднего типа 99 кВт (135 л.с.) принята </w:t>
      </w:r>
      <w:r w:rsidR="006B415B" w:rsidRPr="004454BA">
        <w:rPr>
          <w:sz w:val="28"/>
          <w:szCs w:val="28"/>
        </w:rPr>
        <w:t xml:space="preserve">в размере </w:t>
      </w:r>
      <w:r w:rsidRPr="004454BA">
        <w:rPr>
          <w:sz w:val="28"/>
          <w:szCs w:val="28"/>
        </w:rPr>
        <w:t xml:space="preserve">133 рубля. При этом, согласно ФСЭМ-91.01.02-0004 стоимость машино-часа составляет 123 рубля. Таким образом, стоимость </w:t>
      </w:r>
      <w:r w:rsidR="006B415B" w:rsidRPr="004454BA">
        <w:rPr>
          <w:sz w:val="28"/>
          <w:szCs w:val="28"/>
        </w:rPr>
        <w:t xml:space="preserve">работ на 1 </w:t>
      </w:r>
      <w:r w:rsidRPr="004454BA">
        <w:rPr>
          <w:sz w:val="28"/>
          <w:szCs w:val="28"/>
        </w:rPr>
        <w:t>м</w:t>
      </w:r>
      <w:r w:rsidR="003D0D5E">
        <w:rPr>
          <w:sz w:val="28"/>
          <w:szCs w:val="28"/>
        </w:rPr>
        <w:t>²</w:t>
      </w:r>
      <w:r w:rsidRPr="004454BA">
        <w:rPr>
          <w:sz w:val="28"/>
          <w:szCs w:val="28"/>
        </w:rPr>
        <w:t xml:space="preserve"> состав</w:t>
      </w:r>
      <w:r w:rsidR="006B415B" w:rsidRPr="004454BA">
        <w:rPr>
          <w:sz w:val="28"/>
          <w:szCs w:val="28"/>
        </w:rPr>
        <w:t>ит</w:t>
      </w:r>
      <w:r w:rsidRPr="004454BA">
        <w:rPr>
          <w:sz w:val="28"/>
          <w:szCs w:val="28"/>
        </w:rPr>
        <w:t xml:space="preserve"> 0,15 копеек вместо 0,16 копеек;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1.2.1 «Формирование снежного вала авт</w:t>
      </w:r>
      <w:r w:rsidR="009A6BF9" w:rsidRPr="004454BA">
        <w:rPr>
          <w:sz w:val="28"/>
          <w:szCs w:val="28"/>
        </w:rPr>
        <w:t xml:space="preserve">огрейдером» </w:t>
      </w:r>
      <w:r w:rsidR="00D27813" w:rsidRPr="004454BA">
        <w:rPr>
          <w:sz w:val="28"/>
          <w:szCs w:val="28"/>
        </w:rPr>
        <w:t>стоимость машино</w:t>
      </w:r>
      <w:r w:rsidR="009A6BF9" w:rsidRPr="004454BA">
        <w:rPr>
          <w:sz w:val="28"/>
          <w:szCs w:val="28"/>
        </w:rPr>
        <w:t>-</w:t>
      </w:r>
      <w:r w:rsidRPr="004454BA">
        <w:rPr>
          <w:sz w:val="28"/>
          <w:szCs w:val="28"/>
        </w:rPr>
        <w:t>часа</w:t>
      </w:r>
      <w:r w:rsidR="009A6BF9" w:rsidRPr="004454BA">
        <w:rPr>
          <w:sz w:val="28"/>
          <w:szCs w:val="28"/>
        </w:rPr>
        <w:t xml:space="preserve"> а</w:t>
      </w:r>
      <w:r w:rsidRPr="004454BA">
        <w:rPr>
          <w:sz w:val="28"/>
          <w:szCs w:val="28"/>
        </w:rPr>
        <w:t xml:space="preserve">втогрейдера среднего типа 99 кВт (135 л.с.) принята 133 рубля. При этом, согласно ФСЭМ-91.01.02-0004 стоимость машино-часа составляет 123 рубля. Таким образом, стоимость </w:t>
      </w:r>
      <w:r w:rsidR="006B415B" w:rsidRPr="004454BA">
        <w:rPr>
          <w:sz w:val="28"/>
          <w:szCs w:val="28"/>
        </w:rPr>
        <w:t xml:space="preserve">работ на 1 км </w:t>
      </w:r>
      <w:r w:rsidR="00C24C2E" w:rsidRPr="004454BA">
        <w:rPr>
          <w:sz w:val="28"/>
          <w:szCs w:val="28"/>
        </w:rPr>
        <w:t>составит 288</w:t>
      </w:r>
      <w:r w:rsidRPr="004454BA">
        <w:rPr>
          <w:sz w:val="28"/>
          <w:szCs w:val="28"/>
        </w:rPr>
        <w:t xml:space="preserve"> рублей 00 копеек вместо 305 рублей 12 копеек; 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 1.4.1 «Механизированная очистка обочин автогрейдером» </w:t>
      </w:r>
      <w:r w:rsidR="006B415B" w:rsidRPr="004454BA">
        <w:rPr>
          <w:sz w:val="28"/>
          <w:szCs w:val="28"/>
        </w:rPr>
        <w:t xml:space="preserve">аналогично указанным выше замечаниям завышена стоимость </w:t>
      </w:r>
      <w:r w:rsidR="009A6BF9" w:rsidRPr="004454BA">
        <w:rPr>
          <w:sz w:val="28"/>
          <w:szCs w:val="28"/>
        </w:rPr>
        <w:t>включена стоимость</w:t>
      </w:r>
      <w:r w:rsidR="009A6BF9" w:rsidRPr="004454BA">
        <w:rPr>
          <w:sz w:val="28"/>
          <w:szCs w:val="28"/>
        </w:rPr>
        <w:br/>
        <w:t xml:space="preserve"> машино-</w:t>
      </w:r>
      <w:r w:rsidRPr="004454BA">
        <w:rPr>
          <w:sz w:val="28"/>
          <w:szCs w:val="28"/>
        </w:rPr>
        <w:t>часа автогрейдера 133 рубля, вместо 123 рублей</w:t>
      </w:r>
      <w:r w:rsidR="006B415B" w:rsidRPr="004454BA">
        <w:rPr>
          <w:sz w:val="28"/>
          <w:szCs w:val="28"/>
        </w:rPr>
        <w:t xml:space="preserve">. Стоимость работ на </w:t>
      </w:r>
      <w:r w:rsidR="009A6BF9" w:rsidRPr="004454BA">
        <w:rPr>
          <w:sz w:val="28"/>
          <w:szCs w:val="28"/>
        </w:rPr>
        <w:br/>
      </w:r>
      <w:r w:rsidR="006B415B" w:rsidRPr="004454BA">
        <w:rPr>
          <w:sz w:val="28"/>
          <w:szCs w:val="28"/>
        </w:rPr>
        <w:t>1 км составит  396 рублей 00 копеек вместо 419 рублей 54 копейки</w:t>
      </w:r>
      <w:r w:rsidRPr="004454BA">
        <w:rPr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2.1.4 «Механизированная уборка песка вдоль бордюрного камня вакуумно- уборочной машиной» необоснованно включены затраты автомобиля грузоподъёмностью 15 тонн. При исключении данных затрат стоимость</w:t>
      </w:r>
      <w:r w:rsidR="006B415B" w:rsidRPr="004454BA">
        <w:rPr>
          <w:sz w:val="28"/>
          <w:szCs w:val="28"/>
        </w:rPr>
        <w:t xml:space="preserve"> 1 машино-часа</w:t>
      </w:r>
      <w:r w:rsidRPr="004454BA">
        <w:rPr>
          <w:sz w:val="28"/>
          <w:szCs w:val="28"/>
        </w:rPr>
        <w:t xml:space="preserve"> составит 2 210 рублей 43 копейки вместо 3 908 рублей 11 копеек;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 xml:space="preserve">- п. 2.7.1 «Очистка водоотводных лотков </w:t>
      </w:r>
      <w:r w:rsidR="00C24C2E" w:rsidRPr="004454BA">
        <w:rPr>
          <w:color w:val="000000"/>
          <w:sz w:val="28"/>
          <w:szCs w:val="28"/>
          <w:u w:val="single"/>
        </w:rPr>
        <w:t>вручную</w:t>
      </w:r>
      <w:r w:rsidR="00C24C2E" w:rsidRPr="004454BA">
        <w:rPr>
          <w:color w:val="000000"/>
          <w:sz w:val="28"/>
          <w:szCs w:val="28"/>
        </w:rPr>
        <w:t>» необоснованно</w:t>
      </w:r>
      <w:r w:rsidRPr="004454BA">
        <w:rPr>
          <w:color w:val="000000"/>
          <w:sz w:val="28"/>
          <w:szCs w:val="28"/>
        </w:rPr>
        <w:t xml:space="preserve"> включены затраты на погрузчики одноковшовые на пневмоколёсном ходу. При исключении данных затрат стоимость работы составит 25 рублей 52 копейки вместо 153 рублей 01 копейки</w:t>
      </w:r>
      <w:r w:rsidR="00016006" w:rsidRPr="004454BA">
        <w:rPr>
          <w:color w:val="000000"/>
          <w:sz w:val="28"/>
          <w:szCs w:val="28"/>
        </w:rPr>
        <w:t xml:space="preserve"> принятых в расчёте</w:t>
      </w:r>
      <w:r w:rsidRPr="004454BA">
        <w:rPr>
          <w:color w:val="000000"/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2.7.2. «Очистка</w:t>
      </w:r>
      <w:r w:rsidR="00016006" w:rsidRPr="004454BA">
        <w:rPr>
          <w:color w:val="000000"/>
          <w:sz w:val="28"/>
          <w:szCs w:val="28"/>
        </w:rPr>
        <w:t xml:space="preserve"> дождеприё</w:t>
      </w:r>
      <w:r w:rsidRPr="004454BA">
        <w:rPr>
          <w:color w:val="000000"/>
          <w:sz w:val="28"/>
          <w:szCs w:val="28"/>
        </w:rPr>
        <w:t>мных колодцев от мокрого ила и грязи» ресурсы и затраты приняты по ГЭСНр 66-12-7, а необходимо применить ГЭСНс 01-01-20, что приведёт к уменьшению стоимости работы с 4 596 рублей 95 копеек до 1 254 рубля 26 копеек;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расчёт калькуляции пескосоляной смеси производился на 16 167 т. Однако, для посыпки дорог площадью 615 880,7 м</w:t>
      </w:r>
      <w:r w:rsidR="003D0D5E">
        <w:rPr>
          <w:color w:val="000000"/>
          <w:sz w:val="28"/>
          <w:szCs w:val="28"/>
        </w:rPr>
        <w:t>²</w:t>
      </w:r>
      <w:r w:rsidRPr="004454BA">
        <w:rPr>
          <w:color w:val="000000"/>
          <w:sz w:val="28"/>
          <w:szCs w:val="28"/>
        </w:rPr>
        <w:t xml:space="preserve"> требуется 15 397 т (615 880,7 м</w:t>
      </w:r>
      <w:r w:rsidR="003D0D5E">
        <w:rPr>
          <w:color w:val="000000"/>
          <w:sz w:val="28"/>
          <w:szCs w:val="28"/>
        </w:rPr>
        <w:t>²</w:t>
      </w:r>
      <w:r w:rsidRPr="004454BA">
        <w:rPr>
          <w:color w:val="000000"/>
          <w:sz w:val="28"/>
          <w:szCs w:val="28"/>
        </w:rPr>
        <w:t>*0,250 гр). Также, количество рейсов при транспортировке с</w:t>
      </w:r>
      <w:r w:rsidR="00016006" w:rsidRPr="004454BA">
        <w:rPr>
          <w:color w:val="000000"/>
          <w:sz w:val="28"/>
          <w:szCs w:val="28"/>
        </w:rPr>
        <w:t>оли принято в двойном размере, з</w:t>
      </w:r>
      <w:r w:rsidRPr="004454BA">
        <w:rPr>
          <w:color w:val="000000"/>
          <w:sz w:val="28"/>
          <w:szCs w:val="28"/>
        </w:rPr>
        <w:t xml:space="preserve">арплата дорожного рабочего </w:t>
      </w:r>
      <w:r w:rsidR="009A6BF9" w:rsidRPr="004454BA">
        <w:rPr>
          <w:color w:val="000000"/>
          <w:sz w:val="28"/>
          <w:szCs w:val="28"/>
        </w:rPr>
        <w:t>в столбце № 6 принята 406 рублей</w:t>
      </w:r>
      <w:r w:rsidRPr="004454BA">
        <w:rPr>
          <w:color w:val="000000"/>
          <w:sz w:val="28"/>
          <w:szCs w:val="28"/>
        </w:rPr>
        <w:t xml:space="preserve"> </w:t>
      </w:r>
      <w:r w:rsidR="00C24C2E">
        <w:rPr>
          <w:color w:val="000000"/>
          <w:sz w:val="28"/>
          <w:szCs w:val="28"/>
        </w:rPr>
        <w:br/>
      </w:r>
      <w:r w:rsidRPr="004454BA">
        <w:rPr>
          <w:color w:val="000000"/>
          <w:sz w:val="28"/>
          <w:szCs w:val="28"/>
        </w:rPr>
        <w:t xml:space="preserve">62 копейки вместо 256 рублей 92 копейки. Стоимость </w:t>
      </w:r>
      <w:r w:rsidR="00016006" w:rsidRPr="004454BA">
        <w:rPr>
          <w:color w:val="000000"/>
          <w:sz w:val="28"/>
          <w:szCs w:val="28"/>
        </w:rPr>
        <w:t xml:space="preserve">1 т </w:t>
      </w:r>
      <w:r w:rsidRPr="004454BA">
        <w:rPr>
          <w:color w:val="000000"/>
          <w:sz w:val="28"/>
          <w:szCs w:val="28"/>
        </w:rPr>
        <w:t>пескосоляной смеси составит 1 789 рублей 23 копейки вместо 1 843 рубля 17 копеек;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 xml:space="preserve">- п. 3.1.1 «Распределение противогололёдных материалов механизированным способом» включена завышенная стоимость пескосоляной смеси. </w:t>
      </w:r>
      <w:r w:rsidR="00C24C2E" w:rsidRPr="004454BA">
        <w:rPr>
          <w:color w:val="000000"/>
          <w:sz w:val="28"/>
          <w:szCs w:val="28"/>
        </w:rPr>
        <w:t>Принята стоимость</w:t>
      </w:r>
      <w:r w:rsidRPr="004454BA">
        <w:rPr>
          <w:color w:val="000000"/>
          <w:sz w:val="28"/>
          <w:szCs w:val="28"/>
        </w:rPr>
        <w:t xml:space="preserve"> машино-часа погрузчиков на пневмоколёсном ходу вместо погрузчиков универсальных фронтальных пневмоколёсных 2т. При пересчёте стоимость работы по распределению противогололёдных материалов составит 0 рублей 62 копейки вместо 0 рублей 64 копеек;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 xml:space="preserve">- п.3.2.1 «Погрузка снега снегопогрузчиками конвейрного типа в автомобили-самосвалы с территории дорог: проезжая часть, тротуары, автобусные остановки, обочины» необоснованно включены нормы затрат рабочего 2 разряда </w:t>
      </w:r>
      <w:r w:rsidR="00016006" w:rsidRPr="004454BA">
        <w:rPr>
          <w:color w:val="000000"/>
          <w:sz w:val="28"/>
          <w:szCs w:val="28"/>
        </w:rPr>
        <w:t>на</w:t>
      </w:r>
      <w:r w:rsidRPr="004454BA">
        <w:rPr>
          <w:color w:val="000000"/>
          <w:sz w:val="28"/>
          <w:szCs w:val="28"/>
        </w:rPr>
        <w:t xml:space="preserve"> 3 человек, а также стоимость машино-часа погрузчика, что привело к увеличению стоимости работы. При пересчёте стоимость составит 23 рубля 24 копейки вместо 45 рублей 55 копеек;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lastRenderedPageBreak/>
        <w:t xml:space="preserve"> </w:t>
      </w:r>
      <w:r w:rsidR="003D0D5E">
        <w:rPr>
          <w:color w:val="000000"/>
          <w:sz w:val="28"/>
          <w:szCs w:val="28"/>
        </w:rPr>
        <w:tab/>
      </w:r>
      <w:r w:rsidRPr="004454BA">
        <w:rPr>
          <w:color w:val="000000"/>
          <w:sz w:val="28"/>
          <w:szCs w:val="28"/>
        </w:rPr>
        <w:t xml:space="preserve">- п. 3.2.2 «Погрузка </w:t>
      </w:r>
      <w:r w:rsidR="00C24C2E" w:rsidRPr="004454BA">
        <w:rPr>
          <w:color w:val="000000"/>
          <w:sz w:val="28"/>
          <w:szCs w:val="28"/>
        </w:rPr>
        <w:t>снега в</w:t>
      </w:r>
      <w:r w:rsidRPr="004454BA">
        <w:rPr>
          <w:color w:val="000000"/>
          <w:sz w:val="28"/>
          <w:szCs w:val="28"/>
        </w:rPr>
        <w:t xml:space="preserve"> автомобили-самосвалы погрузчиком ковшовым с территории дорог: проезжая часть, тротуары, автобусные остановки, обочины» необоснованно включены нормы затрат рабочего 2 разряда, что привело к увеличению стоимости работы. При пересчёте стоимость составит 56 рублей </w:t>
      </w:r>
      <w:r w:rsidR="00D27813">
        <w:rPr>
          <w:color w:val="000000"/>
          <w:sz w:val="28"/>
          <w:szCs w:val="28"/>
        </w:rPr>
        <w:br/>
      </w:r>
      <w:r w:rsidRPr="004454BA">
        <w:rPr>
          <w:color w:val="000000"/>
          <w:sz w:val="28"/>
          <w:szCs w:val="28"/>
        </w:rPr>
        <w:t>99  копеек вместо 126  рублей 17 копеек;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3.2.3 «Вывоз снежных масс на п</w:t>
      </w:r>
      <w:r w:rsidR="003D0D5E">
        <w:rPr>
          <w:color w:val="000000"/>
          <w:sz w:val="28"/>
          <w:szCs w:val="28"/>
        </w:rPr>
        <w:t>олигон» расчёт произведён на 1м³</w:t>
      </w:r>
      <w:r w:rsidRPr="004454BA">
        <w:rPr>
          <w:color w:val="000000"/>
          <w:sz w:val="28"/>
          <w:szCs w:val="28"/>
        </w:rPr>
        <w:t xml:space="preserve"> снега. Стоимость автомобиля </w:t>
      </w:r>
      <w:r w:rsidR="00C24C2E" w:rsidRPr="004454BA">
        <w:rPr>
          <w:color w:val="000000"/>
          <w:sz w:val="28"/>
          <w:szCs w:val="28"/>
        </w:rPr>
        <w:t>определена методом</w:t>
      </w:r>
      <w:r w:rsidRPr="004454BA">
        <w:rPr>
          <w:color w:val="000000"/>
          <w:sz w:val="28"/>
          <w:szCs w:val="28"/>
        </w:rPr>
        <w:t xml:space="preserve"> сопоста</w:t>
      </w:r>
      <w:r w:rsidR="00895446">
        <w:rPr>
          <w:color w:val="000000"/>
          <w:sz w:val="28"/>
          <w:szCs w:val="28"/>
        </w:rPr>
        <w:t xml:space="preserve">вления рыночных цен. При этом, </w:t>
      </w:r>
      <w:r w:rsidRPr="004454BA">
        <w:rPr>
          <w:color w:val="000000"/>
          <w:sz w:val="28"/>
          <w:szCs w:val="28"/>
        </w:rPr>
        <w:t xml:space="preserve">сборником </w:t>
      </w:r>
      <w:r w:rsidRPr="004454BA">
        <w:rPr>
          <w:sz w:val="28"/>
          <w:szCs w:val="28"/>
        </w:rPr>
        <w:t xml:space="preserve">ГЭСНс 81-06-01-2001, который </w:t>
      </w:r>
      <w:r w:rsidRPr="004454BA">
        <w:rPr>
          <w:rFonts w:eastAsia="Calibri"/>
          <w:sz w:val="28"/>
          <w:szCs w:val="28"/>
          <w:lang w:eastAsia="en-US"/>
        </w:rPr>
        <w:t>предназначен для определения потребности в ресурсах (затраты труда рабочих, машины и механизмы, материалы) при выполнении работ по содержанию автомобильных дорог общего пользования и мостовых сооружений на них</w:t>
      </w:r>
      <w:r w:rsidRPr="004454BA">
        <w:rPr>
          <w:color w:val="000000"/>
          <w:sz w:val="28"/>
          <w:szCs w:val="28"/>
        </w:rPr>
        <w:t xml:space="preserve"> предусмотрена перево</w:t>
      </w:r>
      <w:r w:rsidR="009A6BF9" w:rsidRPr="004454BA">
        <w:rPr>
          <w:color w:val="000000"/>
          <w:sz w:val="28"/>
          <w:szCs w:val="28"/>
        </w:rPr>
        <w:t>зка грузов (снега) автомобилями</w:t>
      </w:r>
      <w:r w:rsidRPr="004454BA">
        <w:rPr>
          <w:color w:val="000000"/>
          <w:sz w:val="28"/>
          <w:szCs w:val="28"/>
        </w:rPr>
        <w:t xml:space="preserve">–самосвалами по дорогам с усовершенствованными покрытиями </w:t>
      </w:r>
      <w:r w:rsidR="003D0D5E">
        <w:rPr>
          <w:color w:val="000000"/>
          <w:sz w:val="28"/>
          <w:szCs w:val="28"/>
        </w:rPr>
        <w:t xml:space="preserve">           </w:t>
      </w:r>
      <w:r w:rsidRPr="004454BA">
        <w:rPr>
          <w:color w:val="000000"/>
          <w:sz w:val="28"/>
          <w:szCs w:val="28"/>
        </w:rPr>
        <w:t>(01-11-002-13, 01-11-002-18, 01-11-002-21).  Единица измерения данной расценки 1 тонна снега. При пересчёте расценки стоимость вывоза</w:t>
      </w:r>
      <w:r w:rsidR="009A6BF9" w:rsidRPr="004454BA">
        <w:rPr>
          <w:color w:val="000000"/>
          <w:sz w:val="28"/>
          <w:szCs w:val="28"/>
        </w:rPr>
        <w:t xml:space="preserve"> за 1 тонну</w:t>
      </w:r>
      <w:r w:rsidRPr="004454BA">
        <w:rPr>
          <w:color w:val="000000"/>
          <w:sz w:val="28"/>
          <w:szCs w:val="28"/>
        </w:rPr>
        <w:t xml:space="preserve"> сне</w:t>
      </w:r>
      <w:r w:rsidR="00016006" w:rsidRPr="004454BA">
        <w:rPr>
          <w:color w:val="000000"/>
          <w:sz w:val="28"/>
          <w:szCs w:val="28"/>
        </w:rPr>
        <w:t>га составит 113</w:t>
      </w:r>
      <w:r w:rsidRPr="004454BA">
        <w:rPr>
          <w:color w:val="000000"/>
          <w:sz w:val="28"/>
          <w:szCs w:val="28"/>
        </w:rPr>
        <w:t xml:space="preserve"> </w:t>
      </w:r>
      <w:r w:rsidR="00016006" w:rsidRPr="004454BA">
        <w:rPr>
          <w:color w:val="000000"/>
          <w:sz w:val="28"/>
          <w:szCs w:val="28"/>
        </w:rPr>
        <w:t>рублей 52 копейки вместо 146 рублей 67 копеек за 1 м</w:t>
      </w:r>
      <w:r w:rsidR="003D0D5E">
        <w:rPr>
          <w:color w:val="000000"/>
          <w:sz w:val="28"/>
          <w:szCs w:val="28"/>
        </w:rPr>
        <w:t>³</w:t>
      </w:r>
      <w:r w:rsidR="00930623">
        <w:rPr>
          <w:color w:val="000000"/>
          <w:sz w:val="28"/>
          <w:szCs w:val="28"/>
        </w:rPr>
        <w:t xml:space="preserve">. Следует отметить, что при расчёте объёма погрузки и вывоза снежных масс принята высота 0,52 м. </w:t>
      </w:r>
      <w:r w:rsidR="00D27813">
        <w:rPr>
          <w:color w:val="000000"/>
          <w:sz w:val="28"/>
          <w:szCs w:val="28"/>
        </w:rPr>
        <w:br/>
      </w:r>
      <w:r w:rsidR="00930623">
        <w:rPr>
          <w:color w:val="000000"/>
          <w:sz w:val="28"/>
          <w:szCs w:val="28"/>
        </w:rPr>
        <w:t xml:space="preserve">С Проектом представлены справки Ханты-Мансийского центра по гидрометеорологии и мониторингу окружающей среды о наблюдении за погодными условиями в городе Нефтеюганске, согласно которым средняя высота снега за 2021-2022 годы составляет 0,685 м. Таким образом, объём снежных масс </w:t>
      </w:r>
      <w:r w:rsidR="00C47EB2">
        <w:rPr>
          <w:color w:val="000000"/>
          <w:sz w:val="28"/>
          <w:szCs w:val="28"/>
        </w:rPr>
        <w:t xml:space="preserve">при пересчёте составит 633 795 </w:t>
      </w:r>
      <w:r w:rsidR="00C47EB2" w:rsidRPr="00C47EB2">
        <w:rPr>
          <w:color w:val="000000"/>
          <w:sz w:val="28"/>
          <w:szCs w:val="28"/>
        </w:rPr>
        <w:t>м³</w:t>
      </w:r>
      <w:r w:rsidR="00C47EB2">
        <w:rPr>
          <w:color w:val="000000"/>
          <w:sz w:val="28"/>
          <w:szCs w:val="28"/>
        </w:rPr>
        <w:t xml:space="preserve"> (253 518 т);</w:t>
      </w:r>
      <w:r w:rsidR="00930623">
        <w:rPr>
          <w:color w:val="000000"/>
          <w:sz w:val="28"/>
          <w:szCs w:val="28"/>
        </w:rPr>
        <w:t xml:space="preserve"> 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3.4.1 «</w:t>
      </w:r>
      <w:r w:rsidR="00C24C2E" w:rsidRPr="004454BA">
        <w:rPr>
          <w:color w:val="000000"/>
          <w:sz w:val="28"/>
          <w:szCs w:val="28"/>
        </w:rPr>
        <w:t>Ремонт пластиковых</w:t>
      </w:r>
      <w:r w:rsidRPr="004454BA">
        <w:rPr>
          <w:color w:val="000000"/>
          <w:sz w:val="28"/>
          <w:szCs w:val="28"/>
        </w:rPr>
        <w:t xml:space="preserve"> павильонов автобусных остановок с заменой обшивки из поликарбоната на профилированный металлический лист» неправильно применены затраты труда рабочих</w:t>
      </w:r>
      <w:r w:rsidR="00FF423B" w:rsidRPr="004454BA">
        <w:rPr>
          <w:color w:val="000000"/>
          <w:sz w:val="28"/>
          <w:szCs w:val="28"/>
        </w:rPr>
        <w:t>,</w:t>
      </w:r>
      <w:r w:rsidRPr="004454BA">
        <w:rPr>
          <w:color w:val="000000"/>
          <w:sz w:val="28"/>
          <w:szCs w:val="28"/>
        </w:rPr>
        <w:t xml:space="preserve"> вместо </w:t>
      </w:r>
      <w:r w:rsidR="00FF423B" w:rsidRPr="004454BA">
        <w:rPr>
          <w:color w:val="000000"/>
          <w:sz w:val="28"/>
          <w:szCs w:val="28"/>
        </w:rPr>
        <w:t xml:space="preserve">затрат труда </w:t>
      </w:r>
      <w:r w:rsidR="00016006" w:rsidRPr="004454BA">
        <w:rPr>
          <w:color w:val="000000"/>
          <w:sz w:val="28"/>
          <w:szCs w:val="28"/>
        </w:rPr>
        <w:t>рабоч</w:t>
      </w:r>
      <w:r w:rsidR="00FF423B" w:rsidRPr="004454BA">
        <w:rPr>
          <w:color w:val="000000"/>
          <w:sz w:val="28"/>
          <w:szCs w:val="28"/>
        </w:rPr>
        <w:t>их (средний разряд работ</w:t>
      </w:r>
      <w:r w:rsidR="00016006" w:rsidRPr="004454BA">
        <w:rPr>
          <w:color w:val="000000"/>
          <w:sz w:val="28"/>
          <w:szCs w:val="28"/>
        </w:rPr>
        <w:t xml:space="preserve"> 2,6</w:t>
      </w:r>
      <w:r w:rsidR="00FF423B" w:rsidRPr="004454BA">
        <w:rPr>
          <w:color w:val="000000"/>
          <w:sz w:val="28"/>
          <w:szCs w:val="28"/>
        </w:rPr>
        <w:t>)</w:t>
      </w:r>
      <w:r w:rsidR="00016006" w:rsidRPr="004454BA">
        <w:rPr>
          <w:color w:val="000000"/>
          <w:sz w:val="28"/>
          <w:szCs w:val="28"/>
        </w:rPr>
        <w:t xml:space="preserve"> принят</w:t>
      </w:r>
      <w:r w:rsidR="00FF423B" w:rsidRPr="004454BA">
        <w:rPr>
          <w:color w:val="000000"/>
          <w:sz w:val="28"/>
          <w:szCs w:val="28"/>
        </w:rPr>
        <w:t>ы</w:t>
      </w:r>
      <w:r w:rsidR="00016006" w:rsidRPr="004454BA">
        <w:rPr>
          <w:color w:val="000000"/>
          <w:sz w:val="28"/>
          <w:szCs w:val="28"/>
        </w:rPr>
        <w:t xml:space="preserve"> </w:t>
      </w:r>
      <w:r w:rsidR="00FF423B" w:rsidRPr="004454BA">
        <w:rPr>
          <w:color w:val="000000"/>
          <w:sz w:val="28"/>
          <w:szCs w:val="28"/>
        </w:rPr>
        <w:t>затраты труда рабочего</w:t>
      </w:r>
      <w:r w:rsidRPr="004454BA">
        <w:rPr>
          <w:color w:val="000000"/>
          <w:sz w:val="28"/>
          <w:szCs w:val="28"/>
        </w:rPr>
        <w:t xml:space="preserve"> 3 разряда, норма времени занижена, необоснованно включена пила. При пересчёте стоимость данной работы составит 13 879 рублей 41 копейка</w:t>
      </w:r>
      <w:r w:rsidR="00016006" w:rsidRPr="004454BA">
        <w:rPr>
          <w:color w:val="000000"/>
          <w:sz w:val="28"/>
          <w:szCs w:val="28"/>
        </w:rPr>
        <w:t xml:space="preserve"> вместо 15 107 рублей 21 копейки</w:t>
      </w:r>
      <w:r w:rsidRPr="004454BA">
        <w:rPr>
          <w:color w:val="000000"/>
          <w:sz w:val="28"/>
          <w:szCs w:val="28"/>
        </w:rPr>
        <w:t>;</w:t>
      </w:r>
    </w:p>
    <w:p w:rsidR="003041A4" w:rsidRPr="004454BA" w:rsidRDefault="00895446" w:rsidP="00D278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41A4" w:rsidRPr="004454BA">
        <w:rPr>
          <w:color w:val="000000"/>
          <w:sz w:val="28"/>
          <w:szCs w:val="28"/>
        </w:rPr>
        <w:t>п.3</w:t>
      </w:r>
      <w:r w:rsidR="00016006" w:rsidRPr="004454BA">
        <w:rPr>
          <w:color w:val="000000"/>
          <w:sz w:val="28"/>
          <w:szCs w:val="28"/>
        </w:rPr>
        <w:t>.4.2</w:t>
      </w:r>
      <w:r w:rsidR="003041A4" w:rsidRPr="004454BA">
        <w:rPr>
          <w:color w:val="000000"/>
          <w:sz w:val="28"/>
          <w:szCs w:val="28"/>
        </w:rPr>
        <w:t xml:space="preserve"> «</w:t>
      </w:r>
      <w:r w:rsidR="00C24C2E" w:rsidRPr="004454BA">
        <w:rPr>
          <w:color w:val="000000"/>
          <w:sz w:val="28"/>
          <w:szCs w:val="28"/>
        </w:rPr>
        <w:t>Ремонт пластиковых</w:t>
      </w:r>
      <w:r w:rsidR="003041A4" w:rsidRPr="004454BA">
        <w:rPr>
          <w:color w:val="000000"/>
          <w:sz w:val="28"/>
          <w:szCs w:val="28"/>
        </w:rPr>
        <w:t xml:space="preserve"> павильонов автобусных остановок без замены обшивки» неправильно применены затраты труда рабочих</w:t>
      </w:r>
      <w:r w:rsidR="00FF423B" w:rsidRPr="004454BA">
        <w:rPr>
          <w:color w:val="000000"/>
          <w:sz w:val="28"/>
          <w:szCs w:val="28"/>
        </w:rPr>
        <w:t>,</w:t>
      </w:r>
      <w:r w:rsidR="003041A4" w:rsidRPr="004454BA">
        <w:rPr>
          <w:color w:val="000000"/>
          <w:sz w:val="28"/>
          <w:szCs w:val="28"/>
        </w:rPr>
        <w:t xml:space="preserve"> вместо </w:t>
      </w:r>
      <w:r w:rsidR="00FF423B" w:rsidRPr="004454BA">
        <w:rPr>
          <w:color w:val="000000"/>
          <w:sz w:val="28"/>
          <w:szCs w:val="28"/>
        </w:rPr>
        <w:t xml:space="preserve">затрат труда рабочих (средний разряд работ 2,6) </w:t>
      </w:r>
      <w:r w:rsidR="00016006" w:rsidRPr="004454BA">
        <w:rPr>
          <w:color w:val="000000"/>
          <w:sz w:val="28"/>
          <w:szCs w:val="28"/>
        </w:rPr>
        <w:t>принят</w:t>
      </w:r>
      <w:r w:rsidR="00FF423B" w:rsidRPr="004454BA">
        <w:rPr>
          <w:color w:val="000000"/>
          <w:sz w:val="28"/>
          <w:szCs w:val="28"/>
        </w:rPr>
        <w:t>ы</w:t>
      </w:r>
      <w:r w:rsidR="00016006" w:rsidRPr="004454BA">
        <w:rPr>
          <w:color w:val="000000"/>
          <w:sz w:val="28"/>
          <w:szCs w:val="28"/>
        </w:rPr>
        <w:t xml:space="preserve"> </w:t>
      </w:r>
      <w:r w:rsidR="00FF423B" w:rsidRPr="004454BA">
        <w:rPr>
          <w:color w:val="000000"/>
          <w:sz w:val="28"/>
          <w:szCs w:val="28"/>
        </w:rPr>
        <w:t>затраты труда рабочего</w:t>
      </w:r>
      <w:r w:rsidR="00016006" w:rsidRPr="004454BA">
        <w:rPr>
          <w:color w:val="000000"/>
          <w:sz w:val="28"/>
          <w:szCs w:val="28"/>
        </w:rPr>
        <w:t xml:space="preserve"> </w:t>
      </w:r>
      <w:r w:rsidR="003041A4" w:rsidRPr="004454BA">
        <w:rPr>
          <w:color w:val="000000"/>
          <w:sz w:val="28"/>
          <w:szCs w:val="28"/>
        </w:rPr>
        <w:t>3 разряда, норма времени занижена, необоснованно включена пила. При пересчёте стоимость данной работы составит 3 374 рубля 51 копейка</w:t>
      </w:r>
      <w:r w:rsidR="00016006" w:rsidRPr="004454BA">
        <w:rPr>
          <w:color w:val="000000"/>
          <w:sz w:val="28"/>
          <w:szCs w:val="28"/>
        </w:rPr>
        <w:t xml:space="preserve"> вместо 3 296 рублей 01 копейки</w:t>
      </w:r>
      <w:r w:rsidR="003041A4" w:rsidRPr="004454BA">
        <w:rPr>
          <w:color w:val="000000"/>
          <w:sz w:val="28"/>
          <w:szCs w:val="28"/>
        </w:rPr>
        <w:t>;</w:t>
      </w:r>
    </w:p>
    <w:p w:rsidR="00E01C42" w:rsidRPr="004454BA" w:rsidRDefault="00E01C42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</w:t>
      </w:r>
      <w:r w:rsidR="003D0D5E">
        <w:rPr>
          <w:color w:val="000000"/>
          <w:sz w:val="28"/>
          <w:szCs w:val="28"/>
        </w:rPr>
        <w:t xml:space="preserve"> </w:t>
      </w:r>
      <w:r w:rsidRPr="004454BA">
        <w:rPr>
          <w:color w:val="000000"/>
          <w:sz w:val="28"/>
          <w:szCs w:val="28"/>
        </w:rPr>
        <w:t xml:space="preserve">п.3.7.2 «Погрузка и вывоз песка при уборке вдоль бордюрного камня и под барьерного ограждения» необходимо исключить, так как </w:t>
      </w:r>
      <w:r w:rsidR="00FF423B" w:rsidRPr="004454BA">
        <w:rPr>
          <w:color w:val="000000"/>
          <w:sz w:val="28"/>
          <w:szCs w:val="28"/>
        </w:rPr>
        <w:t xml:space="preserve">имеется </w:t>
      </w:r>
      <w:r w:rsidR="00D27813" w:rsidRPr="004454BA">
        <w:rPr>
          <w:color w:val="000000"/>
          <w:sz w:val="28"/>
          <w:szCs w:val="28"/>
        </w:rPr>
        <w:t>расценка «</w:t>
      </w:r>
      <w:r w:rsidRPr="004454BA">
        <w:rPr>
          <w:color w:val="000000"/>
          <w:sz w:val="28"/>
          <w:szCs w:val="28"/>
        </w:rPr>
        <w:t>механизированная уборка песка вдоль бордюрного камня вакуумно-уборочной машиной</w:t>
      </w:r>
      <w:r w:rsidR="00FF423B" w:rsidRPr="004454BA">
        <w:rPr>
          <w:color w:val="000000"/>
          <w:sz w:val="28"/>
          <w:szCs w:val="28"/>
        </w:rPr>
        <w:t>» 177 дней по 16 часов (ежедневно по 8 часов в 2 смены)</w:t>
      </w:r>
      <w:r w:rsidRPr="004454BA">
        <w:rPr>
          <w:color w:val="000000"/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3.10.1 «Разравнивание грунта на обочине автогрейдером толщиной слоя 10 см (при подсыпке песком)</w:t>
      </w:r>
      <w:r w:rsidR="00016006" w:rsidRPr="004454BA">
        <w:rPr>
          <w:color w:val="000000"/>
          <w:sz w:val="28"/>
          <w:szCs w:val="28"/>
        </w:rPr>
        <w:t>»</w:t>
      </w:r>
      <w:r w:rsidRPr="004454BA">
        <w:rPr>
          <w:rFonts w:eastAsia="Calibri"/>
          <w:sz w:val="28"/>
          <w:szCs w:val="28"/>
          <w:lang w:eastAsia="en-US"/>
        </w:rPr>
        <w:t xml:space="preserve"> необоснованно включены затраты </w:t>
      </w:r>
      <w:r w:rsidRPr="004454BA">
        <w:rPr>
          <w:sz w:val="28"/>
          <w:szCs w:val="28"/>
        </w:rPr>
        <w:t>автомобиля -</w:t>
      </w:r>
      <w:r w:rsidR="00016006" w:rsidRPr="004454BA">
        <w:rPr>
          <w:sz w:val="28"/>
          <w:szCs w:val="28"/>
        </w:rPr>
        <w:t xml:space="preserve"> </w:t>
      </w:r>
      <w:r w:rsidRPr="004454BA">
        <w:rPr>
          <w:sz w:val="28"/>
          <w:szCs w:val="28"/>
        </w:rPr>
        <w:t xml:space="preserve">самосвала, погрузчика.     При исключении данных затрат стоимость составит 70 </w:t>
      </w:r>
      <w:r w:rsidR="00016006" w:rsidRPr="004454BA">
        <w:rPr>
          <w:sz w:val="28"/>
          <w:szCs w:val="28"/>
        </w:rPr>
        <w:t>рублей 66 копеек вместо 94 рублей</w:t>
      </w:r>
      <w:r w:rsidRPr="004454BA">
        <w:rPr>
          <w:sz w:val="28"/>
          <w:szCs w:val="28"/>
        </w:rPr>
        <w:t xml:space="preserve"> 60 копеек;</w:t>
      </w:r>
      <w:r w:rsidRPr="004454BA">
        <w:rPr>
          <w:color w:val="000000"/>
          <w:sz w:val="28"/>
          <w:szCs w:val="28"/>
        </w:rPr>
        <w:t xml:space="preserve">             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 3.10.2 «Ремонт укрепления обочин щебнем с устройством корыта, толщина слоя 10 см»</w:t>
      </w:r>
      <w:r w:rsidR="00860DB1" w:rsidRPr="004454BA">
        <w:rPr>
          <w:color w:val="000000"/>
          <w:sz w:val="28"/>
          <w:szCs w:val="28"/>
        </w:rPr>
        <w:t xml:space="preserve">. Данный вид работ относится к капитальному ремонту. </w:t>
      </w:r>
      <w:r w:rsidRPr="004454BA">
        <w:rPr>
          <w:rFonts w:eastAsia="Calibri"/>
          <w:sz w:val="28"/>
          <w:szCs w:val="28"/>
          <w:lang w:eastAsia="en-US"/>
        </w:rPr>
        <w:t xml:space="preserve"> </w:t>
      </w:r>
      <w:r w:rsidR="00860DB1" w:rsidRPr="004454BA">
        <w:rPr>
          <w:rFonts w:eastAsia="Calibri"/>
          <w:sz w:val="28"/>
          <w:szCs w:val="28"/>
          <w:lang w:eastAsia="en-US"/>
        </w:rPr>
        <w:t xml:space="preserve">ГЭСНс предусмотрены работы </w:t>
      </w:r>
      <w:r w:rsidR="002343CB" w:rsidRPr="004454BA">
        <w:rPr>
          <w:color w:val="000000"/>
          <w:sz w:val="28"/>
          <w:szCs w:val="28"/>
        </w:rPr>
        <w:t>«Ремонт укрепления работ» (ГЭСНс01-01-006),</w:t>
      </w:r>
      <w:r w:rsidR="00C24C2E">
        <w:rPr>
          <w:color w:val="000000"/>
          <w:sz w:val="28"/>
          <w:szCs w:val="28"/>
        </w:rPr>
        <w:t xml:space="preserve"> </w:t>
      </w:r>
      <w:r w:rsidR="002343CB" w:rsidRPr="004454BA">
        <w:rPr>
          <w:color w:val="000000"/>
          <w:sz w:val="28"/>
          <w:szCs w:val="28"/>
        </w:rPr>
        <w:lastRenderedPageBreak/>
        <w:t xml:space="preserve">которые применяются при расчёте калькуляции. Таким образом, в калькуляцию </w:t>
      </w:r>
      <w:r w:rsidRPr="004454BA">
        <w:rPr>
          <w:rFonts w:eastAsia="Calibri"/>
          <w:sz w:val="28"/>
          <w:szCs w:val="28"/>
          <w:lang w:eastAsia="en-US"/>
        </w:rPr>
        <w:t xml:space="preserve">необоснованно включены затраты </w:t>
      </w:r>
      <w:r w:rsidRPr="004454BA">
        <w:rPr>
          <w:sz w:val="28"/>
          <w:szCs w:val="28"/>
        </w:rPr>
        <w:t>автомобиля -</w:t>
      </w:r>
      <w:r w:rsidR="00016006" w:rsidRPr="004454BA">
        <w:rPr>
          <w:sz w:val="28"/>
          <w:szCs w:val="28"/>
        </w:rPr>
        <w:t xml:space="preserve"> </w:t>
      </w:r>
      <w:r w:rsidRPr="004454BA">
        <w:rPr>
          <w:sz w:val="28"/>
          <w:szCs w:val="28"/>
        </w:rPr>
        <w:t>самосвала, погру</w:t>
      </w:r>
      <w:r w:rsidR="00860DB1" w:rsidRPr="004454BA">
        <w:rPr>
          <w:sz w:val="28"/>
          <w:szCs w:val="28"/>
        </w:rPr>
        <w:t>зчика, стоимость щебня.</w:t>
      </w:r>
      <w:r w:rsidRPr="004454BA">
        <w:rPr>
          <w:color w:val="000000"/>
          <w:sz w:val="28"/>
          <w:szCs w:val="28"/>
        </w:rPr>
        <w:t xml:space="preserve"> При пересчёте стоимость составит 18 рублей </w:t>
      </w:r>
      <w:r w:rsidR="00D27813">
        <w:rPr>
          <w:color w:val="000000"/>
          <w:sz w:val="28"/>
          <w:szCs w:val="28"/>
        </w:rPr>
        <w:br/>
      </w:r>
      <w:r w:rsidRPr="004454BA">
        <w:rPr>
          <w:color w:val="000000"/>
          <w:sz w:val="28"/>
          <w:szCs w:val="28"/>
        </w:rPr>
        <w:t>52 копейки</w:t>
      </w:r>
      <w:r w:rsidR="00016006" w:rsidRPr="004454BA">
        <w:rPr>
          <w:color w:val="000000"/>
          <w:sz w:val="28"/>
          <w:szCs w:val="28"/>
        </w:rPr>
        <w:t xml:space="preserve"> вместо 851 рубля 61 копей</w:t>
      </w:r>
      <w:r w:rsidR="002343CB" w:rsidRPr="004454BA">
        <w:rPr>
          <w:color w:val="000000"/>
          <w:sz w:val="28"/>
          <w:szCs w:val="28"/>
        </w:rPr>
        <w:t>ки</w:t>
      </w:r>
      <w:r w:rsidRPr="004454BA">
        <w:rPr>
          <w:color w:val="000000"/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 xml:space="preserve">- п. 3.10.3 «Ликвидация съездов с автомобильных дорог» приняты нормы погрузчика, а необходимо применить бульдозеры. Стоимость работ составит </w:t>
      </w:r>
      <w:r w:rsidR="00D27813">
        <w:rPr>
          <w:color w:val="000000"/>
          <w:sz w:val="28"/>
          <w:szCs w:val="28"/>
        </w:rPr>
        <w:br/>
      </w:r>
      <w:r w:rsidRPr="004454BA">
        <w:rPr>
          <w:color w:val="000000"/>
          <w:sz w:val="28"/>
          <w:szCs w:val="28"/>
        </w:rPr>
        <w:t>359 рублей 08 копеек</w:t>
      </w:r>
      <w:r w:rsidR="00016006" w:rsidRPr="004454BA">
        <w:rPr>
          <w:color w:val="000000"/>
          <w:sz w:val="28"/>
          <w:szCs w:val="28"/>
        </w:rPr>
        <w:t xml:space="preserve"> вместо 1 876 рублей 38 копеек</w:t>
      </w:r>
      <w:r w:rsidRPr="004454BA">
        <w:rPr>
          <w:color w:val="000000"/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color w:val="000000"/>
          <w:sz w:val="28"/>
          <w:szCs w:val="28"/>
        </w:rPr>
      </w:pPr>
      <w:r w:rsidRPr="004454BA">
        <w:rPr>
          <w:color w:val="000000"/>
          <w:sz w:val="28"/>
          <w:szCs w:val="28"/>
        </w:rPr>
        <w:t>- п.3.10.5 «Восстановление поперечного профиля и ровности проезжей части с грунтовым или щебёночным покрытием с добавлением новых материалов» неправильно применены нормы времени катков самоходных и машин дорожных. При пересчёте стоимость</w:t>
      </w:r>
      <w:r w:rsidR="0048184F" w:rsidRPr="004454BA">
        <w:rPr>
          <w:color w:val="000000"/>
          <w:sz w:val="28"/>
          <w:szCs w:val="28"/>
        </w:rPr>
        <w:t xml:space="preserve"> работы</w:t>
      </w:r>
      <w:r w:rsidRPr="004454BA">
        <w:rPr>
          <w:color w:val="000000"/>
          <w:sz w:val="28"/>
          <w:szCs w:val="28"/>
        </w:rPr>
        <w:t xml:space="preserve"> составит 56 рублей 61 копейка</w:t>
      </w:r>
      <w:r w:rsidR="0048184F" w:rsidRPr="004454BA">
        <w:rPr>
          <w:color w:val="000000"/>
          <w:sz w:val="28"/>
          <w:szCs w:val="28"/>
        </w:rPr>
        <w:t xml:space="preserve"> вместо 140 рублей 16 копеек</w:t>
      </w:r>
      <w:r w:rsidRPr="004454BA">
        <w:rPr>
          <w:color w:val="000000"/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п.3.11.1 «Исправление бортовых камней без замены материала» необоснованно включены нормы ГЭСНс 01-02-005-04</w:t>
      </w:r>
      <w:r w:rsidR="00860DB1" w:rsidRPr="004454BA">
        <w:rPr>
          <w:sz w:val="28"/>
          <w:szCs w:val="28"/>
        </w:rPr>
        <w:t xml:space="preserve"> «Ямочный </w:t>
      </w:r>
      <w:r w:rsidR="00C24C2E" w:rsidRPr="004454BA">
        <w:rPr>
          <w:sz w:val="28"/>
          <w:szCs w:val="28"/>
        </w:rPr>
        <w:t>ремонт асфальтобетонных</w:t>
      </w:r>
      <w:r w:rsidR="00860DB1" w:rsidRPr="004454BA">
        <w:rPr>
          <w:sz w:val="28"/>
          <w:szCs w:val="28"/>
        </w:rPr>
        <w:t xml:space="preserve"> покрытий укатываемой асфальтобетонной смесью с разломкой старого покрытия»</w:t>
      </w:r>
      <w:r w:rsidRPr="004454BA">
        <w:rPr>
          <w:sz w:val="28"/>
          <w:szCs w:val="28"/>
        </w:rPr>
        <w:t>. При пересчёте стоимость составит 501 рубль 19 копеек</w:t>
      </w:r>
      <w:r w:rsidR="00860DB1" w:rsidRPr="004454BA">
        <w:rPr>
          <w:sz w:val="28"/>
          <w:szCs w:val="28"/>
        </w:rPr>
        <w:t xml:space="preserve"> вместо 780 рублей 16 копеек</w:t>
      </w:r>
      <w:r w:rsidRPr="004454BA">
        <w:rPr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3.11.2 «Замена бортовых камней» необоснованно включены нормы ГЭСНс 01-02-005-04</w:t>
      </w:r>
      <w:r w:rsidR="00860DB1" w:rsidRPr="004454BA">
        <w:rPr>
          <w:sz w:val="28"/>
          <w:szCs w:val="28"/>
        </w:rPr>
        <w:t xml:space="preserve"> «Ямочный </w:t>
      </w:r>
      <w:r w:rsidR="00C24C2E" w:rsidRPr="004454BA">
        <w:rPr>
          <w:sz w:val="28"/>
          <w:szCs w:val="28"/>
        </w:rPr>
        <w:t>ремонт асфальтобетонных</w:t>
      </w:r>
      <w:r w:rsidR="00860DB1" w:rsidRPr="004454BA">
        <w:rPr>
          <w:sz w:val="28"/>
          <w:szCs w:val="28"/>
        </w:rPr>
        <w:t xml:space="preserve"> покрытий укатываемой асфальтобетонной смесью с разломкой старого покрытия»</w:t>
      </w:r>
      <w:r w:rsidRPr="004454BA">
        <w:rPr>
          <w:sz w:val="28"/>
          <w:szCs w:val="28"/>
        </w:rPr>
        <w:t>. При пересчёте стоимость составит 1 200 рублей 21 копейка</w:t>
      </w:r>
      <w:r w:rsidR="0048184F" w:rsidRPr="004454BA">
        <w:rPr>
          <w:sz w:val="28"/>
          <w:szCs w:val="28"/>
        </w:rPr>
        <w:t xml:space="preserve"> вместо </w:t>
      </w:r>
      <w:r w:rsidR="00860DB1" w:rsidRPr="004454BA">
        <w:rPr>
          <w:sz w:val="28"/>
          <w:szCs w:val="28"/>
        </w:rPr>
        <w:t>1 479 рублей 19</w:t>
      </w:r>
      <w:r w:rsidR="0048184F" w:rsidRPr="004454BA">
        <w:rPr>
          <w:sz w:val="28"/>
          <w:szCs w:val="28"/>
        </w:rPr>
        <w:t xml:space="preserve"> копеек</w:t>
      </w:r>
      <w:r w:rsidRPr="004454BA">
        <w:rPr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 3.13.1.2 «Удаление линий регулирования дорожного движения (демаркировка): при толщине линии до 5 мм» необоснованно приняты завышенные нормы затрат рабочего, демаркировщика и ролика. При пересчёте стоимость составит 347 рублей 95 копеек</w:t>
      </w:r>
      <w:r w:rsidR="0048184F" w:rsidRPr="004454BA">
        <w:rPr>
          <w:sz w:val="28"/>
          <w:szCs w:val="28"/>
        </w:rPr>
        <w:t xml:space="preserve"> вместо 557 рублей 86 копеек</w:t>
      </w:r>
      <w:r w:rsidRPr="004454BA">
        <w:rPr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п.п. 3.13.1.1, 3.13.1.2, 3.13.1.4, «Нанесение горизонтальной дорожной разметки машиной маркировочной» необоснованно приняты завышенные нормы затрат машины маркировочной. Стоимость работ составит 144 044 рубля 99 копеек</w:t>
      </w:r>
      <w:r w:rsidR="0048184F" w:rsidRPr="004454BA">
        <w:rPr>
          <w:sz w:val="28"/>
          <w:szCs w:val="28"/>
        </w:rPr>
        <w:t xml:space="preserve"> вместо 144 384 рублей 16 копеек</w:t>
      </w:r>
      <w:r w:rsidRPr="004454BA">
        <w:rPr>
          <w:sz w:val="28"/>
          <w:szCs w:val="28"/>
        </w:rPr>
        <w:t>;</w:t>
      </w:r>
    </w:p>
    <w:p w:rsidR="003041A4" w:rsidRPr="004454BA" w:rsidRDefault="003041A4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- п.п. 3.13.3.1 «Нанесение линий дорожной разметки вручную</w:t>
      </w:r>
      <w:r w:rsidR="00E52CE1" w:rsidRPr="004454BA">
        <w:rPr>
          <w:sz w:val="28"/>
          <w:szCs w:val="28"/>
        </w:rPr>
        <w:t xml:space="preserve"> стоп - линии</w:t>
      </w:r>
      <w:r w:rsidRPr="004454BA">
        <w:rPr>
          <w:sz w:val="28"/>
          <w:szCs w:val="28"/>
        </w:rPr>
        <w:t>» необоснованно применены затраты машины маркировочной. Необходимо исключить данные затраты</w:t>
      </w:r>
      <w:r w:rsidR="0048184F" w:rsidRPr="004454BA">
        <w:rPr>
          <w:sz w:val="28"/>
          <w:szCs w:val="28"/>
        </w:rPr>
        <w:t>. Стоимость работ составит 605 рублей 82 копейки вместо 635 рублей 33 копейки;</w:t>
      </w:r>
    </w:p>
    <w:p w:rsidR="0048184F" w:rsidRPr="004454BA" w:rsidRDefault="00E52CE1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п.п. 3.13.3.2 «Нанесение линий дорожной разметки вручную «Уступи дорогу» необоснованно применены затраты машины маркировочной. Стоимость работы 1 м </w:t>
      </w:r>
      <w:r w:rsidR="00C24C2E" w:rsidRPr="004454BA">
        <w:rPr>
          <w:sz w:val="28"/>
          <w:szCs w:val="28"/>
        </w:rPr>
        <w:t>составит 240</w:t>
      </w:r>
      <w:r w:rsidRPr="004454BA">
        <w:rPr>
          <w:sz w:val="28"/>
          <w:szCs w:val="28"/>
        </w:rPr>
        <w:t xml:space="preserve"> рублей 69 копеек вместо 279 рублей 70 копеек;</w:t>
      </w:r>
    </w:p>
    <w:p w:rsidR="00E52CE1" w:rsidRPr="004454BA" w:rsidRDefault="00E52CE1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п.п. 3.13.3.3 «Нанесение линий дорожной разметки вручную «Пешеходные переходы» необоснованно применены затраты машины маркировочной. Стоимость работы 1 м </w:t>
      </w:r>
      <w:r w:rsidR="00C24C2E" w:rsidRPr="004454BA">
        <w:rPr>
          <w:sz w:val="28"/>
          <w:szCs w:val="28"/>
        </w:rPr>
        <w:t>составит 4</w:t>
      </w:r>
      <w:r w:rsidRPr="004454BA">
        <w:rPr>
          <w:sz w:val="28"/>
          <w:szCs w:val="28"/>
        </w:rPr>
        <w:t> 753 рубл</w:t>
      </w:r>
      <w:r w:rsidR="004454BA" w:rsidRPr="004454BA">
        <w:rPr>
          <w:sz w:val="28"/>
          <w:szCs w:val="28"/>
        </w:rPr>
        <w:t>я</w:t>
      </w:r>
      <w:r w:rsidRPr="004454BA">
        <w:rPr>
          <w:sz w:val="28"/>
          <w:szCs w:val="28"/>
        </w:rPr>
        <w:t xml:space="preserve"> 78 копеек вместо 5 871 рубля 67 копеек;</w:t>
      </w:r>
    </w:p>
    <w:p w:rsidR="00E52CE1" w:rsidRPr="004454BA" w:rsidRDefault="00E52CE1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п.п. 3.13.3.4 «Нанесение линий дорожной разметки вручную «островки безопасности» необоснованно применены затраты машины маркировочной. Стоимость работы 1 м составит 1 711 рублей 75 копеек вместо 2 193 рублей </w:t>
      </w:r>
      <w:r w:rsidR="00C24C2E">
        <w:rPr>
          <w:sz w:val="28"/>
          <w:szCs w:val="28"/>
        </w:rPr>
        <w:br/>
      </w:r>
      <w:r w:rsidRPr="004454BA">
        <w:rPr>
          <w:sz w:val="28"/>
          <w:szCs w:val="28"/>
        </w:rPr>
        <w:t>36</w:t>
      </w:r>
      <w:r w:rsidR="004454BA" w:rsidRPr="004454BA">
        <w:rPr>
          <w:sz w:val="28"/>
          <w:szCs w:val="28"/>
        </w:rPr>
        <w:t xml:space="preserve"> </w:t>
      </w:r>
      <w:r w:rsidRPr="004454BA">
        <w:rPr>
          <w:sz w:val="28"/>
          <w:szCs w:val="28"/>
        </w:rPr>
        <w:t>копеек;</w:t>
      </w:r>
    </w:p>
    <w:p w:rsidR="00E52CE1" w:rsidRPr="004454BA" w:rsidRDefault="00E52CE1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lastRenderedPageBreak/>
        <w:t xml:space="preserve">- п.п. 3.13.3.5 «Нанесение линий дорожной разметки вручную «автобусная остановка» необоснованно применены затраты машины маркировочной. Стоимость работы 1 м составит  164 рубля 94 копейки  вместо 200 рублей </w:t>
      </w:r>
      <w:r w:rsidR="00D27813">
        <w:rPr>
          <w:sz w:val="28"/>
          <w:szCs w:val="28"/>
        </w:rPr>
        <w:br/>
      </w:r>
      <w:r w:rsidRPr="004454BA">
        <w:rPr>
          <w:sz w:val="28"/>
          <w:szCs w:val="28"/>
        </w:rPr>
        <w:t>22 копеек;</w:t>
      </w:r>
    </w:p>
    <w:p w:rsidR="00E52CE1" w:rsidRPr="004454BA" w:rsidRDefault="003D0D5E" w:rsidP="00D27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CE1" w:rsidRPr="004454BA">
        <w:rPr>
          <w:sz w:val="28"/>
          <w:szCs w:val="28"/>
        </w:rPr>
        <w:t>п.п. 3.13.3.</w:t>
      </w:r>
      <w:r w:rsidR="001C7312" w:rsidRPr="004454BA">
        <w:rPr>
          <w:sz w:val="28"/>
          <w:szCs w:val="28"/>
        </w:rPr>
        <w:t>6</w:t>
      </w:r>
      <w:r w:rsidR="00E52CE1" w:rsidRPr="004454BA">
        <w:rPr>
          <w:sz w:val="28"/>
          <w:szCs w:val="28"/>
        </w:rPr>
        <w:t xml:space="preserve"> «Нанесение линий дорожной разметки вручную «</w:t>
      </w:r>
      <w:r w:rsidR="001C7312" w:rsidRPr="004454BA">
        <w:rPr>
          <w:sz w:val="28"/>
          <w:szCs w:val="28"/>
        </w:rPr>
        <w:t>искусственная неровность</w:t>
      </w:r>
      <w:r w:rsidR="00E52CE1" w:rsidRPr="004454BA">
        <w:rPr>
          <w:sz w:val="28"/>
          <w:szCs w:val="28"/>
        </w:rPr>
        <w:t xml:space="preserve">» необоснованно применены затраты машины маркировочной. Стоимость работы 1 м составит  </w:t>
      </w:r>
      <w:r w:rsidR="001C7312" w:rsidRPr="004454BA">
        <w:rPr>
          <w:sz w:val="28"/>
          <w:szCs w:val="28"/>
        </w:rPr>
        <w:t xml:space="preserve">635 </w:t>
      </w:r>
      <w:r w:rsidR="00E52CE1" w:rsidRPr="004454BA">
        <w:rPr>
          <w:sz w:val="28"/>
          <w:szCs w:val="28"/>
        </w:rPr>
        <w:t xml:space="preserve">рублей </w:t>
      </w:r>
      <w:r w:rsidR="001C7312" w:rsidRPr="004454BA">
        <w:rPr>
          <w:sz w:val="28"/>
          <w:szCs w:val="28"/>
        </w:rPr>
        <w:t>14</w:t>
      </w:r>
      <w:r w:rsidR="00E52CE1" w:rsidRPr="004454BA">
        <w:rPr>
          <w:sz w:val="28"/>
          <w:szCs w:val="28"/>
        </w:rPr>
        <w:t xml:space="preserve"> копеек  вместо </w:t>
      </w:r>
      <w:r w:rsidR="00D27813">
        <w:rPr>
          <w:sz w:val="28"/>
          <w:szCs w:val="28"/>
        </w:rPr>
        <w:br/>
      </w:r>
      <w:r w:rsidR="001C7312" w:rsidRPr="004454BA">
        <w:rPr>
          <w:sz w:val="28"/>
          <w:szCs w:val="28"/>
        </w:rPr>
        <w:t>724 рублей 68</w:t>
      </w:r>
      <w:r w:rsidR="00E52CE1" w:rsidRPr="004454BA">
        <w:rPr>
          <w:sz w:val="28"/>
          <w:szCs w:val="28"/>
        </w:rPr>
        <w:t xml:space="preserve"> копеек</w:t>
      </w:r>
      <w:r w:rsidR="001C7312" w:rsidRPr="004454BA">
        <w:rPr>
          <w:sz w:val="28"/>
          <w:szCs w:val="28"/>
        </w:rPr>
        <w:t>;</w:t>
      </w:r>
    </w:p>
    <w:p w:rsidR="001C7312" w:rsidRPr="004454BA" w:rsidRDefault="001C7312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п.п. 3.13.3.7 «Нанесение линий дорожной разметки вручную «стрелы 1.18.1» необоснованно применены затраты машины маркировочной. Стоимость работы 1 м составит 1 986 рублей 27 </w:t>
      </w:r>
      <w:r w:rsidR="00C24C2E" w:rsidRPr="004454BA">
        <w:rPr>
          <w:sz w:val="28"/>
          <w:szCs w:val="28"/>
        </w:rPr>
        <w:t>копеек вместо</w:t>
      </w:r>
      <w:r w:rsidRPr="004454BA">
        <w:rPr>
          <w:sz w:val="28"/>
          <w:szCs w:val="28"/>
        </w:rPr>
        <w:t xml:space="preserve"> 2 732 рублей 27 копеек;</w:t>
      </w:r>
    </w:p>
    <w:p w:rsidR="00E52CE1" w:rsidRPr="004454BA" w:rsidRDefault="001C7312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п.п. 3.13.3.8 «Нанесение линий дорожной разметки вручную «стрелы 1.18.2» необоснованно применены затраты машины маркировочной. Стоимость работы 1 м </w:t>
      </w:r>
      <w:r w:rsidR="00C24C2E" w:rsidRPr="004454BA">
        <w:rPr>
          <w:sz w:val="28"/>
          <w:szCs w:val="28"/>
        </w:rPr>
        <w:t>составит 2</w:t>
      </w:r>
      <w:r w:rsidRPr="004454BA">
        <w:rPr>
          <w:sz w:val="28"/>
          <w:szCs w:val="28"/>
        </w:rPr>
        <w:t xml:space="preserve"> 456 рублей 77 </w:t>
      </w:r>
      <w:r w:rsidR="00C24C2E" w:rsidRPr="004454BA">
        <w:rPr>
          <w:sz w:val="28"/>
          <w:szCs w:val="28"/>
        </w:rPr>
        <w:t>копеек вместо</w:t>
      </w:r>
      <w:r w:rsidRPr="004454BA">
        <w:rPr>
          <w:sz w:val="28"/>
          <w:szCs w:val="28"/>
        </w:rPr>
        <w:t xml:space="preserve"> 3 372 рублей </w:t>
      </w:r>
      <w:r w:rsidR="00C24C2E" w:rsidRPr="004454BA">
        <w:rPr>
          <w:sz w:val="28"/>
          <w:szCs w:val="28"/>
        </w:rPr>
        <w:t>52 копеек</w:t>
      </w:r>
      <w:r w:rsidRPr="004454BA">
        <w:rPr>
          <w:sz w:val="28"/>
          <w:szCs w:val="28"/>
        </w:rPr>
        <w:t>;</w:t>
      </w:r>
    </w:p>
    <w:p w:rsidR="003D0D5E" w:rsidRDefault="001C7312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- п.п. </w:t>
      </w:r>
      <w:r w:rsidR="00C24C2E" w:rsidRPr="004454BA">
        <w:rPr>
          <w:sz w:val="28"/>
          <w:szCs w:val="28"/>
        </w:rPr>
        <w:t>3.13.3.9 «</w:t>
      </w:r>
      <w:r w:rsidRPr="004454BA">
        <w:rPr>
          <w:sz w:val="28"/>
          <w:szCs w:val="28"/>
        </w:rPr>
        <w:t xml:space="preserve">Нанесение линий дорожной разметки вручную «стрелы 1.18.3» необоснованно применены затраты машины маркировочной. Стоимость работы 1 м составит 3 380 рублей 80 </w:t>
      </w:r>
      <w:r w:rsidR="00C24C2E" w:rsidRPr="004454BA">
        <w:rPr>
          <w:sz w:val="28"/>
          <w:szCs w:val="28"/>
        </w:rPr>
        <w:t>копеек вместо</w:t>
      </w:r>
      <w:r w:rsidRPr="004454BA">
        <w:rPr>
          <w:sz w:val="28"/>
          <w:szCs w:val="28"/>
        </w:rPr>
        <w:t xml:space="preserve"> 4 296 рублей 55 копеек;</w:t>
      </w:r>
    </w:p>
    <w:p w:rsidR="003D0D5E" w:rsidRDefault="003D0D5E" w:rsidP="00D27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312" w:rsidRPr="004454BA">
        <w:rPr>
          <w:sz w:val="28"/>
          <w:szCs w:val="28"/>
        </w:rPr>
        <w:t xml:space="preserve">п.п. </w:t>
      </w:r>
      <w:r w:rsidR="00C24C2E" w:rsidRPr="004454BA">
        <w:rPr>
          <w:sz w:val="28"/>
          <w:szCs w:val="28"/>
        </w:rPr>
        <w:t>3.13.3.10 «</w:t>
      </w:r>
      <w:r w:rsidR="001C7312" w:rsidRPr="004454BA">
        <w:rPr>
          <w:sz w:val="28"/>
          <w:szCs w:val="28"/>
        </w:rPr>
        <w:t xml:space="preserve">Нанесение линий дорожной разметки вручную «стрелы 1.18.4» необоснованно применены затраты машины маркировочной. Стоимость работы 1 м составит 4 049 рублей 14 </w:t>
      </w:r>
      <w:r w:rsidR="00C24C2E" w:rsidRPr="004454BA">
        <w:rPr>
          <w:sz w:val="28"/>
          <w:szCs w:val="28"/>
        </w:rPr>
        <w:t>копеек вместо</w:t>
      </w:r>
      <w:r w:rsidR="001C7312" w:rsidRPr="004454BA">
        <w:rPr>
          <w:sz w:val="28"/>
          <w:szCs w:val="28"/>
        </w:rPr>
        <w:t xml:space="preserve"> 5 541 рубля 47 копеек;</w:t>
      </w:r>
    </w:p>
    <w:p w:rsidR="003D0D5E" w:rsidRDefault="003D0D5E" w:rsidP="00D27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312" w:rsidRPr="004454BA">
        <w:rPr>
          <w:sz w:val="28"/>
          <w:szCs w:val="28"/>
        </w:rPr>
        <w:t>п.п. 3.13.3.11 «Нанесение линий дорожной разметки вручную «стрелы 1.19» необоснованно применены затраты машины маркировочной. Стоимость работы 1 м составит 2 583 рублей 87 копеек вместо 3 431 рубля 78 копеек;</w:t>
      </w:r>
    </w:p>
    <w:p w:rsidR="001C7312" w:rsidRPr="004454BA" w:rsidRDefault="003D0D5E" w:rsidP="00D27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312" w:rsidRPr="004454BA">
        <w:rPr>
          <w:sz w:val="28"/>
          <w:szCs w:val="28"/>
        </w:rPr>
        <w:t xml:space="preserve">п.п. </w:t>
      </w:r>
      <w:r w:rsidR="00C24C2E" w:rsidRPr="004454BA">
        <w:rPr>
          <w:sz w:val="28"/>
          <w:szCs w:val="28"/>
        </w:rPr>
        <w:t>3.13.3.12 «</w:t>
      </w:r>
      <w:r w:rsidR="001C7312" w:rsidRPr="004454BA">
        <w:rPr>
          <w:sz w:val="28"/>
          <w:szCs w:val="28"/>
        </w:rPr>
        <w:t>Нанесение линий дорожной разметки вручную «дублирующих знаков» необоснованно применены затраты машины маркировочной. Стоимость работы 1 м составит 1 </w:t>
      </w:r>
      <w:r w:rsidR="00C24C2E" w:rsidRPr="004454BA">
        <w:rPr>
          <w:sz w:val="28"/>
          <w:szCs w:val="28"/>
        </w:rPr>
        <w:t>749 рублей</w:t>
      </w:r>
      <w:r w:rsidR="001C7312" w:rsidRPr="004454BA">
        <w:rPr>
          <w:sz w:val="28"/>
          <w:szCs w:val="28"/>
        </w:rPr>
        <w:t xml:space="preserve"> 14 копеек вместо 2 308</w:t>
      </w:r>
      <w:bookmarkStart w:id="0" w:name="_GoBack"/>
      <w:bookmarkEnd w:id="0"/>
      <w:r w:rsidR="001C7312" w:rsidRPr="004454BA">
        <w:rPr>
          <w:sz w:val="28"/>
          <w:szCs w:val="28"/>
        </w:rPr>
        <w:t xml:space="preserve"> рублей 08 копеек.</w:t>
      </w:r>
    </w:p>
    <w:p w:rsidR="001C7312" w:rsidRPr="004454BA" w:rsidRDefault="001C7312" w:rsidP="00D27813">
      <w:pPr>
        <w:ind w:firstLine="709"/>
        <w:jc w:val="both"/>
        <w:rPr>
          <w:sz w:val="28"/>
          <w:szCs w:val="28"/>
        </w:rPr>
      </w:pPr>
    </w:p>
    <w:p w:rsidR="003041A4" w:rsidRPr="004454BA" w:rsidRDefault="004454BA" w:rsidP="00D27813">
      <w:pPr>
        <w:ind w:firstLine="709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В расчёт Н</w:t>
      </w:r>
      <w:r w:rsidR="003041A4" w:rsidRPr="004454BA">
        <w:rPr>
          <w:sz w:val="28"/>
          <w:szCs w:val="28"/>
        </w:rPr>
        <w:t xml:space="preserve">орматива </w:t>
      </w:r>
      <w:r w:rsidRPr="004454BA">
        <w:rPr>
          <w:sz w:val="28"/>
          <w:szCs w:val="28"/>
        </w:rPr>
        <w:t xml:space="preserve">финансовых затрат </w:t>
      </w:r>
      <w:r w:rsidR="003041A4" w:rsidRPr="004454BA">
        <w:rPr>
          <w:sz w:val="28"/>
          <w:szCs w:val="28"/>
        </w:rPr>
        <w:t xml:space="preserve">включены работы по содержанию ливневой канализации </w:t>
      </w:r>
      <w:r w:rsidR="00C24C2E" w:rsidRPr="004454BA">
        <w:rPr>
          <w:sz w:val="28"/>
          <w:szCs w:val="28"/>
        </w:rPr>
        <w:t>вдоль автомобильной дорога протяжённости</w:t>
      </w:r>
      <w:r w:rsidRPr="004454BA">
        <w:rPr>
          <w:sz w:val="28"/>
          <w:szCs w:val="28"/>
        </w:rPr>
        <w:t xml:space="preserve"> 12 181 м</w:t>
      </w:r>
      <w:r w:rsidR="003041A4" w:rsidRPr="004454BA">
        <w:rPr>
          <w:sz w:val="28"/>
          <w:szCs w:val="28"/>
        </w:rPr>
        <w:t>. При этом, документы, подтверждающие, что данная ливневая канализация относится к автомобильным дорогам</w:t>
      </w:r>
      <w:r w:rsidRPr="004454BA">
        <w:rPr>
          <w:sz w:val="28"/>
          <w:szCs w:val="28"/>
        </w:rPr>
        <w:t>, не представлены</w:t>
      </w:r>
      <w:r w:rsidR="003041A4" w:rsidRPr="004454BA">
        <w:rPr>
          <w:sz w:val="28"/>
          <w:szCs w:val="28"/>
        </w:rPr>
        <w:t xml:space="preserve">. </w:t>
      </w:r>
      <w:r w:rsidR="001C7312" w:rsidRPr="004454BA">
        <w:rPr>
          <w:sz w:val="28"/>
          <w:szCs w:val="28"/>
        </w:rPr>
        <w:t>В связи с чем</w:t>
      </w:r>
      <w:r w:rsidR="00C47EB2">
        <w:rPr>
          <w:sz w:val="28"/>
          <w:szCs w:val="28"/>
        </w:rPr>
        <w:t>,</w:t>
      </w:r>
      <w:r w:rsidR="001C7312" w:rsidRPr="004454BA">
        <w:rPr>
          <w:sz w:val="28"/>
          <w:szCs w:val="28"/>
        </w:rPr>
        <w:t xml:space="preserve"> отсутствует основание включения указанных работ в расчёт </w:t>
      </w:r>
      <w:r w:rsidRPr="004454BA">
        <w:rPr>
          <w:sz w:val="28"/>
          <w:szCs w:val="28"/>
        </w:rPr>
        <w:t>Норматива финансовых затрат.</w:t>
      </w:r>
    </w:p>
    <w:p w:rsidR="00BF0B35" w:rsidRPr="004454BA" w:rsidRDefault="00BF0B35" w:rsidP="00D27813">
      <w:pPr>
        <w:ind w:firstLine="709"/>
        <w:jc w:val="both"/>
        <w:rPr>
          <w:sz w:val="28"/>
          <w:szCs w:val="28"/>
        </w:rPr>
      </w:pPr>
    </w:p>
    <w:p w:rsidR="003041A4" w:rsidRPr="004454BA" w:rsidRDefault="003041A4" w:rsidP="00D27813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Вышеуказанные нарушения и </w:t>
      </w:r>
      <w:r w:rsidR="00F96646" w:rsidRPr="004454BA">
        <w:rPr>
          <w:sz w:val="28"/>
          <w:szCs w:val="28"/>
        </w:rPr>
        <w:t>замечания к расчёту</w:t>
      </w:r>
      <w:r w:rsidRPr="004454BA">
        <w:rPr>
          <w:sz w:val="28"/>
          <w:szCs w:val="28"/>
        </w:rPr>
        <w:t xml:space="preserve"> привели к необо</w:t>
      </w:r>
      <w:r w:rsidR="004454BA" w:rsidRPr="004454BA">
        <w:rPr>
          <w:sz w:val="28"/>
          <w:szCs w:val="28"/>
        </w:rPr>
        <w:t>снованному завышению стоимости Н</w:t>
      </w:r>
      <w:r w:rsidRPr="004454BA">
        <w:rPr>
          <w:sz w:val="28"/>
          <w:szCs w:val="28"/>
        </w:rPr>
        <w:t xml:space="preserve">орматива финансовых затрат </w:t>
      </w:r>
      <w:r w:rsidR="00D27813" w:rsidRPr="004454BA">
        <w:rPr>
          <w:sz w:val="28"/>
          <w:szCs w:val="28"/>
        </w:rPr>
        <w:t>на сумму</w:t>
      </w:r>
      <w:r w:rsidRPr="004454BA">
        <w:rPr>
          <w:sz w:val="28"/>
          <w:szCs w:val="28"/>
        </w:rPr>
        <w:t xml:space="preserve"> </w:t>
      </w:r>
      <w:r w:rsidR="004454BA" w:rsidRPr="004454BA">
        <w:rPr>
          <w:sz w:val="28"/>
          <w:szCs w:val="28"/>
        </w:rPr>
        <w:t xml:space="preserve">215 032 </w:t>
      </w:r>
      <w:r w:rsidR="00D27813" w:rsidRPr="004454BA">
        <w:rPr>
          <w:sz w:val="28"/>
          <w:szCs w:val="28"/>
        </w:rPr>
        <w:t>694 рубля 36</w:t>
      </w:r>
      <w:r w:rsidR="007B1EBD" w:rsidRPr="004454BA">
        <w:rPr>
          <w:sz w:val="28"/>
          <w:szCs w:val="28"/>
        </w:rPr>
        <w:t xml:space="preserve"> копе</w:t>
      </w:r>
      <w:r w:rsidR="004454BA" w:rsidRPr="004454BA">
        <w:rPr>
          <w:sz w:val="28"/>
          <w:szCs w:val="28"/>
        </w:rPr>
        <w:t>ек</w:t>
      </w:r>
      <w:r w:rsidRPr="004454BA">
        <w:rPr>
          <w:sz w:val="28"/>
          <w:szCs w:val="28"/>
        </w:rPr>
        <w:t xml:space="preserve">. </w:t>
      </w:r>
    </w:p>
    <w:p w:rsidR="003041A4" w:rsidRPr="004454BA" w:rsidRDefault="004454BA" w:rsidP="00D2781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454BA">
        <w:rPr>
          <w:sz w:val="28"/>
          <w:szCs w:val="28"/>
        </w:rPr>
        <w:t>Таким образом, Н</w:t>
      </w:r>
      <w:r w:rsidR="003041A4" w:rsidRPr="004454BA">
        <w:rPr>
          <w:sz w:val="28"/>
          <w:szCs w:val="28"/>
        </w:rPr>
        <w:t xml:space="preserve">орматив финансовых затрат составит </w:t>
      </w:r>
      <w:r w:rsidRPr="004454BA">
        <w:rPr>
          <w:b/>
          <w:bCs/>
          <w:color w:val="000000"/>
          <w:sz w:val="28"/>
          <w:szCs w:val="28"/>
        </w:rPr>
        <w:t>374 831 328</w:t>
      </w:r>
      <w:r w:rsidR="003041A4" w:rsidRPr="004454BA">
        <w:rPr>
          <w:b/>
          <w:bCs/>
          <w:color w:val="000000"/>
          <w:sz w:val="28"/>
          <w:szCs w:val="28"/>
        </w:rPr>
        <w:t xml:space="preserve"> рублей</w:t>
      </w:r>
      <w:r w:rsidR="00FF423B" w:rsidRPr="004454BA">
        <w:rPr>
          <w:b/>
          <w:bCs/>
          <w:color w:val="000000"/>
          <w:sz w:val="28"/>
          <w:szCs w:val="28"/>
        </w:rPr>
        <w:t xml:space="preserve"> </w:t>
      </w:r>
      <w:r w:rsidRPr="004454BA">
        <w:rPr>
          <w:b/>
          <w:bCs/>
          <w:color w:val="000000"/>
          <w:sz w:val="28"/>
          <w:szCs w:val="28"/>
        </w:rPr>
        <w:t>42</w:t>
      </w:r>
      <w:r w:rsidR="00FF423B" w:rsidRPr="004454BA">
        <w:rPr>
          <w:b/>
          <w:bCs/>
          <w:color w:val="000000"/>
          <w:sz w:val="28"/>
          <w:szCs w:val="28"/>
        </w:rPr>
        <w:t xml:space="preserve"> </w:t>
      </w:r>
      <w:r w:rsidR="00F96646" w:rsidRPr="004454BA">
        <w:rPr>
          <w:b/>
          <w:bCs/>
          <w:color w:val="000000"/>
          <w:sz w:val="28"/>
          <w:szCs w:val="28"/>
        </w:rPr>
        <w:t>копе</w:t>
      </w:r>
      <w:r w:rsidRPr="004454BA">
        <w:rPr>
          <w:b/>
          <w:bCs/>
          <w:color w:val="000000"/>
          <w:sz w:val="28"/>
          <w:szCs w:val="28"/>
        </w:rPr>
        <w:t>йки</w:t>
      </w:r>
      <w:r w:rsidR="00C47EB2">
        <w:rPr>
          <w:b/>
          <w:bCs/>
          <w:color w:val="000000"/>
          <w:sz w:val="28"/>
          <w:szCs w:val="28"/>
        </w:rPr>
        <w:t xml:space="preserve"> </w:t>
      </w:r>
      <w:r w:rsidR="00C47EB2" w:rsidRPr="008D7A59">
        <w:rPr>
          <w:bCs/>
          <w:color w:val="000000"/>
          <w:sz w:val="28"/>
          <w:szCs w:val="28"/>
        </w:rPr>
        <w:t>(</w:t>
      </w:r>
      <w:r w:rsidR="00F96646" w:rsidRPr="008D7A59">
        <w:rPr>
          <w:bCs/>
          <w:color w:val="000000"/>
          <w:sz w:val="28"/>
          <w:szCs w:val="28"/>
        </w:rPr>
        <w:t>6</w:t>
      </w:r>
      <w:r w:rsidRPr="008D7A59">
        <w:rPr>
          <w:bCs/>
          <w:color w:val="000000"/>
          <w:sz w:val="28"/>
          <w:szCs w:val="28"/>
        </w:rPr>
        <w:t> 502 295</w:t>
      </w:r>
      <w:r w:rsidR="007B1EBD" w:rsidRPr="008D7A59">
        <w:rPr>
          <w:bCs/>
          <w:color w:val="000000"/>
          <w:sz w:val="28"/>
          <w:szCs w:val="28"/>
        </w:rPr>
        <w:t xml:space="preserve"> рублей</w:t>
      </w:r>
      <w:r w:rsidR="003041A4" w:rsidRPr="008D7A59">
        <w:rPr>
          <w:bCs/>
          <w:color w:val="000000"/>
          <w:sz w:val="28"/>
          <w:szCs w:val="28"/>
        </w:rPr>
        <w:t xml:space="preserve"> </w:t>
      </w:r>
      <w:r w:rsidRPr="008D7A59">
        <w:rPr>
          <w:bCs/>
          <w:color w:val="000000"/>
          <w:sz w:val="28"/>
          <w:szCs w:val="28"/>
        </w:rPr>
        <w:t xml:space="preserve">54 </w:t>
      </w:r>
      <w:r w:rsidR="003041A4" w:rsidRPr="008D7A59">
        <w:rPr>
          <w:bCs/>
          <w:color w:val="000000"/>
          <w:sz w:val="28"/>
          <w:szCs w:val="28"/>
        </w:rPr>
        <w:t>копе</w:t>
      </w:r>
      <w:r w:rsidRPr="008D7A59">
        <w:rPr>
          <w:bCs/>
          <w:color w:val="000000"/>
          <w:sz w:val="28"/>
          <w:szCs w:val="28"/>
        </w:rPr>
        <w:t>йки</w:t>
      </w:r>
      <w:r w:rsidR="003041A4" w:rsidRPr="008D7A59">
        <w:rPr>
          <w:bCs/>
          <w:color w:val="000000"/>
          <w:sz w:val="28"/>
          <w:szCs w:val="28"/>
        </w:rPr>
        <w:t xml:space="preserve"> на 1 км дорог</w:t>
      </w:r>
      <w:r w:rsidR="00C47EB2" w:rsidRPr="008D7A59">
        <w:rPr>
          <w:bCs/>
          <w:color w:val="000000"/>
          <w:sz w:val="28"/>
          <w:szCs w:val="28"/>
        </w:rPr>
        <w:t>)</w:t>
      </w:r>
      <w:r w:rsidR="003041A4" w:rsidRPr="008D7A59">
        <w:rPr>
          <w:bCs/>
          <w:color w:val="000000"/>
          <w:sz w:val="28"/>
          <w:szCs w:val="28"/>
        </w:rPr>
        <w:t>.</w:t>
      </w:r>
    </w:p>
    <w:p w:rsidR="00716C02" w:rsidRPr="004454BA" w:rsidRDefault="00B4793B" w:rsidP="00D27813">
      <w:pPr>
        <w:ind w:firstLine="709"/>
        <w:jc w:val="both"/>
        <w:rPr>
          <w:bCs/>
          <w:color w:val="000000"/>
          <w:sz w:val="28"/>
          <w:szCs w:val="28"/>
        </w:rPr>
      </w:pPr>
      <w:r w:rsidRPr="004454BA">
        <w:rPr>
          <w:bCs/>
          <w:color w:val="000000"/>
          <w:sz w:val="28"/>
          <w:szCs w:val="28"/>
        </w:rPr>
        <w:t xml:space="preserve">Проектом </w:t>
      </w:r>
      <w:r w:rsidR="00716C02" w:rsidRPr="004454BA">
        <w:rPr>
          <w:bCs/>
          <w:color w:val="000000"/>
          <w:sz w:val="28"/>
          <w:szCs w:val="28"/>
        </w:rPr>
        <w:t xml:space="preserve">предлагается утвердить Правила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 (далее – Правила). Правилами </w:t>
      </w:r>
      <w:r w:rsidRPr="004454BA">
        <w:rPr>
          <w:bCs/>
          <w:color w:val="000000"/>
          <w:sz w:val="28"/>
          <w:szCs w:val="28"/>
        </w:rPr>
        <w:t>предусматрива</w:t>
      </w:r>
      <w:r w:rsidR="00716C02" w:rsidRPr="004454BA">
        <w:rPr>
          <w:bCs/>
          <w:color w:val="000000"/>
          <w:sz w:val="28"/>
          <w:szCs w:val="28"/>
        </w:rPr>
        <w:t>е</w:t>
      </w:r>
      <w:r w:rsidRPr="004454BA">
        <w:rPr>
          <w:bCs/>
          <w:color w:val="000000"/>
          <w:sz w:val="28"/>
          <w:szCs w:val="28"/>
        </w:rPr>
        <w:t xml:space="preserve">тся </w:t>
      </w:r>
      <w:r w:rsidR="00C24C2E" w:rsidRPr="004454BA">
        <w:rPr>
          <w:bCs/>
          <w:color w:val="000000"/>
          <w:sz w:val="28"/>
          <w:szCs w:val="28"/>
        </w:rPr>
        <w:t>уменьшение межремонтных</w:t>
      </w:r>
      <w:r w:rsidRPr="004454BA">
        <w:rPr>
          <w:bCs/>
          <w:color w:val="000000"/>
          <w:sz w:val="28"/>
          <w:szCs w:val="28"/>
        </w:rPr>
        <w:t xml:space="preserve"> сроков</w:t>
      </w:r>
      <w:r w:rsidR="00BF0B35" w:rsidRPr="004454BA">
        <w:rPr>
          <w:bCs/>
          <w:color w:val="000000"/>
          <w:sz w:val="28"/>
          <w:szCs w:val="28"/>
        </w:rPr>
        <w:t xml:space="preserve"> проведения</w:t>
      </w:r>
      <w:r w:rsidR="00716C02" w:rsidRPr="004454BA">
        <w:rPr>
          <w:bCs/>
          <w:color w:val="000000"/>
          <w:sz w:val="28"/>
          <w:szCs w:val="28"/>
        </w:rPr>
        <w:t>:</w:t>
      </w:r>
    </w:p>
    <w:p w:rsidR="00716C02" w:rsidRPr="004454BA" w:rsidRDefault="00716C02" w:rsidP="00D27813">
      <w:pPr>
        <w:ind w:firstLine="709"/>
        <w:jc w:val="both"/>
        <w:rPr>
          <w:bCs/>
          <w:color w:val="000000"/>
          <w:sz w:val="28"/>
          <w:szCs w:val="28"/>
        </w:rPr>
      </w:pPr>
      <w:r w:rsidRPr="004454BA">
        <w:rPr>
          <w:bCs/>
          <w:color w:val="000000"/>
          <w:sz w:val="28"/>
          <w:szCs w:val="28"/>
        </w:rPr>
        <w:lastRenderedPageBreak/>
        <w:t xml:space="preserve">- </w:t>
      </w:r>
      <w:r w:rsidR="00BF0B35" w:rsidRPr="004454BA">
        <w:rPr>
          <w:bCs/>
          <w:color w:val="000000"/>
          <w:sz w:val="28"/>
          <w:szCs w:val="28"/>
        </w:rPr>
        <w:t>капитального</w:t>
      </w:r>
      <w:r w:rsidR="00B4793B" w:rsidRPr="004454BA">
        <w:rPr>
          <w:bCs/>
          <w:color w:val="000000"/>
          <w:sz w:val="28"/>
          <w:szCs w:val="28"/>
        </w:rPr>
        <w:t xml:space="preserve"> ремонт</w:t>
      </w:r>
      <w:r w:rsidR="00BF0B35" w:rsidRPr="004454BA">
        <w:rPr>
          <w:bCs/>
          <w:color w:val="000000"/>
          <w:sz w:val="28"/>
          <w:szCs w:val="28"/>
        </w:rPr>
        <w:t>а</w:t>
      </w:r>
      <w:r w:rsidRPr="004454BA">
        <w:rPr>
          <w:bCs/>
          <w:color w:val="000000"/>
          <w:sz w:val="28"/>
          <w:szCs w:val="28"/>
        </w:rPr>
        <w:t xml:space="preserve"> с 12 лет </w:t>
      </w:r>
      <w:r w:rsidR="00BF0B35" w:rsidRPr="004454BA">
        <w:rPr>
          <w:bCs/>
          <w:color w:val="000000"/>
          <w:sz w:val="28"/>
          <w:szCs w:val="28"/>
        </w:rPr>
        <w:t>до</w:t>
      </w:r>
      <w:r w:rsidRPr="004454BA">
        <w:rPr>
          <w:bCs/>
          <w:color w:val="000000"/>
          <w:sz w:val="28"/>
          <w:szCs w:val="28"/>
        </w:rPr>
        <w:t xml:space="preserve"> 6 лет;</w:t>
      </w:r>
    </w:p>
    <w:p w:rsidR="00716C02" w:rsidRPr="004454BA" w:rsidRDefault="00716C02" w:rsidP="00D27813">
      <w:pPr>
        <w:ind w:firstLine="709"/>
        <w:jc w:val="both"/>
        <w:rPr>
          <w:bCs/>
          <w:color w:val="000000"/>
          <w:sz w:val="28"/>
          <w:szCs w:val="28"/>
        </w:rPr>
      </w:pPr>
      <w:r w:rsidRPr="004454BA">
        <w:rPr>
          <w:bCs/>
          <w:color w:val="000000"/>
          <w:sz w:val="28"/>
          <w:szCs w:val="28"/>
        </w:rPr>
        <w:t>- ремонт</w:t>
      </w:r>
      <w:r w:rsidR="00BF0B35" w:rsidRPr="004454BA">
        <w:rPr>
          <w:bCs/>
          <w:color w:val="000000"/>
          <w:sz w:val="28"/>
          <w:szCs w:val="28"/>
        </w:rPr>
        <w:t>а</w:t>
      </w:r>
      <w:r w:rsidRPr="004454BA">
        <w:rPr>
          <w:bCs/>
          <w:color w:val="000000"/>
          <w:sz w:val="28"/>
          <w:szCs w:val="28"/>
        </w:rPr>
        <w:t xml:space="preserve"> </w:t>
      </w:r>
      <w:r w:rsidR="00BF0B35" w:rsidRPr="004454BA">
        <w:rPr>
          <w:bCs/>
          <w:color w:val="000000"/>
          <w:sz w:val="28"/>
          <w:szCs w:val="28"/>
        </w:rPr>
        <w:t>с 6 лет до</w:t>
      </w:r>
      <w:r w:rsidRPr="004454BA">
        <w:rPr>
          <w:bCs/>
          <w:color w:val="000000"/>
          <w:sz w:val="28"/>
          <w:szCs w:val="28"/>
        </w:rPr>
        <w:t xml:space="preserve"> 4 </w:t>
      </w:r>
      <w:r w:rsidR="00BF0B35" w:rsidRPr="004454BA">
        <w:rPr>
          <w:bCs/>
          <w:color w:val="000000"/>
          <w:sz w:val="28"/>
          <w:szCs w:val="28"/>
        </w:rPr>
        <w:t>лет</w:t>
      </w:r>
      <w:r w:rsidRPr="004454BA">
        <w:rPr>
          <w:bCs/>
          <w:color w:val="000000"/>
          <w:sz w:val="28"/>
          <w:szCs w:val="28"/>
        </w:rPr>
        <w:t>.</w:t>
      </w:r>
    </w:p>
    <w:p w:rsidR="003041A4" w:rsidRPr="004454BA" w:rsidRDefault="00716C02" w:rsidP="00D278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4BA">
        <w:rPr>
          <w:bCs/>
          <w:color w:val="000000"/>
          <w:sz w:val="28"/>
          <w:szCs w:val="28"/>
        </w:rPr>
        <w:t>В тоже время документов, обосновывающих необходимость уменьшения указанных сроков, не предоставлено. Рекомендуем при принятии Правил руководствоваться ГОСТ Р-</w:t>
      </w:r>
      <w:r w:rsidRPr="004454BA">
        <w:rPr>
          <w:bCs/>
          <w:sz w:val="28"/>
          <w:szCs w:val="28"/>
        </w:rPr>
        <w:t>58861-20020 «</w:t>
      </w:r>
      <w:r w:rsidRPr="004454BA">
        <w:rPr>
          <w:sz w:val="28"/>
          <w:szCs w:val="28"/>
          <w:shd w:val="clear" w:color="auto" w:fill="FFFFFF"/>
        </w:rPr>
        <w:t>Национальный стандарт Российской Федерации. Дороги автомобильные общего пользования. Капитальный ремонт и ремонт. Планирование межремонтных сроков»</w:t>
      </w:r>
      <w:r w:rsidR="00BF0B35" w:rsidRPr="004454BA">
        <w:rPr>
          <w:sz w:val="28"/>
          <w:szCs w:val="28"/>
          <w:shd w:val="clear" w:color="auto" w:fill="FFFFFF"/>
        </w:rPr>
        <w:t>, утверждённы</w:t>
      </w:r>
      <w:r w:rsidR="004454BA" w:rsidRPr="004454BA">
        <w:rPr>
          <w:sz w:val="28"/>
          <w:szCs w:val="28"/>
          <w:shd w:val="clear" w:color="auto" w:fill="FFFFFF"/>
        </w:rPr>
        <w:t>м</w:t>
      </w:r>
      <w:r w:rsidR="00BF0B35" w:rsidRPr="004454BA">
        <w:rPr>
          <w:sz w:val="28"/>
          <w:szCs w:val="28"/>
          <w:shd w:val="clear" w:color="auto" w:fill="FFFFFF"/>
        </w:rPr>
        <w:t xml:space="preserve"> </w:t>
      </w:r>
      <w:r w:rsidRPr="004454BA">
        <w:rPr>
          <w:sz w:val="28"/>
          <w:szCs w:val="28"/>
          <w:shd w:val="clear" w:color="auto" w:fill="FFFFFF"/>
        </w:rPr>
        <w:t> </w:t>
      </w:r>
      <w:hyperlink r:id="rId9" w:anchor="7D20K3" w:history="1">
        <w:r w:rsidR="00BF0B35" w:rsidRPr="004454BA">
          <w:rPr>
            <w:sz w:val="28"/>
            <w:szCs w:val="28"/>
            <w:shd w:val="clear" w:color="auto" w:fill="FFFFFF"/>
          </w:rPr>
          <w:t xml:space="preserve">Приказом Федерального агентства по техническому регулированию </w:t>
        </w:r>
        <w:r w:rsidR="004454BA" w:rsidRPr="004454BA">
          <w:rPr>
            <w:sz w:val="28"/>
            <w:szCs w:val="28"/>
            <w:shd w:val="clear" w:color="auto" w:fill="FFFFFF"/>
          </w:rPr>
          <w:t>и метрологии от 26 мая 2020 г. №</w:t>
        </w:r>
        <w:r w:rsidR="00BF0B35" w:rsidRPr="004454BA">
          <w:rPr>
            <w:sz w:val="28"/>
            <w:szCs w:val="28"/>
            <w:shd w:val="clear" w:color="auto" w:fill="FFFFFF"/>
          </w:rPr>
          <w:t xml:space="preserve"> 228-ст</w:t>
        </w:r>
      </w:hyperlink>
      <w:r w:rsidR="00BF0B35" w:rsidRPr="004454BA">
        <w:rPr>
          <w:sz w:val="28"/>
          <w:szCs w:val="28"/>
        </w:rPr>
        <w:t>.</w:t>
      </w:r>
    </w:p>
    <w:p w:rsidR="00716C02" w:rsidRPr="004454BA" w:rsidRDefault="00716C02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17D7" w:rsidRPr="004454BA" w:rsidRDefault="00A517D7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27813" w:rsidRDefault="002B0C85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805FC9" w:rsidRPr="004454BA" w:rsidRDefault="00805FC9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Pr="004454BA">
        <w:rPr>
          <w:rFonts w:eastAsiaTheme="minorHAnsi"/>
          <w:sz w:val="28"/>
          <w:szCs w:val="28"/>
          <w:lang w:eastAsia="en-US"/>
        </w:rPr>
        <w:tab/>
        <w:t xml:space="preserve">              </w:t>
      </w:r>
      <w:r w:rsidR="00D27813">
        <w:rPr>
          <w:rFonts w:eastAsiaTheme="minorHAnsi"/>
          <w:sz w:val="28"/>
          <w:szCs w:val="28"/>
          <w:lang w:eastAsia="en-US"/>
        </w:rPr>
        <w:tab/>
      </w:r>
      <w:r w:rsidR="00D27813">
        <w:rPr>
          <w:rFonts w:eastAsiaTheme="minorHAnsi"/>
          <w:sz w:val="28"/>
          <w:szCs w:val="28"/>
          <w:lang w:eastAsia="en-US"/>
        </w:rPr>
        <w:tab/>
      </w:r>
      <w:r w:rsidR="00D27813">
        <w:rPr>
          <w:rFonts w:eastAsiaTheme="minorHAnsi"/>
          <w:sz w:val="28"/>
          <w:szCs w:val="28"/>
          <w:lang w:eastAsia="en-US"/>
        </w:rPr>
        <w:tab/>
      </w:r>
      <w:r w:rsidR="00D27813">
        <w:rPr>
          <w:rFonts w:eastAsiaTheme="minorHAnsi"/>
          <w:sz w:val="28"/>
          <w:szCs w:val="28"/>
          <w:lang w:eastAsia="en-US"/>
        </w:rPr>
        <w:tab/>
      </w:r>
      <w:r w:rsidR="00D27813">
        <w:rPr>
          <w:rFonts w:eastAsiaTheme="minorHAnsi"/>
          <w:sz w:val="28"/>
          <w:szCs w:val="28"/>
          <w:lang w:eastAsia="en-US"/>
        </w:rPr>
        <w:tab/>
      </w:r>
      <w:r w:rsidR="00D27813">
        <w:rPr>
          <w:rFonts w:eastAsiaTheme="minorHAnsi"/>
          <w:sz w:val="28"/>
          <w:szCs w:val="28"/>
          <w:lang w:eastAsia="en-US"/>
        </w:rPr>
        <w:tab/>
      </w:r>
      <w:r w:rsidRPr="004454BA">
        <w:rPr>
          <w:rFonts w:eastAsiaTheme="minorHAnsi"/>
          <w:sz w:val="28"/>
          <w:szCs w:val="28"/>
          <w:lang w:eastAsia="en-US"/>
        </w:rPr>
        <w:t xml:space="preserve">           Э.Н. Хуснуллина</w:t>
      </w:r>
    </w:p>
    <w:p w:rsidR="00805FC9" w:rsidRDefault="00805FC9" w:rsidP="00234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FC9" w:rsidRDefault="00805FC9" w:rsidP="00234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0B35" w:rsidRDefault="00BF0B35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0B35" w:rsidRDefault="00BF0B35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1EBD" w:rsidRDefault="007B1EBD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1EBD" w:rsidRDefault="007B1EBD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0B35" w:rsidRDefault="00BF0B35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41A4" w:rsidRPr="003041A4" w:rsidRDefault="003041A4" w:rsidP="003041A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3041A4">
        <w:rPr>
          <w:sz w:val="18"/>
          <w:szCs w:val="18"/>
        </w:rPr>
        <w:t>Исполнитель:</w:t>
      </w:r>
    </w:p>
    <w:p w:rsidR="003041A4" w:rsidRPr="003041A4" w:rsidRDefault="003041A4" w:rsidP="003041A4">
      <w:pPr>
        <w:jc w:val="both"/>
        <w:rPr>
          <w:sz w:val="18"/>
          <w:szCs w:val="18"/>
        </w:rPr>
      </w:pPr>
      <w:r w:rsidRPr="003041A4">
        <w:rPr>
          <w:sz w:val="18"/>
          <w:szCs w:val="18"/>
        </w:rPr>
        <w:t>инспектор инспекторского отдела № 1</w:t>
      </w:r>
    </w:p>
    <w:p w:rsidR="003041A4" w:rsidRPr="003041A4" w:rsidRDefault="003041A4" w:rsidP="003041A4">
      <w:pPr>
        <w:jc w:val="both"/>
        <w:rPr>
          <w:sz w:val="18"/>
          <w:szCs w:val="18"/>
        </w:rPr>
      </w:pPr>
      <w:r w:rsidRPr="003041A4">
        <w:rPr>
          <w:sz w:val="18"/>
          <w:szCs w:val="18"/>
        </w:rPr>
        <w:t>Шувалова Наталья Вениаминовна</w:t>
      </w:r>
    </w:p>
    <w:p w:rsidR="003041A4" w:rsidRPr="003041A4" w:rsidRDefault="003041A4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041A4">
        <w:rPr>
          <w:sz w:val="18"/>
          <w:szCs w:val="18"/>
        </w:rPr>
        <w:t>Тел. 8 (3463) 20</w:t>
      </w:r>
      <w:r w:rsidR="00D27813">
        <w:rPr>
          <w:sz w:val="18"/>
          <w:szCs w:val="18"/>
        </w:rPr>
        <w:t>-</w:t>
      </w:r>
      <w:r w:rsidRPr="003041A4">
        <w:rPr>
          <w:sz w:val="18"/>
          <w:szCs w:val="18"/>
        </w:rPr>
        <w:t>33</w:t>
      </w:r>
      <w:r w:rsidR="00D27813">
        <w:rPr>
          <w:sz w:val="18"/>
          <w:szCs w:val="18"/>
        </w:rPr>
        <w:t>-</w:t>
      </w:r>
      <w:r w:rsidRPr="003041A4">
        <w:rPr>
          <w:sz w:val="18"/>
          <w:szCs w:val="18"/>
        </w:rPr>
        <w:t>03</w:t>
      </w:r>
    </w:p>
    <w:sectPr w:rsidR="003041A4" w:rsidRPr="003041A4" w:rsidSect="003D0D5E">
      <w:headerReference w:type="default" r:id="rId10"/>
      <w:pgSz w:w="11906" w:h="16838"/>
      <w:pgMar w:top="993" w:right="566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21" w:rsidRDefault="00A20021" w:rsidP="00C456A5">
      <w:r>
        <w:separator/>
      </w:r>
    </w:p>
  </w:endnote>
  <w:endnote w:type="continuationSeparator" w:id="0">
    <w:p w:rsidR="00A20021" w:rsidRDefault="00A2002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21" w:rsidRDefault="00A20021" w:rsidP="00C456A5">
      <w:r>
        <w:separator/>
      </w:r>
    </w:p>
  </w:footnote>
  <w:footnote w:type="continuationSeparator" w:id="0">
    <w:p w:rsidR="00A20021" w:rsidRDefault="00A2002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120603"/>
      <w:docPartObj>
        <w:docPartGallery w:val="Page Numbers (Top of Page)"/>
        <w:docPartUnique/>
      </w:docPartObj>
    </w:sdtPr>
    <w:sdtEndPr/>
    <w:sdtContent>
      <w:p w:rsidR="00BB4040" w:rsidRDefault="00BB404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C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040" w:rsidRDefault="00BB40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6163"/>
    <w:multiLevelType w:val="hybridMultilevel"/>
    <w:tmpl w:val="2012AA4C"/>
    <w:lvl w:ilvl="0" w:tplc="D2B4C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006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5D7E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C7312"/>
    <w:rsid w:val="001D27B2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3CB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C85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1A4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0DD9"/>
    <w:rsid w:val="003528C1"/>
    <w:rsid w:val="00353CF2"/>
    <w:rsid w:val="00355908"/>
    <w:rsid w:val="003572D9"/>
    <w:rsid w:val="00357DF7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0D5E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78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54BA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84F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25B0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E6E97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415B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0A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6C02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2866"/>
    <w:rsid w:val="007931CC"/>
    <w:rsid w:val="0079404B"/>
    <w:rsid w:val="007946F1"/>
    <w:rsid w:val="007949DB"/>
    <w:rsid w:val="007960B2"/>
    <w:rsid w:val="007A39F0"/>
    <w:rsid w:val="007A6A2F"/>
    <w:rsid w:val="007A7F88"/>
    <w:rsid w:val="007B1EBD"/>
    <w:rsid w:val="007B2789"/>
    <w:rsid w:val="007B50C0"/>
    <w:rsid w:val="007B5270"/>
    <w:rsid w:val="007C296C"/>
    <w:rsid w:val="007C3419"/>
    <w:rsid w:val="007C3B64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5FC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0DB1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5446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A59"/>
    <w:rsid w:val="008E251F"/>
    <w:rsid w:val="008E27E5"/>
    <w:rsid w:val="008E4094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623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47F9C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6BF9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0021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7D7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793B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4040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0B35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4C2E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EB2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DCC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6399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26808"/>
    <w:rsid w:val="00D27813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6A7E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1C42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CE1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620A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6646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23B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25C0"/>
  <w15:docId w15:val="{B7C94479-5D64-4019-B40E-EECBB09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321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BEC9-3EFE-47EA-A656-568C78EA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</cp:revision>
  <cp:lastPrinted>2022-09-07T11:16:00Z</cp:lastPrinted>
  <dcterms:created xsi:type="dcterms:W3CDTF">2022-09-07T12:31:00Z</dcterms:created>
  <dcterms:modified xsi:type="dcterms:W3CDTF">2022-09-26T10:56:00Z</dcterms:modified>
</cp:coreProperties>
</file>