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96F" w:rsidRDefault="006F796F" w:rsidP="00512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2A0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125095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A0E" w:rsidRPr="00512A0E" w:rsidRDefault="00512A0E" w:rsidP="00512A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</w:pPr>
      <w:r w:rsidRPr="00512A0E"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  <w:t>ДУМА  ГОРОДА  НЕФТЕЮГАНСКА</w:t>
      </w:r>
    </w:p>
    <w:p w:rsidR="00512A0E" w:rsidRPr="00512A0E" w:rsidRDefault="00512A0E" w:rsidP="00156D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="00DB1D82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 xml:space="preserve"> </w:t>
      </w:r>
    </w:p>
    <w:p w:rsidR="00512A0E" w:rsidRDefault="00512A0E" w:rsidP="00512A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</w:pPr>
      <w:r w:rsidRPr="00512A0E"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  <w:t>Р Е Ш Е Н И Е</w:t>
      </w:r>
    </w:p>
    <w:p w:rsidR="000955B5" w:rsidRDefault="000955B5" w:rsidP="00512A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</w:pPr>
    </w:p>
    <w:p w:rsidR="00771672" w:rsidRDefault="00771672" w:rsidP="00771672">
      <w:pPr>
        <w:pStyle w:val="22"/>
        <w:jc w:val="center"/>
        <w:rPr>
          <w:b/>
          <w:szCs w:val="28"/>
        </w:rPr>
      </w:pPr>
      <w:r w:rsidRPr="00472E04">
        <w:rPr>
          <w:b/>
          <w:szCs w:val="28"/>
        </w:rPr>
        <w:t>О внесении изменени</w:t>
      </w:r>
      <w:r>
        <w:rPr>
          <w:b/>
          <w:szCs w:val="28"/>
        </w:rPr>
        <w:t>я</w:t>
      </w:r>
      <w:r w:rsidRPr="00472E04">
        <w:rPr>
          <w:b/>
          <w:szCs w:val="28"/>
        </w:rPr>
        <w:t xml:space="preserve"> </w:t>
      </w:r>
      <w:r>
        <w:rPr>
          <w:b/>
          <w:szCs w:val="28"/>
        </w:rPr>
        <w:t>в решение Думы города Нефтеюганска</w:t>
      </w:r>
    </w:p>
    <w:p w:rsidR="00771672" w:rsidRDefault="00771672" w:rsidP="00771672">
      <w:pPr>
        <w:pStyle w:val="22"/>
        <w:jc w:val="center"/>
        <w:rPr>
          <w:b/>
          <w:szCs w:val="28"/>
        </w:rPr>
      </w:pPr>
      <w:r>
        <w:rPr>
          <w:b/>
          <w:szCs w:val="28"/>
        </w:rPr>
        <w:t>«О структуре администрации города Нефтеюганска»</w:t>
      </w:r>
    </w:p>
    <w:p w:rsidR="000955B5" w:rsidRDefault="000955B5" w:rsidP="00512A0E">
      <w:pPr>
        <w:keepNext/>
        <w:spacing w:after="0" w:line="240" w:lineRule="auto"/>
        <w:ind w:right="283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9AD" w:rsidRDefault="000779AD" w:rsidP="00512A0E">
      <w:pPr>
        <w:keepNext/>
        <w:spacing w:after="0" w:line="240" w:lineRule="auto"/>
        <w:ind w:right="283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Принято Думой города</w:t>
      </w:r>
    </w:p>
    <w:p w:rsidR="000779AD" w:rsidRDefault="00C04E70" w:rsidP="00512A0E">
      <w:pPr>
        <w:keepNext/>
        <w:spacing w:after="0" w:line="240" w:lineRule="auto"/>
        <w:ind w:right="283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00</w:t>
      </w:r>
      <w:r w:rsidR="00630E0F">
        <w:rPr>
          <w:rFonts w:ascii="Times New Roman" w:hAnsi="Times New Roman"/>
          <w:sz w:val="28"/>
          <w:szCs w:val="28"/>
        </w:rPr>
        <w:t>.00.</w:t>
      </w:r>
      <w:r>
        <w:rPr>
          <w:rFonts w:ascii="Times New Roman" w:hAnsi="Times New Roman"/>
          <w:sz w:val="28"/>
          <w:szCs w:val="28"/>
        </w:rPr>
        <w:t>2022</w:t>
      </w:r>
      <w:r w:rsidR="000779AD">
        <w:rPr>
          <w:rFonts w:ascii="Times New Roman" w:hAnsi="Times New Roman"/>
          <w:sz w:val="28"/>
          <w:szCs w:val="28"/>
        </w:rPr>
        <w:t xml:space="preserve"> года</w:t>
      </w:r>
    </w:p>
    <w:p w:rsidR="00512A0E" w:rsidRPr="00512A0E" w:rsidRDefault="00512A0E" w:rsidP="00512A0E">
      <w:pPr>
        <w:keepNext/>
        <w:spacing w:after="0" w:line="240" w:lineRule="auto"/>
        <w:ind w:right="283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12A0E" w:rsidRPr="00512A0E" w:rsidRDefault="00512A0E" w:rsidP="00512A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</w:t>
      </w:r>
      <w:r w:rsidR="007D01D5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</w:t>
      </w:r>
      <w:r w:rsidR="007D01D5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законом </w:t>
      </w:r>
      <w:r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7D01D5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06.10.2003</w:t>
      </w:r>
      <w:r w:rsidR="00477BEA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242191" w:rsidRPr="00242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</w:t>
      </w:r>
      <w:r w:rsidR="00DC601D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C601D" w:rsidRPr="00DC601D">
        <w:rPr>
          <w:rFonts w:ascii="Times New Roman" w:hAnsi="Times New Roman" w:cs="Times New Roman"/>
          <w:color w:val="000000"/>
          <w:sz w:val="28"/>
          <w:szCs w:val="28"/>
        </w:rPr>
        <w:t xml:space="preserve">Законом Ханты-Мансийского автономного округа - Югры от 24.02.2022 </w:t>
      </w:r>
      <w:r w:rsidR="00242191" w:rsidRPr="0024219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DC601D" w:rsidRPr="00DC601D">
        <w:rPr>
          <w:rFonts w:ascii="Times New Roman" w:hAnsi="Times New Roman" w:cs="Times New Roman"/>
          <w:color w:val="000000"/>
          <w:sz w:val="28"/>
          <w:szCs w:val="28"/>
        </w:rPr>
        <w:t>№ 10-</w:t>
      </w:r>
      <w:r w:rsidR="00DC601D">
        <w:rPr>
          <w:rFonts w:ascii="Times New Roman" w:hAnsi="Times New Roman" w:cs="Times New Roman"/>
          <w:color w:val="000000"/>
          <w:sz w:val="28"/>
          <w:szCs w:val="28"/>
        </w:rPr>
        <w:t xml:space="preserve">оз </w:t>
      </w:r>
      <w:r w:rsidR="00DC601D" w:rsidRPr="00DC601D">
        <w:rPr>
          <w:rFonts w:ascii="Times New Roman" w:hAnsi="Times New Roman" w:cs="Times New Roman"/>
          <w:color w:val="000000"/>
          <w:sz w:val="28"/>
          <w:szCs w:val="28"/>
        </w:rPr>
        <w:t>«О внесении изменений в отдельные законы Ханты-Мансийского автономного округа - Югры и признании утратившим силу закона Ханты-Мансийского автономного округа - Югры «О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по осуществлению деятельности по опеке и попечительству», приказом Департамента социального развития Ханты-Мансийского автономного округа – Югры от 23.0</w:t>
      </w:r>
      <w:r w:rsidR="00DC601D">
        <w:rPr>
          <w:rFonts w:ascii="Times New Roman" w:hAnsi="Times New Roman" w:cs="Times New Roman"/>
          <w:color w:val="000000"/>
          <w:sz w:val="28"/>
          <w:szCs w:val="28"/>
        </w:rPr>
        <w:t xml:space="preserve">3.2022 № 375-р </w:t>
      </w:r>
      <w:r w:rsidR="00DC601D" w:rsidRPr="00DC601D">
        <w:rPr>
          <w:rFonts w:ascii="Times New Roman" w:hAnsi="Times New Roman" w:cs="Times New Roman"/>
          <w:color w:val="000000"/>
          <w:sz w:val="28"/>
          <w:szCs w:val="28"/>
        </w:rPr>
        <w:t>«Об организационных мероприятиях по внедрению с 1 января 2023 года региональной модели управления в сфере опеки и попечительства»</w:t>
      </w:r>
      <w:r w:rsidR="0024219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30E0F"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руководствуясь </w:t>
      </w:r>
      <w:r w:rsidR="00630E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статьями </w:t>
      </w:r>
      <w:r w:rsidR="00630E0F"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, 27 Устава города</w:t>
      </w:r>
      <w:r w:rsidR="007716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86370">
        <w:rPr>
          <w:rFonts w:ascii="Times New Roman" w:eastAsia="Calibri" w:hAnsi="Times New Roman" w:cs="Times New Roman"/>
          <w:sz w:val="28"/>
          <w:szCs w:val="28"/>
          <w:lang w:eastAsia="ru-RU"/>
        </w:rPr>
        <w:t>Нефтеюганска</w:t>
      </w:r>
      <w:r w:rsidR="000779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Дума города</w:t>
      </w:r>
      <w:r w:rsidR="00C04E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Нефтеюганска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решила:</w:t>
      </w:r>
    </w:p>
    <w:p w:rsidR="00771672" w:rsidRPr="00771672" w:rsidRDefault="00771672" w:rsidP="00771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672">
        <w:rPr>
          <w:rFonts w:ascii="Times New Roman" w:hAnsi="Times New Roman" w:cs="Times New Roman"/>
          <w:sz w:val="28"/>
          <w:szCs w:val="28"/>
        </w:rPr>
        <w:t>1.Внести в приложение к решению Думы города</w:t>
      </w:r>
      <w:r>
        <w:rPr>
          <w:rFonts w:ascii="Times New Roman" w:hAnsi="Times New Roman" w:cs="Times New Roman"/>
          <w:sz w:val="28"/>
          <w:szCs w:val="28"/>
        </w:rPr>
        <w:t xml:space="preserve"> Нефтеюганска от 23.0</w:t>
      </w:r>
      <w:r w:rsidRPr="0077167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.2022 № 112</w:t>
      </w:r>
      <w:r w:rsidRPr="00771672">
        <w:rPr>
          <w:rFonts w:ascii="Times New Roman" w:hAnsi="Times New Roman" w:cs="Times New Roman"/>
          <w:sz w:val="28"/>
          <w:szCs w:val="28"/>
        </w:rPr>
        <w:t>-</w:t>
      </w:r>
      <w:r w:rsidRPr="00771672"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71672">
        <w:rPr>
          <w:rFonts w:ascii="Times New Roman" w:hAnsi="Times New Roman" w:cs="Times New Roman"/>
          <w:sz w:val="28"/>
          <w:szCs w:val="28"/>
        </w:rPr>
        <w:t xml:space="preserve"> «О структуре администрации города </w:t>
      </w:r>
      <w:proofErr w:type="gramStart"/>
      <w:r w:rsidR="007D155C" w:rsidRPr="00771672">
        <w:rPr>
          <w:rFonts w:ascii="Times New Roman" w:hAnsi="Times New Roman" w:cs="Times New Roman"/>
          <w:sz w:val="28"/>
          <w:szCs w:val="28"/>
        </w:rPr>
        <w:t xml:space="preserve">Нефтеюганска»  </w:t>
      </w:r>
      <w:r w:rsidRPr="007716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77167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изменение, признав подпункт 3.1 пункта</w:t>
      </w:r>
      <w:r w:rsidR="00DC601D">
        <w:rPr>
          <w:rFonts w:ascii="Times New Roman" w:hAnsi="Times New Roman" w:cs="Times New Roman"/>
          <w:sz w:val="28"/>
          <w:szCs w:val="28"/>
        </w:rPr>
        <w:t xml:space="preserve"> 3 </w:t>
      </w:r>
      <w:r w:rsidRPr="00771672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C0554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71672">
        <w:rPr>
          <w:rFonts w:ascii="Times New Roman" w:hAnsi="Times New Roman" w:cs="Times New Roman"/>
          <w:sz w:val="28"/>
          <w:szCs w:val="28"/>
        </w:rPr>
        <w:t xml:space="preserve"> утратившим силу.</w:t>
      </w:r>
    </w:p>
    <w:p w:rsidR="00512A0E" w:rsidRPr="00512A0E" w:rsidRDefault="00771672" w:rsidP="00512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.Опубликовать решение в газете «Здравствуйте, нефтеюганцы!» и разместить </w:t>
      </w:r>
      <w:r w:rsidR="00512A0E" w:rsidRPr="0051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органов местного самоуправления города Нефтеюганска в сети Интернет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55B5" w:rsidRDefault="00771672" w:rsidP="00242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6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12A0E" w:rsidRPr="00771672">
        <w:rPr>
          <w:rFonts w:ascii="Times New Roman" w:eastAsia="Times New Roman" w:hAnsi="Times New Roman" w:cs="Times New Roman"/>
          <w:sz w:val="28"/>
          <w:szCs w:val="28"/>
          <w:lang w:eastAsia="ru-RU"/>
        </w:rPr>
        <w:t>.Решение вступает в силу после</w:t>
      </w:r>
      <w:r w:rsidRPr="00771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771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1672">
        <w:rPr>
          <w:rFonts w:ascii="Times New Roman" w:hAnsi="Times New Roman" w:cs="Times New Roman"/>
          <w:sz w:val="28"/>
          <w:szCs w:val="28"/>
        </w:rPr>
        <w:t>распространяется на правоотношения, возникшие с 01.0</w:t>
      </w:r>
      <w:r>
        <w:rPr>
          <w:rFonts w:ascii="Times New Roman" w:hAnsi="Times New Roman" w:cs="Times New Roman"/>
          <w:sz w:val="28"/>
          <w:szCs w:val="28"/>
        </w:rPr>
        <w:t>1.2023</w:t>
      </w:r>
      <w:r w:rsidR="00242191">
        <w:rPr>
          <w:rFonts w:ascii="Times New Roman" w:hAnsi="Times New Roman" w:cs="Times New Roman"/>
          <w:sz w:val="28"/>
          <w:szCs w:val="28"/>
        </w:rPr>
        <w:t>.</w:t>
      </w:r>
    </w:p>
    <w:p w:rsidR="00242191" w:rsidRDefault="00242191" w:rsidP="00242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12A0E" w:rsidRPr="00512A0E" w:rsidRDefault="00894D59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                </w:t>
      </w:r>
      <w:r w:rsidR="00CC0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94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</w:p>
    <w:p w:rsidR="00512A0E" w:rsidRPr="00512A0E" w:rsidRDefault="00512A0E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0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  <w:r w:rsidR="00CC0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94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</w:t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</w:t>
      </w:r>
    </w:p>
    <w:p w:rsidR="001B4871" w:rsidRDefault="00512A0E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</w:t>
      </w:r>
      <w:proofErr w:type="spellStart"/>
      <w:r w:rsidR="005C4FDE">
        <w:rPr>
          <w:rFonts w:ascii="Times New Roman" w:eastAsia="Times New Roman" w:hAnsi="Times New Roman" w:cs="Times New Roman"/>
          <w:sz w:val="28"/>
          <w:szCs w:val="20"/>
          <w:lang w:eastAsia="ru-RU"/>
        </w:rPr>
        <w:t>Э.Х.Бугай</w:t>
      </w:r>
      <w:proofErr w:type="spellEnd"/>
      <w:r w:rsidRPr="00512A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="00CC080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CC080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A94B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Pr="00512A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________________ </w:t>
      </w:r>
      <w:proofErr w:type="spellStart"/>
      <w:r w:rsidR="005C4FDE">
        <w:rPr>
          <w:rFonts w:ascii="Times New Roman" w:eastAsia="Times New Roman" w:hAnsi="Times New Roman" w:cs="Times New Roman"/>
          <w:sz w:val="28"/>
          <w:szCs w:val="20"/>
          <w:lang w:eastAsia="ru-RU"/>
        </w:rPr>
        <w:t>Р.Ф.Галиев</w:t>
      </w:r>
      <w:proofErr w:type="spellEnd"/>
    </w:p>
    <w:p w:rsidR="000955B5" w:rsidRDefault="000955B5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55B5" w:rsidRPr="000779AD" w:rsidRDefault="005C4FDE" w:rsidP="000955B5">
      <w:pPr>
        <w:pStyle w:val="21"/>
        <w:keepNext/>
        <w:jc w:val="both"/>
        <w:rPr>
          <w:szCs w:val="28"/>
        </w:rPr>
      </w:pPr>
      <w:r>
        <w:rPr>
          <w:szCs w:val="28"/>
        </w:rPr>
        <w:t>00</w:t>
      </w:r>
      <w:r w:rsidR="00630E0F">
        <w:rPr>
          <w:szCs w:val="28"/>
        </w:rPr>
        <w:t>.00.</w:t>
      </w:r>
      <w:r w:rsidR="000779AD">
        <w:rPr>
          <w:szCs w:val="28"/>
        </w:rPr>
        <w:t>202</w:t>
      </w:r>
      <w:r>
        <w:rPr>
          <w:szCs w:val="28"/>
        </w:rPr>
        <w:t>2</w:t>
      </w:r>
      <w:r w:rsidR="00477BEA">
        <w:rPr>
          <w:szCs w:val="28"/>
        </w:rPr>
        <w:t xml:space="preserve"> года</w:t>
      </w:r>
    </w:p>
    <w:p w:rsidR="005C4FDE" w:rsidRPr="00824DF8" w:rsidRDefault="000955B5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5C4FDE">
        <w:rPr>
          <w:rFonts w:ascii="Times New Roman" w:eastAsia="Times New Roman" w:hAnsi="Times New Roman"/>
          <w:sz w:val="28"/>
          <w:szCs w:val="28"/>
          <w:lang w:eastAsia="ru-RU"/>
        </w:rPr>
        <w:t xml:space="preserve"> 00</w:t>
      </w:r>
      <w:r w:rsidR="000779A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779AD"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 w:rsidR="005C4FDE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DC60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sectPr w:rsidR="005C4FDE" w:rsidRPr="00824DF8" w:rsidSect="00DC601D">
      <w:pgSz w:w="11906" w:h="16838"/>
      <w:pgMar w:top="709" w:right="6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BD"/>
    <w:rsid w:val="000779AD"/>
    <w:rsid w:val="00086370"/>
    <w:rsid w:val="000955B5"/>
    <w:rsid w:val="0011727A"/>
    <w:rsid w:val="00156D4B"/>
    <w:rsid w:val="001B4871"/>
    <w:rsid w:val="00242191"/>
    <w:rsid w:val="002E7136"/>
    <w:rsid w:val="00477BEA"/>
    <w:rsid w:val="00512A0E"/>
    <w:rsid w:val="005B7DE7"/>
    <w:rsid w:val="005C06B5"/>
    <w:rsid w:val="005C4FDE"/>
    <w:rsid w:val="00630E0F"/>
    <w:rsid w:val="006F796F"/>
    <w:rsid w:val="00730357"/>
    <w:rsid w:val="007325BA"/>
    <w:rsid w:val="007454BA"/>
    <w:rsid w:val="00771672"/>
    <w:rsid w:val="007D01D5"/>
    <w:rsid w:val="007D155C"/>
    <w:rsid w:val="007F031A"/>
    <w:rsid w:val="00824DF8"/>
    <w:rsid w:val="0086702A"/>
    <w:rsid w:val="00894D59"/>
    <w:rsid w:val="00947B6E"/>
    <w:rsid w:val="00964815"/>
    <w:rsid w:val="00A30194"/>
    <w:rsid w:val="00A94BF6"/>
    <w:rsid w:val="00B6390E"/>
    <w:rsid w:val="00BD1A4D"/>
    <w:rsid w:val="00C04E70"/>
    <w:rsid w:val="00C05548"/>
    <w:rsid w:val="00CC0807"/>
    <w:rsid w:val="00DA25BD"/>
    <w:rsid w:val="00DB1D82"/>
    <w:rsid w:val="00DC601D"/>
    <w:rsid w:val="00EF09C0"/>
    <w:rsid w:val="00F10C1E"/>
    <w:rsid w:val="00F3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7F174"/>
  <w15:chartTrackingRefBased/>
  <w15:docId w15:val="{BE640B62-7D07-4AE5-9303-A3113C7F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955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6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6865"/>
    <w:rPr>
      <w:rFonts w:ascii="Segoe UI" w:hAnsi="Segoe UI" w:cs="Segoe UI"/>
      <w:sz w:val="18"/>
      <w:szCs w:val="18"/>
    </w:rPr>
  </w:style>
  <w:style w:type="paragraph" w:customStyle="1" w:styleId="1">
    <w:name w:val="Знак Знак Знак Знак Знак Знак Знак Знак Знак1 Знак"/>
    <w:basedOn w:val="a"/>
    <w:rsid w:val="00C04E7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rsid w:val="005C4FDE"/>
    <w:rPr>
      <w:color w:val="0000FF"/>
      <w:u w:val="none"/>
    </w:rPr>
  </w:style>
  <w:style w:type="paragraph" w:styleId="a6">
    <w:name w:val="List Paragraph"/>
    <w:basedOn w:val="a"/>
    <w:uiPriority w:val="34"/>
    <w:qFormat/>
    <w:rsid w:val="005C4FD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77167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E3F85-55F6-4136-BA7A-12494EC36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Иванчикова Инна Николаевна</dc:creator>
  <cp:keywords/>
  <dc:description/>
  <cp:lastModifiedBy>Елена Валентиновна Свисткова</cp:lastModifiedBy>
  <cp:revision>6</cp:revision>
  <cp:lastPrinted>2022-03-03T05:43:00Z</cp:lastPrinted>
  <dcterms:created xsi:type="dcterms:W3CDTF">2022-09-09T08:51:00Z</dcterms:created>
  <dcterms:modified xsi:type="dcterms:W3CDTF">2022-09-12T08:12:00Z</dcterms:modified>
</cp:coreProperties>
</file>