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06" w:rsidRPr="00BE0606" w:rsidRDefault="00D35E5C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</w:t>
      </w:r>
      <w:r w:rsidR="00BE0606" w:rsidRPr="00BE0606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0606" w:rsidRPr="00BE060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комитета физической культуры и спорта администрации города Нефтеюганска</w:t>
      </w:r>
    </w:p>
    <w:p w:rsidR="00BE06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и урег</w:t>
      </w:r>
      <w:r w:rsidR="00D35E5C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</w:p>
    <w:p w:rsidR="00382521" w:rsidRDefault="00382521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22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22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35E5C">
        <w:rPr>
          <w:rFonts w:ascii="Times New Roman" w:hAnsi="Times New Roman" w:cs="Times New Roman"/>
          <w:sz w:val="28"/>
          <w:szCs w:val="28"/>
        </w:rPr>
        <w:t>2</w:t>
      </w:r>
      <w:r w:rsidR="00722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</w:t>
      </w:r>
      <w:r w:rsidRPr="00BE0606">
        <w:rPr>
          <w:rFonts w:ascii="Times New Roman" w:hAnsi="Times New Roman" w:cs="Times New Roman"/>
          <w:sz w:val="28"/>
          <w:szCs w:val="28"/>
        </w:rPr>
        <w:t>требований к</w:t>
      </w:r>
      <w:r w:rsidR="00E647AD">
        <w:rPr>
          <w:rFonts w:ascii="Times New Roman" w:hAnsi="Times New Roman" w:cs="Times New Roman"/>
          <w:sz w:val="28"/>
          <w:szCs w:val="28"/>
        </w:rPr>
        <w:t xml:space="preserve"> </w:t>
      </w:r>
      <w:r w:rsidRPr="00BE0606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комитета 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0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2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1.</w:t>
      </w:r>
    </w:p>
    <w:p w:rsidR="00BE0606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Комиссии:</w:t>
      </w:r>
    </w:p>
    <w:p w:rsidR="00A02658" w:rsidRDefault="00D35E5C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муниципальных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увольнении с 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просьбе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Комиссии на замещение должност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начальников отделов</w:t>
      </w:r>
      <w:r w:rsidR="007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02658" w:rsidRPr="00A02658">
        <w:rPr>
          <w:rFonts w:ascii="Times New Roman" w:hAnsi="Times New Roman" w:cs="Times New Roman"/>
          <w:sz w:val="28"/>
          <w:szCs w:val="28"/>
        </w:rPr>
        <w:t xml:space="preserve"> </w:t>
      </w:r>
      <w:r w:rsidR="00A02658">
        <w:rPr>
          <w:rFonts w:ascii="Times New Roman" w:hAnsi="Times New Roman" w:cs="Times New Roman"/>
          <w:sz w:val="28"/>
          <w:szCs w:val="28"/>
        </w:rPr>
        <w:t>комитету</w:t>
      </w:r>
      <w:r w:rsidR="00A02658" w:rsidRPr="00BE060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</w:t>
      </w:r>
      <w:r w:rsidR="00A02658">
        <w:rPr>
          <w:rFonts w:ascii="Times New Roman" w:hAnsi="Times New Roman" w:cs="Times New Roman"/>
          <w:sz w:val="28"/>
          <w:szCs w:val="28"/>
        </w:rPr>
        <w:t>.</w:t>
      </w:r>
    </w:p>
    <w:p w:rsidR="00A02658" w:rsidRDefault="00A02658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5C" w:rsidRDefault="00BE0606" w:rsidP="00E6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A02658" w:rsidRDefault="00D35E5C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2658" w:rsidRP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6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E6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физической культуры и спорта администрации города Нефтеюганска, соблюдены требования статьи 12 Федерального закона от 25.12.2008 № 273-ФЗ «О противодействии коррупции», конфликт интересов отсутствует.</w:t>
      </w:r>
      <w:r w:rsidR="00A02658" w:rsidRPr="00A0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658" w:rsidRDefault="00A02658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</w:t>
      </w:r>
      <w:r w:rsidR="007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BE060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5C" w:rsidRPr="00D35E5C" w:rsidRDefault="00D35E5C" w:rsidP="00E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протокол заседания комиссии представителю нанимателя</w:t>
      </w:r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658" w:rsidRP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(работодателю), муниципальн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служащим</w:t>
      </w:r>
      <w:bookmarkStart w:id="0" w:name="_GoBack"/>
      <w:bookmarkEnd w:id="0"/>
      <w:r w:rsidR="00A0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606" w:rsidRDefault="00BE0606" w:rsidP="00D35E5C">
      <w:pPr>
        <w:spacing w:after="0" w:line="240" w:lineRule="auto"/>
        <w:jc w:val="both"/>
      </w:pPr>
    </w:p>
    <w:sectPr w:rsidR="00BE0606" w:rsidSect="00BE06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C3"/>
    <w:rsid w:val="00382521"/>
    <w:rsid w:val="003D3A06"/>
    <w:rsid w:val="0041266C"/>
    <w:rsid w:val="007222FB"/>
    <w:rsid w:val="008205C3"/>
    <w:rsid w:val="00A02658"/>
    <w:rsid w:val="00BE0606"/>
    <w:rsid w:val="00D35E5C"/>
    <w:rsid w:val="00E647AD"/>
    <w:rsid w:val="00F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D820-8A4F-4A49-A5CA-644A6E0A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5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user</cp:lastModifiedBy>
  <cp:revision>3</cp:revision>
  <cp:lastPrinted>2017-11-25T09:51:00Z</cp:lastPrinted>
  <dcterms:created xsi:type="dcterms:W3CDTF">2022-05-31T16:34:00Z</dcterms:created>
  <dcterms:modified xsi:type="dcterms:W3CDTF">2022-05-31T16:38:00Z</dcterms:modified>
</cp:coreProperties>
</file>