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866423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B67038" w:rsidRPr="00480D8E" w:rsidTr="00DC2463">
        <w:trPr>
          <w:cantSplit/>
          <w:trHeight w:val="271"/>
        </w:trPr>
        <w:tc>
          <w:tcPr>
            <w:tcW w:w="2411" w:type="dxa"/>
            <w:hideMark/>
          </w:tcPr>
          <w:p w:rsidR="00B67038" w:rsidRPr="00480D8E" w:rsidRDefault="00B67038" w:rsidP="00DC2463">
            <w:pPr>
              <w:jc w:val="both"/>
              <w:rPr>
                <w:sz w:val="28"/>
                <w:szCs w:val="28"/>
                <w:lang w:eastAsia="en-US"/>
              </w:rPr>
            </w:pPr>
            <w:r w:rsidRPr="00480D8E">
              <w:rPr>
                <w:sz w:val="28"/>
                <w:szCs w:val="28"/>
              </w:rPr>
              <w:t>14.06.2022</w:t>
            </w:r>
          </w:p>
        </w:tc>
        <w:tc>
          <w:tcPr>
            <w:tcW w:w="5404" w:type="dxa"/>
          </w:tcPr>
          <w:p w:rsidR="00B67038" w:rsidRPr="00480D8E" w:rsidRDefault="00B67038" w:rsidP="00DC246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B67038" w:rsidRPr="00480D8E" w:rsidRDefault="00B67038" w:rsidP="00DC2463">
            <w:pPr>
              <w:jc w:val="both"/>
              <w:rPr>
                <w:sz w:val="28"/>
                <w:szCs w:val="28"/>
                <w:lang w:eastAsia="en-US"/>
              </w:rPr>
            </w:pPr>
            <w:r w:rsidRPr="00480D8E">
              <w:rPr>
                <w:sz w:val="28"/>
                <w:szCs w:val="28"/>
              </w:rPr>
              <w:t xml:space="preserve">       №</w:t>
            </w:r>
            <w:r>
              <w:rPr>
                <w:sz w:val="28"/>
                <w:szCs w:val="28"/>
              </w:rPr>
              <w:t xml:space="preserve"> 219</w:t>
            </w:r>
            <w:r w:rsidRPr="00480D8E">
              <w:rPr>
                <w:sz w:val="28"/>
                <w:szCs w:val="28"/>
              </w:rPr>
              <w:t>-р</w:t>
            </w:r>
          </w:p>
        </w:tc>
      </w:tr>
    </w:tbl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 w:rsidRPr="00F9259E">
        <w:rPr>
          <w:rFonts w:eastAsia="Calibri"/>
        </w:rPr>
        <w:t>г</w:t>
      </w:r>
      <w:proofErr w:type="gramStart"/>
      <w:r w:rsidRPr="00F9259E">
        <w:rPr>
          <w:rFonts w:eastAsia="Calibri"/>
        </w:rPr>
        <w:t>.Н</w:t>
      </w:r>
      <w:proofErr w:type="gramEnd"/>
      <w:r w:rsidRPr="00F9259E">
        <w:rPr>
          <w:rFonts w:eastAsia="Calibri"/>
        </w:rPr>
        <w:t>ефтеюганск</w:t>
      </w:r>
      <w:proofErr w:type="spellEnd"/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890E65">
        <w:rPr>
          <w:b/>
          <w:sz w:val="28"/>
          <w:szCs w:val="28"/>
        </w:rPr>
        <w:t>я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E568C2">
        <w:rPr>
          <w:b/>
          <w:sz w:val="28"/>
          <w:szCs w:val="28"/>
        </w:rPr>
        <w:t>17.05.2022</w:t>
      </w:r>
      <w:r w:rsidRPr="00F9259E">
        <w:rPr>
          <w:b/>
          <w:sz w:val="28"/>
          <w:szCs w:val="28"/>
        </w:rPr>
        <w:t xml:space="preserve"> № </w:t>
      </w:r>
      <w:r w:rsidR="00E568C2">
        <w:rPr>
          <w:b/>
          <w:sz w:val="28"/>
          <w:szCs w:val="28"/>
        </w:rPr>
        <w:t>186</w:t>
      </w:r>
      <w:r w:rsidRPr="00F9259E">
        <w:rPr>
          <w:b/>
          <w:sz w:val="28"/>
          <w:szCs w:val="28"/>
        </w:rPr>
        <w:t>-р «</w:t>
      </w:r>
      <w:r w:rsidR="00246FD4">
        <w:rPr>
          <w:b/>
          <w:sz w:val="28"/>
          <w:szCs w:val="28"/>
        </w:rPr>
        <w:t>О пожарной безопасности в служебных и вспомогательных помещениях администрации города Нефтеюганска»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356377" w:rsidRDefault="00755E38" w:rsidP="00866423">
      <w:pPr>
        <w:ind w:firstLine="709"/>
        <w:jc w:val="both"/>
        <w:rPr>
          <w:sz w:val="28"/>
          <w:szCs w:val="22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 xml:space="preserve">с Федеральным законом от 21.12.1994 № 69-ФЗ </w:t>
      </w:r>
      <w:r w:rsidR="006F3D85">
        <w:rPr>
          <w:sz w:val="28"/>
          <w:szCs w:val="28"/>
        </w:rPr>
        <w:t xml:space="preserve">                                «О пожарной безопасности», Ф</w:t>
      </w:r>
      <w:r w:rsidR="00AF2DC0">
        <w:rPr>
          <w:sz w:val="28"/>
          <w:szCs w:val="28"/>
        </w:rPr>
        <w:t xml:space="preserve">едеральным законом от 22.07.2008 № 123-ФЗ «Технический регламент о требованиях пожарной безопасности», постановлением Правительства </w:t>
      </w:r>
      <w:proofErr w:type="spellStart"/>
      <w:r w:rsidR="006F3D85">
        <w:rPr>
          <w:sz w:val="28"/>
          <w:szCs w:val="28"/>
        </w:rPr>
        <w:t>Росийской</w:t>
      </w:r>
      <w:proofErr w:type="spellEnd"/>
      <w:r w:rsidR="006F3D85">
        <w:rPr>
          <w:sz w:val="28"/>
          <w:szCs w:val="28"/>
        </w:rPr>
        <w:t xml:space="preserve"> Федерации</w:t>
      </w:r>
      <w:r w:rsidR="00AF2DC0">
        <w:rPr>
          <w:sz w:val="28"/>
          <w:szCs w:val="28"/>
        </w:rPr>
        <w:t xml:space="preserve"> от 16.09.2020 № 1479 </w:t>
      </w:r>
      <w:r w:rsidR="006F3D85">
        <w:rPr>
          <w:sz w:val="28"/>
          <w:szCs w:val="28"/>
        </w:rPr>
        <w:t xml:space="preserve">                 </w:t>
      </w:r>
      <w:r w:rsidR="00AF2DC0">
        <w:rPr>
          <w:sz w:val="28"/>
          <w:szCs w:val="28"/>
        </w:rPr>
        <w:t xml:space="preserve">«Об утверждении Правил противопожарного режима в </w:t>
      </w:r>
      <w:proofErr w:type="spellStart"/>
      <w:r w:rsidR="00AF2DC0">
        <w:rPr>
          <w:sz w:val="28"/>
          <w:szCs w:val="28"/>
        </w:rPr>
        <w:t>Росийской</w:t>
      </w:r>
      <w:proofErr w:type="spellEnd"/>
      <w:r w:rsidR="00AF2DC0">
        <w:rPr>
          <w:sz w:val="28"/>
          <w:szCs w:val="28"/>
        </w:rPr>
        <w:t xml:space="preserve"> Федерации», в целях обеспечения пожарной безопасности в служебных и вспомогательных помещениях администрации города Нефтеюганска:</w:t>
      </w:r>
    </w:p>
    <w:p w:rsidR="00755E38" w:rsidRPr="00356377" w:rsidRDefault="00755E3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890E65">
        <w:rPr>
          <w:sz w:val="28"/>
          <w:szCs w:val="28"/>
        </w:rPr>
        <w:t>е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E568C2">
        <w:rPr>
          <w:sz w:val="28"/>
          <w:szCs w:val="28"/>
        </w:rPr>
        <w:t>17.05.2022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E568C2">
        <w:rPr>
          <w:sz w:val="28"/>
          <w:szCs w:val="28"/>
        </w:rPr>
        <w:t>186</w:t>
      </w:r>
      <w:r w:rsidRPr="00356377">
        <w:rPr>
          <w:sz w:val="28"/>
          <w:szCs w:val="28"/>
        </w:rPr>
        <w:t>-р «</w:t>
      </w:r>
      <w:r w:rsidR="00612D19">
        <w:rPr>
          <w:sz w:val="28"/>
          <w:szCs w:val="28"/>
        </w:rPr>
        <w:t>О пожарной безопасности в служебных и вспомогательных помещениях администрации города Нефтеюганска», а именно:</w:t>
      </w:r>
    </w:p>
    <w:p w:rsidR="00AD0E55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1.1.</w:t>
      </w:r>
      <w:r w:rsidR="00E568C2">
        <w:rPr>
          <w:sz w:val="28"/>
          <w:szCs w:val="28"/>
        </w:rPr>
        <w:t>В п</w:t>
      </w:r>
      <w:r w:rsidR="004A2912">
        <w:rPr>
          <w:sz w:val="28"/>
          <w:szCs w:val="28"/>
        </w:rPr>
        <w:t>ункт</w:t>
      </w:r>
      <w:r w:rsidR="00E568C2">
        <w:rPr>
          <w:sz w:val="28"/>
          <w:szCs w:val="28"/>
        </w:rPr>
        <w:t>е</w:t>
      </w:r>
      <w:r w:rsidR="004A2912">
        <w:rPr>
          <w:sz w:val="28"/>
          <w:szCs w:val="28"/>
        </w:rPr>
        <w:t xml:space="preserve"> 2</w:t>
      </w:r>
      <w:r w:rsidR="00E568C2">
        <w:rPr>
          <w:sz w:val="28"/>
          <w:szCs w:val="28"/>
        </w:rPr>
        <w:t>.7 слова «</w:t>
      </w:r>
      <w:r w:rsidR="0012701C">
        <w:rPr>
          <w:sz w:val="28"/>
          <w:szCs w:val="28"/>
        </w:rPr>
        <w:t xml:space="preserve">начальника инспекторского отдела № 2 Счётной палаты города Нефтеюганска </w:t>
      </w:r>
      <w:proofErr w:type="spellStart"/>
      <w:r w:rsidR="00E568C2">
        <w:rPr>
          <w:sz w:val="28"/>
          <w:szCs w:val="28"/>
        </w:rPr>
        <w:t>Д.И.Салахову</w:t>
      </w:r>
      <w:proofErr w:type="spellEnd"/>
      <w:r w:rsidR="00E568C2">
        <w:rPr>
          <w:sz w:val="28"/>
          <w:szCs w:val="28"/>
        </w:rPr>
        <w:t xml:space="preserve">» </w:t>
      </w:r>
      <w:proofErr w:type="gramStart"/>
      <w:r w:rsidR="00E568C2">
        <w:rPr>
          <w:sz w:val="28"/>
          <w:szCs w:val="28"/>
        </w:rPr>
        <w:t>заменить на</w:t>
      </w:r>
      <w:r w:rsidR="00012D87">
        <w:rPr>
          <w:sz w:val="28"/>
          <w:szCs w:val="28"/>
        </w:rPr>
        <w:t xml:space="preserve"> слова</w:t>
      </w:r>
      <w:proofErr w:type="gramEnd"/>
      <w:r w:rsidR="00E568C2">
        <w:rPr>
          <w:sz w:val="28"/>
          <w:szCs w:val="28"/>
        </w:rPr>
        <w:t xml:space="preserve"> «</w:t>
      </w:r>
      <w:r w:rsidR="0012701C">
        <w:rPr>
          <w:sz w:val="28"/>
          <w:szCs w:val="28"/>
        </w:rPr>
        <w:t xml:space="preserve">временно исполняющего обязанности директора департамента по делам администрации города Нефтеюганска </w:t>
      </w:r>
      <w:proofErr w:type="spellStart"/>
      <w:r w:rsidR="00E568C2">
        <w:rPr>
          <w:sz w:val="28"/>
          <w:szCs w:val="28"/>
        </w:rPr>
        <w:t>С.В.Белякову</w:t>
      </w:r>
      <w:proofErr w:type="spellEnd"/>
      <w:r w:rsidR="00E568C2">
        <w:rPr>
          <w:sz w:val="28"/>
          <w:szCs w:val="28"/>
        </w:rPr>
        <w:t>».</w:t>
      </w:r>
    </w:p>
    <w:p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6F3D85">
        <w:rPr>
          <w:sz w:val="28"/>
          <w:szCs w:val="28"/>
        </w:rPr>
        <w:t xml:space="preserve"> администрации города (Белякова</w:t>
      </w:r>
      <w:r w:rsidR="000852C6">
        <w:rPr>
          <w:sz w:val="28"/>
          <w:szCs w:val="28"/>
        </w:rPr>
        <w:t xml:space="preserve"> С.В.) </w:t>
      </w:r>
      <w:proofErr w:type="gramStart"/>
      <w:r w:rsidR="000852C6">
        <w:rPr>
          <w:sz w:val="28"/>
          <w:szCs w:val="28"/>
        </w:rPr>
        <w:t>разместить распоряжение</w:t>
      </w:r>
      <w:proofErr w:type="gramEnd"/>
      <w:r w:rsidR="000852C6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BD72AB" w:rsidRPr="00A558E8" w:rsidRDefault="009E77FC" w:rsidP="00FF6D8C">
      <w:pPr>
        <w:spacing w:line="276" w:lineRule="auto"/>
        <w:rPr>
          <w:sz w:val="4"/>
          <w:szCs w:val="4"/>
        </w:rPr>
      </w:pPr>
      <w:r w:rsidRPr="00356377">
        <w:rPr>
          <w:sz w:val="28"/>
        </w:rPr>
        <w:t>Г</w:t>
      </w:r>
      <w:r w:rsidR="002D4EF4" w:rsidRPr="00356377">
        <w:rPr>
          <w:sz w:val="28"/>
        </w:rPr>
        <w:t>лав</w:t>
      </w:r>
      <w:r w:rsidRPr="00356377">
        <w:rPr>
          <w:sz w:val="28"/>
        </w:rPr>
        <w:t>а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     </w:t>
      </w:r>
      <w:r w:rsidR="004E5A83">
        <w:rPr>
          <w:sz w:val="28"/>
        </w:rPr>
        <w:t xml:space="preserve">    </w:t>
      </w:r>
      <w:r w:rsidR="00866423">
        <w:rPr>
          <w:sz w:val="28"/>
        </w:rPr>
        <w:t xml:space="preserve"> </w:t>
      </w:r>
      <w:r w:rsidR="00EF359E">
        <w:rPr>
          <w:sz w:val="28"/>
        </w:rPr>
        <w:t xml:space="preserve">  </w:t>
      </w:r>
      <w:proofErr w:type="spellStart"/>
      <w:r w:rsidR="00945AC2">
        <w:rPr>
          <w:sz w:val="28"/>
        </w:rPr>
        <w:t>Э.Х.</w:t>
      </w:r>
      <w:r w:rsidR="00D84712">
        <w:rPr>
          <w:sz w:val="28"/>
        </w:rPr>
        <w:t>Б</w:t>
      </w:r>
      <w:r w:rsidR="00945AC2">
        <w:rPr>
          <w:sz w:val="28"/>
        </w:rPr>
        <w:t>у</w:t>
      </w:r>
      <w:r w:rsidR="00612D19">
        <w:rPr>
          <w:sz w:val="28"/>
        </w:rPr>
        <w:t>га</w:t>
      </w:r>
      <w:r w:rsidR="004E5A83">
        <w:rPr>
          <w:sz w:val="28"/>
        </w:rPr>
        <w:t>й</w:t>
      </w:r>
      <w:bookmarkStart w:id="1" w:name="_GoBack"/>
      <w:bookmarkEnd w:id="1"/>
      <w:proofErr w:type="spellEnd"/>
      <w:r w:rsidR="00BD72AB" w:rsidRPr="00A558E8">
        <w:rPr>
          <w:sz w:val="28"/>
          <w:szCs w:val="28"/>
        </w:rPr>
        <w:t xml:space="preserve">  </w:t>
      </w:r>
    </w:p>
    <w:sectPr w:rsidR="00BD72AB" w:rsidRPr="00A558E8" w:rsidSect="006F3D85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92" w:rsidRDefault="006B4292">
      <w:r>
        <w:separator/>
      </w:r>
    </w:p>
  </w:endnote>
  <w:endnote w:type="continuationSeparator" w:id="0">
    <w:p w:rsidR="006B4292" w:rsidRDefault="006B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92" w:rsidRDefault="006B4292">
      <w:r>
        <w:separator/>
      </w:r>
    </w:p>
  </w:footnote>
  <w:footnote w:type="continuationSeparator" w:id="0">
    <w:p w:rsidR="006B4292" w:rsidRDefault="006B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numPicBullet w:numPicBulletId="1">
    <w:pict>
      <v:shape id="_x0000_i1031" type="#_x0000_t75" style="width:3in;height:3in" o:bullet="t">
        <v:imagedata r:id="rId2" o:title=""/>
      </v:shape>
    </w:pict>
  </w:numPicBullet>
  <w:abstractNum w:abstractNumId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8DA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4292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AC2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67038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D9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B8BB-7373-43AC-BD1A-6F92B526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1571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Duma</cp:lastModifiedBy>
  <cp:revision>10</cp:revision>
  <cp:lastPrinted>2022-06-01T04:24:00Z</cp:lastPrinted>
  <dcterms:created xsi:type="dcterms:W3CDTF">2022-06-01T04:15:00Z</dcterms:created>
  <dcterms:modified xsi:type="dcterms:W3CDTF">2022-06-15T05:58:00Z</dcterms:modified>
</cp:coreProperties>
</file>