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Default="00A0002E" w:rsidP="00D5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FD16CB">
              <w:rPr>
                <w:sz w:val="28"/>
                <w:szCs w:val="28"/>
              </w:rPr>
              <w:t xml:space="preserve"> от </w:t>
            </w:r>
            <w:r w:rsidR="006D78BF">
              <w:rPr>
                <w:sz w:val="28"/>
                <w:szCs w:val="28"/>
              </w:rPr>
              <w:t>15</w:t>
            </w:r>
            <w:r w:rsidR="001C3647">
              <w:rPr>
                <w:sz w:val="28"/>
                <w:szCs w:val="28"/>
              </w:rPr>
              <w:t>.06</w:t>
            </w:r>
            <w:r w:rsidR="00FD16CB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СП-</w:t>
            </w:r>
            <w:r w:rsidR="00C51EC0">
              <w:rPr>
                <w:sz w:val="28"/>
                <w:szCs w:val="28"/>
              </w:rPr>
              <w:t>447</w:t>
            </w:r>
            <w:r w:rsidR="00B7208E">
              <w:rPr>
                <w:sz w:val="28"/>
                <w:szCs w:val="28"/>
              </w:rPr>
              <w:t xml:space="preserve">-2 </w:t>
            </w: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1C3647" w:rsidRPr="00B7208E" w:rsidRDefault="001C3647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P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FD16CB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354BBC" w:rsidRDefault="009B04A1" w:rsidP="00FD16CB">
      <w:pPr>
        <w:jc w:val="both"/>
        <w:rPr>
          <w:sz w:val="28"/>
        </w:rPr>
      </w:pPr>
      <w:r>
        <w:rPr>
          <w:sz w:val="28"/>
        </w:rPr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 xml:space="preserve">. </w:t>
      </w:r>
      <w:r w:rsidR="00A83308">
        <w:rPr>
          <w:sz w:val="28"/>
        </w:rPr>
        <w:t>Проектом изменений планируется у</w:t>
      </w:r>
      <w:r w:rsidR="001C3647">
        <w:rPr>
          <w:sz w:val="28"/>
        </w:rPr>
        <w:t>меньшить</w:t>
      </w:r>
      <w:r w:rsidR="00354BBC">
        <w:rPr>
          <w:sz w:val="28"/>
        </w:rPr>
        <w:t xml:space="preserve"> объём финансового обеспечения муниципальной программы на</w:t>
      </w:r>
      <w:r w:rsidR="001C3647">
        <w:rPr>
          <w:sz w:val="28"/>
        </w:rPr>
        <w:t xml:space="preserve"> 2022 год в сумме 526 396,280</w:t>
      </w:r>
      <w:r w:rsidR="00354BBC">
        <w:rPr>
          <w:sz w:val="28"/>
        </w:rPr>
        <w:t xml:space="preserve"> тыс. рублей, в том числе:</w:t>
      </w:r>
    </w:p>
    <w:p w:rsidR="00825D25" w:rsidRDefault="00354BBC" w:rsidP="00FD16CB">
      <w:pPr>
        <w:jc w:val="both"/>
        <w:rPr>
          <w:sz w:val="28"/>
        </w:rPr>
      </w:pPr>
      <w:r>
        <w:rPr>
          <w:sz w:val="28"/>
        </w:rPr>
        <w:tab/>
        <w:t>2.1.</w:t>
      </w:r>
      <w:r w:rsidR="00A83308">
        <w:rPr>
          <w:sz w:val="28"/>
        </w:rPr>
        <w:t xml:space="preserve"> </w:t>
      </w:r>
      <w:r w:rsidR="00825D25">
        <w:rPr>
          <w:sz w:val="28"/>
        </w:rPr>
        <w:t xml:space="preserve">По мероприятию </w:t>
      </w:r>
      <w:r w:rsidR="00F107FE">
        <w:rPr>
          <w:sz w:val="28"/>
        </w:rPr>
        <w:t xml:space="preserve"> </w:t>
      </w:r>
      <w:r w:rsidR="00825D25">
        <w:rPr>
          <w:sz w:val="28"/>
        </w:rPr>
        <w:t xml:space="preserve">«Подготовка спортивного резерва» увеличено финансирование Комитету на </w:t>
      </w:r>
      <w:r w:rsidR="001C3647">
        <w:rPr>
          <w:sz w:val="28"/>
        </w:rPr>
        <w:t>9 697,300</w:t>
      </w:r>
      <w:r w:rsidR="00825D25">
        <w:rPr>
          <w:sz w:val="28"/>
        </w:rPr>
        <w:t xml:space="preserve"> тыс. рублей за счёт местного бюджета.</w:t>
      </w:r>
    </w:p>
    <w:p w:rsidR="00BA43AF" w:rsidRDefault="00825D25" w:rsidP="00FD16CB">
      <w:pPr>
        <w:jc w:val="both"/>
        <w:rPr>
          <w:sz w:val="28"/>
        </w:rPr>
      </w:pPr>
      <w:r>
        <w:rPr>
          <w:sz w:val="28"/>
        </w:rPr>
        <w:tab/>
      </w:r>
      <w:r w:rsidR="00BA43AF">
        <w:rPr>
          <w:sz w:val="28"/>
        </w:rPr>
        <w:t>2.</w:t>
      </w:r>
      <w:r w:rsidR="001C3647">
        <w:rPr>
          <w:sz w:val="28"/>
        </w:rPr>
        <w:t>2</w:t>
      </w:r>
      <w:r w:rsidR="00BA43AF">
        <w:rPr>
          <w:sz w:val="28"/>
        </w:rPr>
        <w:t>. По мероприятию «Укрепление материально-технической базы учреждений сферы физической культуры и спорта» увелич</w:t>
      </w:r>
      <w:r w:rsidR="001C3647">
        <w:rPr>
          <w:sz w:val="28"/>
        </w:rPr>
        <w:t>ено финансирование Комитету на 1640</w:t>
      </w:r>
      <w:r w:rsidR="00BA43AF">
        <w:rPr>
          <w:sz w:val="28"/>
        </w:rPr>
        <w:t>,000 тыс. рублей за счёт окружного бюджета.</w:t>
      </w:r>
    </w:p>
    <w:p w:rsidR="00BA43AF" w:rsidRDefault="00BA43AF" w:rsidP="00FD16CB">
      <w:pPr>
        <w:jc w:val="both"/>
        <w:rPr>
          <w:sz w:val="28"/>
        </w:rPr>
      </w:pPr>
      <w:r>
        <w:rPr>
          <w:sz w:val="28"/>
        </w:rPr>
        <w:tab/>
        <w:t>2.</w:t>
      </w:r>
      <w:r w:rsidR="001C3647">
        <w:rPr>
          <w:sz w:val="28"/>
        </w:rPr>
        <w:t>3</w:t>
      </w:r>
      <w:r>
        <w:rPr>
          <w:sz w:val="28"/>
        </w:rPr>
        <w:t xml:space="preserve">. По мероприятию «Совершенствование инфраструктуры спорта в городе Нефтеюганске» департаменту градостроительства и земельных отношений администрации города Нефтеюганска </w:t>
      </w:r>
      <w:r w:rsidR="001C3647">
        <w:rPr>
          <w:sz w:val="28"/>
        </w:rPr>
        <w:t>уменьшено</w:t>
      </w:r>
      <w:r>
        <w:rPr>
          <w:sz w:val="28"/>
        </w:rPr>
        <w:t xml:space="preserve"> финансирование на </w:t>
      </w:r>
      <w:r w:rsidR="001C3647">
        <w:rPr>
          <w:sz w:val="28"/>
        </w:rPr>
        <w:t>537 733,58 тыс. рублей (окружной бюджет на сумму 498 346,9 тыс. рублей, местный бюджет на сумму 39 386,68 тыс. рублей)</w:t>
      </w:r>
      <w:r>
        <w:rPr>
          <w:sz w:val="28"/>
        </w:rPr>
        <w:t>.</w:t>
      </w:r>
    </w:p>
    <w:p w:rsidR="00297705" w:rsidRDefault="00655C9D" w:rsidP="00FD16CB">
      <w:pPr>
        <w:jc w:val="both"/>
        <w:rPr>
          <w:sz w:val="28"/>
        </w:rPr>
      </w:pPr>
      <w:r>
        <w:rPr>
          <w:sz w:val="28"/>
        </w:rPr>
        <w:tab/>
        <w:t>При этом, рекомендуем оценить влияние на целевые показатели муниципальной программы уменьшение финансирования мероприятия.</w:t>
      </w:r>
    </w:p>
    <w:p w:rsidR="0057404B" w:rsidRDefault="00BA43AF" w:rsidP="00FD16CB">
      <w:pPr>
        <w:jc w:val="both"/>
        <w:rPr>
          <w:sz w:val="28"/>
        </w:rPr>
      </w:pPr>
      <w:r>
        <w:rPr>
          <w:sz w:val="28"/>
        </w:rPr>
        <w:tab/>
      </w:r>
      <w:r w:rsidR="0057404B">
        <w:rPr>
          <w:sz w:val="28"/>
        </w:rPr>
        <w:t>3. Проект изменений соответствуе</w:t>
      </w:r>
      <w:r w:rsidR="00963D37">
        <w:rPr>
          <w:sz w:val="28"/>
        </w:rPr>
        <w:t>т Порядку от 18.04.2019 № 77-нп</w:t>
      </w:r>
      <w:r w:rsidR="008C0D16">
        <w:rPr>
          <w:sz w:val="28"/>
        </w:rPr>
        <w:t xml:space="preserve">. </w:t>
      </w:r>
      <w:r w:rsidR="0057404B">
        <w:rPr>
          <w:sz w:val="28"/>
        </w:rPr>
        <w:t xml:space="preserve">   </w:t>
      </w:r>
    </w:p>
    <w:p w:rsidR="00FB3539" w:rsidRDefault="00BA43AF" w:rsidP="00FD16CB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51A07">
        <w:rPr>
          <w:sz w:val="28"/>
        </w:rPr>
        <w:tab/>
      </w:r>
      <w:r w:rsidR="001C3647">
        <w:rPr>
          <w:sz w:val="28"/>
        </w:rPr>
        <w:t>4</w:t>
      </w:r>
      <w:r w:rsidR="00651A07">
        <w:rPr>
          <w:sz w:val="28"/>
        </w:rPr>
        <w:t>. Объём финансовых средств,</w:t>
      </w:r>
      <w:r w:rsidR="0057404B">
        <w:rPr>
          <w:sz w:val="28"/>
        </w:rPr>
        <w:t xml:space="preserve"> планируемый проектом изменений, соответствует ф</w:t>
      </w:r>
      <w:r w:rsidR="00651A07">
        <w:rPr>
          <w:sz w:val="28"/>
        </w:rPr>
        <w:t>инансовы</w:t>
      </w:r>
      <w:r w:rsidR="0057404B">
        <w:rPr>
          <w:sz w:val="28"/>
        </w:rPr>
        <w:t>м</w:t>
      </w:r>
      <w:r w:rsidR="00651A07">
        <w:rPr>
          <w:sz w:val="28"/>
        </w:rPr>
        <w:t xml:space="preserve"> обоснования</w:t>
      </w:r>
      <w:r w:rsidR="0057404B">
        <w:rPr>
          <w:sz w:val="28"/>
        </w:rPr>
        <w:t>м</w:t>
      </w:r>
      <w:r w:rsidR="00651A07">
        <w:rPr>
          <w:sz w:val="28"/>
        </w:rPr>
        <w:t>, представленны</w:t>
      </w:r>
      <w:r w:rsidR="0057404B">
        <w:rPr>
          <w:sz w:val="28"/>
        </w:rPr>
        <w:t>м</w:t>
      </w:r>
      <w:r w:rsidR="00651A07">
        <w:rPr>
          <w:sz w:val="28"/>
        </w:rPr>
        <w:t xml:space="preserve"> с проектом изменений</w:t>
      </w:r>
      <w:r w:rsidR="0057404B">
        <w:rPr>
          <w:sz w:val="28"/>
        </w:rPr>
        <w:t>.</w:t>
      </w:r>
      <w:r w:rsidR="00651A07">
        <w:rPr>
          <w:sz w:val="28"/>
        </w:rPr>
        <w:t xml:space="preserve"> </w:t>
      </w:r>
      <w:r w:rsidR="00B3268A">
        <w:rPr>
          <w:sz w:val="28"/>
          <w:szCs w:val="28"/>
        </w:rPr>
        <w:t xml:space="preserve"> </w:t>
      </w:r>
    </w:p>
    <w:p w:rsidR="00E335FE" w:rsidRPr="00902ABA" w:rsidRDefault="00E335FE" w:rsidP="00E335FE">
      <w:pPr>
        <w:ind w:firstLine="709"/>
        <w:jc w:val="both"/>
        <w:rPr>
          <w:sz w:val="28"/>
          <w:szCs w:val="28"/>
        </w:rPr>
      </w:pPr>
      <w:r w:rsidRPr="00E335FE">
        <w:rPr>
          <w:sz w:val="28"/>
          <w:szCs w:val="28"/>
        </w:rPr>
        <w:t xml:space="preserve">По итогам проведения экспертизы, необходимо рассмотреть </w:t>
      </w:r>
      <w:r>
        <w:rPr>
          <w:sz w:val="28"/>
          <w:szCs w:val="28"/>
        </w:rPr>
        <w:t>рекомендацию</w:t>
      </w:r>
      <w:r w:rsidRPr="00E335FE">
        <w:rPr>
          <w:sz w:val="28"/>
          <w:szCs w:val="28"/>
        </w:rPr>
        <w:t>, изложенн</w:t>
      </w:r>
      <w:r>
        <w:rPr>
          <w:sz w:val="28"/>
          <w:szCs w:val="28"/>
        </w:rPr>
        <w:t>ую в заключении. И</w:t>
      </w:r>
      <w:r w:rsidRPr="00E335FE">
        <w:rPr>
          <w:sz w:val="28"/>
          <w:szCs w:val="28"/>
        </w:rPr>
        <w:t xml:space="preserve">нформацию о принятом </w:t>
      </w:r>
      <w:r>
        <w:rPr>
          <w:sz w:val="28"/>
          <w:szCs w:val="28"/>
        </w:rPr>
        <w:t xml:space="preserve">решении </w:t>
      </w:r>
      <w:r w:rsidRPr="00E335FE">
        <w:rPr>
          <w:sz w:val="28"/>
          <w:szCs w:val="28"/>
        </w:rPr>
        <w:t>направить в адрес Счётной палаты до 28.06.2022 года.</w:t>
      </w:r>
    </w:p>
    <w:p w:rsidR="000B7683" w:rsidRDefault="00A14128" w:rsidP="00FD1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5C9D" w:rsidRDefault="00655C9D" w:rsidP="00FD16CB">
      <w:pPr>
        <w:jc w:val="both"/>
        <w:rPr>
          <w:sz w:val="28"/>
          <w:szCs w:val="28"/>
        </w:rPr>
      </w:pPr>
    </w:p>
    <w:p w:rsidR="009A5D8B" w:rsidRDefault="009A5D8B" w:rsidP="00FD16CB">
      <w:pPr>
        <w:jc w:val="both"/>
        <w:rPr>
          <w:sz w:val="28"/>
          <w:szCs w:val="28"/>
        </w:rPr>
      </w:pPr>
    </w:p>
    <w:p w:rsidR="006E5BE8" w:rsidRPr="000F2993" w:rsidRDefault="00D85169" w:rsidP="00FD16CB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887E1B" w:rsidRDefault="00887E1B" w:rsidP="00FD16CB">
      <w:pPr>
        <w:tabs>
          <w:tab w:val="left" w:pos="0"/>
        </w:tabs>
        <w:jc w:val="both"/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Исполнитель:</w:t>
      </w: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начальник инспекторского отдела № 3</w:t>
      </w: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Филатова Юлия Евгеньевна</w:t>
      </w:r>
    </w:p>
    <w:p w:rsidR="009A5D8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Тел. 8 (3463) 203303</w:t>
      </w:r>
    </w:p>
    <w:sectPr w:rsidR="009A5D8B" w:rsidRPr="00887E1B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32" w:rsidRDefault="008F1A32" w:rsidP="00E675E9">
      <w:r>
        <w:separator/>
      </w:r>
    </w:p>
  </w:endnote>
  <w:endnote w:type="continuationSeparator" w:id="0">
    <w:p w:rsidR="008F1A32" w:rsidRDefault="008F1A3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32" w:rsidRDefault="008F1A32" w:rsidP="00E675E9">
      <w:r>
        <w:separator/>
      </w:r>
    </w:p>
  </w:footnote>
  <w:footnote w:type="continuationSeparator" w:id="0">
    <w:p w:rsidR="008F1A32" w:rsidRDefault="008F1A3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1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2A4F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3EE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7B39B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36DA8-917D-4C06-ABEE-D55AE025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30</cp:revision>
  <cp:lastPrinted>2022-02-16T09:22:00Z</cp:lastPrinted>
  <dcterms:created xsi:type="dcterms:W3CDTF">2022-02-11T05:57:00Z</dcterms:created>
  <dcterms:modified xsi:type="dcterms:W3CDTF">2022-06-28T07:50:00Z</dcterms:modified>
</cp:coreProperties>
</file>