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E1F" w:rsidRPr="00680E1F" w:rsidRDefault="003375EB" w:rsidP="00680E1F">
      <w:pPr>
        <w:ind w:left="-284"/>
        <w:jc w:val="center"/>
        <w:rPr>
          <w:sz w:val="28"/>
          <w:szCs w:val="28"/>
        </w:rPr>
      </w:pPr>
      <w:r w:rsidRPr="00680E1F">
        <w:rPr>
          <w:sz w:val="28"/>
          <w:szCs w:val="28"/>
        </w:rPr>
        <w:t xml:space="preserve"> </w:t>
      </w:r>
      <w:bookmarkStart w:id="0" w:name="_GoBack"/>
      <w:bookmarkEnd w:id="0"/>
      <w:r w:rsidR="00680E1F" w:rsidRPr="00680E1F">
        <w:rPr>
          <w:sz w:val="28"/>
          <w:szCs w:val="28"/>
        </w:rPr>
        <w:t>Объявление о приёме документов для участия в конкурсе по формированию резерва управленческих кадров для замещения должностей руководителей муниципальных учреждений, подведомственных комитету физической культуры и спорта администрации города Нефтеюганска</w:t>
      </w:r>
    </w:p>
    <w:p w:rsidR="00680E1F" w:rsidRPr="00680E1F" w:rsidRDefault="00680E1F" w:rsidP="00680E1F">
      <w:pPr>
        <w:ind w:left="-284"/>
        <w:jc w:val="both"/>
        <w:rPr>
          <w:sz w:val="28"/>
          <w:szCs w:val="28"/>
        </w:rPr>
      </w:pPr>
    </w:p>
    <w:p w:rsidR="00680E1F" w:rsidRPr="00680E1F" w:rsidRDefault="00680E1F" w:rsidP="00680E1F">
      <w:pPr>
        <w:ind w:left="-284"/>
        <w:jc w:val="both"/>
        <w:rPr>
          <w:sz w:val="28"/>
          <w:szCs w:val="28"/>
        </w:rPr>
      </w:pPr>
      <w:r w:rsidRPr="00680E1F">
        <w:rPr>
          <w:sz w:val="28"/>
          <w:szCs w:val="28"/>
        </w:rPr>
        <w:t xml:space="preserve">            В соответствии с постановлением администрации города Нефтеюганска     от 24.03.2014 № 52-нп «О резерве управленческих кадров организаций для замещения должностей руководителей муниципальных учреждений и муниципаль</w:t>
      </w:r>
      <w:r>
        <w:rPr>
          <w:sz w:val="28"/>
          <w:szCs w:val="28"/>
        </w:rPr>
        <w:t>ных</w:t>
      </w:r>
      <w:r w:rsidR="00E37D41">
        <w:rPr>
          <w:sz w:val="28"/>
          <w:szCs w:val="28"/>
        </w:rPr>
        <w:t xml:space="preserve"> </w:t>
      </w:r>
      <w:r w:rsidRPr="00680E1F">
        <w:rPr>
          <w:sz w:val="28"/>
          <w:szCs w:val="28"/>
        </w:rPr>
        <w:t>предприятий муниципального образования город Нефтеюганск» (далее – Постановление № 52) Комитет физической культуры и спорта администрации города Нефтеюганска объявляет конкурс по формированию резерва управленческих кадров для замещения должностей</w:t>
      </w:r>
      <w:r w:rsidRPr="00680E1F">
        <w:rPr>
          <w:sz w:val="20"/>
          <w:szCs w:val="20"/>
        </w:rPr>
        <w:t xml:space="preserve"> </w:t>
      </w:r>
      <w:r w:rsidRPr="00680E1F">
        <w:rPr>
          <w:sz w:val="28"/>
          <w:szCs w:val="28"/>
        </w:rPr>
        <w:t>руководителей муниципальных учреждений, подведомственных комитету физической культуры и спорта администрации города Нефтеюганска: «Руководитель (директор) муниципального учреждения физической культуры и спорта» (далее – Конкурс).</w:t>
      </w:r>
    </w:p>
    <w:p w:rsidR="00680E1F" w:rsidRPr="00680E1F" w:rsidRDefault="00680E1F" w:rsidP="00680E1F">
      <w:pPr>
        <w:ind w:left="-284"/>
        <w:jc w:val="both"/>
        <w:rPr>
          <w:sz w:val="28"/>
          <w:szCs w:val="28"/>
        </w:rPr>
      </w:pPr>
      <w:r w:rsidRPr="00680E1F">
        <w:rPr>
          <w:sz w:val="28"/>
          <w:szCs w:val="28"/>
        </w:rPr>
        <w:t xml:space="preserve">           Краткая характеристика должности: Управление деятельностью и развитием физкультурно-спортивной организации, обеспечение эффективности и соответствия уставным целям деятельности физкультурно-спортивной организации, осуществление руководства физкультурно-спортивной организацией, в том числе спортивной подготовкой по видам спорта, планированием, аналитической и методической деятельностью в области физической культуры и спорта, а также руководство технической эксплуатацией, ремонтом и модернизацией спортивного и технологического оборудования, спортивного сооружения (объектов спорта), обеспечение подготовки и проведения спортивных мероприятий. Планирование, контроль и анализ административно-хозяйственной и финансово-экономической деятельности физкультурно-спортивной организации; организация и контроль работы персонала. Руководство приносящей доход деятельностью. Руководство обеспечением безопасности при осуществлении спортивной подготовки и приносящей доход деятельностью. Контроль за соблюдением правил по охране</w:t>
      </w:r>
      <w:r w:rsidRPr="00680E1F">
        <w:rPr>
          <w:sz w:val="28"/>
          <w:szCs w:val="28"/>
          <w:u w:val="single"/>
        </w:rPr>
        <w:t xml:space="preserve"> </w:t>
      </w:r>
      <w:r w:rsidRPr="00680E1F">
        <w:rPr>
          <w:sz w:val="28"/>
          <w:szCs w:val="28"/>
        </w:rPr>
        <w:t>труда и пожарной безопасности. Организация спортивно-массовой и оздоровительной работы среди населения, пропаганды занятий физической культурой и спортом.</w:t>
      </w:r>
    </w:p>
    <w:p w:rsidR="00680E1F" w:rsidRPr="00680E1F" w:rsidRDefault="00680E1F" w:rsidP="00680E1F">
      <w:pPr>
        <w:ind w:left="-284"/>
        <w:jc w:val="center"/>
        <w:rPr>
          <w:sz w:val="28"/>
          <w:szCs w:val="28"/>
        </w:rPr>
      </w:pPr>
      <w:r w:rsidRPr="00680E1F">
        <w:rPr>
          <w:sz w:val="28"/>
          <w:szCs w:val="28"/>
        </w:rPr>
        <w:t>Условия конкурса</w:t>
      </w:r>
    </w:p>
    <w:p w:rsidR="00680E1F" w:rsidRPr="00680E1F" w:rsidRDefault="00680E1F" w:rsidP="00680E1F">
      <w:pPr>
        <w:ind w:left="-284"/>
        <w:jc w:val="both"/>
        <w:rPr>
          <w:sz w:val="28"/>
          <w:szCs w:val="28"/>
        </w:rPr>
      </w:pPr>
      <w:r w:rsidRPr="00680E1F">
        <w:rPr>
          <w:sz w:val="28"/>
          <w:szCs w:val="28"/>
        </w:rPr>
        <w:t xml:space="preserve">          1.Квалификационные требования к уровню профессионального образования и стажу работы:</w:t>
      </w:r>
    </w:p>
    <w:p w:rsidR="00680E1F" w:rsidRPr="00680E1F" w:rsidRDefault="00680E1F" w:rsidP="00680E1F">
      <w:pPr>
        <w:ind w:left="-284"/>
        <w:jc w:val="both"/>
        <w:rPr>
          <w:sz w:val="28"/>
          <w:szCs w:val="28"/>
        </w:rPr>
      </w:pPr>
      <w:r w:rsidRPr="00680E1F">
        <w:rPr>
          <w:sz w:val="28"/>
          <w:szCs w:val="28"/>
        </w:rPr>
        <w:t>-Высшее образование (бакалавриат, специалитет) по профилю профессиональной деятельности. Допускается высшее образование (бакалавриат, специалитет) и подготовка по программам профессиональной переподготовки в области физической культуры и спорта.</w:t>
      </w:r>
    </w:p>
    <w:p w:rsidR="00680E1F" w:rsidRPr="00680E1F" w:rsidRDefault="00680E1F" w:rsidP="00680E1F">
      <w:pPr>
        <w:ind w:left="-284"/>
        <w:jc w:val="both"/>
        <w:rPr>
          <w:sz w:val="28"/>
          <w:szCs w:val="28"/>
        </w:rPr>
      </w:pPr>
      <w:r w:rsidRPr="00680E1F">
        <w:rPr>
          <w:sz w:val="28"/>
          <w:szCs w:val="28"/>
        </w:rPr>
        <w:t>-Стаж работы в должности специалиста, а также на руководящих должностях в организациях, осуществляющих деятельность в области физической культуры и спорта, не менее пяти лет или не менее пяти лет на руководящих должностях в других отраслях.</w:t>
      </w:r>
    </w:p>
    <w:p w:rsidR="00680E1F" w:rsidRPr="00680E1F" w:rsidRDefault="00680E1F" w:rsidP="00680E1F">
      <w:pPr>
        <w:ind w:left="-284"/>
        <w:jc w:val="both"/>
        <w:rPr>
          <w:sz w:val="28"/>
        </w:rPr>
      </w:pPr>
      <w:r w:rsidRPr="00680E1F">
        <w:rPr>
          <w:sz w:val="28"/>
          <w:szCs w:val="28"/>
        </w:rPr>
        <w:t xml:space="preserve">          2.Требования к знаниям:</w:t>
      </w:r>
      <w:r w:rsidRPr="00680E1F">
        <w:rPr>
          <w:sz w:val="20"/>
          <w:szCs w:val="20"/>
        </w:rPr>
        <w:t xml:space="preserve"> </w:t>
      </w:r>
      <w:r w:rsidRPr="00680E1F">
        <w:rPr>
          <w:sz w:val="28"/>
        </w:rPr>
        <w:t xml:space="preserve">законы и иные нормативные правовые акты Российской Федерации, регламентирующие хозяйственную и финансово-экономическую деятельность учреждений спортивной направленности, основы управления экономикой и финансами, методические и нормативные документы, </w:t>
      </w:r>
      <w:r w:rsidRPr="00680E1F">
        <w:rPr>
          <w:sz w:val="28"/>
        </w:rPr>
        <w:lastRenderedPageBreak/>
        <w:t>касающиеся деятельности учреждений спортивной направленности, профиль, специализацию и особенности структуры учреждений спорта, виды современных информационных технологий, порядок  разработки и заключения отраслевых тарифных соглашений, коллективных договоров и регулирования социально-трудовых отношений, теорию и практику менеджмента, психологию управления, порядок разработки устава учреждения, порядок  заключения и исполнения хозяйственных и финансовых договоров, трудовое законодательство,  правила по охране труда и пожарной безопасности, содержание и соотношение объемов тренировочного процесса по видам спорта, требования к оформлению, реквизитам, порядку разработки и утверждения локальных нормативных актов, методы календарного и сетевого планирования, порядок разработки правил внутреннего трудового распорядка учреждения, основы работы с текстовыми редакторами, электронными таблицами, электронной почтой, браузерами, этические нормы в области спорта, основы экологического законодательства.</w:t>
      </w:r>
    </w:p>
    <w:p w:rsidR="00680E1F" w:rsidRPr="00680E1F" w:rsidRDefault="00680E1F" w:rsidP="00680E1F">
      <w:pPr>
        <w:ind w:left="-284"/>
        <w:jc w:val="both"/>
        <w:rPr>
          <w:sz w:val="28"/>
          <w:szCs w:val="28"/>
        </w:rPr>
      </w:pPr>
      <w:r w:rsidRPr="00680E1F">
        <w:rPr>
          <w:sz w:val="28"/>
        </w:rPr>
        <w:t xml:space="preserve">          3.Особые условия допуска к работе руководителя (директора) муниципального учреждения физической культуры и спорта, утвержденные приказом Министерства труда и социальной защиты Российской Федерации от 28.10.2015 № 798н «Профессиональный стандарт «Руководитель организации (подразделения организации), осуществляющей деятельность в области физической культуры и спорта»: к работе не допускаются лица, имеющие или имевшие судимость за преступления, состав и виды которых установлены законодательством Российской Федерации.</w:t>
      </w:r>
    </w:p>
    <w:p w:rsidR="00680E1F" w:rsidRPr="00680E1F" w:rsidRDefault="00680E1F" w:rsidP="00680E1F">
      <w:pPr>
        <w:ind w:left="-284"/>
        <w:jc w:val="both"/>
        <w:rPr>
          <w:sz w:val="28"/>
          <w:szCs w:val="28"/>
        </w:rPr>
      </w:pPr>
      <w:r w:rsidRPr="00680E1F">
        <w:rPr>
          <w:sz w:val="28"/>
          <w:szCs w:val="28"/>
        </w:rPr>
        <w:t xml:space="preserve">          4.Право на участие в конкурсе имеют граждане Российской Федерации, достигшие возраста 18 лет, владеющие государственным языком Российской Федерации, соответствующие заявленным квалификационным требованиям.</w:t>
      </w:r>
    </w:p>
    <w:p w:rsidR="00680E1F" w:rsidRPr="00680E1F" w:rsidRDefault="00680E1F" w:rsidP="00680E1F">
      <w:pPr>
        <w:ind w:left="-284"/>
        <w:jc w:val="both"/>
        <w:rPr>
          <w:sz w:val="28"/>
          <w:szCs w:val="28"/>
        </w:rPr>
      </w:pPr>
      <w:r w:rsidRPr="00680E1F">
        <w:rPr>
          <w:sz w:val="28"/>
          <w:szCs w:val="28"/>
        </w:rPr>
        <w:t xml:space="preserve">          5.Претендент не допускается к участию в Конкурсе в случае:</w:t>
      </w:r>
    </w:p>
    <w:p w:rsidR="00680E1F" w:rsidRPr="00680E1F" w:rsidRDefault="00680E1F" w:rsidP="00680E1F">
      <w:pPr>
        <w:ind w:left="-284"/>
        <w:jc w:val="both"/>
        <w:rPr>
          <w:sz w:val="28"/>
          <w:szCs w:val="28"/>
        </w:rPr>
      </w:pPr>
      <w:r w:rsidRPr="00680E1F">
        <w:rPr>
          <w:sz w:val="28"/>
          <w:szCs w:val="28"/>
        </w:rPr>
        <w:t>-несвоевременного представления документов, указанных в объявлении или представление их в неполном объёме;</w:t>
      </w:r>
    </w:p>
    <w:p w:rsidR="00680E1F" w:rsidRPr="00680E1F" w:rsidRDefault="00680E1F" w:rsidP="00680E1F">
      <w:pPr>
        <w:ind w:left="-284"/>
        <w:jc w:val="both"/>
        <w:rPr>
          <w:sz w:val="28"/>
          <w:szCs w:val="28"/>
        </w:rPr>
      </w:pPr>
      <w:r w:rsidRPr="00680E1F">
        <w:rPr>
          <w:sz w:val="28"/>
          <w:szCs w:val="28"/>
        </w:rPr>
        <w:t>-обнаружения ограничений права (запрета) занимать руководящие должности, установленных законодательством Российской Федерации, судебными и иными уполномоченными органами;</w:t>
      </w:r>
    </w:p>
    <w:p w:rsidR="00680E1F" w:rsidRPr="00680E1F" w:rsidRDefault="00680E1F" w:rsidP="00680E1F">
      <w:pPr>
        <w:ind w:left="-284"/>
        <w:jc w:val="both"/>
        <w:rPr>
          <w:sz w:val="28"/>
          <w:szCs w:val="28"/>
        </w:rPr>
      </w:pPr>
      <w:r w:rsidRPr="00680E1F">
        <w:rPr>
          <w:sz w:val="28"/>
          <w:szCs w:val="28"/>
        </w:rPr>
        <w:t>-признания в установленном порядке гражданина недееспособным или ограниченно дееспособным.</w:t>
      </w:r>
    </w:p>
    <w:p w:rsidR="00680E1F" w:rsidRPr="00680E1F" w:rsidRDefault="00680E1F" w:rsidP="00680E1F">
      <w:pPr>
        <w:ind w:left="-284"/>
        <w:jc w:val="both"/>
        <w:rPr>
          <w:sz w:val="28"/>
          <w:szCs w:val="28"/>
        </w:rPr>
      </w:pPr>
    </w:p>
    <w:p w:rsidR="00680E1F" w:rsidRPr="00680E1F" w:rsidRDefault="00680E1F" w:rsidP="00680E1F">
      <w:pPr>
        <w:ind w:left="-284"/>
        <w:jc w:val="center"/>
        <w:rPr>
          <w:sz w:val="28"/>
          <w:szCs w:val="28"/>
        </w:rPr>
      </w:pPr>
      <w:r w:rsidRPr="00680E1F">
        <w:rPr>
          <w:sz w:val="28"/>
          <w:szCs w:val="28"/>
        </w:rPr>
        <w:t>Форма проведения конкурса</w:t>
      </w:r>
    </w:p>
    <w:p w:rsidR="00680E1F" w:rsidRPr="00680E1F" w:rsidRDefault="00680E1F" w:rsidP="00680E1F">
      <w:pPr>
        <w:ind w:left="-284"/>
        <w:jc w:val="both"/>
        <w:rPr>
          <w:b/>
          <w:bCs/>
          <w:sz w:val="28"/>
          <w:szCs w:val="28"/>
        </w:rPr>
      </w:pPr>
      <w:r w:rsidRPr="00680E1F">
        <w:rPr>
          <w:sz w:val="28"/>
          <w:szCs w:val="28"/>
        </w:rPr>
        <w:t xml:space="preserve">              Конкурс проводится комиссией</w:t>
      </w:r>
      <w:r w:rsidRPr="00680E1F">
        <w:rPr>
          <w:sz w:val="20"/>
          <w:szCs w:val="20"/>
        </w:rPr>
        <w:t xml:space="preserve"> </w:t>
      </w:r>
      <w:r w:rsidRPr="00680E1F">
        <w:rPr>
          <w:sz w:val="28"/>
          <w:szCs w:val="28"/>
        </w:rPr>
        <w:t>по формированию резерва управленческих кадров для замещения должностей руководителей муниципальных учреждений, подведомственных комитету физической культуры и спорта администрации города Нефтеюганска (далее – Комиссия) в два этапа:</w:t>
      </w:r>
    </w:p>
    <w:p w:rsidR="00680E1F" w:rsidRPr="00680E1F" w:rsidRDefault="00680E1F" w:rsidP="00680E1F">
      <w:pPr>
        <w:ind w:left="-284"/>
        <w:jc w:val="both"/>
        <w:rPr>
          <w:sz w:val="28"/>
          <w:szCs w:val="28"/>
          <w:u w:val="single"/>
        </w:rPr>
      </w:pPr>
      <w:r w:rsidRPr="00680E1F">
        <w:rPr>
          <w:sz w:val="28"/>
          <w:szCs w:val="28"/>
          <w:u w:val="single"/>
          <w:lang w:val="en-US"/>
        </w:rPr>
        <w:t>I</w:t>
      </w:r>
      <w:r w:rsidRPr="00680E1F">
        <w:rPr>
          <w:sz w:val="28"/>
          <w:szCs w:val="28"/>
          <w:u w:val="single"/>
        </w:rPr>
        <w:t xml:space="preserve"> этап – конкурс документов.</w:t>
      </w:r>
    </w:p>
    <w:p w:rsidR="00680E1F" w:rsidRPr="00680E1F" w:rsidRDefault="00680E1F" w:rsidP="00680E1F">
      <w:pPr>
        <w:ind w:left="-284"/>
        <w:jc w:val="both"/>
        <w:rPr>
          <w:sz w:val="28"/>
          <w:szCs w:val="28"/>
        </w:rPr>
      </w:pPr>
      <w:r w:rsidRPr="00680E1F">
        <w:rPr>
          <w:sz w:val="28"/>
          <w:szCs w:val="28"/>
        </w:rPr>
        <w:t xml:space="preserve">Первый этап конкурса проводится в форме рассмотрения представленных документов без участия претендентов. </w:t>
      </w:r>
    </w:p>
    <w:p w:rsidR="00680E1F" w:rsidRPr="00680E1F" w:rsidRDefault="00680E1F" w:rsidP="00680E1F">
      <w:pPr>
        <w:ind w:left="-284"/>
        <w:jc w:val="both"/>
        <w:rPr>
          <w:sz w:val="28"/>
          <w:szCs w:val="28"/>
        </w:rPr>
      </w:pPr>
      <w:r w:rsidRPr="00680E1F">
        <w:rPr>
          <w:sz w:val="28"/>
          <w:szCs w:val="28"/>
        </w:rPr>
        <w:t xml:space="preserve">В объявленный день первого этапа Конкурса представленные претендентами документы оцениваются Комиссией на соответствие квалификационным требованиям к должности руководителя (директора) муниципального учреждения </w:t>
      </w:r>
      <w:r w:rsidRPr="00680E1F">
        <w:rPr>
          <w:sz w:val="28"/>
          <w:szCs w:val="28"/>
        </w:rPr>
        <w:lastRenderedPageBreak/>
        <w:t>физической культуры и спорта, с учетом особых условий допуска к работе, а также другие документы, характеризующие их профессиональную подготовку: рекомендательные письма, характеристику с места работы, публикации, документы об участии в различных конкурсах лучшего по профессии, о результатах научной деятельности, о наличии наград, званий и т.п. Комиссия оценивает каждого претендента, исходя из представленных им документов.</w:t>
      </w:r>
    </w:p>
    <w:p w:rsidR="00680E1F" w:rsidRPr="00680E1F" w:rsidRDefault="00680E1F" w:rsidP="00680E1F">
      <w:pPr>
        <w:ind w:left="-284"/>
        <w:jc w:val="both"/>
        <w:rPr>
          <w:sz w:val="28"/>
          <w:szCs w:val="28"/>
        </w:rPr>
      </w:pPr>
      <w:r w:rsidRPr="00680E1F">
        <w:rPr>
          <w:sz w:val="28"/>
          <w:szCs w:val="28"/>
        </w:rPr>
        <w:t>В документах оцениваются следующие характеристики:</w:t>
      </w:r>
    </w:p>
    <w:p w:rsidR="00680E1F" w:rsidRPr="00680E1F" w:rsidRDefault="00680E1F" w:rsidP="00680E1F">
      <w:pPr>
        <w:ind w:firstLine="720"/>
        <w:jc w:val="both"/>
        <w:rPr>
          <w:sz w:val="28"/>
          <w:szCs w:val="28"/>
        </w:rPr>
      </w:pPr>
      <w:r w:rsidRPr="00680E1F">
        <w:rPr>
          <w:sz w:val="28"/>
          <w:szCs w:val="28"/>
        </w:rPr>
        <w:t>1.Сведения об образовании:</w:t>
      </w:r>
    </w:p>
    <w:p w:rsidR="00680E1F" w:rsidRPr="00680E1F" w:rsidRDefault="00680E1F" w:rsidP="00680E1F">
      <w:pPr>
        <w:ind w:firstLine="720"/>
        <w:jc w:val="both"/>
        <w:rPr>
          <w:sz w:val="28"/>
          <w:szCs w:val="28"/>
        </w:rPr>
      </w:pPr>
      <w:r w:rsidRPr="00680E1F">
        <w:rPr>
          <w:sz w:val="28"/>
          <w:szCs w:val="28"/>
        </w:rPr>
        <w:t>Высшее (ВО), соответствующее квалификационным требованиям к заявленной должности - 1 балл;</w:t>
      </w:r>
    </w:p>
    <w:p w:rsidR="00680E1F" w:rsidRPr="00680E1F" w:rsidRDefault="00680E1F" w:rsidP="00680E1F">
      <w:pPr>
        <w:ind w:firstLine="720"/>
        <w:jc w:val="both"/>
        <w:rPr>
          <w:sz w:val="28"/>
          <w:szCs w:val="28"/>
        </w:rPr>
      </w:pPr>
      <w:r w:rsidRPr="00680E1F">
        <w:rPr>
          <w:sz w:val="28"/>
          <w:szCs w:val="28"/>
        </w:rPr>
        <w:t>Второе высшее (ВВО) - 2 балла и за каждое последующее высшее образование – 2 балла;</w:t>
      </w:r>
    </w:p>
    <w:p w:rsidR="00680E1F" w:rsidRPr="00680E1F" w:rsidRDefault="00680E1F" w:rsidP="00680E1F">
      <w:pPr>
        <w:ind w:firstLine="720"/>
        <w:jc w:val="both"/>
        <w:rPr>
          <w:sz w:val="28"/>
          <w:szCs w:val="28"/>
        </w:rPr>
      </w:pPr>
      <w:r w:rsidRPr="00680E1F">
        <w:rPr>
          <w:sz w:val="28"/>
          <w:szCs w:val="28"/>
        </w:rPr>
        <w:t xml:space="preserve">Профессиональная переподготовка (ПП), соответствующая требованиям к заявленной должности - 2 балла, профессиональная переподготовка (ПП) в других сферах – 1 балл; </w:t>
      </w:r>
    </w:p>
    <w:p w:rsidR="00680E1F" w:rsidRPr="00680E1F" w:rsidRDefault="00680E1F" w:rsidP="00680E1F">
      <w:pPr>
        <w:ind w:firstLine="720"/>
        <w:jc w:val="both"/>
        <w:rPr>
          <w:sz w:val="28"/>
          <w:szCs w:val="28"/>
        </w:rPr>
      </w:pPr>
      <w:r w:rsidRPr="00680E1F">
        <w:rPr>
          <w:sz w:val="28"/>
          <w:szCs w:val="28"/>
        </w:rPr>
        <w:t>Стажировка по профилю деятельности (С),</w:t>
      </w:r>
      <w:r w:rsidRPr="00680E1F">
        <w:rPr>
          <w:sz w:val="20"/>
          <w:szCs w:val="20"/>
        </w:rPr>
        <w:t xml:space="preserve"> </w:t>
      </w:r>
      <w:r w:rsidRPr="00680E1F">
        <w:rPr>
          <w:sz w:val="28"/>
          <w:szCs w:val="28"/>
        </w:rPr>
        <w:t>соответствующая требованиям к заявленной должности за крайние три года - 2 балла;</w:t>
      </w:r>
    </w:p>
    <w:p w:rsidR="00680E1F" w:rsidRPr="00680E1F" w:rsidRDefault="00680E1F" w:rsidP="00680E1F">
      <w:pPr>
        <w:ind w:firstLine="720"/>
        <w:jc w:val="both"/>
        <w:rPr>
          <w:sz w:val="28"/>
          <w:szCs w:val="28"/>
        </w:rPr>
      </w:pPr>
      <w:r w:rsidRPr="00680E1F">
        <w:rPr>
          <w:sz w:val="28"/>
          <w:szCs w:val="28"/>
        </w:rPr>
        <w:t>Повышение квалификации по профилю деятельности (ПК),</w:t>
      </w:r>
      <w:r w:rsidRPr="00680E1F">
        <w:rPr>
          <w:sz w:val="20"/>
          <w:szCs w:val="20"/>
        </w:rPr>
        <w:t xml:space="preserve"> </w:t>
      </w:r>
      <w:r w:rsidRPr="00680E1F">
        <w:rPr>
          <w:sz w:val="28"/>
          <w:szCs w:val="28"/>
        </w:rPr>
        <w:t>соответствующая требованиям к заявленной должности за крайние три года - 1 балл;</w:t>
      </w:r>
    </w:p>
    <w:p w:rsidR="00680E1F" w:rsidRPr="00680E1F" w:rsidRDefault="00680E1F" w:rsidP="00680E1F">
      <w:pPr>
        <w:ind w:firstLine="720"/>
        <w:jc w:val="both"/>
        <w:rPr>
          <w:sz w:val="28"/>
          <w:szCs w:val="28"/>
        </w:rPr>
      </w:pPr>
      <w:r w:rsidRPr="00680E1F">
        <w:rPr>
          <w:sz w:val="28"/>
          <w:szCs w:val="28"/>
        </w:rPr>
        <w:t>Ученая степень (УС) - 4 балла;</w:t>
      </w:r>
    </w:p>
    <w:p w:rsidR="00680E1F" w:rsidRPr="00680E1F" w:rsidRDefault="00680E1F" w:rsidP="00680E1F">
      <w:pPr>
        <w:ind w:firstLine="720"/>
        <w:jc w:val="both"/>
        <w:rPr>
          <w:sz w:val="28"/>
          <w:szCs w:val="28"/>
        </w:rPr>
      </w:pPr>
      <w:r w:rsidRPr="00680E1F">
        <w:rPr>
          <w:sz w:val="28"/>
          <w:szCs w:val="28"/>
        </w:rPr>
        <w:t xml:space="preserve">Ученое звание (УЗ) - 2 балла. </w:t>
      </w:r>
    </w:p>
    <w:p w:rsidR="00680E1F" w:rsidRPr="00680E1F" w:rsidRDefault="00680E1F" w:rsidP="00680E1F">
      <w:pPr>
        <w:ind w:firstLine="720"/>
        <w:jc w:val="both"/>
        <w:rPr>
          <w:sz w:val="28"/>
          <w:szCs w:val="28"/>
        </w:rPr>
      </w:pPr>
      <w:r w:rsidRPr="00680E1F">
        <w:rPr>
          <w:sz w:val="28"/>
          <w:szCs w:val="28"/>
        </w:rPr>
        <w:t xml:space="preserve">2.Стаж работы в должности специалиста в организациях, осуществляющих деятельность в области физической культуры и спорта:  </w:t>
      </w:r>
    </w:p>
    <w:p w:rsidR="00680E1F" w:rsidRPr="00680E1F" w:rsidRDefault="00680E1F" w:rsidP="00680E1F">
      <w:pPr>
        <w:ind w:firstLine="720"/>
        <w:jc w:val="both"/>
        <w:rPr>
          <w:sz w:val="28"/>
          <w:szCs w:val="28"/>
        </w:rPr>
      </w:pPr>
      <w:r w:rsidRPr="00680E1F">
        <w:rPr>
          <w:sz w:val="28"/>
          <w:szCs w:val="28"/>
        </w:rPr>
        <w:t>5 лет - 1 балл;</w:t>
      </w:r>
    </w:p>
    <w:p w:rsidR="00680E1F" w:rsidRPr="00680E1F" w:rsidRDefault="00680E1F" w:rsidP="00680E1F">
      <w:pPr>
        <w:ind w:firstLine="720"/>
        <w:jc w:val="both"/>
        <w:rPr>
          <w:sz w:val="28"/>
          <w:szCs w:val="28"/>
        </w:rPr>
      </w:pPr>
      <w:r w:rsidRPr="00680E1F">
        <w:rPr>
          <w:sz w:val="28"/>
          <w:szCs w:val="28"/>
        </w:rPr>
        <w:t>Больше 5 лет - 3 балла.</w:t>
      </w:r>
    </w:p>
    <w:p w:rsidR="00680E1F" w:rsidRPr="00680E1F" w:rsidRDefault="00680E1F" w:rsidP="00680E1F">
      <w:pPr>
        <w:ind w:firstLine="720"/>
        <w:jc w:val="both"/>
        <w:rPr>
          <w:sz w:val="28"/>
          <w:szCs w:val="28"/>
        </w:rPr>
      </w:pPr>
      <w:r w:rsidRPr="00680E1F">
        <w:rPr>
          <w:sz w:val="28"/>
          <w:szCs w:val="28"/>
        </w:rPr>
        <w:t>3.Стаж работы на руководящих должностях:</w:t>
      </w:r>
    </w:p>
    <w:p w:rsidR="00680E1F" w:rsidRPr="00680E1F" w:rsidRDefault="00680E1F" w:rsidP="00680E1F">
      <w:pPr>
        <w:ind w:firstLine="720"/>
        <w:jc w:val="both"/>
        <w:rPr>
          <w:sz w:val="28"/>
          <w:szCs w:val="28"/>
        </w:rPr>
      </w:pPr>
      <w:r w:rsidRPr="00680E1F">
        <w:rPr>
          <w:sz w:val="28"/>
          <w:szCs w:val="28"/>
        </w:rPr>
        <w:t>5 лет - 2 балла;</w:t>
      </w:r>
    </w:p>
    <w:p w:rsidR="00680E1F" w:rsidRPr="00680E1F" w:rsidRDefault="00680E1F" w:rsidP="00680E1F">
      <w:pPr>
        <w:ind w:firstLine="720"/>
        <w:jc w:val="both"/>
        <w:rPr>
          <w:sz w:val="28"/>
          <w:szCs w:val="28"/>
        </w:rPr>
      </w:pPr>
      <w:r w:rsidRPr="00680E1F">
        <w:rPr>
          <w:sz w:val="28"/>
          <w:szCs w:val="28"/>
        </w:rPr>
        <w:t>Больше 5 лет - 4 балла;</w:t>
      </w:r>
    </w:p>
    <w:p w:rsidR="00680E1F" w:rsidRPr="00680E1F" w:rsidRDefault="00680E1F" w:rsidP="00680E1F">
      <w:pPr>
        <w:ind w:firstLine="720"/>
        <w:jc w:val="both"/>
        <w:rPr>
          <w:sz w:val="28"/>
          <w:szCs w:val="28"/>
        </w:rPr>
      </w:pPr>
      <w:r w:rsidRPr="00680E1F">
        <w:rPr>
          <w:sz w:val="28"/>
          <w:szCs w:val="28"/>
        </w:rPr>
        <w:t>Больше 10 лет – 5 баллов.</w:t>
      </w:r>
    </w:p>
    <w:p w:rsidR="00680E1F" w:rsidRPr="00680E1F" w:rsidRDefault="00680E1F" w:rsidP="00680E1F">
      <w:pPr>
        <w:ind w:firstLine="720"/>
        <w:jc w:val="both"/>
        <w:rPr>
          <w:sz w:val="28"/>
          <w:szCs w:val="28"/>
        </w:rPr>
      </w:pPr>
      <w:r w:rsidRPr="00680E1F">
        <w:rPr>
          <w:sz w:val="28"/>
          <w:szCs w:val="28"/>
        </w:rPr>
        <w:t>4.Личные достижения:</w:t>
      </w:r>
    </w:p>
    <w:p w:rsidR="00680E1F" w:rsidRPr="00680E1F" w:rsidRDefault="00680E1F" w:rsidP="00680E1F">
      <w:pPr>
        <w:ind w:firstLine="720"/>
        <w:jc w:val="both"/>
        <w:rPr>
          <w:sz w:val="28"/>
          <w:szCs w:val="28"/>
        </w:rPr>
      </w:pPr>
      <w:r w:rsidRPr="00680E1F">
        <w:rPr>
          <w:sz w:val="28"/>
          <w:szCs w:val="28"/>
        </w:rPr>
        <w:t>Государственная награда - 5 баллов (за каждую награду);</w:t>
      </w:r>
    </w:p>
    <w:p w:rsidR="00680E1F" w:rsidRPr="00680E1F" w:rsidRDefault="00680E1F" w:rsidP="00680E1F">
      <w:pPr>
        <w:ind w:firstLine="720"/>
        <w:jc w:val="both"/>
        <w:rPr>
          <w:sz w:val="28"/>
          <w:szCs w:val="28"/>
        </w:rPr>
      </w:pPr>
      <w:r w:rsidRPr="00680E1F">
        <w:rPr>
          <w:sz w:val="28"/>
          <w:szCs w:val="28"/>
        </w:rPr>
        <w:t>Ведомственная награда в сфере физической культуры и спорта – 4 балла (за каждую награду), ведомственная награда в других сферах деятельности – 2 балла;</w:t>
      </w:r>
    </w:p>
    <w:p w:rsidR="00680E1F" w:rsidRPr="00680E1F" w:rsidRDefault="00680E1F" w:rsidP="00680E1F">
      <w:pPr>
        <w:ind w:firstLine="720"/>
        <w:jc w:val="both"/>
        <w:rPr>
          <w:sz w:val="28"/>
          <w:szCs w:val="28"/>
        </w:rPr>
      </w:pPr>
      <w:r w:rsidRPr="00680E1F">
        <w:rPr>
          <w:sz w:val="28"/>
          <w:szCs w:val="28"/>
        </w:rPr>
        <w:t>Почетное звание, другой знак отличия РФ в сфере физической культуры и спорта - 3 балла (за каждое звание или знак) или</w:t>
      </w:r>
      <w:r w:rsidRPr="00680E1F">
        <w:rPr>
          <w:sz w:val="20"/>
          <w:szCs w:val="20"/>
        </w:rPr>
        <w:t xml:space="preserve"> </w:t>
      </w:r>
      <w:r w:rsidRPr="00680E1F">
        <w:rPr>
          <w:sz w:val="28"/>
          <w:szCs w:val="28"/>
        </w:rPr>
        <w:t xml:space="preserve">Почетное звание, другой знак отличия РФ в иных сферах деятельности – 1 балл; </w:t>
      </w:r>
    </w:p>
    <w:p w:rsidR="00680E1F" w:rsidRPr="00680E1F" w:rsidRDefault="00680E1F" w:rsidP="00680E1F">
      <w:pPr>
        <w:ind w:firstLine="720"/>
        <w:jc w:val="both"/>
        <w:rPr>
          <w:sz w:val="28"/>
          <w:szCs w:val="28"/>
        </w:rPr>
      </w:pPr>
      <w:r w:rsidRPr="00680E1F">
        <w:rPr>
          <w:sz w:val="28"/>
          <w:szCs w:val="28"/>
        </w:rPr>
        <w:t>Награды или поощрения ХМАО-Югры, в соответствии с Законом Ханты-Мансийского автономного округа - Югры от 27.11.2015 № 125-оз «О наградах и почетных званиях Ханты-Мансийского автономного округа – Югры»:</w:t>
      </w:r>
    </w:p>
    <w:p w:rsidR="00680E1F" w:rsidRPr="00680E1F" w:rsidRDefault="00680E1F" w:rsidP="00680E1F">
      <w:pPr>
        <w:ind w:firstLine="720"/>
        <w:jc w:val="both"/>
        <w:rPr>
          <w:sz w:val="28"/>
          <w:szCs w:val="28"/>
        </w:rPr>
      </w:pPr>
      <w:r w:rsidRPr="00680E1F">
        <w:rPr>
          <w:sz w:val="28"/>
          <w:szCs w:val="28"/>
        </w:rPr>
        <w:t>-в сфере физической культуры и спорта: 2 балла (за каждую награду или поощрение);</w:t>
      </w:r>
    </w:p>
    <w:p w:rsidR="00680E1F" w:rsidRPr="00680E1F" w:rsidRDefault="00680E1F" w:rsidP="00680E1F">
      <w:pPr>
        <w:ind w:firstLine="720"/>
        <w:jc w:val="both"/>
        <w:rPr>
          <w:sz w:val="28"/>
          <w:szCs w:val="28"/>
        </w:rPr>
      </w:pPr>
      <w:r w:rsidRPr="00680E1F">
        <w:rPr>
          <w:sz w:val="28"/>
          <w:szCs w:val="28"/>
        </w:rPr>
        <w:lastRenderedPageBreak/>
        <w:t>-в иных сферах деятельности: 1 балл.</w:t>
      </w:r>
    </w:p>
    <w:p w:rsidR="00680E1F" w:rsidRPr="00680E1F" w:rsidRDefault="00680E1F" w:rsidP="00E37D41">
      <w:pPr>
        <w:ind w:left="-284" w:firstLine="720"/>
        <w:jc w:val="both"/>
        <w:rPr>
          <w:sz w:val="28"/>
          <w:szCs w:val="28"/>
        </w:rPr>
      </w:pPr>
      <w:r w:rsidRPr="00680E1F">
        <w:rPr>
          <w:sz w:val="28"/>
          <w:szCs w:val="28"/>
        </w:rPr>
        <w:t>Награды или поощрения города Нефтеюганска, в соответствии с решением Думы города Нефтеюганска от 31.10.2016 № 30-VI «Об утверждении Положения о наградах и почётном звании муниципального образования город Нефтеюганск» – 1 балл (за каждую награду или поощрение), копии документов, подтверждающих награждение должны быть заверенные нотариально или кадровыми службами по месту работы (службы).</w:t>
      </w:r>
    </w:p>
    <w:p w:rsidR="00680E1F" w:rsidRPr="00680E1F" w:rsidRDefault="00680E1F" w:rsidP="00E37D41">
      <w:pPr>
        <w:ind w:left="-284" w:firstLine="720"/>
        <w:jc w:val="both"/>
        <w:rPr>
          <w:sz w:val="28"/>
          <w:szCs w:val="28"/>
        </w:rPr>
      </w:pPr>
      <w:r w:rsidRPr="00680E1F">
        <w:rPr>
          <w:sz w:val="28"/>
          <w:szCs w:val="28"/>
        </w:rPr>
        <w:t>Награда или поощрение других территорий</w:t>
      </w:r>
      <w:r w:rsidRPr="00680E1F">
        <w:rPr>
          <w:sz w:val="20"/>
          <w:szCs w:val="20"/>
        </w:rPr>
        <w:t xml:space="preserve"> </w:t>
      </w:r>
      <w:r w:rsidRPr="00680E1F">
        <w:rPr>
          <w:sz w:val="28"/>
          <w:szCs w:val="28"/>
        </w:rPr>
        <w:t>- 0,5 балла (копии документов, подтверждающих награждение должны быть заверенные нотариально или кадровыми службами по месту работы (службы)).</w:t>
      </w:r>
    </w:p>
    <w:p w:rsidR="00680E1F" w:rsidRPr="00680E1F" w:rsidRDefault="00680E1F" w:rsidP="00E37D41">
      <w:pPr>
        <w:ind w:left="-284" w:firstLine="720"/>
        <w:jc w:val="both"/>
        <w:rPr>
          <w:sz w:val="28"/>
          <w:szCs w:val="28"/>
        </w:rPr>
      </w:pPr>
      <w:r w:rsidRPr="00680E1F">
        <w:rPr>
          <w:sz w:val="28"/>
          <w:szCs w:val="28"/>
        </w:rPr>
        <w:t xml:space="preserve">5.Характеристики, отзывы, рекомендации: </w:t>
      </w:r>
    </w:p>
    <w:p w:rsidR="00680E1F" w:rsidRPr="00680E1F" w:rsidRDefault="00680E1F" w:rsidP="00E37D41">
      <w:pPr>
        <w:ind w:left="-284" w:firstLine="720"/>
        <w:jc w:val="both"/>
        <w:rPr>
          <w:sz w:val="28"/>
          <w:szCs w:val="28"/>
        </w:rPr>
      </w:pPr>
      <w:r w:rsidRPr="00680E1F">
        <w:rPr>
          <w:sz w:val="28"/>
          <w:szCs w:val="28"/>
        </w:rPr>
        <w:t xml:space="preserve">Отзывы, рекомендации, характеристики – 0,5 балла (оригиналы должны быть подписаны рецензентом, с указанием должности и ссылкой на контактные данные для связи).     </w:t>
      </w:r>
    </w:p>
    <w:p w:rsidR="00680E1F" w:rsidRPr="00680E1F" w:rsidRDefault="00680E1F" w:rsidP="00E37D41">
      <w:pPr>
        <w:ind w:left="-284"/>
        <w:jc w:val="both"/>
        <w:rPr>
          <w:sz w:val="28"/>
          <w:szCs w:val="28"/>
        </w:rPr>
      </w:pPr>
      <w:r w:rsidRPr="00680E1F">
        <w:rPr>
          <w:sz w:val="28"/>
          <w:szCs w:val="28"/>
        </w:rPr>
        <w:t>Претенденты, набравшие не менее 14 баллов от общей суммы максимально возможного количества баллов, допускаются ко второму этапу конкурса. Комиссия не позднее трех дней после проведения первого этапа Конкурса извещает свое решение о допуске (не допуске) претендента к участию во втором этапе конкурсного отбора.</w:t>
      </w:r>
    </w:p>
    <w:p w:rsidR="00680E1F" w:rsidRPr="00680E1F" w:rsidRDefault="00680E1F" w:rsidP="00E37D41">
      <w:pPr>
        <w:ind w:left="-284"/>
        <w:jc w:val="both"/>
        <w:rPr>
          <w:sz w:val="28"/>
          <w:szCs w:val="28"/>
        </w:rPr>
      </w:pPr>
      <w:r w:rsidRPr="00680E1F">
        <w:rPr>
          <w:sz w:val="28"/>
          <w:szCs w:val="28"/>
        </w:rPr>
        <w:t xml:space="preserve">Претенденты, не соответствующие указанным квалификационным требованиям к уровню профессионального образования и стажу работы, или набравшие менее 14 баллов (с учетом предоставленных документов согласно перечня документов, указанных в настоящем объявлении о конкурсе) не допускаются ко второму этапу Конкурса.  </w:t>
      </w:r>
    </w:p>
    <w:p w:rsidR="00680E1F" w:rsidRPr="00680E1F" w:rsidRDefault="00680E1F" w:rsidP="00680E1F">
      <w:pPr>
        <w:ind w:left="-284"/>
        <w:jc w:val="both"/>
        <w:rPr>
          <w:sz w:val="28"/>
          <w:szCs w:val="28"/>
          <w:u w:val="single"/>
        </w:rPr>
      </w:pPr>
    </w:p>
    <w:p w:rsidR="00680E1F" w:rsidRPr="00680E1F" w:rsidRDefault="00680E1F" w:rsidP="00680E1F">
      <w:pPr>
        <w:ind w:left="-284"/>
        <w:jc w:val="both"/>
        <w:rPr>
          <w:sz w:val="28"/>
          <w:szCs w:val="28"/>
        </w:rPr>
      </w:pPr>
      <w:r w:rsidRPr="00680E1F">
        <w:rPr>
          <w:sz w:val="28"/>
          <w:szCs w:val="28"/>
          <w:u w:val="single"/>
          <w:lang w:val="en-US"/>
        </w:rPr>
        <w:t>II</w:t>
      </w:r>
      <w:r w:rsidRPr="00680E1F">
        <w:rPr>
          <w:sz w:val="28"/>
          <w:szCs w:val="28"/>
          <w:u w:val="single"/>
        </w:rPr>
        <w:t xml:space="preserve"> этап – конкурсное испытание, </w:t>
      </w:r>
      <w:r w:rsidRPr="00680E1F">
        <w:rPr>
          <w:sz w:val="28"/>
          <w:szCs w:val="28"/>
        </w:rPr>
        <w:t>которое проводится в форме доклада по теме «Планируемая деятельность на управленческой должности учреждения физической культуры и спорта», в ходе которого будет осуществляться оценка:</w:t>
      </w:r>
    </w:p>
    <w:p w:rsidR="00680E1F" w:rsidRPr="00680E1F" w:rsidRDefault="00680E1F" w:rsidP="00680E1F">
      <w:pPr>
        <w:ind w:left="-284"/>
        <w:jc w:val="both"/>
        <w:rPr>
          <w:sz w:val="28"/>
          <w:szCs w:val="28"/>
        </w:rPr>
      </w:pPr>
      <w:r w:rsidRPr="00680E1F">
        <w:rPr>
          <w:sz w:val="28"/>
          <w:szCs w:val="28"/>
        </w:rPr>
        <w:t>-деловых качеств, уровня и характера профессиональных знаний и навыков, которыми обладают претенденты, уровня знаний нормативной правовой базы Российской Федерации, Ханты-Мансийского автономного округа - Югры, муниципальных правовых актов города Нефтеюганска;</w:t>
      </w:r>
    </w:p>
    <w:p w:rsidR="00680E1F" w:rsidRPr="00680E1F" w:rsidRDefault="00680E1F" w:rsidP="00680E1F">
      <w:pPr>
        <w:ind w:left="-284"/>
        <w:jc w:val="both"/>
        <w:rPr>
          <w:sz w:val="28"/>
          <w:szCs w:val="28"/>
        </w:rPr>
      </w:pPr>
      <w:r w:rsidRPr="00680E1F">
        <w:rPr>
          <w:sz w:val="28"/>
          <w:szCs w:val="28"/>
        </w:rPr>
        <w:t>-знаний в смежных областях, важных для успешного руководства муниципальной организацией (экономика, финансы, менеджмент, юриспруденция и др.);</w:t>
      </w:r>
    </w:p>
    <w:p w:rsidR="00680E1F" w:rsidRPr="00680E1F" w:rsidRDefault="00680E1F" w:rsidP="00680E1F">
      <w:pPr>
        <w:ind w:left="-284"/>
        <w:jc w:val="both"/>
        <w:rPr>
          <w:sz w:val="28"/>
          <w:szCs w:val="28"/>
        </w:rPr>
      </w:pPr>
      <w:r w:rsidRPr="00680E1F">
        <w:rPr>
          <w:sz w:val="28"/>
          <w:szCs w:val="28"/>
        </w:rPr>
        <w:t>-владение современными методами и технологиями управления;</w:t>
      </w:r>
    </w:p>
    <w:p w:rsidR="00680E1F" w:rsidRPr="00680E1F" w:rsidRDefault="00680E1F" w:rsidP="00680E1F">
      <w:pPr>
        <w:ind w:left="-284"/>
        <w:jc w:val="both"/>
        <w:rPr>
          <w:sz w:val="28"/>
          <w:szCs w:val="28"/>
        </w:rPr>
      </w:pPr>
      <w:r w:rsidRPr="00680E1F">
        <w:rPr>
          <w:sz w:val="28"/>
          <w:szCs w:val="28"/>
        </w:rPr>
        <w:t>-наличие навыков планирования и координирования управленческой деятельности, системного подхода к решению задач, ведения деловых переговоров, публичных выступлений;</w:t>
      </w:r>
    </w:p>
    <w:p w:rsidR="00680E1F" w:rsidRPr="00680E1F" w:rsidRDefault="00680E1F" w:rsidP="00680E1F">
      <w:pPr>
        <w:ind w:left="-284"/>
        <w:jc w:val="both"/>
        <w:rPr>
          <w:sz w:val="28"/>
          <w:szCs w:val="28"/>
        </w:rPr>
      </w:pPr>
      <w:r w:rsidRPr="00680E1F">
        <w:rPr>
          <w:sz w:val="28"/>
          <w:szCs w:val="28"/>
        </w:rPr>
        <w:t>-степень развития инициативы, умение самостоятельно принимать управленческие и иные решения; личностные качества, необходимые для качественного исполнения должностных обязанностей;</w:t>
      </w:r>
    </w:p>
    <w:p w:rsidR="00680E1F" w:rsidRPr="00680E1F" w:rsidRDefault="00680E1F" w:rsidP="00680E1F">
      <w:pPr>
        <w:ind w:left="-284"/>
        <w:jc w:val="both"/>
        <w:rPr>
          <w:sz w:val="28"/>
          <w:szCs w:val="28"/>
        </w:rPr>
      </w:pPr>
      <w:r w:rsidRPr="00680E1F">
        <w:rPr>
          <w:sz w:val="28"/>
          <w:szCs w:val="28"/>
        </w:rPr>
        <w:t>-ориентацию на результат: решительность в реализации намеченных целей, настойчивость и упорство при решении возникающих проблем;</w:t>
      </w:r>
    </w:p>
    <w:p w:rsidR="00680E1F" w:rsidRPr="00680E1F" w:rsidRDefault="00680E1F" w:rsidP="00680E1F">
      <w:pPr>
        <w:ind w:left="-284"/>
        <w:jc w:val="both"/>
        <w:rPr>
          <w:sz w:val="28"/>
          <w:szCs w:val="28"/>
        </w:rPr>
      </w:pPr>
      <w:r w:rsidRPr="00680E1F">
        <w:rPr>
          <w:sz w:val="28"/>
          <w:szCs w:val="28"/>
        </w:rPr>
        <w:t>-ответственность, работоспособность, способность адаптироваться к новым условиям, культуру речи.</w:t>
      </w:r>
    </w:p>
    <w:p w:rsidR="00680E1F" w:rsidRPr="00680E1F" w:rsidRDefault="00680E1F" w:rsidP="00680E1F">
      <w:pPr>
        <w:ind w:left="-284"/>
        <w:jc w:val="both"/>
        <w:rPr>
          <w:sz w:val="28"/>
          <w:szCs w:val="28"/>
        </w:rPr>
      </w:pPr>
    </w:p>
    <w:p w:rsidR="00680E1F" w:rsidRPr="00680E1F" w:rsidRDefault="00680E1F" w:rsidP="00680E1F">
      <w:pPr>
        <w:ind w:left="-284"/>
        <w:jc w:val="both"/>
        <w:rPr>
          <w:sz w:val="28"/>
          <w:szCs w:val="28"/>
        </w:rPr>
      </w:pPr>
      <w:r w:rsidRPr="00680E1F">
        <w:rPr>
          <w:sz w:val="28"/>
          <w:szCs w:val="28"/>
        </w:rPr>
        <w:t>Требования к докладу:</w:t>
      </w:r>
    </w:p>
    <w:p w:rsidR="00680E1F" w:rsidRPr="00680E1F" w:rsidRDefault="00680E1F" w:rsidP="00680E1F">
      <w:pPr>
        <w:ind w:left="-284"/>
        <w:jc w:val="both"/>
        <w:rPr>
          <w:sz w:val="28"/>
          <w:szCs w:val="28"/>
        </w:rPr>
      </w:pPr>
      <w:r w:rsidRPr="00680E1F">
        <w:rPr>
          <w:sz w:val="28"/>
          <w:szCs w:val="28"/>
        </w:rPr>
        <w:t>-регламент выступления с докладом составляет не более 10 минут.</w:t>
      </w:r>
    </w:p>
    <w:p w:rsidR="00680E1F" w:rsidRPr="00680E1F" w:rsidRDefault="00680E1F" w:rsidP="00680E1F">
      <w:pPr>
        <w:ind w:left="-284"/>
        <w:jc w:val="both"/>
        <w:rPr>
          <w:sz w:val="28"/>
          <w:szCs w:val="28"/>
        </w:rPr>
      </w:pPr>
      <w:r w:rsidRPr="00680E1F">
        <w:rPr>
          <w:sz w:val="28"/>
          <w:szCs w:val="28"/>
        </w:rPr>
        <w:t>-доклад должен содержать предложения о деятельности руководителя, повышению эффективности деятельности учреждения.</w:t>
      </w:r>
    </w:p>
    <w:p w:rsidR="00680E1F" w:rsidRPr="00680E1F" w:rsidRDefault="00680E1F" w:rsidP="00680E1F">
      <w:pPr>
        <w:ind w:left="-284"/>
        <w:jc w:val="both"/>
        <w:rPr>
          <w:sz w:val="28"/>
          <w:szCs w:val="28"/>
        </w:rPr>
      </w:pPr>
      <w:r w:rsidRPr="00680E1F">
        <w:rPr>
          <w:sz w:val="28"/>
          <w:szCs w:val="28"/>
        </w:rPr>
        <w:t xml:space="preserve">-оригинал доклада с подписью претендента на каждой странице приобщается к протоколу заседания Комиссии. </w:t>
      </w:r>
    </w:p>
    <w:p w:rsidR="00680E1F" w:rsidRPr="00680E1F" w:rsidRDefault="00680E1F" w:rsidP="00680E1F">
      <w:pPr>
        <w:ind w:left="-284"/>
        <w:jc w:val="both"/>
        <w:rPr>
          <w:sz w:val="28"/>
          <w:szCs w:val="28"/>
        </w:rPr>
      </w:pPr>
    </w:p>
    <w:p w:rsidR="00680E1F" w:rsidRPr="00680E1F" w:rsidRDefault="00680E1F" w:rsidP="00680E1F">
      <w:pPr>
        <w:ind w:left="-284"/>
        <w:jc w:val="both"/>
        <w:rPr>
          <w:sz w:val="28"/>
          <w:szCs w:val="28"/>
        </w:rPr>
      </w:pPr>
      <w:r w:rsidRPr="00680E1F">
        <w:rPr>
          <w:sz w:val="28"/>
          <w:szCs w:val="28"/>
        </w:rPr>
        <w:t>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неявившимися. Неявку кандидата на Конкурс Комиссия рассматривает как отказ от участия в Конкурсе.</w:t>
      </w:r>
    </w:p>
    <w:p w:rsidR="00680E1F" w:rsidRPr="00680E1F" w:rsidRDefault="00680E1F" w:rsidP="00680E1F">
      <w:pPr>
        <w:ind w:left="-284"/>
        <w:jc w:val="both"/>
        <w:rPr>
          <w:sz w:val="28"/>
          <w:szCs w:val="28"/>
        </w:rPr>
      </w:pPr>
    </w:p>
    <w:p w:rsidR="00680E1F" w:rsidRPr="00680E1F" w:rsidRDefault="00680E1F" w:rsidP="00680E1F">
      <w:pPr>
        <w:ind w:left="-284"/>
        <w:jc w:val="both"/>
        <w:rPr>
          <w:sz w:val="28"/>
          <w:szCs w:val="28"/>
        </w:rPr>
      </w:pPr>
      <w:r w:rsidRPr="00680E1F">
        <w:rPr>
          <w:sz w:val="28"/>
          <w:szCs w:val="28"/>
        </w:rPr>
        <w:t>Членам Комиссии необходимо провести оценку докладов претендентов по следующим характеристикам, которые для целесообразности использования представлены в виде таблицы:</w:t>
      </w:r>
    </w:p>
    <w:p w:rsidR="00680E1F" w:rsidRPr="00680E1F" w:rsidRDefault="00680E1F" w:rsidP="00680E1F">
      <w:pPr>
        <w:ind w:left="-284"/>
        <w:jc w:val="both"/>
        <w:rPr>
          <w:sz w:val="28"/>
          <w:szCs w:val="28"/>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714"/>
        <w:gridCol w:w="4080"/>
        <w:gridCol w:w="1209"/>
      </w:tblGrid>
      <w:tr w:rsidR="00680E1F" w:rsidRPr="00680E1F" w:rsidTr="005455ED">
        <w:tc>
          <w:tcPr>
            <w:tcW w:w="594" w:type="dxa"/>
            <w:shd w:val="clear" w:color="auto" w:fill="auto"/>
          </w:tcPr>
          <w:p w:rsidR="00680E1F" w:rsidRPr="00680E1F" w:rsidRDefault="00680E1F" w:rsidP="00680E1F">
            <w:pPr>
              <w:jc w:val="both"/>
              <w:rPr>
                <w:sz w:val="28"/>
                <w:szCs w:val="28"/>
              </w:rPr>
            </w:pPr>
            <w:r w:rsidRPr="00680E1F">
              <w:rPr>
                <w:sz w:val="28"/>
                <w:szCs w:val="28"/>
              </w:rPr>
              <w:t>№ п/п</w:t>
            </w:r>
          </w:p>
        </w:tc>
        <w:tc>
          <w:tcPr>
            <w:tcW w:w="3714" w:type="dxa"/>
            <w:shd w:val="clear" w:color="auto" w:fill="auto"/>
          </w:tcPr>
          <w:p w:rsidR="00680E1F" w:rsidRPr="00680E1F" w:rsidRDefault="00680E1F" w:rsidP="00680E1F">
            <w:pPr>
              <w:jc w:val="center"/>
              <w:rPr>
                <w:sz w:val="28"/>
                <w:szCs w:val="28"/>
              </w:rPr>
            </w:pPr>
            <w:r w:rsidRPr="00680E1F">
              <w:rPr>
                <w:sz w:val="28"/>
                <w:szCs w:val="28"/>
              </w:rPr>
              <w:t>Профессионально значимые качества</w:t>
            </w:r>
          </w:p>
        </w:tc>
        <w:tc>
          <w:tcPr>
            <w:tcW w:w="4080" w:type="dxa"/>
            <w:shd w:val="clear" w:color="auto" w:fill="auto"/>
          </w:tcPr>
          <w:p w:rsidR="00680E1F" w:rsidRPr="00680E1F" w:rsidRDefault="00680E1F" w:rsidP="00680E1F">
            <w:pPr>
              <w:jc w:val="center"/>
              <w:rPr>
                <w:sz w:val="28"/>
                <w:szCs w:val="28"/>
              </w:rPr>
            </w:pPr>
            <w:r w:rsidRPr="00680E1F">
              <w:rPr>
                <w:sz w:val="28"/>
                <w:szCs w:val="28"/>
              </w:rPr>
              <w:t>Ожидаемый результат</w:t>
            </w:r>
          </w:p>
        </w:tc>
        <w:tc>
          <w:tcPr>
            <w:tcW w:w="1209" w:type="dxa"/>
            <w:shd w:val="clear" w:color="auto" w:fill="auto"/>
          </w:tcPr>
          <w:p w:rsidR="00680E1F" w:rsidRPr="00680E1F" w:rsidRDefault="00680E1F" w:rsidP="00680E1F">
            <w:pPr>
              <w:jc w:val="center"/>
              <w:rPr>
                <w:sz w:val="28"/>
                <w:szCs w:val="28"/>
              </w:rPr>
            </w:pPr>
            <w:r w:rsidRPr="00680E1F">
              <w:rPr>
                <w:sz w:val="28"/>
                <w:szCs w:val="28"/>
              </w:rPr>
              <w:t>баллы</w:t>
            </w:r>
          </w:p>
        </w:tc>
      </w:tr>
      <w:tr w:rsidR="00680E1F" w:rsidRPr="00680E1F" w:rsidTr="005455ED">
        <w:tc>
          <w:tcPr>
            <w:tcW w:w="594" w:type="dxa"/>
            <w:shd w:val="clear" w:color="auto" w:fill="auto"/>
          </w:tcPr>
          <w:p w:rsidR="00680E1F" w:rsidRPr="00680E1F" w:rsidRDefault="00680E1F" w:rsidP="00680E1F">
            <w:pPr>
              <w:jc w:val="center"/>
              <w:rPr>
                <w:sz w:val="28"/>
                <w:szCs w:val="28"/>
              </w:rPr>
            </w:pPr>
            <w:r w:rsidRPr="00680E1F">
              <w:rPr>
                <w:sz w:val="28"/>
                <w:szCs w:val="28"/>
              </w:rPr>
              <w:t>1</w:t>
            </w:r>
          </w:p>
        </w:tc>
        <w:tc>
          <w:tcPr>
            <w:tcW w:w="3714" w:type="dxa"/>
            <w:shd w:val="clear" w:color="auto" w:fill="auto"/>
          </w:tcPr>
          <w:p w:rsidR="00680E1F" w:rsidRPr="00680E1F" w:rsidRDefault="00680E1F" w:rsidP="00680E1F">
            <w:pPr>
              <w:jc w:val="both"/>
              <w:rPr>
                <w:sz w:val="28"/>
                <w:szCs w:val="28"/>
              </w:rPr>
            </w:pPr>
            <w:r w:rsidRPr="00680E1F">
              <w:rPr>
                <w:sz w:val="28"/>
                <w:szCs w:val="28"/>
              </w:rPr>
              <w:t>Деловые и личностные качества, необходимые для качественного исполнения должностных обязанностей</w:t>
            </w:r>
          </w:p>
        </w:tc>
        <w:tc>
          <w:tcPr>
            <w:tcW w:w="4080" w:type="dxa"/>
            <w:shd w:val="clear" w:color="auto" w:fill="auto"/>
          </w:tcPr>
          <w:p w:rsidR="00680E1F" w:rsidRPr="00680E1F" w:rsidRDefault="00680E1F" w:rsidP="00680E1F">
            <w:pPr>
              <w:jc w:val="both"/>
              <w:rPr>
                <w:sz w:val="28"/>
                <w:szCs w:val="28"/>
              </w:rPr>
            </w:pPr>
            <w:r w:rsidRPr="00680E1F">
              <w:rPr>
                <w:sz w:val="28"/>
                <w:szCs w:val="28"/>
              </w:rPr>
              <w:t xml:space="preserve">-предприимчивость, </w:t>
            </w:r>
          </w:p>
          <w:p w:rsidR="00680E1F" w:rsidRPr="00680E1F" w:rsidRDefault="00680E1F" w:rsidP="00680E1F">
            <w:pPr>
              <w:jc w:val="both"/>
              <w:rPr>
                <w:sz w:val="28"/>
                <w:szCs w:val="28"/>
              </w:rPr>
            </w:pPr>
            <w:r w:rsidRPr="00680E1F">
              <w:rPr>
                <w:sz w:val="28"/>
                <w:szCs w:val="28"/>
              </w:rPr>
              <w:t>-решительность,</w:t>
            </w:r>
          </w:p>
          <w:p w:rsidR="00680E1F" w:rsidRPr="00680E1F" w:rsidRDefault="00680E1F" w:rsidP="00680E1F">
            <w:pPr>
              <w:jc w:val="both"/>
              <w:rPr>
                <w:sz w:val="28"/>
                <w:szCs w:val="28"/>
              </w:rPr>
            </w:pPr>
            <w:r w:rsidRPr="00680E1F">
              <w:rPr>
                <w:sz w:val="28"/>
                <w:szCs w:val="28"/>
              </w:rPr>
              <w:t>-умение организовывать работников для выполнения поставленных задач,</w:t>
            </w:r>
          </w:p>
          <w:p w:rsidR="00680E1F" w:rsidRPr="00680E1F" w:rsidRDefault="00680E1F" w:rsidP="00680E1F">
            <w:pPr>
              <w:jc w:val="both"/>
              <w:rPr>
                <w:sz w:val="28"/>
                <w:szCs w:val="28"/>
              </w:rPr>
            </w:pPr>
            <w:r w:rsidRPr="00680E1F">
              <w:rPr>
                <w:sz w:val="28"/>
                <w:szCs w:val="28"/>
              </w:rPr>
              <w:t>-творческий подход к поиску способов выполнения поставленных задач,</w:t>
            </w:r>
          </w:p>
          <w:p w:rsidR="00680E1F" w:rsidRPr="00680E1F" w:rsidRDefault="00680E1F" w:rsidP="00680E1F">
            <w:pPr>
              <w:jc w:val="both"/>
              <w:rPr>
                <w:sz w:val="28"/>
                <w:szCs w:val="28"/>
              </w:rPr>
            </w:pPr>
            <w:r w:rsidRPr="00680E1F">
              <w:rPr>
                <w:sz w:val="28"/>
                <w:szCs w:val="28"/>
              </w:rPr>
              <w:t>-целеустремленность в достижении поставленных целей,</w:t>
            </w:r>
          </w:p>
          <w:p w:rsidR="00680E1F" w:rsidRPr="00680E1F" w:rsidRDefault="00680E1F" w:rsidP="00680E1F">
            <w:pPr>
              <w:jc w:val="both"/>
              <w:rPr>
                <w:sz w:val="28"/>
                <w:szCs w:val="28"/>
              </w:rPr>
            </w:pPr>
            <w:r w:rsidRPr="00680E1F">
              <w:rPr>
                <w:sz w:val="28"/>
                <w:szCs w:val="28"/>
              </w:rPr>
              <w:t>-организаторские способности</w:t>
            </w:r>
          </w:p>
        </w:tc>
        <w:tc>
          <w:tcPr>
            <w:tcW w:w="1209" w:type="dxa"/>
            <w:shd w:val="clear" w:color="auto" w:fill="auto"/>
          </w:tcPr>
          <w:p w:rsidR="00680E1F" w:rsidRPr="00680E1F" w:rsidRDefault="00680E1F" w:rsidP="00680E1F">
            <w:pPr>
              <w:jc w:val="center"/>
              <w:rPr>
                <w:sz w:val="28"/>
                <w:szCs w:val="28"/>
              </w:rPr>
            </w:pPr>
            <w:r w:rsidRPr="00680E1F">
              <w:rPr>
                <w:sz w:val="28"/>
                <w:szCs w:val="28"/>
              </w:rPr>
              <w:t>0-5</w:t>
            </w:r>
          </w:p>
        </w:tc>
      </w:tr>
      <w:tr w:rsidR="00680E1F" w:rsidRPr="00680E1F" w:rsidTr="005455ED">
        <w:tc>
          <w:tcPr>
            <w:tcW w:w="594" w:type="dxa"/>
            <w:shd w:val="clear" w:color="auto" w:fill="auto"/>
          </w:tcPr>
          <w:p w:rsidR="00680E1F" w:rsidRPr="00680E1F" w:rsidRDefault="00680E1F" w:rsidP="00680E1F">
            <w:pPr>
              <w:jc w:val="center"/>
              <w:rPr>
                <w:sz w:val="28"/>
                <w:szCs w:val="28"/>
              </w:rPr>
            </w:pPr>
            <w:r w:rsidRPr="00680E1F">
              <w:rPr>
                <w:sz w:val="28"/>
                <w:szCs w:val="28"/>
              </w:rPr>
              <w:t>2</w:t>
            </w:r>
          </w:p>
        </w:tc>
        <w:tc>
          <w:tcPr>
            <w:tcW w:w="3714" w:type="dxa"/>
            <w:shd w:val="clear" w:color="auto" w:fill="auto"/>
          </w:tcPr>
          <w:p w:rsidR="00680E1F" w:rsidRPr="00680E1F" w:rsidRDefault="00680E1F" w:rsidP="00680E1F">
            <w:pPr>
              <w:jc w:val="both"/>
              <w:rPr>
                <w:sz w:val="28"/>
                <w:szCs w:val="28"/>
              </w:rPr>
            </w:pPr>
            <w:r w:rsidRPr="00680E1F">
              <w:rPr>
                <w:sz w:val="28"/>
                <w:szCs w:val="28"/>
              </w:rPr>
              <w:t>Уровень и характер профессиональных знаний, умений и навыков, которыми обладает претендент</w:t>
            </w:r>
          </w:p>
        </w:tc>
        <w:tc>
          <w:tcPr>
            <w:tcW w:w="4080" w:type="dxa"/>
            <w:shd w:val="clear" w:color="auto" w:fill="auto"/>
          </w:tcPr>
          <w:p w:rsidR="00680E1F" w:rsidRPr="00680E1F" w:rsidRDefault="00680E1F" w:rsidP="00680E1F">
            <w:pPr>
              <w:jc w:val="both"/>
              <w:rPr>
                <w:sz w:val="28"/>
                <w:szCs w:val="28"/>
              </w:rPr>
            </w:pPr>
            <w:r w:rsidRPr="00680E1F">
              <w:rPr>
                <w:sz w:val="28"/>
                <w:szCs w:val="28"/>
              </w:rPr>
              <w:t>-качественное выполнение поставленных задач и достижения целей,</w:t>
            </w:r>
          </w:p>
          <w:p w:rsidR="00680E1F" w:rsidRPr="00680E1F" w:rsidRDefault="00680E1F" w:rsidP="00680E1F">
            <w:pPr>
              <w:jc w:val="both"/>
              <w:rPr>
                <w:sz w:val="28"/>
                <w:szCs w:val="28"/>
              </w:rPr>
            </w:pPr>
            <w:r w:rsidRPr="00680E1F">
              <w:rPr>
                <w:sz w:val="28"/>
                <w:szCs w:val="28"/>
              </w:rPr>
              <w:t>-осознание цели деятельности и поиск способов его выполнения,</w:t>
            </w:r>
          </w:p>
          <w:p w:rsidR="00680E1F" w:rsidRPr="00680E1F" w:rsidRDefault="00680E1F" w:rsidP="00680E1F">
            <w:pPr>
              <w:jc w:val="both"/>
              <w:rPr>
                <w:sz w:val="28"/>
                <w:szCs w:val="28"/>
              </w:rPr>
            </w:pPr>
            <w:r w:rsidRPr="00680E1F">
              <w:rPr>
                <w:sz w:val="28"/>
                <w:szCs w:val="28"/>
              </w:rPr>
              <w:t>-повышение уровня ответственности и интереса к деятельности работников учреждения,</w:t>
            </w:r>
          </w:p>
        </w:tc>
        <w:tc>
          <w:tcPr>
            <w:tcW w:w="1209" w:type="dxa"/>
            <w:shd w:val="clear" w:color="auto" w:fill="auto"/>
          </w:tcPr>
          <w:p w:rsidR="00680E1F" w:rsidRPr="00680E1F" w:rsidRDefault="00680E1F" w:rsidP="00680E1F">
            <w:pPr>
              <w:jc w:val="center"/>
              <w:rPr>
                <w:sz w:val="28"/>
                <w:szCs w:val="28"/>
              </w:rPr>
            </w:pPr>
            <w:r w:rsidRPr="00680E1F">
              <w:rPr>
                <w:sz w:val="28"/>
                <w:szCs w:val="28"/>
              </w:rPr>
              <w:t>0-5</w:t>
            </w:r>
          </w:p>
        </w:tc>
      </w:tr>
      <w:tr w:rsidR="00680E1F" w:rsidRPr="00680E1F" w:rsidTr="005455ED">
        <w:tc>
          <w:tcPr>
            <w:tcW w:w="594" w:type="dxa"/>
            <w:shd w:val="clear" w:color="auto" w:fill="auto"/>
          </w:tcPr>
          <w:p w:rsidR="00680E1F" w:rsidRPr="00680E1F" w:rsidRDefault="00680E1F" w:rsidP="00680E1F">
            <w:pPr>
              <w:jc w:val="center"/>
              <w:rPr>
                <w:sz w:val="28"/>
                <w:szCs w:val="28"/>
              </w:rPr>
            </w:pPr>
            <w:r w:rsidRPr="00680E1F">
              <w:rPr>
                <w:sz w:val="28"/>
                <w:szCs w:val="28"/>
              </w:rPr>
              <w:t>3</w:t>
            </w:r>
          </w:p>
        </w:tc>
        <w:tc>
          <w:tcPr>
            <w:tcW w:w="3714" w:type="dxa"/>
            <w:shd w:val="clear" w:color="auto" w:fill="auto"/>
          </w:tcPr>
          <w:p w:rsidR="00680E1F" w:rsidRPr="00680E1F" w:rsidRDefault="00680E1F" w:rsidP="00680E1F">
            <w:pPr>
              <w:jc w:val="both"/>
              <w:rPr>
                <w:sz w:val="28"/>
                <w:szCs w:val="28"/>
              </w:rPr>
            </w:pPr>
            <w:r w:rsidRPr="00680E1F">
              <w:rPr>
                <w:sz w:val="28"/>
                <w:szCs w:val="28"/>
              </w:rPr>
              <w:t>Владение современными методами и технологиями управления</w:t>
            </w:r>
          </w:p>
        </w:tc>
        <w:tc>
          <w:tcPr>
            <w:tcW w:w="4080" w:type="dxa"/>
            <w:shd w:val="clear" w:color="auto" w:fill="auto"/>
          </w:tcPr>
          <w:p w:rsidR="00680E1F" w:rsidRPr="00680E1F" w:rsidRDefault="00680E1F" w:rsidP="00680E1F">
            <w:pPr>
              <w:jc w:val="both"/>
              <w:rPr>
                <w:sz w:val="28"/>
                <w:szCs w:val="28"/>
              </w:rPr>
            </w:pPr>
            <w:r w:rsidRPr="00680E1F">
              <w:rPr>
                <w:sz w:val="28"/>
                <w:szCs w:val="28"/>
              </w:rPr>
              <w:t>-ориентация учреждения на спросы, потребности и запросы граждан,</w:t>
            </w:r>
          </w:p>
          <w:p w:rsidR="00680E1F" w:rsidRPr="00680E1F" w:rsidRDefault="00680E1F" w:rsidP="00680E1F">
            <w:pPr>
              <w:jc w:val="both"/>
              <w:rPr>
                <w:sz w:val="28"/>
                <w:szCs w:val="28"/>
              </w:rPr>
            </w:pPr>
            <w:r w:rsidRPr="00680E1F">
              <w:rPr>
                <w:sz w:val="28"/>
                <w:szCs w:val="28"/>
              </w:rPr>
              <w:t xml:space="preserve">-постоянное стремление к </w:t>
            </w:r>
            <w:r w:rsidRPr="00680E1F">
              <w:rPr>
                <w:sz w:val="28"/>
                <w:szCs w:val="28"/>
              </w:rPr>
              <w:lastRenderedPageBreak/>
              <w:t>повышению эффективности деятельности учреждения,</w:t>
            </w:r>
          </w:p>
          <w:p w:rsidR="00680E1F" w:rsidRPr="00680E1F" w:rsidRDefault="00680E1F" w:rsidP="00680E1F">
            <w:pPr>
              <w:jc w:val="both"/>
              <w:rPr>
                <w:sz w:val="28"/>
                <w:szCs w:val="28"/>
              </w:rPr>
            </w:pPr>
            <w:r w:rsidRPr="00680E1F">
              <w:rPr>
                <w:sz w:val="28"/>
                <w:szCs w:val="28"/>
              </w:rPr>
              <w:t>-повышение качества предоставления услуг учреждением</w:t>
            </w:r>
          </w:p>
        </w:tc>
        <w:tc>
          <w:tcPr>
            <w:tcW w:w="1209" w:type="dxa"/>
            <w:shd w:val="clear" w:color="auto" w:fill="auto"/>
          </w:tcPr>
          <w:p w:rsidR="00680E1F" w:rsidRPr="00680E1F" w:rsidRDefault="00680E1F" w:rsidP="00680E1F">
            <w:pPr>
              <w:jc w:val="center"/>
              <w:rPr>
                <w:sz w:val="28"/>
                <w:szCs w:val="28"/>
              </w:rPr>
            </w:pPr>
            <w:r w:rsidRPr="00680E1F">
              <w:rPr>
                <w:sz w:val="28"/>
                <w:szCs w:val="28"/>
              </w:rPr>
              <w:lastRenderedPageBreak/>
              <w:t>0-5</w:t>
            </w:r>
          </w:p>
        </w:tc>
      </w:tr>
      <w:tr w:rsidR="00680E1F" w:rsidRPr="00680E1F" w:rsidTr="005455ED">
        <w:tc>
          <w:tcPr>
            <w:tcW w:w="594" w:type="dxa"/>
            <w:shd w:val="clear" w:color="auto" w:fill="auto"/>
          </w:tcPr>
          <w:p w:rsidR="00680E1F" w:rsidRPr="00680E1F" w:rsidRDefault="00680E1F" w:rsidP="00680E1F">
            <w:pPr>
              <w:jc w:val="center"/>
              <w:rPr>
                <w:sz w:val="28"/>
                <w:szCs w:val="28"/>
              </w:rPr>
            </w:pPr>
            <w:r w:rsidRPr="00680E1F">
              <w:rPr>
                <w:sz w:val="28"/>
                <w:szCs w:val="28"/>
              </w:rPr>
              <w:lastRenderedPageBreak/>
              <w:t>4</w:t>
            </w:r>
          </w:p>
        </w:tc>
        <w:tc>
          <w:tcPr>
            <w:tcW w:w="3714" w:type="dxa"/>
            <w:shd w:val="clear" w:color="auto" w:fill="auto"/>
          </w:tcPr>
          <w:p w:rsidR="00680E1F" w:rsidRPr="00680E1F" w:rsidRDefault="00680E1F" w:rsidP="00680E1F">
            <w:pPr>
              <w:jc w:val="both"/>
              <w:rPr>
                <w:sz w:val="28"/>
                <w:szCs w:val="28"/>
              </w:rPr>
            </w:pPr>
            <w:r w:rsidRPr="00680E1F">
              <w:rPr>
                <w:sz w:val="28"/>
                <w:szCs w:val="28"/>
              </w:rPr>
              <w:t xml:space="preserve">Степень развития инициативы, умение самостоятельно принимать управленческие и иные решения; </w:t>
            </w:r>
          </w:p>
        </w:tc>
        <w:tc>
          <w:tcPr>
            <w:tcW w:w="4080" w:type="dxa"/>
            <w:shd w:val="clear" w:color="auto" w:fill="auto"/>
          </w:tcPr>
          <w:p w:rsidR="00680E1F" w:rsidRPr="00680E1F" w:rsidRDefault="00680E1F" w:rsidP="00680E1F">
            <w:pPr>
              <w:jc w:val="both"/>
              <w:rPr>
                <w:sz w:val="28"/>
                <w:szCs w:val="28"/>
              </w:rPr>
            </w:pPr>
            <w:r w:rsidRPr="00680E1F">
              <w:rPr>
                <w:sz w:val="28"/>
                <w:szCs w:val="28"/>
              </w:rPr>
              <w:t>-умение планировать свою деятельность и эффективную деятельность учреждения,</w:t>
            </w:r>
          </w:p>
          <w:p w:rsidR="00680E1F" w:rsidRPr="00680E1F" w:rsidRDefault="00680E1F" w:rsidP="00680E1F">
            <w:pPr>
              <w:jc w:val="both"/>
              <w:rPr>
                <w:sz w:val="28"/>
                <w:szCs w:val="28"/>
              </w:rPr>
            </w:pPr>
            <w:r w:rsidRPr="00680E1F">
              <w:rPr>
                <w:sz w:val="28"/>
                <w:szCs w:val="28"/>
              </w:rPr>
              <w:t>-осознание последствий выбранного способа действий для себя и учреждения,</w:t>
            </w:r>
          </w:p>
          <w:p w:rsidR="00680E1F" w:rsidRPr="00680E1F" w:rsidRDefault="00680E1F" w:rsidP="00680E1F">
            <w:pPr>
              <w:jc w:val="both"/>
              <w:rPr>
                <w:sz w:val="28"/>
                <w:szCs w:val="28"/>
              </w:rPr>
            </w:pPr>
            <w:r w:rsidRPr="00680E1F">
              <w:rPr>
                <w:sz w:val="28"/>
                <w:szCs w:val="28"/>
              </w:rPr>
              <w:t>-формирование и сохранение намерения реализовывать принятое решение</w:t>
            </w:r>
          </w:p>
        </w:tc>
        <w:tc>
          <w:tcPr>
            <w:tcW w:w="1209" w:type="dxa"/>
            <w:shd w:val="clear" w:color="auto" w:fill="auto"/>
          </w:tcPr>
          <w:p w:rsidR="00680E1F" w:rsidRPr="00680E1F" w:rsidRDefault="00680E1F" w:rsidP="00680E1F">
            <w:pPr>
              <w:jc w:val="center"/>
              <w:rPr>
                <w:sz w:val="28"/>
                <w:szCs w:val="28"/>
              </w:rPr>
            </w:pPr>
            <w:r w:rsidRPr="00680E1F">
              <w:rPr>
                <w:sz w:val="28"/>
                <w:szCs w:val="28"/>
              </w:rPr>
              <w:t>0-5</w:t>
            </w:r>
          </w:p>
        </w:tc>
      </w:tr>
      <w:tr w:rsidR="00680E1F" w:rsidRPr="00680E1F" w:rsidTr="005455ED">
        <w:tc>
          <w:tcPr>
            <w:tcW w:w="594" w:type="dxa"/>
            <w:shd w:val="clear" w:color="auto" w:fill="auto"/>
          </w:tcPr>
          <w:p w:rsidR="00680E1F" w:rsidRPr="00680E1F" w:rsidRDefault="00680E1F" w:rsidP="00680E1F">
            <w:pPr>
              <w:jc w:val="center"/>
              <w:rPr>
                <w:sz w:val="28"/>
                <w:szCs w:val="28"/>
              </w:rPr>
            </w:pPr>
            <w:r w:rsidRPr="00680E1F">
              <w:rPr>
                <w:sz w:val="28"/>
                <w:szCs w:val="28"/>
              </w:rPr>
              <w:t>5</w:t>
            </w:r>
          </w:p>
        </w:tc>
        <w:tc>
          <w:tcPr>
            <w:tcW w:w="3714" w:type="dxa"/>
            <w:shd w:val="clear" w:color="auto" w:fill="auto"/>
          </w:tcPr>
          <w:p w:rsidR="00680E1F" w:rsidRPr="00680E1F" w:rsidRDefault="00680E1F" w:rsidP="00680E1F">
            <w:pPr>
              <w:jc w:val="both"/>
              <w:rPr>
                <w:sz w:val="28"/>
                <w:szCs w:val="28"/>
              </w:rPr>
            </w:pPr>
            <w:r w:rsidRPr="00680E1F">
              <w:rPr>
                <w:sz w:val="28"/>
                <w:szCs w:val="28"/>
              </w:rPr>
              <w:t>Ориентация на результат: решительность в реализации намеченных целей, настойчивость и упорство при решении возникающих проблем;</w:t>
            </w:r>
          </w:p>
        </w:tc>
        <w:tc>
          <w:tcPr>
            <w:tcW w:w="4080" w:type="dxa"/>
            <w:shd w:val="clear" w:color="auto" w:fill="auto"/>
          </w:tcPr>
          <w:p w:rsidR="00680E1F" w:rsidRPr="00680E1F" w:rsidRDefault="00680E1F" w:rsidP="00680E1F">
            <w:pPr>
              <w:jc w:val="both"/>
              <w:rPr>
                <w:sz w:val="28"/>
                <w:szCs w:val="28"/>
              </w:rPr>
            </w:pPr>
            <w:r w:rsidRPr="00680E1F">
              <w:rPr>
                <w:sz w:val="28"/>
                <w:szCs w:val="28"/>
              </w:rPr>
              <w:t xml:space="preserve">-формулирование и диагностирование проблем учреждения, </w:t>
            </w:r>
          </w:p>
          <w:p w:rsidR="00680E1F" w:rsidRPr="00680E1F" w:rsidRDefault="00680E1F" w:rsidP="00680E1F">
            <w:pPr>
              <w:jc w:val="both"/>
              <w:rPr>
                <w:sz w:val="28"/>
                <w:szCs w:val="28"/>
              </w:rPr>
            </w:pPr>
            <w:r w:rsidRPr="00680E1F">
              <w:rPr>
                <w:sz w:val="28"/>
                <w:szCs w:val="28"/>
              </w:rPr>
              <w:t xml:space="preserve">-определение альтернативных способов решений проблем, </w:t>
            </w:r>
          </w:p>
          <w:p w:rsidR="00680E1F" w:rsidRPr="00680E1F" w:rsidRDefault="00680E1F" w:rsidP="00680E1F">
            <w:pPr>
              <w:jc w:val="both"/>
              <w:rPr>
                <w:sz w:val="28"/>
                <w:szCs w:val="28"/>
              </w:rPr>
            </w:pPr>
            <w:r w:rsidRPr="00680E1F">
              <w:rPr>
                <w:sz w:val="28"/>
                <w:szCs w:val="28"/>
              </w:rPr>
              <w:t>-постоянная корректировка целей и задач учреждения, в зависимости от спросов, потребностей и запросов граждан,</w:t>
            </w:r>
          </w:p>
          <w:p w:rsidR="00680E1F" w:rsidRPr="00680E1F" w:rsidRDefault="00680E1F" w:rsidP="00680E1F">
            <w:pPr>
              <w:jc w:val="both"/>
              <w:rPr>
                <w:sz w:val="28"/>
                <w:szCs w:val="28"/>
              </w:rPr>
            </w:pPr>
            <w:r w:rsidRPr="00680E1F">
              <w:rPr>
                <w:sz w:val="28"/>
                <w:szCs w:val="28"/>
              </w:rPr>
              <w:t>-выявление приоритетных целей деятельности учреждения, их очередности и последовательности решения</w:t>
            </w:r>
          </w:p>
        </w:tc>
        <w:tc>
          <w:tcPr>
            <w:tcW w:w="1209" w:type="dxa"/>
            <w:shd w:val="clear" w:color="auto" w:fill="auto"/>
          </w:tcPr>
          <w:p w:rsidR="00680E1F" w:rsidRPr="00680E1F" w:rsidRDefault="00680E1F" w:rsidP="00680E1F">
            <w:pPr>
              <w:jc w:val="center"/>
              <w:rPr>
                <w:sz w:val="28"/>
                <w:szCs w:val="28"/>
              </w:rPr>
            </w:pPr>
            <w:r w:rsidRPr="00680E1F">
              <w:rPr>
                <w:sz w:val="28"/>
                <w:szCs w:val="28"/>
              </w:rPr>
              <w:t>0-5</w:t>
            </w:r>
          </w:p>
        </w:tc>
      </w:tr>
      <w:tr w:rsidR="00680E1F" w:rsidRPr="00680E1F" w:rsidTr="005455ED">
        <w:tc>
          <w:tcPr>
            <w:tcW w:w="594" w:type="dxa"/>
            <w:shd w:val="clear" w:color="auto" w:fill="auto"/>
          </w:tcPr>
          <w:p w:rsidR="00680E1F" w:rsidRPr="00680E1F" w:rsidRDefault="00680E1F" w:rsidP="00680E1F">
            <w:pPr>
              <w:jc w:val="center"/>
              <w:rPr>
                <w:sz w:val="28"/>
                <w:szCs w:val="28"/>
              </w:rPr>
            </w:pPr>
            <w:r w:rsidRPr="00680E1F">
              <w:rPr>
                <w:sz w:val="28"/>
                <w:szCs w:val="28"/>
              </w:rPr>
              <w:t>6</w:t>
            </w:r>
          </w:p>
        </w:tc>
        <w:tc>
          <w:tcPr>
            <w:tcW w:w="3714" w:type="dxa"/>
            <w:shd w:val="clear" w:color="auto" w:fill="auto"/>
          </w:tcPr>
          <w:p w:rsidR="00680E1F" w:rsidRPr="00680E1F" w:rsidRDefault="00680E1F" w:rsidP="00680E1F">
            <w:pPr>
              <w:jc w:val="both"/>
              <w:rPr>
                <w:sz w:val="28"/>
                <w:szCs w:val="28"/>
              </w:rPr>
            </w:pPr>
            <w:r w:rsidRPr="00680E1F">
              <w:rPr>
                <w:sz w:val="28"/>
                <w:szCs w:val="28"/>
              </w:rPr>
              <w:t>Ответственность, работоспособность, способность адаптироваться к новым условиям</w:t>
            </w:r>
          </w:p>
        </w:tc>
        <w:tc>
          <w:tcPr>
            <w:tcW w:w="4080" w:type="dxa"/>
            <w:shd w:val="clear" w:color="auto" w:fill="auto"/>
          </w:tcPr>
          <w:p w:rsidR="00680E1F" w:rsidRPr="00680E1F" w:rsidRDefault="00680E1F" w:rsidP="00680E1F">
            <w:pPr>
              <w:jc w:val="both"/>
              <w:rPr>
                <w:sz w:val="28"/>
                <w:szCs w:val="28"/>
              </w:rPr>
            </w:pPr>
            <w:r w:rsidRPr="00680E1F">
              <w:rPr>
                <w:sz w:val="28"/>
                <w:szCs w:val="28"/>
              </w:rPr>
              <w:t>-развитие работников учреждение (повышение квалификации, подготовка и т.д.),</w:t>
            </w:r>
          </w:p>
          <w:p w:rsidR="00680E1F" w:rsidRPr="00680E1F" w:rsidRDefault="00680E1F" w:rsidP="00680E1F">
            <w:pPr>
              <w:jc w:val="both"/>
              <w:rPr>
                <w:sz w:val="28"/>
                <w:szCs w:val="28"/>
              </w:rPr>
            </w:pPr>
            <w:r w:rsidRPr="00680E1F">
              <w:rPr>
                <w:sz w:val="28"/>
                <w:szCs w:val="28"/>
              </w:rPr>
              <w:t>-обеспечение безопасности условий труда и охрана здоровья работников,</w:t>
            </w:r>
          </w:p>
          <w:p w:rsidR="00680E1F" w:rsidRPr="00680E1F" w:rsidRDefault="00680E1F" w:rsidP="00680E1F">
            <w:pPr>
              <w:jc w:val="both"/>
              <w:rPr>
                <w:sz w:val="28"/>
                <w:szCs w:val="28"/>
              </w:rPr>
            </w:pPr>
            <w:r w:rsidRPr="00680E1F">
              <w:rPr>
                <w:sz w:val="28"/>
                <w:szCs w:val="28"/>
              </w:rPr>
              <w:t>-формирование корпоративной культуры,</w:t>
            </w:r>
          </w:p>
          <w:p w:rsidR="00680E1F" w:rsidRPr="00680E1F" w:rsidRDefault="00680E1F" w:rsidP="00680E1F">
            <w:pPr>
              <w:jc w:val="both"/>
              <w:rPr>
                <w:sz w:val="28"/>
                <w:szCs w:val="28"/>
              </w:rPr>
            </w:pPr>
            <w:r w:rsidRPr="00680E1F">
              <w:rPr>
                <w:sz w:val="28"/>
                <w:szCs w:val="28"/>
              </w:rPr>
              <w:t>-создание благоприятной репутации учреждения,</w:t>
            </w:r>
          </w:p>
          <w:p w:rsidR="00680E1F" w:rsidRPr="00680E1F" w:rsidRDefault="00680E1F" w:rsidP="00680E1F">
            <w:pPr>
              <w:jc w:val="both"/>
              <w:rPr>
                <w:sz w:val="28"/>
                <w:szCs w:val="28"/>
              </w:rPr>
            </w:pPr>
            <w:r w:rsidRPr="00680E1F">
              <w:rPr>
                <w:sz w:val="28"/>
                <w:szCs w:val="28"/>
              </w:rPr>
              <w:t>-привлечение и аккумуляция новых кадров</w:t>
            </w:r>
          </w:p>
        </w:tc>
        <w:tc>
          <w:tcPr>
            <w:tcW w:w="1209" w:type="dxa"/>
            <w:shd w:val="clear" w:color="auto" w:fill="auto"/>
          </w:tcPr>
          <w:p w:rsidR="00680E1F" w:rsidRPr="00680E1F" w:rsidRDefault="00680E1F" w:rsidP="00680E1F">
            <w:pPr>
              <w:jc w:val="center"/>
              <w:rPr>
                <w:sz w:val="28"/>
                <w:szCs w:val="28"/>
              </w:rPr>
            </w:pPr>
            <w:r w:rsidRPr="00680E1F">
              <w:rPr>
                <w:sz w:val="28"/>
                <w:szCs w:val="28"/>
              </w:rPr>
              <w:t>0-5</w:t>
            </w:r>
          </w:p>
        </w:tc>
      </w:tr>
    </w:tbl>
    <w:p w:rsidR="00680E1F" w:rsidRPr="00680E1F" w:rsidRDefault="00680E1F" w:rsidP="00680E1F">
      <w:pPr>
        <w:jc w:val="both"/>
        <w:rPr>
          <w:sz w:val="28"/>
          <w:szCs w:val="28"/>
        </w:rPr>
      </w:pPr>
      <w:r w:rsidRPr="00680E1F">
        <w:rPr>
          <w:sz w:val="28"/>
          <w:szCs w:val="28"/>
        </w:rPr>
        <w:t xml:space="preserve">      </w:t>
      </w:r>
    </w:p>
    <w:p w:rsidR="00680E1F" w:rsidRPr="00680E1F" w:rsidRDefault="00680E1F" w:rsidP="00680E1F">
      <w:pPr>
        <w:ind w:left="-284" w:firstLine="284"/>
        <w:jc w:val="both"/>
        <w:rPr>
          <w:sz w:val="28"/>
          <w:szCs w:val="28"/>
          <w:u w:val="single"/>
        </w:rPr>
      </w:pPr>
      <w:r w:rsidRPr="00680E1F">
        <w:rPr>
          <w:sz w:val="28"/>
          <w:szCs w:val="28"/>
        </w:rPr>
        <w:t xml:space="preserve">      Прошедшим второй этап Конкурса признается претендент, набравший не менее половины из 30 (тридцати) максимально возможного количества баллов по результатам своего доклада,</w:t>
      </w:r>
      <w:r w:rsidRPr="00680E1F">
        <w:rPr>
          <w:sz w:val="20"/>
          <w:szCs w:val="20"/>
        </w:rPr>
        <w:t xml:space="preserve"> </w:t>
      </w:r>
      <w:r w:rsidRPr="00680E1F">
        <w:rPr>
          <w:sz w:val="28"/>
          <w:szCs w:val="28"/>
        </w:rPr>
        <w:t xml:space="preserve">но при этом Комиссия определяет не более четырёх </w:t>
      </w:r>
      <w:r w:rsidRPr="00680E1F">
        <w:rPr>
          <w:sz w:val="28"/>
          <w:szCs w:val="28"/>
        </w:rPr>
        <w:lastRenderedPageBreak/>
        <w:t>победителей Конкурса по итогам конкурсного задания второго этапа и набравшим наибольшее количество баллов, согласно сводной ведомости оценивания результатов доклада по теме «Планируемая деятельность на управленческой должности учреждения физической культуры и спорта» по каждому претенденту.</w:t>
      </w:r>
    </w:p>
    <w:p w:rsidR="00680E1F" w:rsidRPr="00680E1F" w:rsidRDefault="00680E1F" w:rsidP="00680E1F">
      <w:pPr>
        <w:ind w:left="-284"/>
        <w:jc w:val="both"/>
        <w:rPr>
          <w:sz w:val="28"/>
          <w:szCs w:val="28"/>
        </w:rPr>
      </w:pPr>
      <w:r w:rsidRPr="00680E1F">
        <w:rPr>
          <w:sz w:val="28"/>
          <w:szCs w:val="28"/>
        </w:rPr>
        <w:t xml:space="preserve">          В том случае, если число претендентов, набравших не менее половины максимально возможного количества баллов по результатам выполнения конкурсного задания, превышает максимальное число кандидатов, включаемых в резерв управленческих кадров для замещения должностей руководителей муниципальных учреждений, подведомственных комитету физической культуры и спорта администрации города Нефтеюганска, с претендентами проводится индивидуальное собеседование по вопросам выяснения личностно-лидерского потенциала, профессиональной деятельности, планируемой деятельности на управленческой должности.           </w:t>
      </w:r>
    </w:p>
    <w:p w:rsidR="00680E1F" w:rsidRPr="00680E1F" w:rsidRDefault="00680E1F" w:rsidP="00680E1F">
      <w:pPr>
        <w:ind w:left="-284"/>
        <w:jc w:val="both"/>
        <w:rPr>
          <w:sz w:val="28"/>
          <w:szCs w:val="28"/>
        </w:rPr>
      </w:pPr>
      <w:r w:rsidRPr="00680E1F">
        <w:rPr>
          <w:sz w:val="28"/>
          <w:szCs w:val="28"/>
        </w:rPr>
        <w:t xml:space="preserve">          В соответствии с Постановлением № 52 включение в резерв управленческих кадров </w:t>
      </w:r>
      <w:r w:rsidRPr="00680E1F">
        <w:rPr>
          <w:iCs/>
          <w:sz w:val="28"/>
          <w:szCs w:val="28"/>
        </w:rPr>
        <w:t xml:space="preserve">для замещения должностей </w:t>
      </w:r>
      <w:r w:rsidRPr="00680E1F">
        <w:rPr>
          <w:sz w:val="28"/>
          <w:szCs w:val="28"/>
        </w:rPr>
        <w:t>руководителей муниципальных учреждений физической культуры и спорта, подведомственных комитету физической культуры и спорта администрации города Нефтеюганска возможно не более шести кандидатов.</w:t>
      </w:r>
    </w:p>
    <w:p w:rsidR="00680E1F" w:rsidRPr="00680E1F" w:rsidRDefault="00680E1F" w:rsidP="00680E1F">
      <w:pPr>
        <w:ind w:left="-284"/>
        <w:jc w:val="both"/>
        <w:rPr>
          <w:sz w:val="28"/>
          <w:szCs w:val="28"/>
        </w:rPr>
      </w:pPr>
      <w:r w:rsidRPr="00680E1F">
        <w:rPr>
          <w:sz w:val="28"/>
          <w:szCs w:val="28"/>
        </w:rPr>
        <w:t xml:space="preserve">          В настоящее время, в соответствии с распоряжениями комитета физической культуры и спорта администрации города Нефтеюганска от 15.10.2020 № 102/2-р, от 25.01.2022 № 06,</w:t>
      </w:r>
      <w:r w:rsidRPr="00680E1F">
        <w:rPr>
          <w:sz w:val="20"/>
          <w:szCs w:val="20"/>
        </w:rPr>
        <w:t xml:space="preserve"> </w:t>
      </w:r>
      <w:r w:rsidRPr="00680E1F">
        <w:rPr>
          <w:sz w:val="28"/>
          <w:szCs w:val="28"/>
        </w:rPr>
        <w:t xml:space="preserve"> в резерве состоит одна кандидатура для замещения должностей руководителей муниципальных учреждений физической культуры и спорта администрации города Нефтеюганска.</w:t>
      </w:r>
    </w:p>
    <w:p w:rsidR="00680E1F" w:rsidRPr="00680E1F" w:rsidRDefault="00680E1F" w:rsidP="00680E1F">
      <w:pPr>
        <w:ind w:left="-284"/>
        <w:jc w:val="both"/>
        <w:rPr>
          <w:sz w:val="28"/>
          <w:szCs w:val="28"/>
        </w:rPr>
      </w:pPr>
    </w:p>
    <w:p w:rsidR="00680E1F" w:rsidRPr="00680E1F" w:rsidRDefault="00680E1F" w:rsidP="00680E1F">
      <w:pPr>
        <w:ind w:left="-284"/>
        <w:jc w:val="both"/>
        <w:rPr>
          <w:sz w:val="28"/>
          <w:szCs w:val="28"/>
        </w:rPr>
      </w:pPr>
      <w:r w:rsidRPr="00680E1F">
        <w:rPr>
          <w:sz w:val="28"/>
          <w:szCs w:val="28"/>
        </w:rPr>
        <w:t xml:space="preserve">          В соответствии с пунктом 1.1 постановления администрации города Нефтеюганска от 07.07.2020 № 94-нп "О внесении изменений в постановление администрации города Нефтеюганска от 24.03.2014 № 52-нп «О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Нефтеюганск»" в заключении членам Комиссии необходимо подвести итоги двух этапов Конкурса и определить не более пяти победителей Конкурса по итогам конкурсного задания второго этапа и набравшего наибольшее количество баллов, согласно сводной ведомости</w:t>
      </w:r>
      <w:r w:rsidRPr="00680E1F">
        <w:rPr>
          <w:rFonts w:eastAsia="Calibri"/>
          <w:sz w:val="28"/>
          <w:szCs w:val="28"/>
          <w:lang w:eastAsia="en-US"/>
        </w:rPr>
        <w:t xml:space="preserve"> оценивания результатов </w:t>
      </w:r>
      <w:r w:rsidRPr="00680E1F">
        <w:rPr>
          <w:sz w:val="28"/>
          <w:szCs w:val="28"/>
        </w:rPr>
        <w:t>доклада по теме «Планируемая деятельность на управленческой должности учреждения физической культуры и спорта» по каждому претенденту.</w:t>
      </w:r>
    </w:p>
    <w:p w:rsidR="00680E1F" w:rsidRPr="00680E1F" w:rsidRDefault="00680E1F" w:rsidP="00680E1F">
      <w:pPr>
        <w:ind w:left="-284"/>
        <w:jc w:val="both"/>
        <w:rPr>
          <w:b/>
          <w:bCs/>
          <w:sz w:val="28"/>
          <w:szCs w:val="28"/>
        </w:rPr>
      </w:pPr>
      <w:r w:rsidRPr="00680E1F">
        <w:rPr>
          <w:sz w:val="28"/>
          <w:szCs w:val="28"/>
        </w:rPr>
        <w:t xml:space="preserve">          В течение 15 дней со дня завершения Конкурса претендентам, участвующим в Конкурсе, в письменной форме сообщается результат его участия в данном Конкурсе.</w:t>
      </w:r>
    </w:p>
    <w:p w:rsidR="00680E1F" w:rsidRPr="00680E1F" w:rsidRDefault="00680E1F" w:rsidP="00680E1F">
      <w:pPr>
        <w:ind w:left="-284"/>
        <w:jc w:val="center"/>
        <w:rPr>
          <w:sz w:val="28"/>
          <w:szCs w:val="28"/>
        </w:rPr>
      </w:pPr>
      <w:r w:rsidRPr="00680E1F">
        <w:rPr>
          <w:bCs/>
          <w:sz w:val="28"/>
          <w:szCs w:val="28"/>
        </w:rPr>
        <w:t>Место, время и дата проведения Конкурса</w:t>
      </w:r>
    </w:p>
    <w:p w:rsidR="00680E1F" w:rsidRPr="00680E1F" w:rsidRDefault="00680E1F" w:rsidP="00680E1F">
      <w:pPr>
        <w:ind w:left="-284"/>
        <w:jc w:val="both"/>
        <w:rPr>
          <w:sz w:val="28"/>
          <w:szCs w:val="28"/>
        </w:rPr>
      </w:pPr>
      <w:r w:rsidRPr="00680E1F">
        <w:rPr>
          <w:sz w:val="28"/>
          <w:szCs w:val="28"/>
        </w:rPr>
        <w:t xml:space="preserve">    -Первый этап Конкурса состоится «07» июня 2022 года в «11» часов по местному времени, по адресу: 628303, ХМАО-Югра, город Нефтеюганск, 5 микрорайон, 11 дом, кабинет № 7.</w:t>
      </w:r>
    </w:p>
    <w:p w:rsidR="00680E1F" w:rsidRPr="00680E1F" w:rsidRDefault="00680E1F" w:rsidP="00680E1F">
      <w:pPr>
        <w:ind w:left="-284"/>
        <w:jc w:val="both"/>
        <w:rPr>
          <w:sz w:val="28"/>
          <w:szCs w:val="28"/>
        </w:rPr>
      </w:pPr>
      <w:r w:rsidRPr="00680E1F">
        <w:rPr>
          <w:sz w:val="28"/>
          <w:szCs w:val="28"/>
        </w:rPr>
        <w:lastRenderedPageBreak/>
        <w:t xml:space="preserve"> </w:t>
      </w:r>
      <w:r w:rsidRPr="00680E1F">
        <w:rPr>
          <w:sz w:val="28"/>
          <w:szCs w:val="28"/>
        </w:rPr>
        <w:tab/>
        <w:t>-Второй этап Конкурса состоится «16» июня 2022 года в «14» часов по местному времени, по адресу: 628303, ХМАО-Югра, город Нефтеюганск, 5 микрорайон, 11 дом, кабинет № 7.</w:t>
      </w:r>
    </w:p>
    <w:p w:rsidR="00680E1F" w:rsidRPr="00680E1F" w:rsidRDefault="00680E1F" w:rsidP="00680E1F">
      <w:pPr>
        <w:ind w:left="-284"/>
        <w:jc w:val="both"/>
        <w:rPr>
          <w:sz w:val="28"/>
          <w:szCs w:val="28"/>
        </w:rPr>
      </w:pPr>
    </w:p>
    <w:p w:rsidR="00680E1F" w:rsidRPr="00680E1F" w:rsidRDefault="00680E1F" w:rsidP="00680E1F">
      <w:pPr>
        <w:ind w:left="-284"/>
        <w:jc w:val="both"/>
        <w:rPr>
          <w:sz w:val="20"/>
          <w:szCs w:val="20"/>
        </w:rPr>
      </w:pPr>
      <w:r w:rsidRPr="00680E1F">
        <w:rPr>
          <w:sz w:val="28"/>
          <w:szCs w:val="28"/>
        </w:rPr>
        <w:t xml:space="preserve">                              </w:t>
      </w:r>
      <w:r w:rsidRPr="00680E1F">
        <w:rPr>
          <w:sz w:val="20"/>
          <w:szCs w:val="20"/>
        </w:rPr>
        <w:t xml:space="preserve"> </w:t>
      </w:r>
    </w:p>
    <w:p w:rsidR="00680E1F" w:rsidRPr="00680E1F" w:rsidRDefault="00680E1F" w:rsidP="00680E1F">
      <w:pPr>
        <w:ind w:left="-284"/>
        <w:jc w:val="both"/>
        <w:rPr>
          <w:sz w:val="20"/>
          <w:szCs w:val="20"/>
        </w:rPr>
      </w:pPr>
    </w:p>
    <w:p w:rsidR="00E37D41" w:rsidRDefault="00E37D41" w:rsidP="00680E1F">
      <w:pPr>
        <w:ind w:left="-284"/>
        <w:jc w:val="center"/>
        <w:rPr>
          <w:sz w:val="28"/>
          <w:szCs w:val="28"/>
        </w:rPr>
      </w:pPr>
    </w:p>
    <w:p w:rsidR="00E37D41" w:rsidRDefault="00E37D41" w:rsidP="00680E1F">
      <w:pPr>
        <w:ind w:left="-284"/>
        <w:jc w:val="center"/>
        <w:rPr>
          <w:sz w:val="28"/>
          <w:szCs w:val="28"/>
        </w:rPr>
      </w:pPr>
    </w:p>
    <w:p w:rsidR="00E37D41" w:rsidRDefault="00E37D41" w:rsidP="00680E1F">
      <w:pPr>
        <w:ind w:left="-284"/>
        <w:jc w:val="center"/>
        <w:rPr>
          <w:sz w:val="28"/>
          <w:szCs w:val="28"/>
        </w:rPr>
      </w:pPr>
    </w:p>
    <w:p w:rsidR="00680E1F" w:rsidRPr="00680E1F" w:rsidRDefault="00680E1F" w:rsidP="00680E1F">
      <w:pPr>
        <w:ind w:left="-284"/>
        <w:jc w:val="center"/>
        <w:rPr>
          <w:sz w:val="20"/>
          <w:szCs w:val="20"/>
        </w:rPr>
      </w:pPr>
      <w:r w:rsidRPr="00680E1F">
        <w:rPr>
          <w:sz w:val="28"/>
          <w:szCs w:val="28"/>
        </w:rPr>
        <w:t>Приём документов для участия в Конкурсе</w:t>
      </w:r>
    </w:p>
    <w:p w:rsidR="00680E1F" w:rsidRPr="00680E1F" w:rsidRDefault="00680E1F" w:rsidP="00680E1F">
      <w:pPr>
        <w:ind w:left="-284"/>
        <w:jc w:val="both"/>
        <w:rPr>
          <w:sz w:val="28"/>
          <w:szCs w:val="28"/>
        </w:rPr>
      </w:pPr>
      <w:r w:rsidRPr="00680E1F">
        <w:rPr>
          <w:bCs/>
          <w:sz w:val="28"/>
          <w:szCs w:val="28"/>
        </w:rPr>
        <w:t xml:space="preserve">            Приём документов осуществляется</w:t>
      </w:r>
      <w:r w:rsidRPr="00680E1F">
        <w:rPr>
          <w:sz w:val="20"/>
          <w:szCs w:val="20"/>
        </w:rPr>
        <w:t xml:space="preserve"> </w:t>
      </w:r>
      <w:r w:rsidRPr="00680E1F">
        <w:rPr>
          <w:bCs/>
          <w:sz w:val="28"/>
          <w:szCs w:val="28"/>
        </w:rPr>
        <w:t xml:space="preserve">в течение 30 календарных дней после дня опубликования объявления о приёме документов для участия    в конкурсе, </w:t>
      </w:r>
      <w:r w:rsidRPr="00680E1F">
        <w:rPr>
          <w:sz w:val="28"/>
          <w:szCs w:val="28"/>
        </w:rPr>
        <w:t>с «30» апреля 2022 года по «29» мая 2022 года ежедневно по рабочим дням (с понедельника по четверг) с 08.30 часов до 17.30 часов, обед с 12.00 до 13.00 часов и в пятницу с 08.30 часов до 12.30 часов;</w:t>
      </w:r>
    </w:p>
    <w:p w:rsidR="00680E1F" w:rsidRPr="00680E1F" w:rsidRDefault="00680E1F" w:rsidP="00680E1F">
      <w:pPr>
        <w:ind w:left="-284"/>
        <w:jc w:val="both"/>
        <w:rPr>
          <w:sz w:val="28"/>
          <w:szCs w:val="28"/>
        </w:rPr>
      </w:pPr>
      <w:r w:rsidRPr="00680E1F">
        <w:rPr>
          <w:sz w:val="28"/>
          <w:szCs w:val="28"/>
        </w:rPr>
        <w:t>по адресу: 628303, ХМАО-Югра, город Нефтеюганск, 5 микрорайон, 11 дом, кабинет 1 (отдел организационно-правового обеспечения).</w:t>
      </w:r>
    </w:p>
    <w:p w:rsidR="00680E1F" w:rsidRPr="00680E1F" w:rsidRDefault="00680E1F" w:rsidP="00680E1F">
      <w:pPr>
        <w:ind w:left="-284"/>
        <w:jc w:val="both"/>
        <w:rPr>
          <w:sz w:val="28"/>
          <w:szCs w:val="28"/>
        </w:rPr>
      </w:pPr>
      <w:r w:rsidRPr="00680E1F">
        <w:rPr>
          <w:sz w:val="28"/>
          <w:szCs w:val="28"/>
        </w:rPr>
        <w:t xml:space="preserve">            За подробной информацией обращаться в отдел организационно-правового обеспечения комитета физической культуры и спорта администрации города Нефтеюганска по телефонам: 8 (3463) 228 258, 221 411 или по адресу:</w:t>
      </w:r>
      <w:r w:rsidRPr="00680E1F">
        <w:rPr>
          <w:sz w:val="20"/>
          <w:szCs w:val="20"/>
        </w:rPr>
        <w:t xml:space="preserve"> </w:t>
      </w:r>
      <w:r w:rsidRPr="00680E1F">
        <w:rPr>
          <w:sz w:val="28"/>
          <w:szCs w:val="28"/>
        </w:rPr>
        <w:t>ХМАО-Югра, город Нефтеюганск, 5 микрорайон, 11 дом, кабинет 1 (отдел организационно-правового обеспечения).</w:t>
      </w:r>
    </w:p>
    <w:p w:rsidR="00680E1F" w:rsidRPr="00680E1F" w:rsidRDefault="00680E1F" w:rsidP="00680E1F">
      <w:pPr>
        <w:ind w:left="-284"/>
        <w:jc w:val="both"/>
        <w:rPr>
          <w:b/>
          <w:bCs/>
          <w:sz w:val="28"/>
          <w:szCs w:val="28"/>
        </w:rPr>
      </w:pPr>
    </w:p>
    <w:p w:rsidR="00680E1F" w:rsidRPr="00680E1F" w:rsidRDefault="00680E1F" w:rsidP="00680E1F">
      <w:pPr>
        <w:ind w:left="-284"/>
        <w:jc w:val="center"/>
        <w:rPr>
          <w:bCs/>
          <w:sz w:val="28"/>
          <w:szCs w:val="28"/>
        </w:rPr>
      </w:pPr>
      <w:r w:rsidRPr="00680E1F">
        <w:rPr>
          <w:bCs/>
          <w:sz w:val="28"/>
          <w:szCs w:val="28"/>
        </w:rPr>
        <w:t>Перечень документов, предоставляемых гражданином</w:t>
      </w:r>
    </w:p>
    <w:p w:rsidR="00680E1F" w:rsidRPr="00680E1F" w:rsidRDefault="00680E1F" w:rsidP="00680E1F">
      <w:pPr>
        <w:ind w:left="-284"/>
        <w:jc w:val="both"/>
        <w:rPr>
          <w:bCs/>
          <w:sz w:val="28"/>
          <w:szCs w:val="28"/>
        </w:rPr>
      </w:pPr>
      <w:r w:rsidRPr="00680E1F">
        <w:rPr>
          <w:b/>
          <w:bCs/>
          <w:sz w:val="28"/>
          <w:szCs w:val="28"/>
        </w:rPr>
        <w:t xml:space="preserve">            </w:t>
      </w:r>
      <w:r w:rsidRPr="00680E1F">
        <w:rPr>
          <w:bCs/>
          <w:sz w:val="28"/>
          <w:szCs w:val="28"/>
        </w:rPr>
        <w:t xml:space="preserve">Гражданин, изъявивший желание участвовать в Конкурсе, самостоятельно представляет личное заявление по форме согласно приложению 1 к объявлению о проведении Конкурса с приложением следующих документов: </w:t>
      </w:r>
    </w:p>
    <w:p w:rsidR="00680E1F" w:rsidRPr="00680E1F" w:rsidRDefault="00680E1F" w:rsidP="00680E1F">
      <w:pPr>
        <w:ind w:left="-284"/>
        <w:jc w:val="both"/>
        <w:rPr>
          <w:sz w:val="28"/>
          <w:szCs w:val="28"/>
        </w:rPr>
      </w:pPr>
      <w:r w:rsidRPr="00680E1F">
        <w:rPr>
          <w:sz w:val="28"/>
          <w:szCs w:val="28"/>
        </w:rPr>
        <w:t>-</w:t>
      </w:r>
      <w:bookmarkStart w:id="1" w:name="Par132"/>
      <w:bookmarkEnd w:id="1"/>
      <w:r w:rsidRPr="00680E1F">
        <w:rPr>
          <w:sz w:val="28"/>
          <w:szCs w:val="28"/>
        </w:rPr>
        <w:fldChar w:fldCharType="begin"/>
      </w:r>
      <w:r w:rsidRPr="00680E1F">
        <w:rPr>
          <w:sz w:val="28"/>
          <w:szCs w:val="28"/>
        </w:rPr>
        <w:instrText xml:space="preserve"> HYPERLINK \l "Par285" </w:instrText>
      </w:r>
      <w:r w:rsidRPr="00680E1F">
        <w:rPr>
          <w:sz w:val="28"/>
          <w:szCs w:val="28"/>
        </w:rPr>
        <w:fldChar w:fldCharType="separate"/>
      </w:r>
      <w:r w:rsidRPr="00680E1F">
        <w:rPr>
          <w:color w:val="0000FF"/>
          <w:sz w:val="28"/>
          <w:szCs w:val="28"/>
          <w:u w:val="single"/>
        </w:rPr>
        <w:t>заявление</w:t>
      </w:r>
      <w:r w:rsidRPr="00680E1F">
        <w:rPr>
          <w:sz w:val="28"/>
          <w:szCs w:val="28"/>
        </w:rPr>
        <w:fldChar w:fldCharType="end"/>
      </w:r>
      <w:r w:rsidRPr="00680E1F">
        <w:rPr>
          <w:sz w:val="28"/>
          <w:szCs w:val="28"/>
        </w:rPr>
        <w:t xml:space="preserve"> об участии в конкурсе;</w:t>
      </w:r>
    </w:p>
    <w:p w:rsidR="00680E1F" w:rsidRPr="00680E1F" w:rsidRDefault="00680E1F" w:rsidP="00680E1F">
      <w:pPr>
        <w:ind w:left="-284"/>
        <w:jc w:val="both"/>
        <w:rPr>
          <w:sz w:val="28"/>
          <w:szCs w:val="28"/>
        </w:rPr>
      </w:pPr>
      <w:r w:rsidRPr="00680E1F">
        <w:rPr>
          <w:sz w:val="28"/>
          <w:szCs w:val="28"/>
        </w:rPr>
        <w:t>-</w:t>
      </w:r>
      <w:hyperlink w:anchor="Par318" w:history="1">
        <w:r w:rsidRPr="00680E1F">
          <w:rPr>
            <w:color w:val="0000FF"/>
            <w:sz w:val="28"/>
            <w:szCs w:val="28"/>
            <w:u w:val="single"/>
          </w:rPr>
          <w:t>анкет</w:t>
        </w:r>
      </w:hyperlink>
      <w:r w:rsidRPr="00680E1F">
        <w:rPr>
          <w:sz w:val="28"/>
          <w:szCs w:val="28"/>
        </w:rPr>
        <w:t>у (приложение 2 к объявлению о проведении Конкурса);</w:t>
      </w:r>
    </w:p>
    <w:p w:rsidR="00680E1F" w:rsidRPr="00680E1F" w:rsidRDefault="00680E1F" w:rsidP="00680E1F">
      <w:pPr>
        <w:ind w:left="-284"/>
        <w:jc w:val="both"/>
        <w:rPr>
          <w:sz w:val="28"/>
          <w:szCs w:val="28"/>
        </w:rPr>
      </w:pPr>
      <w:r w:rsidRPr="00680E1F">
        <w:rPr>
          <w:sz w:val="28"/>
          <w:szCs w:val="28"/>
        </w:rPr>
        <w:t>-фотографию формата 3 x 4;</w:t>
      </w:r>
    </w:p>
    <w:p w:rsidR="00680E1F" w:rsidRPr="00680E1F" w:rsidRDefault="00680E1F" w:rsidP="00680E1F">
      <w:pPr>
        <w:ind w:left="-284"/>
        <w:jc w:val="both"/>
        <w:rPr>
          <w:sz w:val="28"/>
          <w:szCs w:val="28"/>
        </w:rPr>
      </w:pPr>
      <w:r w:rsidRPr="00680E1F">
        <w:rPr>
          <w:sz w:val="28"/>
          <w:szCs w:val="28"/>
        </w:rPr>
        <w:t>-копию паспорта со всеми листами, имеющими отметки (паспорт предъявляется лично);</w:t>
      </w:r>
    </w:p>
    <w:p w:rsidR="00680E1F" w:rsidRPr="00680E1F" w:rsidRDefault="00680E1F" w:rsidP="00680E1F">
      <w:pPr>
        <w:ind w:left="-284"/>
        <w:jc w:val="both"/>
        <w:rPr>
          <w:sz w:val="28"/>
          <w:szCs w:val="28"/>
        </w:rPr>
      </w:pPr>
      <w:r w:rsidRPr="00680E1F">
        <w:rPr>
          <w:sz w:val="28"/>
          <w:szCs w:val="28"/>
        </w:rPr>
        <w:t>-копии документов о профессиональном образовании, профессиональной переподготовке, повышении квалификации, стажировке, присвоении ученой степени, учёного звания (если таковые имеются), заверенные нотариально или кадровыми службами по месту работы (службы);</w:t>
      </w:r>
    </w:p>
    <w:p w:rsidR="00680E1F" w:rsidRPr="00680E1F" w:rsidRDefault="00680E1F" w:rsidP="00680E1F">
      <w:pPr>
        <w:ind w:left="-284"/>
        <w:jc w:val="both"/>
        <w:rPr>
          <w:sz w:val="28"/>
          <w:szCs w:val="28"/>
        </w:rPr>
      </w:pPr>
      <w:r w:rsidRPr="00680E1F">
        <w:rPr>
          <w:sz w:val="28"/>
          <w:szCs w:val="28"/>
        </w:rPr>
        <w:t>-копию трудовой книжки или иные документы, подтверждающие трудовую (служебную) деятельность, заверенные нотариально или кадровыми службами по месту работы (службы);</w:t>
      </w:r>
    </w:p>
    <w:p w:rsidR="00680E1F" w:rsidRPr="00680E1F" w:rsidRDefault="00680E1F" w:rsidP="00680E1F">
      <w:pPr>
        <w:ind w:left="-284"/>
        <w:jc w:val="both"/>
        <w:rPr>
          <w:sz w:val="28"/>
          <w:szCs w:val="28"/>
        </w:rPr>
      </w:pPr>
      <w:r w:rsidRPr="00680E1F">
        <w:rPr>
          <w:sz w:val="28"/>
          <w:szCs w:val="28"/>
        </w:rPr>
        <w:t>-документ медицинского учреждения об отсутствии у претендента заболеваний, препятствующих назначению на должность руководителя муниципальной организации;</w:t>
      </w:r>
    </w:p>
    <w:p w:rsidR="00680E1F" w:rsidRPr="00680E1F" w:rsidRDefault="00680E1F" w:rsidP="00680E1F">
      <w:pPr>
        <w:ind w:left="-284"/>
        <w:jc w:val="both"/>
        <w:rPr>
          <w:sz w:val="28"/>
          <w:szCs w:val="28"/>
        </w:rPr>
      </w:pPr>
      <w:r w:rsidRPr="00680E1F">
        <w:rPr>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w:t>
      </w:r>
      <w:r w:rsidRPr="00680E1F">
        <w:rPr>
          <w:sz w:val="28"/>
          <w:szCs w:val="28"/>
        </w:rPr>
        <w:lastRenderedPageBreak/>
        <w:t>осуществляющим функции по выработке и реализации государственной политики и нормативно-правовому регулированию в сфере внутренних дел;</w:t>
      </w:r>
    </w:p>
    <w:p w:rsidR="00680E1F" w:rsidRPr="00680E1F" w:rsidRDefault="00680E1F" w:rsidP="00680E1F">
      <w:pPr>
        <w:ind w:left="-284"/>
        <w:jc w:val="both"/>
        <w:rPr>
          <w:b/>
          <w:bCs/>
          <w:sz w:val="28"/>
          <w:szCs w:val="28"/>
        </w:rPr>
      </w:pPr>
      <w:r w:rsidRPr="00680E1F">
        <w:rPr>
          <w:sz w:val="28"/>
          <w:szCs w:val="28"/>
        </w:rPr>
        <w:t>-по желанию можно представить другие документы, характеризующие профессиональную подготовку: рекомендательные письма, характеристику с места работы, публикации, документы об участии в различных конкурсах лучшего по профессии, о результатах научной деятельности, о наличии наград, званий и т.п.</w:t>
      </w:r>
    </w:p>
    <w:p w:rsidR="00680E1F" w:rsidRPr="00680E1F" w:rsidRDefault="00680E1F" w:rsidP="00680E1F">
      <w:pPr>
        <w:ind w:left="-284"/>
        <w:jc w:val="both"/>
        <w:rPr>
          <w:b/>
          <w:bCs/>
          <w:sz w:val="28"/>
          <w:szCs w:val="28"/>
        </w:rPr>
      </w:pPr>
    </w:p>
    <w:p w:rsidR="00680E1F" w:rsidRPr="00680E1F" w:rsidRDefault="00680E1F" w:rsidP="00680E1F">
      <w:pPr>
        <w:ind w:left="-284"/>
        <w:jc w:val="both"/>
        <w:rPr>
          <w:b/>
          <w:bCs/>
          <w:sz w:val="28"/>
          <w:szCs w:val="28"/>
        </w:rPr>
      </w:pPr>
      <w:r w:rsidRPr="00680E1F">
        <w:rPr>
          <w:sz w:val="28"/>
          <w:szCs w:val="28"/>
        </w:rPr>
        <w:t xml:space="preserve">         Ознакомится с постановлением администрации города Нефтеюганска от 24.03.2014 № 52-нп «О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Нефтеюганск»</w:t>
      </w:r>
      <w:r w:rsidRPr="00680E1F">
        <w:rPr>
          <w:sz w:val="20"/>
          <w:szCs w:val="20"/>
        </w:rPr>
        <w:t xml:space="preserve"> </w:t>
      </w:r>
      <w:r w:rsidRPr="00680E1F">
        <w:rPr>
          <w:sz w:val="28"/>
          <w:szCs w:val="28"/>
        </w:rPr>
        <w:t xml:space="preserve">возможно на официальном сайте органов местного самоуправления города Нефтеюганска – вкладка «Власть» - «Кадровый резерв» - нормативная база в разделе «Резерв управленческих кадров для замещения должностей руководителей муниципальных учреждений и предприятий».                                                       </w:t>
      </w: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Default="00680E1F" w:rsidP="00680E1F">
      <w:pPr>
        <w:ind w:left="-284"/>
        <w:jc w:val="right"/>
        <w:rPr>
          <w:sz w:val="28"/>
          <w:szCs w:val="28"/>
        </w:rPr>
      </w:pPr>
      <w:r>
        <w:rPr>
          <w:sz w:val="28"/>
          <w:szCs w:val="28"/>
        </w:rPr>
        <w:t xml:space="preserve">      </w:t>
      </w:r>
    </w:p>
    <w:p w:rsidR="00680E1F" w:rsidRPr="00680E1F" w:rsidRDefault="00680E1F" w:rsidP="00680E1F">
      <w:pPr>
        <w:ind w:left="-284"/>
        <w:jc w:val="right"/>
        <w:rPr>
          <w:sz w:val="28"/>
          <w:szCs w:val="28"/>
        </w:rPr>
      </w:pPr>
      <w:r w:rsidRPr="00680E1F">
        <w:rPr>
          <w:sz w:val="28"/>
          <w:szCs w:val="28"/>
        </w:rPr>
        <w:t xml:space="preserve">Приложение 1 </w:t>
      </w:r>
    </w:p>
    <w:p w:rsidR="00680E1F" w:rsidRPr="00680E1F" w:rsidRDefault="00680E1F" w:rsidP="00680E1F">
      <w:pPr>
        <w:ind w:left="-284"/>
        <w:jc w:val="right"/>
        <w:rPr>
          <w:sz w:val="28"/>
          <w:szCs w:val="28"/>
        </w:rPr>
      </w:pPr>
      <w:r w:rsidRPr="00680E1F">
        <w:rPr>
          <w:sz w:val="28"/>
          <w:szCs w:val="28"/>
        </w:rPr>
        <w:t>к объявлению о проведении конкурса по формированию</w:t>
      </w:r>
    </w:p>
    <w:p w:rsidR="00680E1F" w:rsidRPr="00680E1F" w:rsidRDefault="00680E1F" w:rsidP="00680E1F">
      <w:pPr>
        <w:ind w:left="-284"/>
        <w:rPr>
          <w:sz w:val="28"/>
          <w:szCs w:val="28"/>
        </w:rPr>
      </w:pPr>
      <w:r w:rsidRPr="00680E1F">
        <w:rPr>
          <w:sz w:val="28"/>
          <w:szCs w:val="28"/>
        </w:rPr>
        <w:t xml:space="preserve">                                        резерва управленческих кадров для замещения должностей</w:t>
      </w:r>
    </w:p>
    <w:p w:rsidR="00680E1F" w:rsidRPr="00680E1F" w:rsidRDefault="00680E1F" w:rsidP="00680E1F">
      <w:pPr>
        <w:ind w:left="-284"/>
        <w:jc w:val="right"/>
        <w:rPr>
          <w:sz w:val="28"/>
          <w:szCs w:val="28"/>
        </w:rPr>
      </w:pPr>
      <w:r w:rsidRPr="00680E1F">
        <w:rPr>
          <w:sz w:val="20"/>
          <w:szCs w:val="20"/>
        </w:rPr>
        <w:t xml:space="preserve"> </w:t>
      </w:r>
      <w:r w:rsidRPr="00680E1F">
        <w:rPr>
          <w:sz w:val="28"/>
          <w:szCs w:val="28"/>
        </w:rPr>
        <w:t xml:space="preserve">руководителей муниципальных учреждений, </w:t>
      </w:r>
    </w:p>
    <w:p w:rsidR="00680E1F" w:rsidRPr="00680E1F" w:rsidRDefault="00680E1F" w:rsidP="00680E1F">
      <w:pPr>
        <w:ind w:left="-284"/>
        <w:jc w:val="right"/>
        <w:rPr>
          <w:sz w:val="28"/>
          <w:szCs w:val="28"/>
        </w:rPr>
      </w:pPr>
      <w:r w:rsidRPr="00680E1F">
        <w:rPr>
          <w:sz w:val="28"/>
          <w:szCs w:val="28"/>
        </w:rPr>
        <w:t>подведомственных комитету физической культуры и спорта</w:t>
      </w:r>
    </w:p>
    <w:p w:rsidR="00680E1F" w:rsidRPr="00680E1F" w:rsidRDefault="00680E1F" w:rsidP="00680E1F">
      <w:pPr>
        <w:ind w:left="-284"/>
        <w:jc w:val="right"/>
        <w:rPr>
          <w:sz w:val="28"/>
          <w:szCs w:val="28"/>
        </w:rPr>
      </w:pPr>
      <w:r w:rsidRPr="00680E1F">
        <w:rPr>
          <w:sz w:val="28"/>
          <w:szCs w:val="28"/>
        </w:rPr>
        <w:t xml:space="preserve"> администрации города Нефтеюганска</w:t>
      </w:r>
    </w:p>
    <w:p w:rsidR="00680E1F" w:rsidRPr="00680E1F" w:rsidRDefault="00680E1F" w:rsidP="00680E1F">
      <w:pPr>
        <w:ind w:left="-284"/>
        <w:jc w:val="right"/>
        <w:rPr>
          <w:sz w:val="28"/>
          <w:szCs w:val="28"/>
        </w:rPr>
      </w:pPr>
    </w:p>
    <w:p w:rsidR="00680E1F" w:rsidRPr="00680E1F" w:rsidRDefault="00680E1F" w:rsidP="00680E1F">
      <w:pPr>
        <w:ind w:left="-284"/>
        <w:jc w:val="right"/>
        <w:rPr>
          <w:sz w:val="28"/>
          <w:szCs w:val="28"/>
        </w:rPr>
      </w:pPr>
      <w:r w:rsidRPr="00680E1F">
        <w:rPr>
          <w:sz w:val="28"/>
          <w:szCs w:val="28"/>
        </w:rPr>
        <w:t xml:space="preserve"> </w:t>
      </w:r>
    </w:p>
    <w:p w:rsidR="00680E1F" w:rsidRPr="00680E1F" w:rsidRDefault="00680E1F" w:rsidP="00680E1F">
      <w:pPr>
        <w:ind w:left="-284"/>
        <w:jc w:val="both"/>
        <w:rPr>
          <w:sz w:val="28"/>
          <w:szCs w:val="28"/>
        </w:rPr>
      </w:pPr>
    </w:p>
    <w:p w:rsidR="00680E1F" w:rsidRPr="00680E1F" w:rsidRDefault="00680E1F" w:rsidP="00680E1F">
      <w:pPr>
        <w:ind w:left="-284"/>
        <w:jc w:val="both"/>
        <w:rPr>
          <w:sz w:val="28"/>
          <w:szCs w:val="28"/>
        </w:rPr>
      </w:pPr>
    </w:p>
    <w:p w:rsidR="00680E1F" w:rsidRPr="00680E1F" w:rsidRDefault="00680E1F" w:rsidP="00680E1F">
      <w:pPr>
        <w:ind w:left="-284"/>
        <w:jc w:val="both"/>
        <w:rPr>
          <w:sz w:val="28"/>
          <w:szCs w:val="28"/>
        </w:rPr>
      </w:pPr>
    </w:p>
    <w:p w:rsidR="00680E1F" w:rsidRPr="00680E1F" w:rsidRDefault="00680E1F" w:rsidP="00680E1F">
      <w:pPr>
        <w:ind w:left="-284"/>
        <w:jc w:val="both"/>
        <w:rPr>
          <w:sz w:val="28"/>
          <w:szCs w:val="28"/>
        </w:rPr>
      </w:pPr>
    </w:p>
    <w:tbl>
      <w:tblPr>
        <w:tblpPr w:leftFromText="180" w:rightFromText="180" w:vertAnchor="page" w:horzAnchor="margin" w:tblpXSpec="right" w:tblpY="3931"/>
        <w:tblW w:w="0" w:type="auto"/>
        <w:tblLook w:val="04A0" w:firstRow="1" w:lastRow="0" w:firstColumn="1" w:lastColumn="0" w:noHBand="0" w:noVBand="1"/>
      </w:tblPr>
      <w:tblGrid>
        <w:gridCol w:w="6154"/>
      </w:tblGrid>
      <w:tr w:rsidR="00680E1F" w:rsidRPr="00680E1F" w:rsidTr="005455ED">
        <w:tc>
          <w:tcPr>
            <w:tcW w:w="6154" w:type="dxa"/>
          </w:tcPr>
          <w:p w:rsidR="00680E1F" w:rsidRPr="00680E1F" w:rsidRDefault="00680E1F" w:rsidP="00680E1F">
            <w:pPr>
              <w:widowControl w:val="0"/>
              <w:autoSpaceDE w:val="0"/>
              <w:autoSpaceDN w:val="0"/>
              <w:adjustRightInd w:val="0"/>
              <w:jc w:val="both"/>
              <w:rPr>
                <w:sz w:val="26"/>
                <w:szCs w:val="26"/>
              </w:rPr>
            </w:pPr>
            <w:r w:rsidRPr="00680E1F">
              <w:rPr>
                <w:sz w:val="26"/>
                <w:szCs w:val="26"/>
              </w:rPr>
              <w:t>В конкурсную комиссию по формированию резерва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Нефтеюганск</w:t>
            </w:r>
          </w:p>
          <w:p w:rsidR="00680E1F" w:rsidRPr="00680E1F" w:rsidRDefault="00680E1F" w:rsidP="00680E1F">
            <w:pPr>
              <w:widowControl w:val="0"/>
              <w:autoSpaceDE w:val="0"/>
              <w:autoSpaceDN w:val="0"/>
              <w:adjustRightInd w:val="0"/>
              <w:jc w:val="both"/>
              <w:rPr>
                <w:sz w:val="28"/>
                <w:szCs w:val="28"/>
              </w:rPr>
            </w:pPr>
            <w:r w:rsidRPr="00680E1F">
              <w:rPr>
                <w:sz w:val="28"/>
                <w:szCs w:val="28"/>
              </w:rPr>
              <w:t>от ____________________________,</w:t>
            </w:r>
          </w:p>
          <w:p w:rsidR="00680E1F" w:rsidRPr="00680E1F" w:rsidRDefault="00680E1F" w:rsidP="00680E1F">
            <w:pPr>
              <w:widowControl w:val="0"/>
              <w:autoSpaceDE w:val="0"/>
              <w:autoSpaceDN w:val="0"/>
              <w:adjustRightInd w:val="0"/>
              <w:jc w:val="center"/>
            </w:pPr>
            <w:r w:rsidRPr="00680E1F">
              <w:t>(фамилия, имя, отчество)</w:t>
            </w:r>
          </w:p>
          <w:p w:rsidR="00680E1F" w:rsidRPr="00680E1F" w:rsidRDefault="00680E1F" w:rsidP="00680E1F">
            <w:pPr>
              <w:widowControl w:val="0"/>
              <w:autoSpaceDE w:val="0"/>
              <w:autoSpaceDN w:val="0"/>
              <w:adjustRightInd w:val="0"/>
              <w:jc w:val="both"/>
              <w:rPr>
                <w:sz w:val="28"/>
                <w:szCs w:val="28"/>
              </w:rPr>
            </w:pPr>
          </w:p>
          <w:p w:rsidR="00680E1F" w:rsidRPr="00680E1F" w:rsidRDefault="00680E1F" w:rsidP="00680E1F">
            <w:pPr>
              <w:widowControl w:val="0"/>
              <w:autoSpaceDE w:val="0"/>
              <w:autoSpaceDN w:val="0"/>
              <w:adjustRightInd w:val="0"/>
              <w:jc w:val="both"/>
              <w:rPr>
                <w:sz w:val="28"/>
                <w:szCs w:val="28"/>
              </w:rPr>
            </w:pPr>
            <w:r w:rsidRPr="00680E1F">
              <w:rPr>
                <w:sz w:val="28"/>
                <w:szCs w:val="28"/>
              </w:rPr>
              <w:t>проживающего по адресу:</w:t>
            </w:r>
          </w:p>
          <w:p w:rsidR="00680E1F" w:rsidRPr="00680E1F" w:rsidRDefault="00680E1F" w:rsidP="00680E1F">
            <w:pPr>
              <w:widowControl w:val="0"/>
              <w:autoSpaceDE w:val="0"/>
              <w:autoSpaceDN w:val="0"/>
              <w:adjustRightInd w:val="0"/>
              <w:jc w:val="both"/>
              <w:rPr>
                <w:sz w:val="28"/>
                <w:szCs w:val="28"/>
              </w:rPr>
            </w:pPr>
            <w:r w:rsidRPr="00680E1F">
              <w:rPr>
                <w:sz w:val="28"/>
                <w:szCs w:val="28"/>
              </w:rPr>
              <w:t>___________________________</w:t>
            </w:r>
          </w:p>
          <w:p w:rsidR="00680E1F" w:rsidRPr="00680E1F" w:rsidRDefault="00680E1F" w:rsidP="00680E1F">
            <w:pPr>
              <w:widowControl w:val="0"/>
              <w:autoSpaceDE w:val="0"/>
              <w:autoSpaceDN w:val="0"/>
              <w:adjustRightInd w:val="0"/>
              <w:jc w:val="both"/>
              <w:rPr>
                <w:sz w:val="28"/>
                <w:szCs w:val="28"/>
              </w:rPr>
            </w:pPr>
            <w:r w:rsidRPr="00680E1F">
              <w:rPr>
                <w:sz w:val="28"/>
                <w:szCs w:val="28"/>
              </w:rPr>
              <w:t>___________________________</w:t>
            </w:r>
          </w:p>
          <w:p w:rsidR="00680E1F" w:rsidRPr="00680E1F" w:rsidRDefault="00680E1F" w:rsidP="00680E1F">
            <w:pPr>
              <w:widowControl w:val="0"/>
              <w:autoSpaceDE w:val="0"/>
              <w:autoSpaceDN w:val="0"/>
              <w:adjustRightInd w:val="0"/>
              <w:jc w:val="both"/>
              <w:rPr>
                <w:sz w:val="28"/>
                <w:szCs w:val="28"/>
              </w:rPr>
            </w:pPr>
            <w:r w:rsidRPr="00680E1F">
              <w:rPr>
                <w:sz w:val="28"/>
                <w:szCs w:val="28"/>
              </w:rPr>
              <w:t>телефон: __________________</w:t>
            </w:r>
          </w:p>
          <w:p w:rsidR="00680E1F" w:rsidRPr="00680E1F" w:rsidRDefault="00680E1F" w:rsidP="00680E1F">
            <w:pPr>
              <w:widowControl w:val="0"/>
              <w:autoSpaceDE w:val="0"/>
              <w:autoSpaceDN w:val="0"/>
              <w:adjustRightInd w:val="0"/>
              <w:jc w:val="both"/>
              <w:rPr>
                <w:sz w:val="28"/>
                <w:szCs w:val="28"/>
              </w:rPr>
            </w:pPr>
          </w:p>
        </w:tc>
      </w:tr>
    </w:tbl>
    <w:p w:rsidR="00680E1F" w:rsidRPr="00680E1F" w:rsidRDefault="00680E1F" w:rsidP="00680E1F">
      <w:pPr>
        <w:widowControl w:val="0"/>
        <w:autoSpaceDE w:val="0"/>
        <w:autoSpaceDN w:val="0"/>
        <w:adjustRightInd w:val="0"/>
        <w:ind w:firstLine="540"/>
        <w:jc w:val="center"/>
        <w:rPr>
          <w:sz w:val="20"/>
          <w:szCs w:val="28"/>
        </w:rPr>
      </w:pPr>
    </w:p>
    <w:p w:rsidR="00680E1F" w:rsidRPr="00680E1F" w:rsidRDefault="00680E1F" w:rsidP="00680E1F">
      <w:pPr>
        <w:widowControl w:val="0"/>
        <w:autoSpaceDE w:val="0"/>
        <w:autoSpaceDN w:val="0"/>
        <w:adjustRightInd w:val="0"/>
        <w:ind w:firstLine="540"/>
        <w:jc w:val="center"/>
        <w:rPr>
          <w:sz w:val="20"/>
          <w:szCs w:val="28"/>
        </w:rPr>
      </w:pPr>
    </w:p>
    <w:p w:rsidR="00680E1F" w:rsidRPr="00680E1F" w:rsidRDefault="00680E1F" w:rsidP="00680E1F">
      <w:pPr>
        <w:rPr>
          <w:sz w:val="28"/>
          <w:szCs w:val="28"/>
        </w:rPr>
      </w:pPr>
    </w:p>
    <w:p w:rsidR="00680E1F" w:rsidRPr="00680E1F" w:rsidRDefault="00680E1F" w:rsidP="00680E1F">
      <w:pPr>
        <w:widowControl w:val="0"/>
        <w:autoSpaceDE w:val="0"/>
        <w:autoSpaceDN w:val="0"/>
        <w:adjustRightInd w:val="0"/>
        <w:jc w:val="center"/>
        <w:rPr>
          <w:sz w:val="28"/>
          <w:szCs w:val="28"/>
        </w:rPr>
      </w:pPr>
      <w:bookmarkStart w:id="2" w:name="Par285"/>
      <w:bookmarkEnd w:id="2"/>
    </w:p>
    <w:p w:rsidR="00680E1F" w:rsidRPr="00680E1F" w:rsidRDefault="00680E1F" w:rsidP="00680E1F">
      <w:pPr>
        <w:widowControl w:val="0"/>
        <w:autoSpaceDE w:val="0"/>
        <w:autoSpaceDN w:val="0"/>
        <w:adjustRightInd w:val="0"/>
        <w:jc w:val="center"/>
        <w:rPr>
          <w:sz w:val="28"/>
          <w:szCs w:val="28"/>
        </w:rPr>
      </w:pPr>
    </w:p>
    <w:p w:rsidR="00680E1F" w:rsidRPr="00680E1F" w:rsidRDefault="00680E1F" w:rsidP="00680E1F">
      <w:pPr>
        <w:widowControl w:val="0"/>
        <w:autoSpaceDE w:val="0"/>
        <w:autoSpaceDN w:val="0"/>
        <w:adjustRightInd w:val="0"/>
        <w:jc w:val="center"/>
        <w:rPr>
          <w:sz w:val="28"/>
          <w:szCs w:val="28"/>
        </w:rPr>
      </w:pPr>
    </w:p>
    <w:p w:rsidR="00680E1F" w:rsidRPr="00680E1F" w:rsidRDefault="00680E1F" w:rsidP="00680E1F">
      <w:pPr>
        <w:widowControl w:val="0"/>
        <w:autoSpaceDE w:val="0"/>
        <w:autoSpaceDN w:val="0"/>
        <w:adjustRightInd w:val="0"/>
        <w:jc w:val="center"/>
        <w:rPr>
          <w:sz w:val="28"/>
          <w:szCs w:val="28"/>
        </w:rPr>
      </w:pPr>
    </w:p>
    <w:p w:rsidR="00680E1F" w:rsidRPr="00680E1F" w:rsidRDefault="00680E1F" w:rsidP="00680E1F">
      <w:pPr>
        <w:widowControl w:val="0"/>
        <w:autoSpaceDE w:val="0"/>
        <w:autoSpaceDN w:val="0"/>
        <w:adjustRightInd w:val="0"/>
        <w:jc w:val="center"/>
        <w:rPr>
          <w:sz w:val="28"/>
          <w:szCs w:val="28"/>
        </w:rPr>
      </w:pPr>
    </w:p>
    <w:p w:rsidR="00680E1F" w:rsidRPr="00680E1F" w:rsidRDefault="00680E1F" w:rsidP="00680E1F">
      <w:pPr>
        <w:widowControl w:val="0"/>
        <w:autoSpaceDE w:val="0"/>
        <w:autoSpaceDN w:val="0"/>
        <w:adjustRightInd w:val="0"/>
        <w:jc w:val="center"/>
        <w:rPr>
          <w:sz w:val="28"/>
          <w:szCs w:val="28"/>
        </w:rPr>
      </w:pPr>
    </w:p>
    <w:p w:rsidR="00680E1F" w:rsidRPr="00680E1F" w:rsidRDefault="00680E1F" w:rsidP="00680E1F">
      <w:pPr>
        <w:widowControl w:val="0"/>
        <w:autoSpaceDE w:val="0"/>
        <w:autoSpaceDN w:val="0"/>
        <w:adjustRightInd w:val="0"/>
        <w:jc w:val="center"/>
        <w:rPr>
          <w:sz w:val="28"/>
          <w:szCs w:val="28"/>
        </w:rPr>
      </w:pPr>
      <w:r w:rsidRPr="00680E1F">
        <w:rPr>
          <w:sz w:val="28"/>
          <w:szCs w:val="28"/>
        </w:rPr>
        <w:t>Заявление</w:t>
      </w:r>
    </w:p>
    <w:p w:rsidR="00680E1F" w:rsidRPr="00680E1F" w:rsidRDefault="00680E1F" w:rsidP="00680E1F">
      <w:pPr>
        <w:widowControl w:val="0"/>
        <w:autoSpaceDE w:val="0"/>
        <w:autoSpaceDN w:val="0"/>
        <w:adjustRightInd w:val="0"/>
        <w:ind w:firstLine="720"/>
        <w:jc w:val="both"/>
        <w:rPr>
          <w:sz w:val="28"/>
          <w:szCs w:val="28"/>
        </w:rPr>
      </w:pPr>
      <w:r w:rsidRPr="00680E1F">
        <w:rPr>
          <w:sz w:val="28"/>
          <w:szCs w:val="28"/>
        </w:rPr>
        <w:t>Прошу Вас допустить меня к участию в конкурсном отборе для включения в резерв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Нефтеюганск.</w:t>
      </w:r>
    </w:p>
    <w:p w:rsidR="00680E1F" w:rsidRPr="00680E1F" w:rsidRDefault="00680E1F" w:rsidP="00680E1F">
      <w:pPr>
        <w:widowControl w:val="0"/>
        <w:autoSpaceDE w:val="0"/>
        <w:autoSpaceDN w:val="0"/>
        <w:adjustRightInd w:val="0"/>
        <w:ind w:firstLine="720"/>
        <w:jc w:val="both"/>
        <w:rPr>
          <w:sz w:val="28"/>
          <w:szCs w:val="28"/>
        </w:rPr>
      </w:pPr>
      <w:r w:rsidRPr="00680E1F">
        <w:rPr>
          <w:sz w:val="28"/>
          <w:szCs w:val="28"/>
        </w:rPr>
        <w:t>С установленным Порядком проведения конкурсного отбора, в том числе с требованиями, предъявленными к должности, ознакомлен(а).</w:t>
      </w:r>
    </w:p>
    <w:p w:rsidR="00680E1F" w:rsidRPr="00680E1F" w:rsidRDefault="00680E1F" w:rsidP="00680E1F">
      <w:pPr>
        <w:widowControl w:val="0"/>
        <w:autoSpaceDE w:val="0"/>
        <w:autoSpaceDN w:val="0"/>
        <w:adjustRightInd w:val="0"/>
        <w:ind w:firstLine="720"/>
        <w:jc w:val="both"/>
        <w:rPr>
          <w:sz w:val="28"/>
          <w:szCs w:val="28"/>
        </w:rPr>
      </w:pPr>
      <w:r w:rsidRPr="00680E1F">
        <w:rPr>
          <w:sz w:val="28"/>
          <w:szCs w:val="28"/>
        </w:rPr>
        <w:t xml:space="preserve">С   проведением   процедуры   проверки   представленных мною сведений </w:t>
      </w:r>
      <w:r w:rsidRPr="00680E1F">
        <w:rPr>
          <w:sz w:val="28"/>
          <w:szCs w:val="28"/>
        </w:rPr>
        <w:lastRenderedPageBreak/>
        <w:t>согласен(а).</w:t>
      </w:r>
    </w:p>
    <w:p w:rsidR="00680E1F" w:rsidRPr="00680E1F" w:rsidRDefault="00680E1F" w:rsidP="00680E1F">
      <w:pPr>
        <w:widowControl w:val="0"/>
        <w:autoSpaceDE w:val="0"/>
        <w:autoSpaceDN w:val="0"/>
        <w:adjustRightInd w:val="0"/>
        <w:ind w:firstLine="720"/>
        <w:jc w:val="both"/>
        <w:rPr>
          <w:sz w:val="28"/>
          <w:szCs w:val="28"/>
        </w:rPr>
      </w:pPr>
      <w:r w:rsidRPr="00680E1F">
        <w:rPr>
          <w:sz w:val="28"/>
          <w:szCs w:val="28"/>
        </w:rPr>
        <w:t xml:space="preserve">В соответствии с </w:t>
      </w:r>
      <w:hyperlink w:anchor="Par132" w:history="1">
        <w:r w:rsidRPr="00680E1F">
          <w:rPr>
            <w:sz w:val="28"/>
            <w:szCs w:val="28"/>
          </w:rPr>
          <w:t>пунктом 3.</w:t>
        </w:r>
      </w:hyperlink>
      <w:r w:rsidRPr="00680E1F">
        <w:rPr>
          <w:sz w:val="28"/>
          <w:szCs w:val="28"/>
        </w:rPr>
        <w:t>8 Порядка конкурсного отбора претендентов для включения в резерв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Нефтеюганск к заявлению прилагаю: (перечислить прилагаемые документы).</w:t>
      </w:r>
    </w:p>
    <w:p w:rsidR="00680E1F" w:rsidRPr="00680E1F" w:rsidRDefault="00680E1F" w:rsidP="00680E1F">
      <w:pPr>
        <w:widowControl w:val="0"/>
        <w:autoSpaceDE w:val="0"/>
        <w:autoSpaceDN w:val="0"/>
        <w:adjustRightInd w:val="0"/>
        <w:rPr>
          <w:sz w:val="28"/>
          <w:szCs w:val="28"/>
        </w:rPr>
      </w:pPr>
      <w:r w:rsidRPr="00680E1F">
        <w:rPr>
          <w:sz w:val="28"/>
          <w:szCs w:val="28"/>
        </w:rPr>
        <w:t>1.</w:t>
      </w:r>
    </w:p>
    <w:p w:rsidR="00680E1F" w:rsidRPr="00680E1F" w:rsidRDefault="00680E1F" w:rsidP="00680E1F">
      <w:pPr>
        <w:widowControl w:val="0"/>
        <w:autoSpaceDE w:val="0"/>
        <w:autoSpaceDN w:val="0"/>
        <w:adjustRightInd w:val="0"/>
        <w:rPr>
          <w:sz w:val="28"/>
          <w:szCs w:val="28"/>
        </w:rPr>
      </w:pPr>
      <w:r w:rsidRPr="00680E1F">
        <w:rPr>
          <w:sz w:val="28"/>
          <w:szCs w:val="28"/>
        </w:rPr>
        <w:t>2.</w:t>
      </w:r>
    </w:p>
    <w:p w:rsidR="00680E1F" w:rsidRPr="00680E1F" w:rsidRDefault="00680E1F" w:rsidP="00680E1F">
      <w:pPr>
        <w:widowControl w:val="0"/>
        <w:autoSpaceDE w:val="0"/>
        <w:autoSpaceDN w:val="0"/>
        <w:adjustRightInd w:val="0"/>
        <w:rPr>
          <w:sz w:val="28"/>
          <w:szCs w:val="28"/>
        </w:rPr>
      </w:pPr>
      <w:r w:rsidRPr="00680E1F">
        <w:rPr>
          <w:sz w:val="28"/>
          <w:szCs w:val="28"/>
        </w:rPr>
        <w:tab/>
        <w:t>О результатах конкурсного отбора сообщить _______________________</w:t>
      </w:r>
    </w:p>
    <w:p w:rsidR="00680E1F" w:rsidRPr="00680E1F" w:rsidRDefault="00680E1F" w:rsidP="00680E1F">
      <w:pPr>
        <w:widowControl w:val="0"/>
        <w:autoSpaceDE w:val="0"/>
        <w:autoSpaceDN w:val="0"/>
        <w:adjustRightInd w:val="0"/>
        <w:jc w:val="center"/>
        <w:rPr>
          <w:sz w:val="20"/>
          <w:szCs w:val="20"/>
        </w:rPr>
      </w:pPr>
      <w:r w:rsidRPr="00680E1F">
        <w:rPr>
          <w:sz w:val="20"/>
          <w:szCs w:val="20"/>
        </w:rPr>
        <w:t>(по: адресу регистрации (проживания); номеру телефона; адресу электронной почты)</w:t>
      </w:r>
    </w:p>
    <w:p w:rsidR="00680E1F" w:rsidRPr="00680E1F" w:rsidRDefault="00680E1F" w:rsidP="00680E1F">
      <w:pPr>
        <w:widowControl w:val="0"/>
        <w:autoSpaceDE w:val="0"/>
        <w:autoSpaceDN w:val="0"/>
        <w:adjustRightInd w:val="0"/>
        <w:jc w:val="center"/>
        <w:rPr>
          <w:sz w:val="20"/>
          <w:szCs w:val="20"/>
        </w:rPr>
      </w:pPr>
    </w:p>
    <w:p w:rsidR="00680E1F" w:rsidRPr="00680E1F" w:rsidRDefault="00680E1F" w:rsidP="00680E1F">
      <w:pPr>
        <w:widowControl w:val="0"/>
        <w:autoSpaceDE w:val="0"/>
        <w:autoSpaceDN w:val="0"/>
        <w:adjustRightInd w:val="0"/>
        <w:jc w:val="center"/>
        <w:rPr>
          <w:sz w:val="28"/>
          <w:szCs w:val="28"/>
        </w:rPr>
      </w:pPr>
      <w:r w:rsidRPr="00680E1F">
        <w:rPr>
          <w:sz w:val="28"/>
          <w:szCs w:val="28"/>
        </w:rPr>
        <w:t>___________________                                            _________________________</w:t>
      </w:r>
    </w:p>
    <w:p w:rsidR="00680E1F" w:rsidRPr="00680E1F" w:rsidRDefault="00680E1F" w:rsidP="00680E1F">
      <w:pPr>
        <w:widowControl w:val="0"/>
        <w:autoSpaceDE w:val="0"/>
        <w:autoSpaceDN w:val="0"/>
        <w:adjustRightInd w:val="0"/>
      </w:pPr>
      <w:r w:rsidRPr="00680E1F">
        <w:t xml:space="preserve">                 (подпись)                                                                              (расшифровка подписи)</w:t>
      </w:r>
    </w:p>
    <w:p w:rsidR="00680E1F" w:rsidRPr="00680E1F" w:rsidRDefault="00680E1F" w:rsidP="00680E1F">
      <w:pPr>
        <w:widowControl w:val="0"/>
        <w:autoSpaceDE w:val="0"/>
        <w:autoSpaceDN w:val="0"/>
        <w:adjustRightInd w:val="0"/>
      </w:pPr>
    </w:p>
    <w:p w:rsidR="00680E1F" w:rsidRPr="00680E1F" w:rsidRDefault="00680E1F" w:rsidP="00680E1F">
      <w:pPr>
        <w:widowControl w:val="0"/>
        <w:autoSpaceDE w:val="0"/>
        <w:autoSpaceDN w:val="0"/>
        <w:adjustRightInd w:val="0"/>
        <w:rPr>
          <w:sz w:val="28"/>
          <w:szCs w:val="28"/>
        </w:rPr>
      </w:pPr>
      <w:r w:rsidRPr="00680E1F">
        <w:rPr>
          <w:sz w:val="28"/>
          <w:szCs w:val="28"/>
        </w:rPr>
        <w:t>«_____» ______________ 20__ г.</w:t>
      </w:r>
    </w:p>
    <w:p w:rsidR="00680E1F" w:rsidRPr="00680E1F" w:rsidRDefault="00680E1F" w:rsidP="00680E1F">
      <w:pPr>
        <w:widowControl w:val="0"/>
        <w:autoSpaceDE w:val="0"/>
        <w:autoSpaceDN w:val="0"/>
        <w:adjustRightInd w:val="0"/>
        <w:rPr>
          <w:sz w:val="20"/>
          <w:szCs w:val="28"/>
        </w:rPr>
      </w:pPr>
      <w:r w:rsidRPr="00680E1F">
        <w:rPr>
          <w:sz w:val="20"/>
          <w:szCs w:val="28"/>
        </w:rPr>
        <w:t xml:space="preserve">           </w:t>
      </w:r>
    </w:p>
    <w:p w:rsidR="00E37D41" w:rsidRDefault="00E37D41" w:rsidP="00680E1F">
      <w:pPr>
        <w:ind w:left="-284"/>
        <w:jc w:val="right"/>
        <w:rPr>
          <w:sz w:val="28"/>
          <w:szCs w:val="28"/>
        </w:rPr>
      </w:pPr>
    </w:p>
    <w:p w:rsidR="00680E1F" w:rsidRPr="00680E1F" w:rsidRDefault="00680E1F" w:rsidP="00680E1F">
      <w:pPr>
        <w:ind w:left="-284"/>
        <w:jc w:val="right"/>
        <w:rPr>
          <w:sz w:val="28"/>
          <w:szCs w:val="28"/>
        </w:rPr>
      </w:pPr>
      <w:r w:rsidRPr="00680E1F">
        <w:rPr>
          <w:sz w:val="28"/>
          <w:szCs w:val="28"/>
        </w:rPr>
        <w:t>Оборотная сторона заявления</w:t>
      </w:r>
    </w:p>
    <w:p w:rsidR="00680E1F" w:rsidRPr="00680E1F" w:rsidRDefault="00680E1F" w:rsidP="00680E1F">
      <w:pPr>
        <w:jc w:val="center"/>
        <w:rPr>
          <w:sz w:val="28"/>
          <w:szCs w:val="28"/>
        </w:rPr>
      </w:pPr>
      <w:r w:rsidRPr="00680E1F">
        <w:rPr>
          <w:sz w:val="28"/>
          <w:szCs w:val="28"/>
        </w:rPr>
        <w:t xml:space="preserve">Согласие </w:t>
      </w:r>
    </w:p>
    <w:p w:rsidR="00680E1F" w:rsidRPr="00680E1F" w:rsidRDefault="00680E1F" w:rsidP="00680E1F">
      <w:pPr>
        <w:jc w:val="center"/>
        <w:rPr>
          <w:sz w:val="28"/>
          <w:szCs w:val="28"/>
        </w:rPr>
      </w:pPr>
      <w:r w:rsidRPr="00680E1F">
        <w:rPr>
          <w:sz w:val="28"/>
          <w:szCs w:val="28"/>
        </w:rPr>
        <w:t>на обработку персональных данных</w:t>
      </w:r>
    </w:p>
    <w:p w:rsidR="00680E1F" w:rsidRPr="00680E1F" w:rsidRDefault="00680E1F" w:rsidP="00680E1F">
      <w:pPr>
        <w:rPr>
          <w:sz w:val="28"/>
          <w:szCs w:val="28"/>
        </w:rPr>
      </w:pPr>
      <w:r w:rsidRPr="00680E1F">
        <w:rPr>
          <w:sz w:val="28"/>
          <w:szCs w:val="28"/>
        </w:rPr>
        <w:t>Я, ________________________________________________________________</w:t>
      </w:r>
    </w:p>
    <w:p w:rsidR="00680E1F" w:rsidRPr="00680E1F" w:rsidRDefault="00680E1F" w:rsidP="00680E1F">
      <w:pPr>
        <w:jc w:val="center"/>
        <w:rPr>
          <w:sz w:val="20"/>
          <w:szCs w:val="20"/>
          <w:vertAlign w:val="superscript"/>
        </w:rPr>
      </w:pPr>
      <w:r w:rsidRPr="00680E1F">
        <w:rPr>
          <w:sz w:val="20"/>
          <w:szCs w:val="20"/>
          <w:vertAlign w:val="superscript"/>
        </w:rPr>
        <w:t>(Ф.И.О.)</w:t>
      </w:r>
    </w:p>
    <w:p w:rsidR="00680E1F" w:rsidRPr="00680E1F" w:rsidRDefault="00680E1F" w:rsidP="00680E1F">
      <w:pPr>
        <w:rPr>
          <w:sz w:val="28"/>
          <w:szCs w:val="28"/>
        </w:rPr>
      </w:pPr>
      <w:r w:rsidRPr="00680E1F">
        <w:rPr>
          <w:sz w:val="28"/>
          <w:szCs w:val="28"/>
        </w:rPr>
        <w:t>__________________________________________________________________</w:t>
      </w:r>
    </w:p>
    <w:p w:rsidR="00680E1F" w:rsidRPr="00680E1F" w:rsidRDefault="00680E1F" w:rsidP="00680E1F">
      <w:pPr>
        <w:jc w:val="center"/>
        <w:rPr>
          <w:sz w:val="20"/>
          <w:szCs w:val="20"/>
          <w:vertAlign w:val="superscript"/>
        </w:rPr>
      </w:pPr>
      <w:r w:rsidRPr="00680E1F">
        <w:rPr>
          <w:sz w:val="20"/>
          <w:szCs w:val="20"/>
          <w:vertAlign w:val="superscript"/>
        </w:rPr>
        <w:t>(адрес места жительства)</w:t>
      </w:r>
    </w:p>
    <w:p w:rsidR="00680E1F" w:rsidRPr="00680E1F" w:rsidRDefault="00680E1F" w:rsidP="00680E1F">
      <w:pPr>
        <w:rPr>
          <w:sz w:val="28"/>
          <w:szCs w:val="28"/>
        </w:rPr>
      </w:pPr>
      <w:r w:rsidRPr="00680E1F">
        <w:rPr>
          <w:sz w:val="28"/>
          <w:szCs w:val="28"/>
        </w:rPr>
        <w:t>__________________________________________________________________</w:t>
      </w:r>
    </w:p>
    <w:p w:rsidR="00680E1F" w:rsidRPr="00680E1F" w:rsidRDefault="00680E1F" w:rsidP="00680E1F">
      <w:pPr>
        <w:jc w:val="center"/>
        <w:rPr>
          <w:sz w:val="20"/>
          <w:szCs w:val="20"/>
          <w:vertAlign w:val="superscript"/>
        </w:rPr>
      </w:pPr>
      <w:r w:rsidRPr="00680E1F">
        <w:rPr>
          <w:sz w:val="20"/>
          <w:szCs w:val="20"/>
          <w:vertAlign w:val="superscript"/>
        </w:rPr>
        <w:t>(№ документа, удостоверяющего личность, кем и когда выдан)</w:t>
      </w:r>
    </w:p>
    <w:p w:rsidR="00680E1F" w:rsidRPr="00680E1F" w:rsidRDefault="00680E1F" w:rsidP="00680E1F">
      <w:pPr>
        <w:jc w:val="both"/>
        <w:rPr>
          <w:sz w:val="22"/>
          <w:szCs w:val="22"/>
        </w:rPr>
      </w:pPr>
      <w:r w:rsidRPr="00680E1F">
        <w:rPr>
          <w:sz w:val="22"/>
          <w:szCs w:val="22"/>
        </w:rPr>
        <w:t xml:space="preserve">(далее – субъект), в соответствии со </w:t>
      </w:r>
      <w:hyperlink r:id="rId7" w:history="1">
        <w:r w:rsidRPr="00680E1F">
          <w:rPr>
            <w:sz w:val="22"/>
            <w:szCs w:val="22"/>
          </w:rPr>
          <w:t>статьей 9</w:t>
        </w:r>
      </w:hyperlink>
      <w:r w:rsidRPr="00680E1F">
        <w:rPr>
          <w:sz w:val="22"/>
          <w:szCs w:val="22"/>
        </w:rPr>
        <w:t xml:space="preserve"> Федерального закона от 27.07.2006 № 152-ФЗ «О персональных данных» свободно, своей волей и в своем интересе даю согласие комитету физической культуры и спорта администрации города Нефтеюганска, зарегистрированного по адресу: Ханты-Мансийский автономный округ–Югра,  город Нефтеюганск, 5 микрорайон, 11 дом (далее – Оператор)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при этом общее описание вышеуказанных способов обработки данных приведено в Федеральном законе от 27.07.2006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следующих персональных данных:</w:t>
      </w:r>
    </w:p>
    <w:p w:rsidR="00680E1F" w:rsidRPr="00680E1F" w:rsidRDefault="00680E1F" w:rsidP="00680E1F">
      <w:pPr>
        <w:jc w:val="both"/>
        <w:rPr>
          <w:sz w:val="22"/>
          <w:szCs w:val="22"/>
        </w:rPr>
      </w:pPr>
      <w:r w:rsidRPr="00680E1F">
        <w:rPr>
          <w:sz w:val="22"/>
          <w:szCs w:val="22"/>
        </w:rPr>
        <w:t xml:space="preserve">-фамилия, имя, отчество (в т.ч. предыдущие), </w:t>
      </w:r>
    </w:p>
    <w:p w:rsidR="00680E1F" w:rsidRPr="00680E1F" w:rsidRDefault="00680E1F" w:rsidP="00680E1F">
      <w:pPr>
        <w:jc w:val="both"/>
        <w:rPr>
          <w:sz w:val="22"/>
          <w:szCs w:val="22"/>
        </w:rPr>
      </w:pPr>
      <w:r w:rsidRPr="00680E1F">
        <w:rPr>
          <w:sz w:val="22"/>
          <w:szCs w:val="22"/>
        </w:rPr>
        <w:t xml:space="preserve">-паспортные данные или данные документа, удостоверяющего личность, </w:t>
      </w:r>
    </w:p>
    <w:p w:rsidR="00680E1F" w:rsidRPr="00680E1F" w:rsidRDefault="00680E1F" w:rsidP="00680E1F">
      <w:pPr>
        <w:jc w:val="both"/>
        <w:rPr>
          <w:sz w:val="22"/>
          <w:szCs w:val="22"/>
        </w:rPr>
      </w:pPr>
      <w:r w:rsidRPr="00680E1F">
        <w:rPr>
          <w:sz w:val="22"/>
          <w:szCs w:val="22"/>
        </w:rPr>
        <w:t xml:space="preserve">-дата рождения, место рождения, </w:t>
      </w:r>
    </w:p>
    <w:p w:rsidR="00680E1F" w:rsidRPr="00680E1F" w:rsidRDefault="00680E1F" w:rsidP="00680E1F">
      <w:pPr>
        <w:jc w:val="both"/>
        <w:rPr>
          <w:sz w:val="22"/>
          <w:szCs w:val="22"/>
        </w:rPr>
      </w:pPr>
      <w:r w:rsidRPr="00680E1F">
        <w:rPr>
          <w:sz w:val="22"/>
          <w:szCs w:val="22"/>
        </w:rPr>
        <w:t>-гражданство,</w:t>
      </w:r>
    </w:p>
    <w:p w:rsidR="00680E1F" w:rsidRPr="00680E1F" w:rsidRDefault="00680E1F" w:rsidP="00680E1F">
      <w:pPr>
        <w:jc w:val="both"/>
        <w:rPr>
          <w:sz w:val="22"/>
          <w:szCs w:val="22"/>
        </w:rPr>
      </w:pPr>
      <w:r w:rsidRPr="00680E1F">
        <w:rPr>
          <w:sz w:val="22"/>
          <w:szCs w:val="22"/>
        </w:rPr>
        <w:t>-данные документов о профессиональном образовании, профессиональной      переподготовки, повышении квалификации, стажировке,</w:t>
      </w:r>
    </w:p>
    <w:p w:rsidR="00680E1F" w:rsidRPr="00680E1F" w:rsidRDefault="00680E1F" w:rsidP="00680E1F">
      <w:pPr>
        <w:jc w:val="both"/>
        <w:rPr>
          <w:sz w:val="22"/>
          <w:szCs w:val="22"/>
        </w:rPr>
      </w:pPr>
      <w:r w:rsidRPr="00680E1F">
        <w:rPr>
          <w:sz w:val="22"/>
          <w:szCs w:val="22"/>
        </w:rPr>
        <w:t>-данные документов о подтверждении специальных знаний,</w:t>
      </w:r>
    </w:p>
    <w:p w:rsidR="00680E1F" w:rsidRPr="00680E1F" w:rsidRDefault="00680E1F" w:rsidP="00680E1F">
      <w:pPr>
        <w:jc w:val="both"/>
        <w:rPr>
          <w:sz w:val="22"/>
          <w:szCs w:val="22"/>
        </w:rPr>
      </w:pPr>
      <w:r w:rsidRPr="00680E1F">
        <w:rPr>
          <w:sz w:val="22"/>
          <w:szCs w:val="22"/>
        </w:rPr>
        <w:t>-данные документов о присвоении ученой степени, ученого звания, списки научных трудов и изобретений,</w:t>
      </w:r>
    </w:p>
    <w:p w:rsidR="00680E1F" w:rsidRPr="00680E1F" w:rsidRDefault="00680E1F" w:rsidP="00680E1F">
      <w:pPr>
        <w:jc w:val="both"/>
        <w:rPr>
          <w:sz w:val="22"/>
          <w:szCs w:val="22"/>
        </w:rPr>
      </w:pPr>
      <w:r w:rsidRPr="00680E1F">
        <w:rPr>
          <w:sz w:val="22"/>
          <w:szCs w:val="22"/>
        </w:rPr>
        <w:t>-сведения о трудовой деятельности (стаже работы), классных чинах, разрядах, аттестации,</w:t>
      </w:r>
    </w:p>
    <w:p w:rsidR="00680E1F" w:rsidRPr="00680E1F" w:rsidRDefault="00680E1F" w:rsidP="00680E1F">
      <w:pPr>
        <w:rPr>
          <w:sz w:val="22"/>
          <w:szCs w:val="22"/>
        </w:rPr>
      </w:pPr>
      <w:r w:rsidRPr="00680E1F">
        <w:rPr>
          <w:sz w:val="22"/>
          <w:szCs w:val="22"/>
        </w:rPr>
        <w:t xml:space="preserve">-адрес места жительства (согласно регистрации и фактический), </w:t>
      </w:r>
    </w:p>
    <w:p w:rsidR="00680E1F" w:rsidRPr="00680E1F" w:rsidRDefault="00680E1F" w:rsidP="00680E1F">
      <w:pPr>
        <w:rPr>
          <w:sz w:val="22"/>
          <w:szCs w:val="22"/>
        </w:rPr>
      </w:pPr>
      <w:r w:rsidRPr="00680E1F">
        <w:rPr>
          <w:sz w:val="22"/>
          <w:szCs w:val="22"/>
        </w:rPr>
        <w:t>-сведения о поощрениях и наградах,</w:t>
      </w:r>
    </w:p>
    <w:p w:rsidR="00680E1F" w:rsidRPr="00680E1F" w:rsidRDefault="00680E1F" w:rsidP="00680E1F">
      <w:pPr>
        <w:jc w:val="both"/>
        <w:rPr>
          <w:sz w:val="22"/>
          <w:szCs w:val="22"/>
        </w:rPr>
      </w:pPr>
      <w:r w:rsidRPr="00680E1F">
        <w:rPr>
          <w:sz w:val="22"/>
          <w:szCs w:val="22"/>
        </w:rPr>
        <w:t xml:space="preserve">-сведения о наличии судимостей, результаты медицинского обследования, </w:t>
      </w:r>
    </w:p>
    <w:p w:rsidR="00680E1F" w:rsidRPr="00680E1F" w:rsidRDefault="00680E1F" w:rsidP="00680E1F">
      <w:pPr>
        <w:jc w:val="both"/>
        <w:rPr>
          <w:sz w:val="22"/>
          <w:szCs w:val="22"/>
        </w:rPr>
      </w:pPr>
      <w:r w:rsidRPr="00680E1F">
        <w:rPr>
          <w:sz w:val="22"/>
          <w:szCs w:val="22"/>
        </w:rPr>
        <w:t>-семейное положение,</w:t>
      </w:r>
    </w:p>
    <w:p w:rsidR="00680E1F" w:rsidRPr="00680E1F" w:rsidRDefault="00680E1F" w:rsidP="00680E1F">
      <w:pPr>
        <w:jc w:val="both"/>
        <w:rPr>
          <w:sz w:val="22"/>
          <w:szCs w:val="22"/>
        </w:rPr>
      </w:pPr>
      <w:r w:rsidRPr="00680E1F">
        <w:rPr>
          <w:sz w:val="22"/>
          <w:szCs w:val="22"/>
        </w:rPr>
        <w:lastRenderedPageBreak/>
        <w:t>-состав семьи (сведения о родственниках),</w:t>
      </w:r>
    </w:p>
    <w:p w:rsidR="00680E1F" w:rsidRPr="00680E1F" w:rsidRDefault="00680E1F" w:rsidP="00680E1F">
      <w:pPr>
        <w:jc w:val="both"/>
        <w:rPr>
          <w:sz w:val="22"/>
          <w:szCs w:val="22"/>
        </w:rPr>
      </w:pPr>
      <w:r w:rsidRPr="00680E1F">
        <w:rPr>
          <w:sz w:val="22"/>
          <w:szCs w:val="22"/>
        </w:rPr>
        <w:t>-результаты медицинского обследования,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80E1F" w:rsidRPr="00680E1F" w:rsidTr="005455ED">
        <w:tc>
          <w:tcPr>
            <w:tcW w:w="9889" w:type="dxa"/>
            <w:tcBorders>
              <w:top w:val="nil"/>
              <w:left w:val="nil"/>
              <w:bottom w:val="nil"/>
              <w:right w:val="nil"/>
            </w:tcBorders>
            <w:shd w:val="clear" w:color="auto" w:fill="auto"/>
          </w:tcPr>
          <w:p w:rsidR="00680E1F" w:rsidRPr="00680E1F" w:rsidRDefault="00680E1F" w:rsidP="00680E1F">
            <w:pPr>
              <w:jc w:val="both"/>
              <w:rPr>
                <w:rFonts w:eastAsia="Calibri"/>
                <w:sz w:val="22"/>
                <w:szCs w:val="22"/>
                <w:lang w:eastAsia="en-US"/>
              </w:rPr>
            </w:pPr>
            <w:r w:rsidRPr="00680E1F">
              <w:rPr>
                <w:sz w:val="22"/>
                <w:szCs w:val="22"/>
              </w:rPr>
              <w:t>-номер домашнего и мобильного телефона.</w:t>
            </w:r>
          </w:p>
        </w:tc>
      </w:tr>
      <w:tr w:rsidR="00680E1F" w:rsidRPr="00680E1F" w:rsidTr="005455ED">
        <w:tc>
          <w:tcPr>
            <w:tcW w:w="9889" w:type="dxa"/>
            <w:tcBorders>
              <w:top w:val="nil"/>
              <w:left w:val="nil"/>
              <w:bottom w:val="nil"/>
              <w:right w:val="nil"/>
            </w:tcBorders>
            <w:shd w:val="clear" w:color="auto" w:fill="auto"/>
          </w:tcPr>
          <w:p w:rsidR="00680E1F" w:rsidRPr="00680E1F" w:rsidRDefault="00680E1F" w:rsidP="00680E1F">
            <w:pPr>
              <w:ind w:firstLine="709"/>
              <w:jc w:val="both"/>
              <w:rPr>
                <w:rFonts w:eastAsia="Calibri"/>
                <w:sz w:val="22"/>
                <w:szCs w:val="22"/>
                <w:lang w:eastAsia="en-US"/>
              </w:rPr>
            </w:pPr>
            <w:r w:rsidRPr="00680E1F">
              <w:rPr>
                <w:rFonts w:eastAsia="Calibri"/>
                <w:sz w:val="22"/>
                <w:szCs w:val="22"/>
                <w:lang w:eastAsia="en-US"/>
              </w:rPr>
              <w:t>Настоящее согласие действует бессрочно.</w:t>
            </w:r>
          </w:p>
        </w:tc>
      </w:tr>
      <w:tr w:rsidR="00680E1F" w:rsidRPr="00680E1F" w:rsidTr="005455ED">
        <w:tc>
          <w:tcPr>
            <w:tcW w:w="9889" w:type="dxa"/>
            <w:tcBorders>
              <w:top w:val="nil"/>
              <w:left w:val="nil"/>
              <w:bottom w:val="nil"/>
              <w:right w:val="nil"/>
            </w:tcBorders>
            <w:shd w:val="clear" w:color="auto" w:fill="auto"/>
          </w:tcPr>
          <w:p w:rsidR="00680E1F" w:rsidRPr="00680E1F" w:rsidRDefault="00680E1F" w:rsidP="00680E1F">
            <w:pPr>
              <w:ind w:firstLine="709"/>
              <w:contextualSpacing/>
              <w:jc w:val="both"/>
              <w:rPr>
                <w:rFonts w:eastAsia="Calibri"/>
                <w:sz w:val="22"/>
                <w:szCs w:val="22"/>
                <w:lang w:eastAsia="en-US"/>
              </w:rPr>
            </w:pPr>
            <w:r w:rsidRPr="00680E1F">
              <w:rPr>
                <w:rFonts w:eastAsia="Calibri"/>
                <w:sz w:val="22"/>
                <w:szCs w:val="22"/>
                <w:lang w:eastAsia="en-US"/>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w:t>
            </w:r>
          </w:p>
        </w:tc>
      </w:tr>
      <w:tr w:rsidR="00680E1F" w:rsidRPr="00680E1F" w:rsidTr="005455ED">
        <w:tc>
          <w:tcPr>
            <w:tcW w:w="9889" w:type="dxa"/>
            <w:tcBorders>
              <w:top w:val="nil"/>
              <w:left w:val="nil"/>
              <w:bottom w:val="nil"/>
              <w:right w:val="nil"/>
            </w:tcBorders>
            <w:shd w:val="clear" w:color="auto" w:fill="auto"/>
          </w:tcPr>
          <w:p w:rsidR="00680E1F" w:rsidRPr="00680E1F" w:rsidRDefault="00680E1F" w:rsidP="00680E1F">
            <w:pPr>
              <w:ind w:firstLine="709"/>
              <w:contextualSpacing/>
              <w:jc w:val="both"/>
              <w:rPr>
                <w:rFonts w:eastAsia="Calibri"/>
                <w:sz w:val="22"/>
                <w:szCs w:val="22"/>
                <w:lang w:eastAsia="en-US"/>
              </w:rPr>
            </w:pPr>
            <w:r w:rsidRPr="00680E1F">
              <w:rPr>
                <w:rFonts w:eastAsia="Calibri"/>
                <w:sz w:val="22"/>
                <w:szCs w:val="22"/>
                <w:lang w:eastAsia="en-US"/>
              </w:rPr>
              <w:t>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27.06.2006 № 152-ФЗ «О персональных данных»).</w:t>
            </w:r>
          </w:p>
        </w:tc>
      </w:tr>
    </w:tbl>
    <w:p w:rsidR="00680E1F" w:rsidRPr="00680E1F" w:rsidRDefault="00680E1F" w:rsidP="00680E1F">
      <w:pPr>
        <w:ind w:firstLine="567"/>
        <w:jc w:val="both"/>
        <w:rPr>
          <w:sz w:val="22"/>
          <w:szCs w:val="22"/>
        </w:rPr>
      </w:pPr>
    </w:p>
    <w:p w:rsidR="00680E1F" w:rsidRPr="00680E1F" w:rsidRDefault="00680E1F" w:rsidP="00680E1F">
      <w:pPr>
        <w:tabs>
          <w:tab w:val="center" w:pos="7655"/>
        </w:tabs>
        <w:ind w:firstLine="567"/>
        <w:jc w:val="both"/>
        <w:rPr>
          <w:sz w:val="22"/>
          <w:szCs w:val="22"/>
        </w:rPr>
      </w:pPr>
      <w:r w:rsidRPr="00680E1F">
        <w:rPr>
          <w:sz w:val="22"/>
          <w:szCs w:val="22"/>
        </w:rPr>
        <w:t>Дата начала обработки персональных данных:</w:t>
      </w:r>
    </w:p>
    <w:p w:rsidR="00680E1F" w:rsidRPr="00680E1F" w:rsidRDefault="00680E1F" w:rsidP="00680E1F">
      <w:pPr>
        <w:pBdr>
          <w:top w:val="single" w:sz="4" w:space="1" w:color="auto"/>
        </w:pBdr>
        <w:ind w:left="5449"/>
        <w:jc w:val="both"/>
        <w:rPr>
          <w:sz w:val="22"/>
          <w:szCs w:val="22"/>
        </w:rPr>
      </w:pPr>
      <w:r w:rsidRPr="00680E1F">
        <w:rPr>
          <w:sz w:val="22"/>
          <w:szCs w:val="22"/>
        </w:rPr>
        <w:t>(число, месяц, год)</w:t>
      </w:r>
    </w:p>
    <w:p w:rsidR="00680E1F" w:rsidRPr="00680E1F" w:rsidRDefault="00680E1F" w:rsidP="00680E1F">
      <w:pPr>
        <w:ind w:left="5449"/>
        <w:jc w:val="both"/>
        <w:rPr>
          <w:sz w:val="22"/>
          <w:szCs w:val="22"/>
        </w:rPr>
      </w:pPr>
    </w:p>
    <w:p w:rsidR="00680E1F" w:rsidRPr="00680E1F" w:rsidRDefault="00680E1F" w:rsidP="00680E1F">
      <w:pPr>
        <w:pBdr>
          <w:top w:val="single" w:sz="4" w:space="1" w:color="auto"/>
        </w:pBdr>
        <w:ind w:left="5449"/>
        <w:jc w:val="both"/>
        <w:rPr>
          <w:sz w:val="22"/>
          <w:szCs w:val="22"/>
        </w:rPr>
      </w:pPr>
      <w:r w:rsidRPr="00680E1F">
        <w:rPr>
          <w:sz w:val="22"/>
          <w:szCs w:val="22"/>
        </w:rPr>
        <w:t>(подпись) (расшифровка подписи)</w:t>
      </w:r>
    </w:p>
    <w:p w:rsidR="00680E1F" w:rsidRPr="00680E1F" w:rsidRDefault="00680E1F" w:rsidP="00680E1F">
      <w:pPr>
        <w:jc w:val="both"/>
        <w:rPr>
          <w:sz w:val="22"/>
          <w:szCs w:val="22"/>
        </w:rPr>
      </w:pPr>
    </w:p>
    <w:p w:rsidR="00680E1F" w:rsidRPr="00680E1F" w:rsidRDefault="00680E1F" w:rsidP="00680E1F">
      <w:pPr>
        <w:tabs>
          <w:tab w:val="left" w:pos="1650"/>
          <w:tab w:val="center" w:pos="5076"/>
          <w:tab w:val="left" w:pos="8205"/>
        </w:tabs>
        <w:rPr>
          <w:sz w:val="28"/>
          <w:szCs w:val="28"/>
        </w:rPr>
      </w:pPr>
      <w:r w:rsidRPr="00680E1F">
        <w:rPr>
          <w:sz w:val="28"/>
          <w:szCs w:val="28"/>
        </w:rPr>
        <w:t>_____________________                       _____________               _____________</w:t>
      </w:r>
    </w:p>
    <w:p w:rsidR="00680E1F" w:rsidRPr="00680E1F" w:rsidRDefault="00680E1F" w:rsidP="00680E1F">
      <w:pPr>
        <w:tabs>
          <w:tab w:val="left" w:pos="1440"/>
          <w:tab w:val="left" w:pos="8205"/>
        </w:tabs>
        <w:rPr>
          <w:sz w:val="20"/>
          <w:szCs w:val="20"/>
        </w:rPr>
      </w:pPr>
      <w:r w:rsidRPr="00680E1F">
        <w:rPr>
          <w:sz w:val="20"/>
          <w:szCs w:val="20"/>
          <w:vertAlign w:val="superscript"/>
        </w:rPr>
        <w:t xml:space="preserve">                 (Ф.И.О. работника ООПО)                                                                                                 (подпись)</w:t>
      </w:r>
      <w:r w:rsidRPr="00680E1F">
        <w:rPr>
          <w:sz w:val="20"/>
          <w:szCs w:val="20"/>
          <w:vertAlign w:val="superscript"/>
        </w:rPr>
        <w:tab/>
        <w:t>(дата)</w:t>
      </w:r>
    </w:p>
    <w:p w:rsidR="00680E1F" w:rsidRDefault="00680E1F" w:rsidP="00680E1F">
      <w:pPr>
        <w:ind w:left="-284"/>
        <w:jc w:val="right"/>
        <w:rPr>
          <w:sz w:val="28"/>
          <w:szCs w:val="28"/>
        </w:rPr>
      </w:pPr>
    </w:p>
    <w:p w:rsidR="00680E1F" w:rsidRDefault="00680E1F" w:rsidP="00680E1F">
      <w:pPr>
        <w:ind w:left="-284"/>
        <w:jc w:val="right"/>
        <w:rPr>
          <w:sz w:val="28"/>
          <w:szCs w:val="28"/>
        </w:rPr>
      </w:pPr>
    </w:p>
    <w:p w:rsidR="00680E1F" w:rsidRPr="00680E1F" w:rsidRDefault="00680E1F" w:rsidP="00680E1F">
      <w:pPr>
        <w:ind w:left="-284"/>
        <w:jc w:val="right"/>
        <w:rPr>
          <w:sz w:val="28"/>
          <w:szCs w:val="28"/>
        </w:rPr>
      </w:pPr>
      <w:r w:rsidRPr="00680E1F">
        <w:rPr>
          <w:sz w:val="28"/>
          <w:szCs w:val="28"/>
        </w:rPr>
        <w:t xml:space="preserve">Приложение 2 </w:t>
      </w:r>
    </w:p>
    <w:p w:rsidR="00680E1F" w:rsidRPr="00680E1F" w:rsidRDefault="00680E1F" w:rsidP="00680E1F">
      <w:pPr>
        <w:ind w:left="-284"/>
        <w:jc w:val="right"/>
        <w:rPr>
          <w:sz w:val="28"/>
          <w:szCs w:val="28"/>
        </w:rPr>
      </w:pPr>
      <w:r w:rsidRPr="00680E1F">
        <w:rPr>
          <w:sz w:val="28"/>
          <w:szCs w:val="28"/>
        </w:rPr>
        <w:t>к объявлению о проведении конкурса по формированию</w:t>
      </w:r>
    </w:p>
    <w:p w:rsidR="00680E1F" w:rsidRPr="00680E1F" w:rsidRDefault="00680E1F" w:rsidP="00680E1F">
      <w:pPr>
        <w:ind w:left="-284"/>
        <w:jc w:val="right"/>
        <w:rPr>
          <w:sz w:val="28"/>
          <w:szCs w:val="28"/>
        </w:rPr>
      </w:pPr>
      <w:r w:rsidRPr="00680E1F">
        <w:rPr>
          <w:sz w:val="28"/>
          <w:szCs w:val="28"/>
        </w:rPr>
        <w:t xml:space="preserve">                                        резерва управленческих кадров для замещения должностей</w:t>
      </w:r>
    </w:p>
    <w:p w:rsidR="00680E1F" w:rsidRPr="00680E1F" w:rsidRDefault="00680E1F" w:rsidP="00680E1F">
      <w:pPr>
        <w:ind w:left="-284"/>
        <w:jc w:val="right"/>
        <w:rPr>
          <w:sz w:val="28"/>
          <w:szCs w:val="28"/>
        </w:rPr>
      </w:pPr>
      <w:r w:rsidRPr="00680E1F">
        <w:rPr>
          <w:sz w:val="20"/>
          <w:szCs w:val="20"/>
        </w:rPr>
        <w:t xml:space="preserve"> </w:t>
      </w:r>
      <w:r w:rsidRPr="00680E1F">
        <w:rPr>
          <w:sz w:val="28"/>
          <w:szCs w:val="28"/>
        </w:rPr>
        <w:t xml:space="preserve">руководителей муниципальных учреждений, </w:t>
      </w:r>
    </w:p>
    <w:p w:rsidR="00680E1F" w:rsidRPr="00680E1F" w:rsidRDefault="00680E1F" w:rsidP="00680E1F">
      <w:pPr>
        <w:ind w:left="-284"/>
        <w:jc w:val="right"/>
        <w:rPr>
          <w:sz w:val="28"/>
          <w:szCs w:val="28"/>
        </w:rPr>
      </w:pPr>
      <w:r w:rsidRPr="00680E1F">
        <w:rPr>
          <w:sz w:val="28"/>
          <w:szCs w:val="28"/>
        </w:rPr>
        <w:t>подведомственных комитету физической культуры и спорта</w:t>
      </w:r>
    </w:p>
    <w:p w:rsidR="00680E1F" w:rsidRPr="00680E1F" w:rsidRDefault="00680E1F" w:rsidP="00680E1F">
      <w:pPr>
        <w:ind w:left="-284"/>
        <w:jc w:val="right"/>
        <w:rPr>
          <w:sz w:val="28"/>
          <w:szCs w:val="28"/>
        </w:rPr>
      </w:pPr>
      <w:r w:rsidRPr="00680E1F">
        <w:rPr>
          <w:sz w:val="28"/>
          <w:szCs w:val="28"/>
        </w:rPr>
        <w:t xml:space="preserve"> администрации города Нефтеюганска</w:t>
      </w:r>
    </w:p>
    <w:p w:rsidR="00680E1F" w:rsidRPr="00680E1F" w:rsidRDefault="00680E1F" w:rsidP="00680E1F">
      <w:pPr>
        <w:ind w:left="-284"/>
        <w:jc w:val="right"/>
        <w:rPr>
          <w:sz w:val="28"/>
          <w:szCs w:val="28"/>
        </w:rPr>
      </w:pPr>
    </w:p>
    <w:p w:rsidR="00680E1F" w:rsidRPr="00680E1F" w:rsidRDefault="00680E1F" w:rsidP="00680E1F">
      <w:pPr>
        <w:widowControl w:val="0"/>
        <w:autoSpaceDE w:val="0"/>
        <w:autoSpaceDN w:val="0"/>
        <w:adjustRightInd w:val="0"/>
        <w:rPr>
          <w:sz w:val="28"/>
          <w:szCs w:val="28"/>
        </w:rPr>
      </w:pPr>
    </w:p>
    <w:p w:rsidR="00680E1F" w:rsidRPr="00680E1F" w:rsidRDefault="00680E1F" w:rsidP="00680E1F">
      <w:pPr>
        <w:widowControl w:val="0"/>
        <w:autoSpaceDE w:val="0"/>
        <w:autoSpaceDN w:val="0"/>
        <w:adjustRightInd w:val="0"/>
        <w:jc w:val="center"/>
        <w:rPr>
          <w:sz w:val="28"/>
          <w:szCs w:val="28"/>
        </w:rPr>
      </w:pPr>
      <w:r w:rsidRPr="00680E1F">
        <w:rPr>
          <w:sz w:val="28"/>
          <w:szCs w:val="28"/>
        </w:rPr>
        <w:t>АНКЕТА</w:t>
      </w:r>
    </w:p>
    <w:p w:rsidR="00680E1F" w:rsidRPr="00680E1F" w:rsidRDefault="00680E1F" w:rsidP="00680E1F">
      <w:pPr>
        <w:widowControl w:val="0"/>
        <w:autoSpaceDE w:val="0"/>
        <w:autoSpaceDN w:val="0"/>
        <w:adjustRightInd w:val="0"/>
        <w:jc w:val="center"/>
        <w:rPr>
          <w:sz w:val="28"/>
          <w:szCs w:val="28"/>
        </w:rPr>
      </w:pPr>
      <w:r w:rsidRPr="00680E1F">
        <w:rPr>
          <w:sz w:val="28"/>
          <w:szCs w:val="28"/>
        </w:rPr>
        <w:t>(заполняется собственноручно)</w:t>
      </w:r>
    </w:p>
    <w:p w:rsidR="00680E1F" w:rsidRPr="00680E1F" w:rsidRDefault="00680E1F" w:rsidP="00680E1F">
      <w:pPr>
        <w:widowControl w:val="0"/>
        <w:autoSpaceDE w:val="0"/>
        <w:autoSpaceDN w:val="0"/>
        <w:adjustRightInd w:val="0"/>
        <w:rPr>
          <w:rFonts w:ascii="Courier New" w:hAnsi="Courier New" w:cs="Courier New"/>
          <w:sz w:val="20"/>
          <w:szCs w:val="20"/>
        </w:rPr>
      </w:pPr>
    </w:p>
    <w:p w:rsidR="00680E1F" w:rsidRPr="00680E1F" w:rsidRDefault="00680E1F" w:rsidP="00680E1F">
      <w:pPr>
        <w:widowControl w:val="0"/>
        <w:autoSpaceDE w:val="0"/>
        <w:autoSpaceDN w:val="0"/>
        <w:adjustRightInd w:val="0"/>
        <w:rPr>
          <w:rFonts w:ascii="Courier New" w:hAnsi="Courier New" w:cs="Courier New"/>
          <w:sz w:val="20"/>
          <w:szCs w:val="20"/>
        </w:rPr>
      </w:pPr>
      <w:r w:rsidRPr="00680E1F">
        <w:rPr>
          <w:rFonts w:ascii="Courier New" w:hAnsi="Courier New" w:cs="Courier New"/>
          <w:sz w:val="20"/>
          <w:szCs w:val="20"/>
        </w:rPr>
        <w:t xml:space="preserve">                                                           ┌──────────────┐</w:t>
      </w:r>
    </w:p>
    <w:p w:rsidR="00680E1F" w:rsidRPr="00680E1F" w:rsidRDefault="00680E1F" w:rsidP="00680E1F">
      <w:pPr>
        <w:widowControl w:val="0"/>
        <w:autoSpaceDE w:val="0"/>
        <w:autoSpaceDN w:val="0"/>
        <w:adjustRightInd w:val="0"/>
        <w:rPr>
          <w:rFonts w:ascii="Courier New" w:hAnsi="Courier New" w:cs="Courier New"/>
          <w:sz w:val="20"/>
          <w:szCs w:val="20"/>
        </w:rPr>
      </w:pPr>
      <w:r w:rsidRPr="00680E1F">
        <w:rPr>
          <w:rFonts w:ascii="Courier New" w:hAnsi="Courier New" w:cs="Courier New"/>
          <w:sz w:val="20"/>
          <w:szCs w:val="20"/>
        </w:rPr>
        <w:t xml:space="preserve">                                                           │              │</w:t>
      </w:r>
    </w:p>
    <w:p w:rsidR="00680E1F" w:rsidRPr="00680E1F" w:rsidRDefault="00680E1F" w:rsidP="00680E1F">
      <w:pPr>
        <w:widowControl w:val="0"/>
        <w:autoSpaceDE w:val="0"/>
        <w:autoSpaceDN w:val="0"/>
        <w:adjustRightInd w:val="0"/>
        <w:rPr>
          <w:rFonts w:ascii="Courier New" w:hAnsi="Courier New" w:cs="Courier New"/>
          <w:sz w:val="20"/>
          <w:szCs w:val="20"/>
        </w:rPr>
      </w:pPr>
      <w:r w:rsidRPr="00680E1F">
        <w:rPr>
          <w:rFonts w:ascii="Courier New" w:hAnsi="Courier New" w:cs="Courier New"/>
          <w:sz w:val="20"/>
          <w:szCs w:val="20"/>
        </w:rPr>
        <w:t xml:space="preserve">                                                           │              │</w:t>
      </w:r>
    </w:p>
    <w:p w:rsidR="00680E1F" w:rsidRPr="00680E1F" w:rsidRDefault="00680E1F" w:rsidP="00680E1F">
      <w:pPr>
        <w:widowControl w:val="0"/>
        <w:autoSpaceDE w:val="0"/>
        <w:autoSpaceDN w:val="0"/>
        <w:adjustRightInd w:val="0"/>
        <w:rPr>
          <w:rFonts w:ascii="Courier New" w:hAnsi="Courier New" w:cs="Courier New"/>
          <w:sz w:val="20"/>
          <w:szCs w:val="20"/>
        </w:rPr>
      </w:pPr>
      <w:r w:rsidRPr="00680E1F">
        <w:rPr>
          <w:rFonts w:ascii="Courier New" w:hAnsi="Courier New" w:cs="Courier New"/>
          <w:sz w:val="20"/>
          <w:szCs w:val="20"/>
        </w:rPr>
        <w:t xml:space="preserve">                                                           │    Место     │</w:t>
      </w:r>
    </w:p>
    <w:p w:rsidR="00680E1F" w:rsidRPr="00680E1F" w:rsidRDefault="00680E1F" w:rsidP="00680E1F">
      <w:pPr>
        <w:widowControl w:val="0"/>
        <w:autoSpaceDE w:val="0"/>
        <w:autoSpaceDN w:val="0"/>
        <w:adjustRightInd w:val="0"/>
        <w:rPr>
          <w:rFonts w:ascii="Courier New" w:hAnsi="Courier New" w:cs="Courier New"/>
          <w:sz w:val="20"/>
          <w:szCs w:val="20"/>
        </w:rPr>
      </w:pPr>
      <w:r w:rsidRPr="00680E1F">
        <w:rPr>
          <w:rFonts w:ascii="Courier New" w:hAnsi="Courier New" w:cs="Courier New"/>
          <w:sz w:val="20"/>
          <w:szCs w:val="20"/>
        </w:rPr>
        <w:t xml:space="preserve">                                                           │   для фото   │</w:t>
      </w:r>
    </w:p>
    <w:p w:rsidR="00680E1F" w:rsidRPr="00680E1F" w:rsidRDefault="00680E1F" w:rsidP="00680E1F">
      <w:pPr>
        <w:widowControl w:val="0"/>
        <w:autoSpaceDE w:val="0"/>
        <w:autoSpaceDN w:val="0"/>
        <w:adjustRightInd w:val="0"/>
        <w:rPr>
          <w:rFonts w:ascii="Courier New" w:hAnsi="Courier New" w:cs="Courier New"/>
          <w:sz w:val="20"/>
          <w:szCs w:val="20"/>
        </w:rPr>
      </w:pPr>
      <w:r w:rsidRPr="00680E1F">
        <w:rPr>
          <w:rFonts w:ascii="Courier New" w:hAnsi="Courier New" w:cs="Courier New"/>
          <w:sz w:val="20"/>
          <w:szCs w:val="20"/>
        </w:rPr>
        <w:t xml:space="preserve">                                                           │              │</w:t>
      </w:r>
    </w:p>
    <w:p w:rsidR="00680E1F" w:rsidRPr="00680E1F" w:rsidRDefault="00680E1F" w:rsidP="00680E1F">
      <w:pPr>
        <w:widowControl w:val="0"/>
        <w:autoSpaceDE w:val="0"/>
        <w:autoSpaceDN w:val="0"/>
        <w:adjustRightInd w:val="0"/>
        <w:rPr>
          <w:rFonts w:ascii="Courier New" w:hAnsi="Courier New" w:cs="Courier New"/>
          <w:sz w:val="20"/>
          <w:szCs w:val="20"/>
        </w:rPr>
      </w:pPr>
      <w:r w:rsidRPr="00680E1F">
        <w:rPr>
          <w:rFonts w:ascii="Courier New" w:hAnsi="Courier New" w:cs="Courier New"/>
          <w:sz w:val="20"/>
          <w:szCs w:val="20"/>
        </w:rPr>
        <w:t xml:space="preserve">                                                           │              │</w:t>
      </w:r>
    </w:p>
    <w:p w:rsidR="00680E1F" w:rsidRPr="00680E1F" w:rsidRDefault="00680E1F" w:rsidP="00680E1F">
      <w:pPr>
        <w:widowControl w:val="0"/>
        <w:autoSpaceDE w:val="0"/>
        <w:autoSpaceDN w:val="0"/>
        <w:adjustRightInd w:val="0"/>
        <w:rPr>
          <w:rFonts w:ascii="Courier New" w:hAnsi="Courier New" w:cs="Courier New"/>
          <w:sz w:val="20"/>
          <w:szCs w:val="20"/>
        </w:rPr>
      </w:pPr>
      <w:r w:rsidRPr="00680E1F">
        <w:rPr>
          <w:rFonts w:ascii="Courier New" w:hAnsi="Courier New" w:cs="Courier New"/>
          <w:sz w:val="20"/>
          <w:szCs w:val="20"/>
        </w:rPr>
        <w:t xml:space="preserve">                                                           │              │</w:t>
      </w:r>
    </w:p>
    <w:p w:rsidR="00680E1F" w:rsidRPr="00680E1F" w:rsidRDefault="00680E1F" w:rsidP="00680E1F">
      <w:pPr>
        <w:widowControl w:val="0"/>
        <w:autoSpaceDE w:val="0"/>
        <w:autoSpaceDN w:val="0"/>
        <w:adjustRightInd w:val="0"/>
        <w:rPr>
          <w:rFonts w:ascii="Courier New" w:hAnsi="Courier New" w:cs="Courier New"/>
          <w:sz w:val="20"/>
          <w:szCs w:val="20"/>
        </w:rPr>
      </w:pPr>
      <w:r w:rsidRPr="00680E1F">
        <w:rPr>
          <w:rFonts w:ascii="Courier New" w:hAnsi="Courier New" w:cs="Courier New"/>
          <w:sz w:val="20"/>
          <w:szCs w:val="20"/>
        </w:rPr>
        <w:t xml:space="preserve">                                                           └──────────────┘</w:t>
      </w:r>
    </w:p>
    <w:p w:rsidR="00680E1F" w:rsidRPr="00680E1F" w:rsidRDefault="00680E1F" w:rsidP="00680E1F">
      <w:pPr>
        <w:widowControl w:val="0"/>
        <w:autoSpaceDE w:val="0"/>
        <w:autoSpaceDN w:val="0"/>
        <w:adjustRightInd w:val="0"/>
        <w:rPr>
          <w:rFonts w:ascii="Courier New" w:hAnsi="Courier New" w:cs="Courier New"/>
          <w:sz w:val="20"/>
          <w:szCs w:val="20"/>
        </w:rPr>
      </w:pPr>
    </w:p>
    <w:p w:rsidR="00680E1F" w:rsidRPr="00680E1F" w:rsidRDefault="00680E1F" w:rsidP="00680E1F">
      <w:pPr>
        <w:widowControl w:val="0"/>
        <w:autoSpaceDE w:val="0"/>
        <w:autoSpaceDN w:val="0"/>
        <w:adjustRightInd w:val="0"/>
        <w:rPr>
          <w:sz w:val="28"/>
          <w:szCs w:val="28"/>
        </w:rPr>
      </w:pPr>
      <w:r w:rsidRPr="00680E1F">
        <w:rPr>
          <w:sz w:val="28"/>
          <w:szCs w:val="28"/>
        </w:rPr>
        <w:t>1.Фамилия__________________________________________________________</w:t>
      </w:r>
    </w:p>
    <w:p w:rsidR="00680E1F" w:rsidRPr="00680E1F" w:rsidRDefault="00680E1F" w:rsidP="00680E1F">
      <w:pPr>
        <w:widowControl w:val="0"/>
        <w:autoSpaceDE w:val="0"/>
        <w:autoSpaceDN w:val="0"/>
        <w:adjustRightInd w:val="0"/>
        <w:rPr>
          <w:sz w:val="28"/>
          <w:szCs w:val="28"/>
        </w:rPr>
      </w:pPr>
      <w:r w:rsidRPr="00680E1F">
        <w:rPr>
          <w:sz w:val="28"/>
          <w:szCs w:val="28"/>
        </w:rPr>
        <w:t xml:space="preserve">    Имя ____________________________________________________________</w:t>
      </w:r>
    </w:p>
    <w:p w:rsidR="00680E1F" w:rsidRPr="00680E1F" w:rsidRDefault="00680E1F" w:rsidP="00680E1F">
      <w:pPr>
        <w:widowControl w:val="0"/>
        <w:autoSpaceDE w:val="0"/>
        <w:autoSpaceDN w:val="0"/>
        <w:adjustRightInd w:val="0"/>
        <w:rPr>
          <w:rFonts w:ascii="Courier New" w:hAnsi="Courier New" w:cs="Courier New"/>
          <w:sz w:val="20"/>
          <w:szCs w:val="20"/>
        </w:rPr>
      </w:pPr>
      <w:r w:rsidRPr="00680E1F">
        <w:rPr>
          <w:sz w:val="28"/>
          <w:szCs w:val="28"/>
        </w:rPr>
        <w:t xml:space="preserve">    Отчество</w:t>
      </w:r>
      <w:r w:rsidRPr="00680E1F">
        <w:rPr>
          <w:rFonts w:ascii="Courier New" w:hAnsi="Courier New" w:cs="Courier New"/>
          <w:sz w:val="20"/>
          <w:szCs w:val="20"/>
        </w:rPr>
        <w:t xml:space="preserve"> __________________________________________________________________</w:t>
      </w:r>
    </w:p>
    <w:p w:rsidR="00680E1F" w:rsidRPr="00680E1F" w:rsidRDefault="00680E1F" w:rsidP="00680E1F">
      <w:pPr>
        <w:widowControl w:val="0"/>
        <w:autoSpaceDE w:val="0"/>
        <w:autoSpaceDN w:val="0"/>
        <w:adjustRightInd w:val="0"/>
        <w:jc w:val="both"/>
        <w:rPr>
          <w:rFonts w:ascii="Calibri" w:hAnsi="Calibri" w:cs="Calibri"/>
          <w:sz w:val="20"/>
          <w:szCs w:val="20"/>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5102"/>
        <w:gridCol w:w="4339"/>
      </w:tblGrid>
      <w:tr w:rsidR="00680E1F" w:rsidRPr="00680E1F" w:rsidTr="005455ED">
        <w:trPr>
          <w:trHeight w:val="20"/>
          <w:tblCellSpacing w:w="5" w:type="nil"/>
        </w:trPr>
        <w:tc>
          <w:tcPr>
            <w:tcW w:w="5102" w:type="dxa"/>
            <w:tcBorders>
              <w:top w:val="single" w:sz="8" w:space="0" w:color="auto"/>
              <w:left w:val="single" w:sz="8" w:space="0" w:color="auto"/>
              <w:bottom w:val="single" w:sz="8" w:space="0" w:color="auto"/>
              <w:right w:val="single" w:sz="8" w:space="0" w:color="auto"/>
            </w:tcBorders>
          </w:tcPr>
          <w:p w:rsidR="00680E1F" w:rsidRPr="00680E1F" w:rsidRDefault="00680E1F" w:rsidP="00680E1F">
            <w:pPr>
              <w:widowControl w:val="0"/>
              <w:autoSpaceDE w:val="0"/>
              <w:autoSpaceDN w:val="0"/>
              <w:adjustRightInd w:val="0"/>
              <w:jc w:val="both"/>
              <w:rPr>
                <w:sz w:val="28"/>
                <w:szCs w:val="28"/>
              </w:rPr>
            </w:pPr>
            <w:r w:rsidRPr="00680E1F">
              <w:rPr>
                <w:sz w:val="28"/>
                <w:szCs w:val="28"/>
              </w:rPr>
              <w:t xml:space="preserve">2.Число, месяц, год и место рождения  (село, деревня, город, район, область,  край, республика, страна)               </w:t>
            </w:r>
          </w:p>
        </w:tc>
        <w:tc>
          <w:tcPr>
            <w:tcW w:w="4339" w:type="dxa"/>
            <w:tcBorders>
              <w:top w:val="single" w:sz="8" w:space="0" w:color="auto"/>
              <w:left w:val="single" w:sz="8" w:space="0" w:color="auto"/>
              <w:bottom w:val="single" w:sz="8" w:space="0" w:color="auto"/>
              <w:right w:val="single" w:sz="8" w:space="0" w:color="auto"/>
            </w:tcBorders>
          </w:tcPr>
          <w:p w:rsidR="00680E1F" w:rsidRPr="00680E1F" w:rsidRDefault="00680E1F" w:rsidP="00680E1F">
            <w:pPr>
              <w:widowControl w:val="0"/>
              <w:autoSpaceDE w:val="0"/>
              <w:autoSpaceDN w:val="0"/>
              <w:adjustRightInd w:val="0"/>
              <w:rPr>
                <w:rFonts w:ascii="Courier New" w:hAnsi="Courier New" w:cs="Courier New"/>
                <w:sz w:val="20"/>
                <w:szCs w:val="20"/>
              </w:rPr>
            </w:pPr>
          </w:p>
        </w:tc>
      </w:tr>
      <w:tr w:rsidR="00680E1F" w:rsidRPr="00680E1F" w:rsidTr="005455ED">
        <w:trPr>
          <w:trHeight w:val="20"/>
          <w:tblCellSpacing w:w="5" w:type="nil"/>
        </w:trPr>
        <w:tc>
          <w:tcPr>
            <w:tcW w:w="5102" w:type="dxa"/>
            <w:tcBorders>
              <w:left w:val="single" w:sz="8" w:space="0" w:color="auto"/>
              <w:bottom w:val="single" w:sz="8" w:space="0" w:color="auto"/>
              <w:right w:val="single" w:sz="8" w:space="0" w:color="auto"/>
            </w:tcBorders>
          </w:tcPr>
          <w:p w:rsidR="00680E1F" w:rsidRPr="00680E1F" w:rsidRDefault="00680E1F" w:rsidP="00680E1F">
            <w:pPr>
              <w:widowControl w:val="0"/>
              <w:autoSpaceDE w:val="0"/>
              <w:autoSpaceDN w:val="0"/>
              <w:adjustRightInd w:val="0"/>
              <w:jc w:val="both"/>
              <w:rPr>
                <w:sz w:val="28"/>
                <w:szCs w:val="28"/>
              </w:rPr>
            </w:pPr>
            <w:r w:rsidRPr="00680E1F">
              <w:rPr>
                <w:sz w:val="28"/>
                <w:szCs w:val="28"/>
              </w:rPr>
              <w:t xml:space="preserve">3.Образование (когда и какие учебные заведения окончили, номера дипломов). Направление подготовки или специальность, квалификация по </w:t>
            </w:r>
            <w:r w:rsidRPr="00680E1F">
              <w:rPr>
                <w:sz w:val="28"/>
                <w:szCs w:val="28"/>
              </w:rPr>
              <w:lastRenderedPageBreak/>
              <w:t xml:space="preserve">диплому                  </w:t>
            </w:r>
          </w:p>
        </w:tc>
        <w:tc>
          <w:tcPr>
            <w:tcW w:w="4339" w:type="dxa"/>
            <w:tcBorders>
              <w:left w:val="single" w:sz="8" w:space="0" w:color="auto"/>
              <w:bottom w:val="single" w:sz="8" w:space="0" w:color="auto"/>
              <w:right w:val="single" w:sz="8" w:space="0" w:color="auto"/>
            </w:tcBorders>
          </w:tcPr>
          <w:p w:rsidR="00680E1F" w:rsidRPr="00680E1F" w:rsidRDefault="00680E1F" w:rsidP="00680E1F">
            <w:pPr>
              <w:widowControl w:val="0"/>
              <w:autoSpaceDE w:val="0"/>
              <w:autoSpaceDN w:val="0"/>
              <w:adjustRightInd w:val="0"/>
              <w:rPr>
                <w:rFonts w:ascii="Courier New" w:hAnsi="Courier New" w:cs="Courier New"/>
                <w:sz w:val="20"/>
                <w:szCs w:val="20"/>
              </w:rPr>
            </w:pPr>
          </w:p>
        </w:tc>
      </w:tr>
      <w:tr w:rsidR="00680E1F" w:rsidRPr="00680E1F" w:rsidTr="005455ED">
        <w:trPr>
          <w:trHeight w:val="20"/>
          <w:tblCellSpacing w:w="5" w:type="nil"/>
        </w:trPr>
        <w:tc>
          <w:tcPr>
            <w:tcW w:w="5102" w:type="dxa"/>
            <w:tcBorders>
              <w:left w:val="single" w:sz="8" w:space="0" w:color="auto"/>
              <w:bottom w:val="single" w:sz="8" w:space="0" w:color="auto"/>
              <w:right w:val="single" w:sz="8" w:space="0" w:color="auto"/>
            </w:tcBorders>
          </w:tcPr>
          <w:p w:rsidR="00680E1F" w:rsidRPr="00680E1F" w:rsidRDefault="00680E1F" w:rsidP="00680E1F">
            <w:pPr>
              <w:widowControl w:val="0"/>
              <w:autoSpaceDE w:val="0"/>
              <w:autoSpaceDN w:val="0"/>
              <w:adjustRightInd w:val="0"/>
              <w:jc w:val="both"/>
              <w:rPr>
                <w:sz w:val="28"/>
                <w:szCs w:val="28"/>
              </w:rPr>
            </w:pPr>
            <w:r w:rsidRPr="00680E1F">
              <w:rPr>
                <w:sz w:val="28"/>
                <w:szCs w:val="28"/>
              </w:rPr>
              <w:lastRenderedPageBreak/>
              <w:t xml:space="preserve">4.Послевузовское профессиональное образование: аспирантура, адъюнктура,   </w:t>
            </w:r>
          </w:p>
          <w:p w:rsidR="00680E1F" w:rsidRPr="00680E1F" w:rsidRDefault="00680E1F" w:rsidP="00680E1F">
            <w:pPr>
              <w:widowControl w:val="0"/>
              <w:autoSpaceDE w:val="0"/>
              <w:autoSpaceDN w:val="0"/>
              <w:adjustRightInd w:val="0"/>
              <w:jc w:val="both"/>
              <w:rPr>
                <w:sz w:val="28"/>
                <w:szCs w:val="28"/>
              </w:rPr>
            </w:pPr>
            <w:r w:rsidRPr="00680E1F">
              <w:rPr>
                <w:sz w:val="28"/>
                <w:szCs w:val="28"/>
              </w:rPr>
              <w:t>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339" w:type="dxa"/>
            <w:tcBorders>
              <w:left w:val="single" w:sz="8" w:space="0" w:color="auto"/>
              <w:bottom w:val="single" w:sz="8" w:space="0" w:color="auto"/>
              <w:right w:val="single" w:sz="8" w:space="0" w:color="auto"/>
            </w:tcBorders>
          </w:tcPr>
          <w:p w:rsidR="00680E1F" w:rsidRPr="00680E1F" w:rsidRDefault="00680E1F" w:rsidP="00680E1F">
            <w:pPr>
              <w:widowControl w:val="0"/>
              <w:autoSpaceDE w:val="0"/>
              <w:autoSpaceDN w:val="0"/>
              <w:adjustRightInd w:val="0"/>
              <w:rPr>
                <w:rFonts w:ascii="Courier New" w:hAnsi="Courier New" w:cs="Courier New"/>
                <w:sz w:val="20"/>
                <w:szCs w:val="20"/>
              </w:rPr>
            </w:pPr>
          </w:p>
        </w:tc>
      </w:tr>
      <w:tr w:rsidR="00680E1F" w:rsidRPr="00680E1F" w:rsidTr="005455ED">
        <w:trPr>
          <w:trHeight w:val="20"/>
          <w:tblCellSpacing w:w="5" w:type="nil"/>
        </w:trPr>
        <w:tc>
          <w:tcPr>
            <w:tcW w:w="5102" w:type="dxa"/>
            <w:tcBorders>
              <w:left w:val="single" w:sz="8" w:space="0" w:color="auto"/>
              <w:bottom w:val="single" w:sz="8" w:space="0" w:color="auto"/>
              <w:right w:val="single" w:sz="8" w:space="0" w:color="auto"/>
            </w:tcBorders>
          </w:tcPr>
          <w:p w:rsidR="00680E1F" w:rsidRPr="00680E1F" w:rsidRDefault="00680E1F" w:rsidP="00680E1F">
            <w:pPr>
              <w:widowControl w:val="0"/>
              <w:autoSpaceDE w:val="0"/>
              <w:autoSpaceDN w:val="0"/>
              <w:adjustRightInd w:val="0"/>
              <w:jc w:val="both"/>
              <w:rPr>
                <w:sz w:val="28"/>
                <w:szCs w:val="28"/>
              </w:rPr>
            </w:pPr>
            <w:r w:rsidRPr="00680E1F">
              <w:rPr>
                <w:sz w:val="28"/>
                <w:szCs w:val="28"/>
              </w:rPr>
              <w:t xml:space="preserve">5.Были ли Вы судимы, когда и за что    </w:t>
            </w:r>
          </w:p>
        </w:tc>
        <w:tc>
          <w:tcPr>
            <w:tcW w:w="4339" w:type="dxa"/>
            <w:tcBorders>
              <w:left w:val="single" w:sz="8" w:space="0" w:color="auto"/>
              <w:bottom w:val="single" w:sz="8" w:space="0" w:color="auto"/>
              <w:right w:val="single" w:sz="8" w:space="0" w:color="auto"/>
            </w:tcBorders>
          </w:tcPr>
          <w:p w:rsidR="00680E1F" w:rsidRPr="00680E1F" w:rsidRDefault="00680E1F" w:rsidP="00680E1F">
            <w:pPr>
              <w:widowControl w:val="0"/>
              <w:autoSpaceDE w:val="0"/>
              <w:autoSpaceDN w:val="0"/>
              <w:adjustRightInd w:val="0"/>
              <w:rPr>
                <w:rFonts w:ascii="Courier New" w:hAnsi="Courier New" w:cs="Courier New"/>
                <w:sz w:val="20"/>
                <w:szCs w:val="20"/>
              </w:rPr>
            </w:pPr>
          </w:p>
        </w:tc>
      </w:tr>
    </w:tbl>
    <w:p w:rsidR="00680E1F" w:rsidRPr="00680E1F" w:rsidRDefault="00680E1F" w:rsidP="00680E1F">
      <w:pPr>
        <w:widowControl w:val="0"/>
        <w:autoSpaceDE w:val="0"/>
        <w:autoSpaceDN w:val="0"/>
        <w:adjustRightInd w:val="0"/>
        <w:ind w:firstLine="540"/>
        <w:jc w:val="both"/>
        <w:rPr>
          <w:rFonts w:ascii="Calibri" w:hAnsi="Calibri" w:cs="Calibri"/>
          <w:sz w:val="20"/>
          <w:szCs w:val="20"/>
        </w:rPr>
      </w:pPr>
    </w:p>
    <w:p w:rsidR="00680E1F" w:rsidRPr="00680E1F" w:rsidRDefault="00680E1F" w:rsidP="00680E1F">
      <w:pPr>
        <w:widowControl w:val="0"/>
        <w:autoSpaceDE w:val="0"/>
        <w:autoSpaceDN w:val="0"/>
        <w:adjustRightInd w:val="0"/>
        <w:jc w:val="both"/>
        <w:rPr>
          <w:sz w:val="28"/>
          <w:szCs w:val="28"/>
        </w:rPr>
      </w:pPr>
      <w:r w:rsidRPr="00680E1F">
        <w:rPr>
          <w:sz w:val="28"/>
          <w:szCs w:val="28"/>
        </w:rPr>
        <w:t>6.Выполняемая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 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680E1F" w:rsidRPr="00680E1F" w:rsidRDefault="00680E1F" w:rsidP="00680E1F">
      <w:pPr>
        <w:widowControl w:val="0"/>
        <w:autoSpaceDE w:val="0"/>
        <w:autoSpaceDN w:val="0"/>
        <w:adjustRightInd w:val="0"/>
        <w:ind w:firstLine="540"/>
        <w:jc w:val="both"/>
        <w:rPr>
          <w:rFonts w:ascii="Calibri" w:hAnsi="Calibri" w:cs="Calibri"/>
          <w:sz w:val="20"/>
          <w:szCs w:val="20"/>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1560"/>
        <w:gridCol w:w="1560"/>
        <w:gridCol w:w="2760"/>
        <w:gridCol w:w="3480"/>
      </w:tblGrid>
      <w:tr w:rsidR="00680E1F" w:rsidRPr="00680E1F" w:rsidTr="005455ED">
        <w:trPr>
          <w:trHeight w:val="400"/>
          <w:tblCellSpacing w:w="5" w:type="nil"/>
        </w:trPr>
        <w:tc>
          <w:tcPr>
            <w:tcW w:w="3120" w:type="dxa"/>
            <w:gridSpan w:val="2"/>
            <w:tcBorders>
              <w:top w:val="single" w:sz="8" w:space="0" w:color="auto"/>
              <w:left w:val="single" w:sz="8" w:space="0" w:color="auto"/>
              <w:bottom w:val="single" w:sz="8" w:space="0" w:color="auto"/>
              <w:right w:val="single" w:sz="8" w:space="0" w:color="auto"/>
            </w:tcBorders>
          </w:tcPr>
          <w:p w:rsidR="00680E1F" w:rsidRPr="00680E1F" w:rsidRDefault="00680E1F" w:rsidP="00680E1F">
            <w:pPr>
              <w:widowControl w:val="0"/>
              <w:autoSpaceDE w:val="0"/>
              <w:autoSpaceDN w:val="0"/>
              <w:adjustRightInd w:val="0"/>
            </w:pPr>
            <w:r w:rsidRPr="00680E1F">
              <w:t xml:space="preserve">      Месяц и год      </w:t>
            </w:r>
          </w:p>
        </w:tc>
        <w:tc>
          <w:tcPr>
            <w:tcW w:w="2760" w:type="dxa"/>
            <w:vMerge w:val="restart"/>
            <w:tcBorders>
              <w:top w:val="single" w:sz="8" w:space="0" w:color="auto"/>
              <w:left w:val="single" w:sz="8" w:space="0" w:color="auto"/>
              <w:bottom w:val="single" w:sz="8" w:space="0" w:color="auto"/>
              <w:right w:val="single" w:sz="8" w:space="0" w:color="auto"/>
            </w:tcBorders>
          </w:tcPr>
          <w:p w:rsidR="00680E1F" w:rsidRPr="00680E1F" w:rsidRDefault="00680E1F" w:rsidP="00680E1F">
            <w:pPr>
              <w:widowControl w:val="0"/>
              <w:autoSpaceDE w:val="0"/>
              <w:autoSpaceDN w:val="0"/>
              <w:adjustRightInd w:val="0"/>
            </w:pPr>
            <w:r w:rsidRPr="00680E1F">
              <w:t xml:space="preserve">      Должность      </w:t>
            </w:r>
          </w:p>
          <w:p w:rsidR="00680E1F" w:rsidRPr="00680E1F" w:rsidRDefault="00680E1F" w:rsidP="00680E1F">
            <w:pPr>
              <w:widowControl w:val="0"/>
              <w:autoSpaceDE w:val="0"/>
              <w:autoSpaceDN w:val="0"/>
              <w:adjustRightInd w:val="0"/>
            </w:pPr>
            <w:r w:rsidRPr="00680E1F">
              <w:t xml:space="preserve">     с указанием     </w:t>
            </w:r>
          </w:p>
          <w:p w:rsidR="00680E1F" w:rsidRPr="00680E1F" w:rsidRDefault="00680E1F" w:rsidP="00680E1F">
            <w:pPr>
              <w:widowControl w:val="0"/>
              <w:autoSpaceDE w:val="0"/>
              <w:autoSpaceDN w:val="0"/>
              <w:adjustRightInd w:val="0"/>
            </w:pPr>
            <w:r w:rsidRPr="00680E1F">
              <w:t xml:space="preserve">     организации     </w:t>
            </w:r>
          </w:p>
        </w:tc>
        <w:tc>
          <w:tcPr>
            <w:tcW w:w="3480" w:type="dxa"/>
            <w:vMerge w:val="restart"/>
            <w:tcBorders>
              <w:top w:val="single" w:sz="8" w:space="0" w:color="auto"/>
              <w:left w:val="single" w:sz="8" w:space="0" w:color="auto"/>
              <w:bottom w:val="single" w:sz="8" w:space="0" w:color="auto"/>
              <w:right w:val="single" w:sz="8" w:space="0" w:color="auto"/>
            </w:tcBorders>
          </w:tcPr>
          <w:p w:rsidR="00680E1F" w:rsidRPr="00680E1F" w:rsidRDefault="00680E1F" w:rsidP="00680E1F">
            <w:pPr>
              <w:widowControl w:val="0"/>
              <w:autoSpaceDE w:val="0"/>
              <w:autoSpaceDN w:val="0"/>
              <w:adjustRightInd w:val="0"/>
            </w:pPr>
            <w:r w:rsidRPr="00680E1F">
              <w:t xml:space="preserve">     Адрес организации     </w:t>
            </w:r>
          </w:p>
          <w:p w:rsidR="00680E1F" w:rsidRPr="00680E1F" w:rsidRDefault="00680E1F" w:rsidP="00680E1F">
            <w:pPr>
              <w:widowControl w:val="0"/>
              <w:autoSpaceDE w:val="0"/>
              <w:autoSpaceDN w:val="0"/>
              <w:adjustRightInd w:val="0"/>
            </w:pPr>
            <w:r w:rsidRPr="00680E1F">
              <w:t xml:space="preserve">   (в т.ч. за границей)    </w:t>
            </w:r>
          </w:p>
        </w:tc>
      </w:tr>
      <w:tr w:rsidR="00680E1F" w:rsidRPr="00680E1F" w:rsidTr="005455ED">
        <w:trPr>
          <w:tblCellSpacing w:w="5" w:type="nil"/>
        </w:trPr>
        <w:tc>
          <w:tcPr>
            <w:tcW w:w="1560" w:type="dxa"/>
            <w:tcBorders>
              <w:left w:val="single" w:sz="8" w:space="0" w:color="auto"/>
              <w:bottom w:val="single" w:sz="8" w:space="0" w:color="auto"/>
              <w:right w:val="single" w:sz="8" w:space="0" w:color="auto"/>
            </w:tcBorders>
          </w:tcPr>
          <w:p w:rsidR="00680E1F" w:rsidRPr="00680E1F" w:rsidRDefault="00680E1F" w:rsidP="00680E1F">
            <w:pPr>
              <w:widowControl w:val="0"/>
              <w:autoSpaceDE w:val="0"/>
              <w:autoSpaceDN w:val="0"/>
              <w:adjustRightInd w:val="0"/>
              <w:jc w:val="center"/>
              <w:rPr>
                <w:sz w:val="20"/>
                <w:szCs w:val="20"/>
              </w:rPr>
            </w:pPr>
            <w:r w:rsidRPr="00680E1F">
              <w:rPr>
                <w:sz w:val="20"/>
                <w:szCs w:val="20"/>
              </w:rPr>
              <w:t>поступления</w:t>
            </w:r>
          </w:p>
        </w:tc>
        <w:tc>
          <w:tcPr>
            <w:tcW w:w="1560" w:type="dxa"/>
            <w:tcBorders>
              <w:left w:val="single" w:sz="8" w:space="0" w:color="auto"/>
              <w:bottom w:val="single" w:sz="8" w:space="0" w:color="auto"/>
              <w:right w:val="single" w:sz="8" w:space="0" w:color="auto"/>
            </w:tcBorders>
          </w:tcPr>
          <w:p w:rsidR="00680E1F" w:rsidRPr="00680E1F" w:rsidRDefault="00680E1F" w:rsidP="00680E1F">
            <w:pPr>
              <w:widowControl w:val="0"/>
              <w:autoSpaceDE w:val="0"/>
              <w:autoSpaceDN w:val="0"/>
              <w:adjustRightInd w:val="0"/>
              <w:jc w:val="center"/>
              <w:rPr>
                <w:sz w:val="20"/>
                <w:szCs w:val="20"/>
              </w:rPr>
            </w:pPr>
            <w:r w:rsidRPr="00680E1F">
              <w:rPr>
                <w:sz w:val="20"/>
                <w:szCs w:val="20"/>
              </w:rPr>
              <w:t>ухода</w:t>
            </w:r>
          </w:p>
        </w:tc>
        <w:tc>
          <w:tcPr>
            <w:tcW w:w="2760" w:type="dxa"/>
            <w:vMerge/>
            <w:tcBorders>
              <w:left w:val="single" w:sz="8" w:space="0" w:color="auto"/>
              <w:bottom w:val="single" w:sz="8" w:space="0" w:color="auto"/>
              <w:right w:val="single" w:sz="8" w:space="0" w:color="auto"/>
            </w:tcBorders>
          </w:tcPr>
          <w:p w:rsidR="00680E1F" w:rsidRPr="00680E1F" w:rsidRDefault="00680E1F" w:rsidP="00680E1F">
            <w:pPr>
              <w:widowControl w:val="0"/>
              <w:autoSpaceDE w:val="0"/>
              <w:autoSpaceDN w:val="0"/>
              <w:adjustRightInd w:val="0"/>
              <w:rPr>
                <w:rFonts w:ascii="Courier New" w:hAnsi="Courier New" w:cs="Courier New"/>
                <w:sz w:val="20"/>
                <w:szCs w:val="20"/>
              </w:rPr>
            </w:pPr>
          </w:p>
        </w:tc>
        <w:tc>
          <w:tcPr>
            <w:tcW w:w="3480" w:type="dxa"/>
            <w:vMerge/>
            <w:tcBorders>
              <w:left w:val="single" w:sz="8" w:space="0" w:color="auto"/>
              <w:bottom w:val="single" w:sz="8" w:space="0" w:color="auto"/>
              <w:right w:val="single" w:sz="8" w:space="0" w:color="auto"/>
            </w:tcBorders>
          </w:tcPr>
          <w:p w:rsidR="00680E1F" w:rsidRPr="00680E1F" w:rsidRDefault="00680E1F" w:rsidP="00680E1F">
            <w:pPr>
              <w:widowControl w:val="0"/>
              <w:autoSpaceDE w:val="0"/>
              <w:autoSpaceDN w:val="0"/>
              <w:adjustRightInd w:val="0"/>
              <w:rPr>
                <w:rFonts w:ascii="Courier New" w:hAnsi="Courier New" w:cs="Courier New"/>
                <w:sz w:val="20"/>
                <w:szCs w:val="20"/>
              </w:rPr>
            </w:pPr>
          </w:p>
        </w:tc>
      </w:tr>
      <w:tr w:rsidR="00680E1F" w:rsidRPr="00680E1F" w:rsidTr="005455ED">
        <w:trPr>
          <w:tblCellSpacing w:w="5" w:type="nil"/>
        </w:trPr>
        <w:tc>
          <w:tcPr>
            <w:tcW w:w="1560" w:type="dxa"/>
            <w:tcBorders>
              <w:left w:val="single" w:sz="8" w:space="0" w:color="auto"/>
              <w:bottom w:val="single" w:sz="8" w:space="0" w:color="auto"/>
              <w:right w:val="single" w:sz="8" w:space="0" w:color="auto"/>
            </w:tcBorders>
          </w:tcPr>
          <w:p w:rsidR="00680E1F" w:rsidRPr="00680E1F" w:rsidRDefault="00680E1F" w:rsidP="00680E1F">
            <w:pPr>
              <w:widowControl w:val="0"/>
              <w:autoSpaceDE w:val="0"/>
              <w:autoSpaceDN w:val="0"/>
              <w:adjustRightInd w:val="0"/>
              <w:ind w:firstLine="540"/>
              <w:jc w:val="both"/>
              <w:rPr>
                <w:rFonts w:ascii="Calibri" w:hAnsi="Calibri" w:cs="Calibri"/>
                <w:sz w:val="20"/>
                <w:szCs w:val="20"/>
              </w:rPr>
            </w:pPr>
          </w:p>
        </w:tc>
        <w:tc>
          <w:tcPr>
            <w:tcW w:w="1560" w:type="dxa"/>
            <w:tcBorders>
              <w:left w:val="single" w:sz="8" w:space="0" w:color="auto"/>
              <w:bottom w:val="single" w:sz="8" w:space="0" w:color="auto"/>
              <w:right w:val="single" w:sz="8" w:space="0" w:color="auto"/>
            </w:tcBorders>
          </w:tcPr>
          <w:p w:rsidR="00680E1F" w:rsidRPr="00680E1F" w:rsidRDefault="00680E1F" w:rsidP="00680E1F">
            <w:pPr>
              <w:widowControl w:val="0"/>
              <w:autoSpaceDE w:val="0"/>
              <w:autoSpaceDN w:val="0"/>
              <w:adjustRightInd w:val="0"/>
              <w:ind w:firstLine="540"/>
              <w:jc w:val="both"/>
              <w:rPr>
                <w:rFonts w:ascii="Calibri" w:hAnsi="Calibri" w:cs="Calibri"/>
                <w:sz w:val="20"/>
                <w:szCs w:val="20"/>
              </w:rPr>
            </w:pPr>
          </w:p>
        </w:tc>
        <w:tc>
          <w:tcPr>
            <w:tcW w:w="2760" w:type="dxa"/>
            <w:tcBorders>
              <w:left w:val="single" w:sz="8" w:space="0" w:color="auto"/>
              <w:bottom w:val="single" w:sz="8" w:space="0" w:color="auto"/>
              <w:right w:val="single" w:sz="8" w:space="0" w:color="auto"/>
            </w:tcBorders>
          </w:tcPr>
          <w:p w:rsidR="00680E1F" w:rsidRPr="00680E1F" w:rsidRDefault="00680E1F" w:rsidP="00680E1F">
            <w:pPr>
              <w:widowControl w:val="0"/>
              <w:autoSpaceDE w:val="0"/>
              <w:autoSpaceDN w:val="0"/>
              <w:adjustRightInd w:val="0"/>
              <w:ind w:firstLine="540"/>
              <w:jc w:val="both"/>
              <w:rPr>
                <w:rFonts w:ascii="Calibri" w:hAnsi="Calibri" w:cs="Calibri"/>
                <w:sz w:val="20"/>
                <w:szCs w:val="20"/>
              </w:rPr>
            </w:pPr>
          </w:p>
        </w:tc>
        <w:tc>
          <w:tcPr>
            <w:tcW w:w="3480" w:type="dxa"/>
            <w:tcBorders>
              <w:left w:val="single" w:sz="8" w:space="0" w:color="auto"/>
              <w:bottom w:val="single" w:sz="8" w:space="0" w:color="auto"/>
              <w:right w:val="single" w:sz="8" w:space="0" w:color="auto"/>
            </w:tcBorders>
          </w:tcPr>
          <w:p w:rsidR="00680E1F" w:rsidRPr="00680E1F" w:rsidRDefault="00680E1F" w:rsidP="00680E1F">
            <w:pPr>
              <w:widowControl w:val="0"/>
              <w:autoSpaceDE w:val="0"/>
              <w:autoSpaceDN w:val="0"/>
              <w:adjustRightInd w:val="0"/>
              <w:ind w:firstLine="540"/>
              <w:jc w:val="both"/>
              <w:rPr>
                <w:rFonts w:ascii="Calibri" w:hAnsi="Calibri" w:cs="Calibri"/>
                <w:sz w:val="20"/>
                <w:szCs w:val="20"/>
              </w:rPr>
            </w:pPr>
          </w:p>
        </w:tc>
      </w:tr>
      <w:tr w:rsidR="00680E1F" w:rsidRPr="00680E1F" w:rsidTr="005455ED">
        <w:trPr>
          <w:tblCellSpacing w:w="5" w:type="nil"/>
        </w:trPr>
        <w:tc>
          <w:tcPr>
            <w:tcW w:w="1560" w:type="dxa"/>
            <w:tcBorders>
              <w:left w:val="single" w:sz="8" w:space="0" w:color="auto"/>
              <w:bottom w:val="single" w:sz="8" w:space="0" w:color="auto"/>
              <w:right w:val="single" w:sz="8" w:space="0" w:color="auto"/>
            </w:tcBorders>
          </w:tcPr>
          <w:p w:rsidR="00680E1F" w:rsidRPr="00680E1F" w:rsidRDefault="00680E1F" w:rsidP="00680E1F">
            <w:pPr>
              <w:widowControl w:val="0"/>
              <w:autoSpaceDE w:val="0"/>
              <w:autoSpaceDN w:val="0"/>
              <w:adjustRightInd w:val="0"/>
              <w:ind w:firstLine="540"/>
              <w:jc w:val="both"/>
              <w:rPr>
                <w:rFonts w:ascii="Calibri" w:hAnsi="Calibri" w:cs="Calibri"/>
                <w:sz w:val="20"/>
                <w:szCs w:val="20"/>
              </w:rPr>
            </w:pPr>
          </w:p>
        </w:tc>
        <w:tc>
          <w:tcPr>
            <w:tcW w:w="1560" w:type="dxa"/>
            <w:tcBorders>
              <w:left w:val="single" w:sz="8" w:space="0" w:color="auto"/>
              <w:bottom w:val="single" w:sz="8" w:space="0" w:color="auto"/>
              <w:right w:val="single" w:sz="8" w:space="0" w:color="auto"/>
            </w:tcBorders>
          </w:tcPr>
          <w:p w:rsidR="00680E1F" w:rsidRPr="00680E1F" w:rsidRDefault="00680E1F" w:rsidP="00680E1F">
            <w:pPr>
              <w:widowControl w:val="0"/>
              <w:autoSpaceDE w:val="0"/>
              <w:autoSpaceDN w:val="0"/>
              <w:adjustRightInd w:val="0"/>
              <w:ind w:firstLine="540"/>
              <w:jc w:val="both"/>
              <w:rPr>
                <w:rFonts w:ascii="Calibri" w:hAnsi="Calibri" w:cs="Calibri"/>
                <w:sz w:val="20"/>
                <w:szCs w:val="20"/>
              </w:rPr>
            </w:pPr>
          </w:p>
        </w:tc>
        <w:tc>
          <w:tcPr>
            <w:tcW w:w="2760" w:type="dxa"/>
            <w:tcBorders>
              <w:left w:val="single" w:sz="8" w:space="0" w:color="auto"/>
              <w:bottom w:val="single" w:sz="8" w:space="0" w:color="auto"/>
              <w:right w:val="single" w:sz="8" w:space="0" w:color="auto"/>
            </w:tcBorders>
          </w:tcPr>
          <w:p w:rsidR="00680E1F" w:rsidRPr="00680E1F" w:rsidRDefault="00680E1F" w:rsidP="00680E1F">
            <w:pPr>
              <w:widowControl w:val="0"/>
              <w:autoSpaceDE w:val="0"/>
              <w:autoSpaceDN w:val="0"/>
              <w:adjustRightInd w:val="0"/>
              <w:ind w:firstLine="540"/>
              <w:jc w:val="both"/>
              <w:rPr>
                <w:rFonts w:ascii="Calibri" w:hAnsi="Calibri" w:cs="Calibri"/>
                <w:sz w:val="20"/>
                <w:szCs w:val="20"/>
              </w:rPr>
            </w:pPr>
          </w:p>
        </w:tc>
        <w:tc>
          <w:tcPr>
            <w:tcW w:w="3480" w:type="dxa"/>
            <w:tcBorders>
              <w:left w:val="single" w:sz="8" w:space="0" w:color="auto"/>
              <w:bottom w:val="single" w:sz="8" w:space="0" w:color="auto"/>
              <w:right w:val="single" w:sz="8" w:space="0" w:color="auto"/>
            </w:tcBorders>
          </w:tcPr>
          <w:p w:rsidR="00680E1F" w:rsidRPr="00680E1F" w:rsidRDefault="00680E1F" w:rsidP="00680E1F">
            <w:pPr>
              <w:widowControl w:val="0"/>
              <w:autoSpaceDE w:val="0"/>
              <w:autoSpaceDN w:val="0"/>
              <w:adjustRightInd w:val="0"/>
              <w:ind w:firstLine="540"/>
              <w:jc w:val="both"/>
              <w:rPr>
                <w:rFonts w:ascii="Calibri" w:hAnsi="Calibri" w:cs="Calibri"/>
                <w:sz w:val="20"/>
                <w:szCs w:val="20"/>
              </w:rPr>
            </w:pPr>
          </w:p>
        </w:tc>
      </w:tr>
      <w:tr w:rsidR="00680E1F" w:rsidRPr="00680E1F" w:rsidTr="005455ED">
        <w:trPr>
          <w:tblCellSpacing w:w="5" w:type="nil"/>
        </w:trPr>
        <w:tc>
          <w:tcPr>
            <w:tcW w:w="1560" w:type="dxa"/>
            <w:tcBorders>
              <w:left w:val="single" w:sz="8" w:space="0" w:color="auto"/>
              <w:bottom w:val="single" w:sz="8" w:space="0" w:color="auto"/>
              <w:right w:val="single" w:sz="8" w:space="0" w:color="auto"/>
            </w:tcBorders>
          </w:tcPr>
          <w:p w:rsidR="00680E1F" w:rsidRPr="00680E1F" w:rsidRDefault="00680E1F" w:rsidP="00680E1F">
            <w:pPr>
              <w:widowControl w:val="0"/>
              <w:autoSpaceDE w:val="0"/>
              <w:autoSpaceDN w:val="0"/>
              <w:adjustRightInd w:val="0"/>
              <w:ind w:firstLine="540"/>
              <w:jc w:val="both"/>
              <w:rPr>
                <w:rFonts w:ascii="Calibri" w:hAnsi="Calibri" w:cs="Calibri"/>
                <w:sz w:val="20"/>
                <w:szCs w:val="20"/>
              </w:rPr>
            </w:pPr>
          </w:p>
        </w:tc>
        <w:tc>
          <w:tcPr>
            <w:tcW w:w="1560" w:type="dxa"/>
            <w:tcBorders>
              <w:left w:val="single" w:sz="8" w:space="0" w:color="auto"/>
              <w:bottom w:val="single" w:sz="8" w:space="0" w:color="auto"/>
              <w:right w:val="single" w:sz="8" w:space="0" w:color="auto"/>
            </w:tcBorders>
          </w:tcPr>
          <w:p w:rsidR="00680E1F" w:rsidRPr="00680E1F" w:rsidRDefault="00680E1F" w:rsidP="00680E1F">
            <w:pPr>
              <w:widowControl w:val="0"/>
              <w:autoSpaceDE w:val="0"/>
              <w:autoSpaceDN w:val="0"/>
              <w:adjustRightInd w:val="0"/>
              <w:ind w:firstLine="540"/>
              <w:jc w:val="both"/>
              <w:rPr>
                <w:rFonts w:ascii="Calibri" w:hAnsi="Calibri" w:cs="Calibri"/>
                <w:sz w:val="20"/>
                <w:szCs w:val="20"/>
              </w:rPr>
            </w:pPr>
          </w:p>
        </w:tc>
        <w:tc>
          <w:tcPr>
            <w:tcW w:w="2760" w:type="dxa"/>
            <w:tcBorders>
              <w:left w:val="single" w:sz="8" w:space="0" w:color="auto"/>
              <w:bottom w:val="single" w:sz="8" w:space="0" w:color="auto"/>
              <w:right w:val="single" w:sz="8" w:space="0" w:color="auto"/>
            </w:tcBorders>
          </w:tcPr>
          <w:p w:rsidR="00680E1F" w:rsidRPr="00680E1F" w:rsidRDefault="00680E1F" w:rsidP="00680E1F">
            <w:pPr>
              <w:widowControl w:val="0"/>
              <w:autoSpaceDE w:val="0"/>
              <w:autoSpaceDN w:val="0"/>
              <w:adjustRightInd w:val="0"/>
              <w:ind w:firstLine="540"/>
              <w:jc w:val="both"/>
              <w:rPr>
                <w:rFonts w:ascii="Calibri" w:hAnsi="Calibri" w:cs="Calibri"/>
                <w:sz w:val="20"/>
                <w:szCs w:val="20"/>
              </w:rPr>
            </w:pPr>
          </w:p>
        </w:tc>
        <w:tc>
          <w:tcPr>
            <w:tcW w:w="3480" w:type="dxa"/>
            <w:tcBorders>
              <w:left w:val="single" w:sz="8" w:space="0" w:color="auto"/>
              <w:bottom w:val="single" w:sz="8" w:space="0" w:color="auto"/>
              <w:right w:val="single" w:sz="8" w:space="0" w:color="auto"/>
            </w:tcBorders>
          </w:tcPr>
          <w:p w:rsidR="00680E1F" w:rsidRPr="00680E1F" w:rsidRDefault="00680E1F" w:rsidP="00680E1F">
            <w:pPr>
              <w:widowControl w:val="0"/>
              <w:autoSpaceDE w:val="0"/>
              <w:autoSpaceDN w:val="0"/>
              <w:adjustRightInd w:val="0"/>
              <w:ind w:firstLine="540"/>
              <w:jc w:val="both"/>
              <w:rPr>
                <w:rFonts w:ascii="Calibri" w:hAnsi="Calibri" w:cs="Calibri"/>
                <w:sz w:val="20"/>
                <w:szCs w:val="20"/>
              </w:rPr>
            </w:pPr>
          </w:p>
        </w:tc>
      </w:tr>
    </w:tbl>
    <w:p w:rsidR="00680E1F" w:rsidRPr="00680E1F" w:rsidRDefault="00680E1F" w:rsidP="00680E1F">
      <w:pPr>
        <w:widowControl w:val="0"/>
        <w:autoSpaceDE w:val="0"/>
        <w:autoSpaceDN w:val="0"/>
        <w:adjustRightInd w:val="0"/>
        <w:ind w:firstLine="540"/>
        <w:jc w:val="both"/>
        <w:rPr>
          <w:rFonts w:ascii="Calibri" w:hAnsi="Calibri" w:cs="Calibri"/>
          <w:sz w:val="20"/>
          <w:szCs w:val="20"/>
        </w:rPr>
      </w:pPr>
    </w:p>
    <w:p w:rsidR="00680E1F" w:rsidRPr="00680E1F" w:rsidRDefault="00680E1F" w:rsidP="00680E1F">
      <w:pPr>
        <w:widowControl w:val="0"/>
        <w:autoSpaceDE w:val="0"/>
        <w:autoSpaceDN w:val="0"/>
        <w:adjustRightInd w:val="0"/>
        <w:rPr>
          <w:sz w:val="28"/>
          <w:szCs w:val="28"/>
        </w:rPr>
      </w:pPr>
      <w:r w:rsidRPr="00680E1F">
        <w:rPr>
          <w:sz w:val="28"/>
          <w:szCs w:val="28"/>
        </w:rPr>
        <w:t>7.Государственные награды, иные награды и знаки отличия</w:t>
      </w:r>
    </w:p>
    <w:p w:rsidR="00680E1F" w:rsidRPr="00680E1F" w:rsidRDefault="00680E1F" w:rsidP="00680E1F">
      <w:pPr>
        <w:widowControl w:val="0"/>
        <w:autoSpaceDE w:val="0"/>
        <w:autoSpaceDN w:val="0"/>
        <w:adjustRightInd w:val="0"/>
        <w:rPr>
          <w:rFonts w:ascii="Courier New" w:hAnsi="Courier New" w:cs="Courier New"/>
          <w:sz w:val="20"/>
          <w:szCs w:val="20"/>
        </w:rPr>
      </w:pPr>
      <w:r w:rsidRPr="00680E1F">
        <w:rPr>
          <w:rFonts w:ascii="Courier New" w:hAnsi="Courier New" w:cs="Courier New"/>
          <w:sz w:val="20"/>
          <w:szCs w:val="20"/>
        </w:rPr>
        <w:t>_______________________________________________________________________________</w:t>
      </w:r>
    </w:p>
    <w:p w:rsidR="00680E1F" w:rsidRPr="00680E1F" w:rsidRDefault="00680E1F" w:rsidP="00680E1F">
      <w:pPr>
        <w:widowControl w:val="0"/>
        <w:autoSpaceDE w:val="0"/>
        <w:autoSpaceDN w:val="0"/>
        <w:adjustRightInd w:val="0"/>
        <w:rPr>
          <w:rFonts w:ascii="Courier New" w:hAnsi="Courier New" w:cs="Courier New"/>
          <w:sz w:val="20"/>
          <w:szCs w:val="20"/>
        </w:rPr>
      </w:pPr>
    </w:p>
    <w:p w:rsidR="00680E1F" w:rsidRPr="00680E1F" w:rsidRDefault="00680E1F" w:rsidP="00680E1F">
      <w:pPr>
        <w:widowControl w:val="0"/>
        <w:autoSpaceDE w:val="0"/>
        <w:autoSpaceDN w:val="0"/>
        <w:adjustRightInd w:val="0"/>
        <w:rPr>
          <w:sz w:val="28"/>
          <w:szCs w:val="28"/>
        </w:rPr>
      </w:pPr>
      <w:r w:rsidRPr="00680E1F">
        <w:rPr>
          <w:sz w:val="28"/>
          <w:szCs w:val="28"/>
        </w:rPr>
        <w:t>8.Семейное положение в момент заполнения анкеты______________________</w:t>
      </w:r>
    </w:p>
    <w:p w:rsidR="00680E1F" w:rsidRPr="00680E1F" w:rsidRDefault="00680E1F" w:rsidP="00680E1F">
      <w:pPr>
        <w:widowControl w:val="0"/>
        <w:autoSpaceDE w:val="0"/>
        <w:autoSpaceDN w:val="0"/>
        <w:adjustRightInd w:val="0"/>
      </w:pPr>
      <w:r w:rsidRPr="00680E1F">
        <w:rPr>
          <w:rFonts w:ascii="Courier New" w:hAnsi="Courier New" w:cs="Courier New"/>
          <w:sz w:val="20"/>
          <w:szCs w:val="20"/>
        </w:rPr>
        <w:t xml:space="preserve">                                 </w:t>
      </w:r>
      <w:r w:rsidRPr="00680E1F">
        <w:t>(перечислить членов семьи с указанием возраста)</w:t>
      </w:r>
    </w:p>
    <w:p w:rsidR="00680E1F" w:rsidRPr="00680E1F" w:rsidRDefault="00680E1F" w:rsidP="00680E1F">
      <w:pPr>
        <w:widowControl w:val="0"/>
        <w:autoSpaceDE w:val="0"/>
        <w:autoSpaceDN w:val="0"/>
        <w:adjustRightInd w:val="0"/>
        <w:rPr>
          <w:rFonts w:ascii="Courier New" w:hAnsi="Courier New" w:cs="Courier New"/>
          <w:sz w:val="20"/>
          <w:szCs w:val="20"/>
        </w:rPr>
      </w:pPr>
      <w:r w:rsidRPr="00680E1F">
        <w:rPr>
          <w:rFonts w:ascii="Courier New" w:hAnsi="Courier New" w:cs="Courier New"/>
          <w:sz w:val="20"/>
          <w:szCs w:val="20"/>
        </w:rPr>
        <w:t>_______________________________________________________________________________</w:t>
      </w:r>
    </w:p>
    <w:p w:rsidR="00680E1F" w:rsidRPr="00680E1F" w:rsidRDefault="00680E1F" w:rsidP="00680E1F">
      <w:pPr>
        <w:widowControl w:val="0"/>
        <w:autoSpaceDE w:val="0"/>
        <w:autoSpaceDN w:val="0"/>
        <w:adjustRightInd w:val="0"/>
        <w:rPr>
          <w:rFonts w:ascii="Courier New" w:hAnsi="Courier New" w:cs="Courier New"/>
          <w:sz w:val="20"/>
          <w:szCs w:val="20"/>
        </w:rPr>
      </w:pPr>
      <w:r w:rsidRPr="00680E1F">
        <w:rPr>
          <w:rFonts w:ascii="Courier New" w:hAnsi="Courier New" w:cs="Courier New"/>
          <w:sz w:val="20"/>
          <w:szCs w:val="20"/>
        </w:rPr>
        <w:t>_______________________________________________________________________________</w:t>
      </w:r>
    </w:p>
    <w:p w:rsidR="00680E1F" w:rsidRPr="00680E1F" w:rsidRDefault="00680E1F" w:rsidP="00680E1F">
      <w:pPr>
        <w:widowControl w:val="0"/>
        <w:autoSpaceDE w:val="0"/>
        <w:autoSpaceDN w:val="0"/>
        <w:adjustRightInd w:val="0"/>
        <w:rPr>
          <w:rFonts w:ascii="Courier New" w:hAnsi="Courier New" w:cs="Courier New"/>
          <w:sz w:val="20"/>
          <w:szCs w:val="20"/>
        </w:rPr>
      </w:pPr>
      <w:r w:rsidRPr="00680E1F">
        <w:rPr>
          <w:rFonts w:ascii="Courier New" w:hAnsi="Courier New" w:cs="Courier New"/>
          <w:sz w:val="20"/>
          <w:szCs w:val="20"/>
        </w:rPr>
        <w:t>_______________________________________________________________________________</w:t>
      </w:r>
    </w:p>
    <w:p w:rsidR="00680E1F" w:rsidRPr="00680E1F" w:rsidRDefault="00680E1F" w:rsidP="00680E1F">
      <w:pPr>
        <w:widowControl w:val="0"/>
        <w:autoSpaceDE w:val="0"/>
        <w:autoSpaceDN w:val="0"/>
        <w:adjustRightInd w:val="0"/>
        <w:rPr>
          <w:rFonts w:ascii="Courier New" w:hAnsi="Courier New" w:cs="Courier New"/>
          <w:sz w:val="20"/>
          <w:szCs w:val="20"/>
        </w:rPr>
      </w:pPr>
      <w:r w:rsidRPr="00680E1F">
        <w:rPr>
          <w:rFonts w:ascii="Courier New" w:hAnsi="Courier New" w:cs="Courier New"/>
          <w:sz w:val="20"/>
          <w:szCs w:val="20"/>
        </w:rPr>
        <w:t>_______________________________________________________________________________</w:t>
      </w:r>
    </w:p>
    <w:p w:rsidR="00680E1F" w:rsidRPr="00680E1F" w:rsidRDefault="00680E1F" w:rsidP="00680E1F">
      <w:pPr>
        <w:widowControl w:val="0"/>
        <w:autoSpaceDE w:val="0"/>
        <w:autoSpaceDN w:val="0"/>
        <w:adjustRightInd w:val="0"/>
        <w:rPr>
          <w:rFonts w:ascii="Courier New" w:hAnsi="Courier New" w:cs="Courier New"/>
          <w:sz w:val="20"/>
          <w:szCs w:val="20"/>
        </w:rPr>
      </w:pPr>
      <w:r w:rsidRPr="00680E1F">
        <w:rPr>
          <w:rFonts w:ascii="Courier New" w:hAnsi="Courier New" w:cs="Courier New"/>
          <w:sz w:val="20"/>
          <w:szCs w:val="20"/>
        </w:rPr>
        <w:t>_______________________________________________________________________________</w:t>
      </w:r>
    </w:p>
    <w:p w:rsidR="00680E1F" w:rsidRPr="00680E1F" w:rsidRDefault="00680E1F" w:rsidP="00680E1F">
      <w:pPr>
        <w:widowControl w:val="0"/>
        <w:autoSpaceDE w:val="0"/>
        <w:autoSpaceDN w:val="0"/>
        <w:adjustRightInd w:val="0"/>
        <w:rPr>
          <w:rFonts w:ascii="Courier New" w:hAnsi="Courier New" w:cs="Courier New"/>
          <w:sz w:val="20"/>
          <w:szCs w:val="20"/>
        </w:rPr>
      </w:pPr>
      <w:r w:rsidRPr="00680E1F">
        <w:rPr>
          <w:sz w:val="28"/>
          <w:szCs w:val="28"/>
        </w:rPr>
        <w:t>9.Домашний адрес (адрес регистрации, фактического проживания), номер телефона (либо иной вид связи)</w:t>
      </w:r>
      <w:r w:rsidRPr="00680E1F">
        <w:rPr>
          <w:rFonts w:ascii="Courier New" w:hAnsi="Courier New" w:cs="Courier New"/>
          <w:sz w:val="20"/>
          <w:szCs w:val="20"/>
        </w:rPr>
        <w:t xml:space="preserve"> ______________________________________________</w:t>
      </w:r>
    </w:p>
    <w:p w:rsidR="00680E1F" w:rsidRPr="00680E1F" w:rsidRDefault="00680E1F" w:rsidP="00680E1F">
      <w:pPr>
        <w:widowControl w:val="0"/>
        <w:autoSpaceDE w:val="0"/>
        <w:autoSpaceDN w:val="0"/>
        <w:adjustRightInd w:val="0"/>
        <w:rPr>
          <w:rFonts w:ascii="Courier New" w:hAnsi="Courier New" w:cs="Courier New"/>
          <w:sz w:val="20"/>
          <w:szCs w:val="20"/>
        </w:rPr>
      </w:pPr>
      <w:r w:rsidRPr="00680E1F">
        <w:rPr>
          <w:rFonts w:ascii="Courier New" w:hAnsi="Courier New" w:cs="Courier New"/>
          <w:sz w:val="20"/>
          <w:szCs w:val="20"/>
        </w:rPr>
        <w:t>_______________________________________________________________________________</w:t>
      </w:r>
    </w:p>
    <w:p w:rsidR="00680E1F" w:rsidRPr="00680E1F" w:rsidRDefault="00680E1F" w:rsidP="00680E1F">
      <w:pPr>
        <w:widowControl w:val="0"/>
        <w:autoSpaceDE w:val="0"/>
        <w:autoSpaceDN w:val="0"/>
        <w:adjustRightInd w:val="0"/>
        <w:rPr>
          <w:rFonts w:ascii="Courier New" w:hAnsi="Courier New" w:cs="Courier New"/>
          <w:sz w:val="20"/>
          <w:szCs w:val="20"/>
        </w:rPr>
      </w:pPr>
      <w:r w:rsidRPr="00680E1F">
        <w:rPr>
          <w:rFonts w:ascii="Courier New" w:hAnsi="Courier New" w:cs="Courier New"/>
          <w:sz w:val="20"/>
          <w:szCs w:val="20"/>
        </w:rPr>
        <w:t>_______________________________________________________________________________</w:t>
      </w:r>
    </w:p>
    <w:p w:rsidR="00680E1F" w:rsidRPr="00680E1F" w:rsidRDefault="00680E1F" w:rsidP="00680E1F">
      <w:pPr>
        <w:widowControl w:val="0"/>
        <w:autoSpaceDE w:val="0"/>
        <w:autoSpaceDN w:val="0"/>
        <w:adjustRightInd w:val="0"/>
        <w:rPr>
          <w:rFonts w:ascii="Courier New" w:hAnsi="Courier New" w:cs="Courier New"/>
          <w:sz w:val="20"/>
          <w:szCs w:val="20"/>
        </w:rPr>
      </w:pPr>
      <w:r w:rsidRPr="00680E1F">
        <w:rPr>
          <w:rFonts w:ascii="Courier New" w:hAnsi="Courier New" w:cs="Courier New"/>
          <w:sz w:val="20"/>
          <w:szCs w:val="20"/>
        </w:rPr>
        <w:t>_______________________________________________________________________________</w:t>
      </w:r>
    </w:p>
    <w:p w:rsidR="00680E1F" w:rsidRPr="00680E1F" w:rsidRDefault="00680E1F" w:rsidP="00680E1F">
      <w:pPr>
        <w:widowControl w:val="0"/>
        <w:autoSpaceDE w:val="0"/>
        <w:autoSpaceDN w:val="0"/>
        <w:adjustRightInd w:val="0"/>
        <w:rPr>
          <w:sz w:val="28"/>
          <w:szCs w:val="28"/>
        </w:rPr>
      </w:pPr>
    </w:p>
    <w:p w:rsidR="00680E1F" w:rsidRPr="00680E1F" w:rsidRDefault="00680E1F" w:rsidP="00680E1F">
      <w:pPr>
        <w:widowControl w:val="0"/>
        <w:autoSpaceDE w:val="0"/>
        <w:autoSpaceDN w:val="0"/>
        <w:adjustRightInd w:val="0"/>
        <w:rPr>
          <w:rFonts w:ascii="Courier New" w:hAnsi="Courier New" w:cs="Courier New"/>
          <w:sz w:val="20"/>
          <w:szCs w:val="20"/>
        </w:rPr>
      </w:pPr>
      <w:r w:rsidRPr="00680E1F">
        <w:rPr>
          <w:sz w:val="28"/>
          <w:szCs w:val="28"/>
        </w:rPr>
        <w:t xml:space="preserve">10.Паспорт или документ, его заменяющий </w:t>
      </w:r>
      <w:r w:rsidRPr="00680E1F">
        <w:rPr>
          <w:rFonts w:ascii="Courier New" w:hAnsi="Courier New" w:cs="Courier New"/>
          <w:sz w:val="20"/>
          <w:szCs w:val="20"/>
        </w:rPr>
        <w:t>__________________________________</w:t>
      </w:r>
    </w:p>
    <w:p w:rsidR="00680E1F" w:rsidRPr="00680E1F" w:rsidRDefault="00680E1F" w:rsidP="00680E1F">
      <w:pPr>
        <w:widowControl w:val="0"/>
        <w:autoSpaceDE w:val="0"/>
        <w:autoSpaceDN w:val="0"/>
        <w:adjustRightInd w:val="0"/>
      </w:pPr>
      <w:r w:rsidRPr="00680E1F">
        <w:rPr>
          <w:rFonts w:ascii="Courier New" w:hAnsi="Courier New" w:cs="Courier New"/>
          <w:sz w:val="20"/>
          <w:szCs w:val="20"/>
        </w:rPr>
        <w:t xml:space="preserve">                                                 </w:t>
      </w:r>
      <w:r w:rsidRPr="00680E1F">
        <w:t>(серия, номер, кем и когда выдан)</w:t>
      </w:r>
    </w:p>
    <w:p w:rsidR="00680E1F" w:rsidRPr="00680E1F" w:rsidRDefault="00680E1F" w:rsidP="00680E1F">
      <w:pPr>
        <w:widowControl w:val="0"/>
        <w:autoSpaceDE w:val="0"/>
        <w:autoSpaceDN w:val="0"/>
        <w:adjustRightInd w:val="0"/>
        <w:rPr>
          <w:rFonts w:ascii="Courier New" w:hAnsi="Courier New" w:cs="Courier New"/>
          <w:sz w:val="20"/>
          <w:szCs w:val="20"/>
        </w:rPr>
      </w:pPr>
      <w:r w:rsidRPr="00680E1F">
        <w:rPr>
          <w:rFonts w:ascii="Courier New" w:hAnsi="Courier New" w:cs="Courier New"/>
          <w:sz w:val="20"/>
          <w:szCs w:val="20"/>
        </w:rPr>
        <w:t>_______________________________________________________________________________</w:t>
      </w:r>
    </w:p>
    <w:p w:rsidR="00680E1F" w:rsidRPr="00680E1F" w:rsidRDefault="00680E1F" w:rsidP="00680E1F">
      <w:pPr>
        <w:widowControl w:val="0"/>
        <w:autoSpaceDE w:val="0"/>
        <w:autoSpaceDN w:val="0"/>
        <w:adjustRightInd w:val="0"/>
        <w:rPr>
          <w:rFonts w:ascii="Courier New" w:hAnsi="Courier New" w:cs="Courier New"/>
          <w:sz w:val="20"/>
          <w:szCs w:val="20"/>
        </w:rPr>
      </w:pPr>
    </w:p>
    <w:p w:rsidR="00680E1F" w:rsidRPr="00680E1F" w:rsidRDefault="00680E1F" w:rsidP="00680E1F">
      <w:pPr>
        <w:widowControl w:val="0"/>
        <w:autoSpaceDE w:val="0"/>
        <w:autoSpaceDN w:val="0"/>
        <w:adjustRightInd w:val="0"/>
        <w:rPr>
          <w:sz w:val="28"/>
          <w:szCs w:val="28"/>
        </w:rPr>
      </w:pPr>
      <w:r w:rsidRPr="00680E1F">
        <w:rPr>
          <w:sz w:val="28"/>
          <w:szCs w:val="28"/>
        </w:rPr>
        <w:t>11. Мне известно, что сообщение о себе в анкете заведомо ложных сведений и</w:t>
      </w:r>
    </w:p>
    <w:p w:rsidR="00680E1F" w:rsidRPr="00680E1F" w:rsidRDefault="00680E1F" w:rsidP="00680E1F">
      <w:pPr>
        <w:widowControl w:val="0"/>
        <w:autoSpaceDE w:val="0"/>
        <w:autoSpaceDN w:val="0"/>
        <w:adjustRightInd w:val="0"/>
        <w:rPr>
          <w:sz w:val="28"/>
          <w:szCs w:val="28"/>
        </w:rPr>
      </w:pPr>
      <w:r w:rsidRPr="00680E1F">
        <w:rPr>
          <w:sz w:val="28"/>
          <w:szCs w:val="28"/>
        </w:rPr>
        <w:t xml:space="preserve">моё несоответствие установленным действующим законодательством требованиям могут повлечь отказ в участии в конкурсном отборе. </w:t>
      </w:r>
    </w:p>
    <w:p w:rsidR="00680E1F" w:rsidRPr="00680E1F" w:rsidRDefault="00680E1F" w:rsidP="00680E1F">
      <w:pPr>
        <w:widowControl w:val="0"/>
        <w:autoSpaceDE w:val="0"/>
        <w:autoSpaceDN w:val="0"/>
        <w:adjustRightInd w:val="0"/>
        <w:rPr>
          <w:sz w:val="28"/>
          <w:szCs w:val="28"/>
        </w:rPr>
      </w:pPr>
      <w:r w:rsidRPr="00680E1F">
        <w:rPr>
          <w:sz w:val="28"/>
          <w:szCs w:val="28"/>
        </w:rPr>
        <w:t xml:space="preserve">      На   проведение в отношении меня проверочных мероприятий согласен (согласна).</w:t>
      </w:r>
    </w:p>
    <w:p w:rsidR="00680E1F" w:rsidRPr="00680E1F" w:rsidRDefault="00680E1F" w:rsidP="00680E1F">
      <w:pPr>
        <w:widowControl w:val="0"/>
        <w:autoSpaceDE w:val="0"/>
        <w:autoSpaceDN w:val="0"/>
        <w:adjustRightInd w:val="0"/>
        <w:rPr>
          <w:rFonts w:ascii="Courier New" w:hAnsi="Courier New" w:cs="Courier New"/>
          <w:sz w:val="20"/>
          <w:szCs w:val="20"/>
        </w:rPr>
      </w:pPr>
    </w:p>
    <w:p w:rsidR="00680E1F" w:rsidRPr="00680E1F" w:rsidRDefault="00680E1F" w:rsidP="00680E1F">
      <w:pPr>
        <w:widowControl w:val="0"/>
        <w:autoSpaceDE w:val="0"/>
        <w:autoSpaceDN w:val="0"/>
        <w:adjustRightInd w:val="0"/>
        <w:rPr>
          <w:rFonts w:ascii="Courier New" w:hAnsi="Courier New" w:cs="Courier New"/>
          <w:sz w:val="20"/>
          <w:szCs w:val="20"/>
        </w:rPr>
      </w:pPr>
      <w:r w:rsidRPr="00680E1F">
        <w:rPr>
          <w:sz w:val="28"/>
          <w:szCs w:val="28"/>
        </w:rPr>
        <w:lastRenderedPageBreak/>
        <w:t>«_____» ______________ 20__ г.</w:t>
      </w:r>
      <w:r w:rsidRPr="00680E1F">
        <w:rPr>
          <w:rFonts w:ascii="Courier New" w:hAnsi="Courier New" w:cs="Courier New"/>
          <w:sz w:val="20"/>
          <w:szCs w:val="20"/>
        </w:rPr>
        <w:t xml:space="preserve">                      __________________</w:t>
      </w:r>
    </w:p>
    <w:p w:rsidR="00680E1F" w:rsidRPr="00680E1F" w:rsidRDefault="00680E1F" w:rsidP="00680E1F">
      <w:pPr>
        <w:widowControl w:val="0"/>
        <w:autoSpaceDE w:val="0"/>
        <w:autoSpaceDN w:val="0"/>
        <w:adjustRightInd w:val="0"/>
        <w:rPr>
          <w:rFonts w:ascii="Courier New" w:hAnsi="Courier New" w:cs="Courier New"/>
          <w:sz w:val="28"/>
          <w:szCs w:val="28"/>
        </w:rPr>
      </w:pPr>
      <w:r w:rsidRPr="00680E1F">
        <w:t xml:space="preserve">                                                                                                                       (подпись)</w:t>
      </w:r>
      <w:r w:rsidRPr="00680E1F">
        <w:rPr>
          <w:sz w:val="28"/>
          <w:szCs w:val="28"/>
        </w:rPr>
        <w:t>».</w:t>
      </w:r>
    </w:p>
    <w:sectPr w:rsidR="00680E1F" w:rsidRPr="00680E1F" w:rsidSect="008E5B37">
      <w:headerReference w:type="even" r:id="rId8"/>
      <w:headerReference w:type="default" r:id="rId9"/>
      <w:pgSz w:w="11906" w:h="16838"/>
      <w:pgMar w:top="567"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D68" w:rsidRDefault="00AB1D68">
      <w:r>
        <w:separator/>
      </w:r>
    </w:p>
  </w:endnote>
  <w:endnote w:type="continuationSeparator" w:id="0">
    <w:p w:rsidR="00AB1D68" w:rsidRDefault="00AB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D68" w:rsidRDefault="00AB1D68">
      <w:r>
        <w:separator/>
      </w:r>
    </w:p>
  </w:footnote>
  <w:footnote w:type="continuationSeparator" w:id="0">
    <w:p w:rsidR="00AB1D68" w:rsidRDefault="00AB1D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8D" w:rsidRDefault="003C506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A578D" w:rsidRDefault="001A578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8D" w:rsidRDefault="003C506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375EB">
      <w:rPr>
        <w:rStyle w:val="a6"/>
        <w:noProof/>
      </w:rPr>
      <w:t>2</w:t>
    </w:r>
    <w:r>
      <w:rPr>
        <w:rStyle w:val="a6"/>
      </w:rPr>
      <w:fldChar w:fldCharType="end"/>
    </w:r>
  </w:p>
  <w:p w:rsidR="001A578D" w:rsidRDefault="001A578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1" w15:restartNumberingAfterBreak="0">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8D"/>
    <w:rsid w:val="0004726A"/>
    <w:rsid w:val="00080AED"/>
    <w:rsid w:val="00092F39"/>
    <w:rsid w:val="000A0E45"/>
    <w:rsid w:val="000E00E6"/>
    <w:rsid w:val="001253FC"/>
    <w:rsid w:val="00173432"/>
    <w:rsid w:val="00173E1E"/>
    <w:rsid w:val="00177D95"/>
    <w:rsid w:val="001A578D"/>
    <w:rsid w:val="001B3D0E"/>
    <w:rsid w:val="001D0BF2"/>
    <w:rsid w:val="0031645C"/>
    <w:rsid w:val="003245F5"/>
    <w:rsid w:val="003269F4"/>
    <w:rsid w:val="003375EB"/>
    <w:rsid w:val="003645D3"/>
    <w:rsid w:val="003C5067"/>
    <w:rsid w:val="003C71D0"/>
    <w:rsid w:val="004068B8"/>
    <w:rsid w:val="00445434"/>
    <w:rsid w:val="00460AC4"/>
    <w:rsid w:val="004B56FF"/>
    <w:rsid w:val="004B6834"/>
    <w:rsid w:val="00534BAF"/>
    <w:rsid w:val="005816F3"/>
    <w:rsid w:val="005A2A57"/>
    <w:rsid w:val="005A2EF4"/>
    <w:rsid w:val="005C23AC"/>
    <w:rsid w:val="00665E02"/>
    <w:rsid w:val="006709E0"/>
    <w:rsid w:val="00680E1F"/>
    <w:rsid w:val="006943CB"/>
    <w:rsid w:val="006A7EA2"/>
    <w:rsid w:val="006B3A61"/>
    <w:rsid w:val="006F1442"/>
    <w:rsid w:val="0075433B"/>
    <w:rsid w:val="007656BB"/>
    <w:rsid w:val="007679C7"/>
    <w:rsid w:val="007939B4"/>
    <w:rsid w:val="007A0F83"/>
    <w:rsid w:val="007A2184"/>
    <w:rsid w:val="007A60D3"/>
    <w:rsid w:val="007C5AA2"/>
    <w:rsid w:val="007E0147"/>
    <w:rsid w:val="00800C32"/>
    <w:rsid w:val="00802BCF"/>
    <w:rsid w:val="00806367"/>
    <w:rsid w:val="0081641F"/>
    <w:rsid w:val="008931B0"/>
    <w:rsid w:val="008D1134"/>
    <w:rsid w:val="008D6F16"/>
    <w:rsid w:val="008E5B37"/>
    <w:rsid w:val="008F0AEF"/>
    <w:rsid w:val="009A2058"/>
    <w:rsid w:val="009C78CE"/>
    <w:rsid w:val="00A07C89"/>
    <w:rsid w:val="00A10546"/>
    <w:rsid w:val="00AB1D68"/>
    <w:rsid w:val="00AF1711"/>
    <w:rsid w:val="00AF78B6"/>
    <w:rsid w:val="00B1103B"/>
    <w:rsid w:val="00B55EAC"/>
    <w:rsid w:val="00B94C53"/>
    <w:rsid w:val="00BA5FE4"/>
    <w:rsid w:val="00BB40EB"/>
    <w:rsid w:val="00BF5CA4"/>
    <w:rsid w:val="00CA3C71"/>
    <w:rsid w:val="00CA4A4F"/>
    <w:rsid w:val="00CC1112"/>
    <w:rsid w:val="00CC517C"/>
    <w:rsid w:val="00CD57B6"/>
    <w:rsid w:val="00CF0408"/>
    <w:rsid w:val="00CF4C0C"/>
    <w:rsid w:val="00D107DA"/>
    <w:rsid w:val="00DC082F"/>
    <w:rsid w:val="00DD41AF"/>
    <w:rsid w:val="00DE5313"/>
    <w:rsid w:val="00E14AED"/>
    <w:rsid w:val="00E1636A"/>
    <w:rsid w:val="00E17E5E"/>
    <w:rsid w:val="00E356A8"/>
    <w:rsid w:val="00E37A35"/>
    <w:rsid w:val="00E37D41"/>
    <w:rsid w:val="00EB139D"/>
    <w:rsid w:val="00ED0481"/>
    <w:rsid w:val="00F07A4F"/>
    <w:rsid w:val="00F6016C"/>
    <w:rsid w:val="00F83036"/>
    <w:rsid w:val="00F90B2E"/>
    <w:rsid w:val="00FA63A4"/>
    <w:rsid w:val="00FC768F"/>
    <w:rsid w:val="00FF4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508545-71F1-47C7-B830-9B21DF92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sz w:val="28"/>
      <w:szCs w:val="20"/>
    </w:rPr>
  </w:style>
  <w:style w:type="paragraph" w:styleId="5">
    <w:name w:val="heading 5"/>
    <w:basedOn w:val="a"/>
    <w:next w:val="a"/>
    <w:link w:val="50"/>
    <w:qFormat/>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Tahoma" w:hAnsi="Tahoma" w:cs="Tahoma"/>
      <w:sz w:val="16"/>
      <w:szCs w:val="16"/>
    </w:rPr>
  </w:style>
  <w:style w:type="paragraph" w:styleId="a5">
    <w:name w:val="header"/>
    <w:basedOn w:val="a"/>
    <w:pPr>
      <w:tabs>
        <w:tab w:val="center" w:pos="4677"/>
        <w:tab w:val="right" w:pos="9355"/>
      </w:tabs>
    </w:pPr>
  </w:style>
  <w:style w:type="character" w:styleId="a6">
    <w:name w:val="page number"/>
    <w:basedOn w:val="a0"/>
  </w:style>
  <w:style w:type="paragraph" w:styleId="a7">
    <w:name w:val="footer"/>
    <w:basedOn w:val="a"/>
    <w:pPr>
      <w:tabs>
        <w:tab w:val="center" w:pos="4677"/>
        <w:tab w:val="right" w:pos="9355"/>
      </w:tabs>
    </w:pPr>
  </w:style>
  <w:style w:type="paragraph" w:styleId="a8">
    <w:name w:val="Body Text"/>
    <w:basedOn w:val="a"/>
    <w:link w:val="a9"/>
    <w:pPr>
      <w:ind w:right="5953"/>
      <w:jc w:val="center"/>
    </w:pPr>
    <w:rPr>
      <w:rFonts w:ascii="Arial" w:hAnsi="Arial"/>
      <w:b/>
      <w:sz w:val="16"/>
      <w:szCs w:val="20"/>
    </w:rPr>
  </w:style>
  <w:style w:type="character" w:styleId="aa">
    <w:name w:val="Hyperlink"/>
    <w:rPr>
      <w:color w:val="0000FF"/>
      <w:u w:val="single"/>
    </w:rPr>
  </w:style>
  <w:style w:type="character" w:customStyle="1" w:styleId="a9">
    <w:name w:val="Основной текст Знак"/>
    <w:link w:val="a8"/>
    <w:rPr>
      <w:rFonts w:ascii="Arial" w:hAnsi="Arial"/>
      <w:b/>
      <w:sz w:val="16"/>
      <w:lang w:val="ru-RU" w:eastAsia="ru-RU" w:bidi="ar-SA"/>
    </w:rPr>
  </w:style>
  <w:style w:type="paragraph" w:customStyle="1" w:styleId="ab">
    <w:name w:val="Знак Знак Знак Знак"/>
    <w:basedOn w:val="a"/>
    <w:rPr>
      <w:rFonts w:ascii="Verdana" w:hAnsi="Verdana" w:cs="Verdana"/>
      <w:sz w:val="20"/>
      <w:szCs w:val="20"/>
      <w:lang w:val="en-US" w:eastAsia="en-US"/>
    </w:rPr>
  </w:style>
  <w:style w:type="paragraph" w:customStyle="1" w:styleId="ac">
    <w:name w:val="Знак"/>
    <w:basedOn w:val="a"/>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Pr>
      <w:rFonts w:ascii="Arial Narrow" w:hAnsi="Arial Narrow"/>
      <w:b/>
      <w:sz w:val="36"/>
    </w:rPr>
  </w:style>
  <w:style w:type="paragraph" w:styleId="2">
    <w:name w:val="Body Text 2"/>
    <w:basedOn w:val="a"/>
    <w:link w:val="20"/>
    <w:semiHidden/>
    <w:unhideWhenUsed/>
    <w:pPr>
      <w:spacing w:after="120" w:line="480" w:lineRule="auto"/>
    </w:pPr>
  </w:style>
  <w:style w:type="character" w:customStyle="1" w:styleId="20">
    <w:name w:val="Основной текст 2 Знак"/>
    <w:basedOn w:val="a0"/>
    <w:link w:val="2"/>
    <w:semiHidden/>
    <w:rPr>
      <w:sz w:val="24"/>
      <w:szCs w:val="24"/>
    </w:rPr>
  </w:style>
  <w:style w:type="paragraph" w:styleId="ad">
    <w:name w:val="footnote text"/>
    <w:basedOn w:val="a"/>
    <w:link w:val="ae"/>
    <w:semiHidden/>
    <w:unhideWhenUsed/>
    <w:rsid w:val="00802BCF"/>
    <w:rPr>
      <w:sz w:val="20"/>
      <w:szCs w:val="20"/>
    </w:rPr>
  </w:style>
  <w:style w:type="character" w:customStyle="1" w:styleId="ae">
    <w:name w:val="Текст сноски Знак"/>
    <w:basedOn w:val="a0"/>
    <w:link w:val="ad"/>
    <w:semiHidden/>
    <w:rsid w:val="00802BCF"/>
  </w:style>
  <w:style w:type="character" w:styleId="af">
    <w:name w:val="footnote reference"/>
    <w:rsid w:val="00802BCF"/>
    <w:rPr>
      <w:vertAlign w:val="superscript"/>
    </w:rPr>
  </w:style>
  <w:style w:type="paragraph" w:customStyle="1" w:styleId="ConsPlusTitle">
    <w:name w:val="ConsPlusTitle"/>
    <w:rsid w:val="00BB40EB"/>
    <w:pPr>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764C3E18A7BF352B763CAD1AA0A82DFBD9F39F93F88E90C1BAFC3DFAB4F44D0D9DE06D5E72BE70740R0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4384</Words>
  <Characters>24991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29317</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Glava1</cp:lastModifiedBy>
  <cp:revision>2</cp:revision>
  <cp:lastPrinted>2022-03-01T10:55:00Z</cp:lastPrinted>
  <dcterms:created xsi:type="dcterms:W3CDTF">2022-04-29T07:30:00Z</dcterms:created>
  <dcterms:modified xsi:type="dcterms:W3CDTF">2022-04-29T07:30:00Z</dcterms:modified>
</cp:coreProperties>
</file>