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17" w:rsidRPr="002E2BD9" w:rsidRDefault="00835B4A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BD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7D" w:rsidRPr="002E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B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E2BD9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B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032A54" w:rsidRPr="00032A54" w:rsidRDefault="00032A54" w:rsidP="00032A54">
      <w:pPr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32A54">
        <w:rPr>
          <w:rFonts w:ascii="Times New Roman" w:hAnsi="Times New Roman"/>
          <w:sz w:val="28"/>
          <w:szCs w:val="28"/>
        </w:rPr>
        <w:t>11.05.2022</w:t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</w:r>
      <w:r w:rsidRPr="00032A5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2A5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56</w:t>
      </w:r>
      <w:r w:rsidRPr="00032A54">
        <w:rPr>
          <w:rFonts w:ascii="Times New Roman" w:hAnsi="Times New Roman"/>
          <w:sz w:val="28"/>
          <w:szCs w:val="28"/>
        </w:rPr>
        <w:t>-нп</w:t>
      </w:r>
    </w:p>
    <w:bookmarkEnd w:id="0"/>
    <w:p w:rsidR="00370917" w:rsidRPr="002E2BD9" w:rsidRDefault="00370917" w:rsidP="0037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2BD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:rsidR="00370917" w:rsidRPr="002E2BD9" w:rsidRDefault="00370917" w:rsidP="00370917">
      <w:pPr>
        <w:pStyle w:val="a4"/>
        <w:jc w:val="center"/>
        <w:rPr>
          <w:i w:val="0"/>
          <w:sz w:val="28"/>
          <w:szCs w:val="28"/>
        </w:rPr>
      </w:pPr>
    </w:p>
    <w:p w:rsidR="00370917" w:rsidRPr="002E2BD9" w:rsidRDefault="00370917" w:rsidP="00370917">
      <w:pPr>
        <w:pStyle w:val="210"/>
        <w:ind w:firstLine="709"/>
        <w:jc w:val="center"/>
        <w:rPr>
          <w:b/>
          <w:szCs w:val="28"/>
        </w:rPr>
      </w:pPr>
      <w:r w:rsidRPr="002E2BD9">
        <w:rPr>
          <w:b/>
          <w:szCs w:val="28"/>
        </w:rPr>
        <w:t>О внесении изменений в постановление администрации города Нефтеюганска от 14.05.2019 № 88-нп «О размещении нестационарных торговых объектов на территории города Нефтеюганска»</w:t>
      </w:r>
    </w:p>
    <w:p w:rsidR="00370917" w:rsidRPr="002E2BD9" w:rsidRDefault="00370917" w:rsidP="003709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76" w:rsidRPr="002E2BD9" w:rsidRDefault="00370917" w:rsidP="003709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Федеральным закон</w:t>
      </w:r>
      <w:r w:rsidR="00822E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28.12.2009 № 381-ФЗ 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«Об основах государственного регулирования торговой деятельности в Российской Федерации»,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1D19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Думы города Нефтеюганска </w:t>
      </w:r>
      <w:r w:rsidR="00B2258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29.03.2017 </w:t>
      </w:r>
      <w:r w:rsidR="008679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 w:rsidR="00B2258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№ 104-</w:t>
      </w:r>
      <w:r w:rsidR="00B2258C" w:rsidRPr="002E2BD9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</w:t>
      </w:r>
      <w:r w:rsidR="00B2258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35A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организации и проведения  публичных </w:t>
      </w:r>
      <w:r w:rsidR="00B170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слушаний  в городе Нефтеюганске</w:t>
      </w:r>
      <w:r w:rsidR="006E35A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="004B733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Уставом города Нефтеюганска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п</w:t>
      </w:r>
      <w:r w:rsidR="00FA4EC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равового акта в соответствие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законодательством Российской Федерации </w:t>
      </w:r>
      <w:r w:rsidR="00BC12D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города Нефтеюганска </w:t>
      </w:r>
      <w:r w:rsidR="00E1407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33605D" w:rsidRPr="002E2BD9" w:rsidRDefault="0052327B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</w:t>
      </w:r>
      <w:r w:rsidR="00DC0B86" w:rsidRPr="002E2BD9">
        <w:rPr>
          <w:rFonts w:ascii="Times New Roman" w:hAnsi="Times New Roman"/>
          <w:sz w:val="28"/>
          <w:szCs w:val="28"/>
        </w:rPr>
        <w:t xml:space="preserve">Внести </w:t>
      </w:r>
      <w:r w:rsidR="00E053E4" w:rsidRPr="002E2BD9">
        <w:rPr>
          <w:rFonts w:ascii="Times New Roman" w:hAnsi="Times New Roman"/>
          <w:sz w:val="28"/>
          <w:szCs w:val="28"/>
        </w:rPr>
        <w:t>изменени</w:t>
      </w:r>
      <w:r w:rsidR="007C519A" w:rsidRPr="002E2BD9">
        <w:rPr>
          <w:rFonts w:ascii="Times New Roman" w:hAnsi="Times New Roman"/>
          <w:sz w:val="28"/>
          <w:szCs w:val="28"/>
        </w:rPr>
        <w:t>я</w:t>
      </w:r>
      <w:r w:rsidR="00E053E4" w:rsidRPr="002E2BD9">
        <w:rPr>
          <w:rFonts w:ascii="Times New Roman" w:hAnsi="Times New Roman"/>
          <w:sz w:val="28"/>
          <w:szCs w:val="28"/>
        </w:rPr>
        <w:t xml:space="preserve"> </w:t>
      </w:r>
      <w:r w:rsidR="00DC0B86" w:rsidRPr="002E2BD9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от </w:t>
      </w:r>
      <w:r w:rsidR="00CC1640" w:rsidRPr="002E2BD9">
        <w:rPr>
          <w:rFonts w:ascii="Times New Roman" w:hAnsi="Times New Roman"/>
          <w:sz w:val="28"/>
          <w:szCs w:val="28"/>
        </w:rPr>
        <w:t>14</w:t>
      </w:r>
      <w:r w:rsidR="00ED4BB6" w:rsidRPr="002E2BD9">
        <w:rPr>
          <w:rFonts w:ascii="Times New Roman" w:hAnsi="Times New Roman"/>
          <w:sz w:val="28"/>
          <w:szCs w:val="28"/>
        </w:rPr>
        <w:t>.0</w:t>
      </w:r>
      <w:r w:rsidR="00CC1640" w:rsidRPr="002E2BD9">
        <w:rPr>
          <w:rFonts w:ascii="Times New Roman" w:hAnsi="Times New Roman"/>
          <w:sz w:val="28"/>
          <w:szCs w:val="28"/>
        </w:rPr>
        <w:t>5</w:t>
      </w:r>
      <w:r w:rsidR="00ED4BB6" w:rsidRPr="002E2BD9">
        <w:rPr>
          <w:rFonts w:ascii="Times New Roman" w:hAnsi="Times New Roman"/>
          <w:sz w:val="28"/>
          <w:szCs w:val="28"/>
        </w:rPr>
        <w:t>.201</w:t>
      </w:r>
      <w:r w:rsidR="00CC1640" w:rsidRPr="002E2BD9">
        <w:rPr>
          <w:rFonts w:ascii="Times New Roman" w:hAnsi="Times New Roman"/>
          <w:sz w:val="28"/>
          <w:szCs w:val="28"/>
        </w:rPr>
        <w:t>9</w:t>
      </w:r>
      <w:r w:rsidR="000400B7" w:rsidRPr="002E2BD9">
        <w:rPr>
          <w:rFonts w:ascii="Times New Roman" w:hAnsi="Times New Roman"/>
          <w:sz w:val="28"/>
          <w:szCs w:val="28"/>
        </w:rPr>
        <w:t xml:space="preserve"> № </w:t>
      </w:r>
      <w:r w:rsidR="00CC1640" w:rsidRPr="002E2BD9">
        <w:rPr>
          <w:rFonts w:ascii="Times New Roman" w:hAnsi="Times New Roman"/>
          <w:sz w:val="28"/>
          <w:szCs w:val="28"/>
        </w:rPr>
        <w:t>88</w:t>
      </w:r>
      <w:r w:rsidR="00ED4BB6" w:rsidRPr="002E2BD9">
        <w:rPr>
          <w:rFonts w:ascii="Times New Roman" w:hAnsi="Times New Roman"/>
          <w:sz w:val="28"/>
          <w:szCs w:val="28"/>
        </w:rPr>
        <w:t>-нп</w:t>
      </w:r>
      <w:r w:rsidR="00DC0B86" w:rsidRPr="002E2BD9">
        <w:rPr>
          <w:rFonts w:ascii="Times New Roman" w:hAnsi="Times New Roman"/>
          <w:sz w:val="28"/>
          <w:szCs w:val="28"/>
        </w:rPr>
        <w:t xml:space="preserve"> </w:t>
      </w:r>
      <w:r w:rsidR="00CC1640" w:rsidRPr="002E2BD9">
        <w:rPr>
          <w:rFonts w:ascii="Times New Roman" w:hAnsi="Times New Roman"/>
          <w:sz w:val="28"/>
          <w:szCs w:val="28"/>
        </w:rPr>
        <w:t>«О размещении нестационарных торговых объектов на территории города Нефтеюганска»</w:t>
      </w:r>
      <w:r w:rsidR="00DB66E7" w:rsidRPr="002E2BD9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</w:t>
      </w:r>
      <w:r w:rsidR="00E45588">
        <w:rPr>
          <w:rFonts w:ascii="Times New Roman" w:hAnsi="Times New Roman"/>
          <w:sz w:val="28"/>
          <w:szCs w:val="28"/>
        </w:rPr>
        <w:t>министрации города Нефтеюганска</w:t>
      </w:r>
      <w:r w:rsidR="00DB02C6" w:rsidRPr="002E2BD9">
        <w:rPr>
          <w:rFonts w:ascii="Times New Roman" w:hAnsi="Times New Roman"/>
          <w:sz w:val="28"/>
          <w:szCs w:val="28"/>
        </w:rPr>
        <w:t xml:space="preserve"> </w:t>
      </w:r>
      <w:r w:rsidR="00DB66E7" w:rsidRPr="002E2BD9">
        <w:rPr>
          <w:rFonts w:ascii="Times New Roman" w:hAnsi="Times New Roman"/>
          <w:sz w:val="28"/>
          <w:szCs w:val="28"/>
        </w:rPr>
        <w:t>от 20.11.2019 № 201-нп, от 31.08.2020 № 125-п, от 12.07.2021 № 108-нп)</w:t>
      </w:r>
      <w:r w:rsidR="00357A1F" w:rsidRPr="002E2BD9">
        <w:rPr>
          <w:rFonts w:ascii="Times New Roman" w:hAnsi="Times New Roman"/>
          <w:sz w:val="28"/>
          <w:szCs w:val="28"/>
        </w:rPr>
        <w:t xml:space="preserve">, а именно: </w:t>
      </w:r>
    </w:p>
    <w:p w:rsidR="00F11B4D" w:rsidRPr="002E2BD9" w:rsidRDefault="0033605D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1.1.В</w:t>
      </w:r>
      <w:r w:rsidR="0031743F" w:rsidRPr="002E2BD9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548DC" w:rsidRDefault="00AE6168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Pr="002E2BD9">
        <w:rPr>
          <w:rFonts w:ascii="Times New Roman" w:hAnsi="Times New Roman"/>
          <w:sz w:val="28"/>
          <w:szCs w:val="28"/>
        </w:rPr>
        <w:t>1.</w:t>
      </w:r>
      <w:r w:rsidR="005548DC" w:rsidRPr="005548DC">
        <w:rPr>
          <w:rFonts w:ascii="Times New Roman" w:hAnsi="Times New Roman"/>
          <w:sz w:val="28"/>
          <w:szCs w:val="28"/>
        </w:rPr>
        <w:t>Пункты</w:t>
      </w:r>
      <w:proofErr w:type="gramEnd"/>
      <w:r w:rsidR="005548DC" w:rsidRPr="005548DC">
        <w:rPr>
          <w:rFonts w:ascii="Times New Roman" w:hAnsi="Times New Roman"/>
          <w:sz w:val="28"/>
          <w:szCs w:val="28"/>
        </w:rPr>
        <w:t xml:space="preserve"> </w:t>
      </w:r>
      <w:r w:rsidR="005548DC">
        <w:rPr>
          <w:rFonts w:ascii="Times New Roman" w:hAnsi="Times New Roman"/>
          <w:sz w:val="28"/>
          <w:szCs w:val="28"/>
        </w:rPr>
        <w:t>1</w:t>
      </w:r>
      <w:r w:rsidR="005548DC" w:rsidRPr="005548DC">
        <w:rPr>
          <w:rFonts w:ascii="Times New Roman" w:hAnsi="Times New Roman"/>
          <w:sz w:val="28"/>
          <w:szCs w:val="28"/>
        </w:rPr>
        <w:t>.</w:t>
      </w:r>
      <w:r w:rsidR="005548DC">
        <w:rPr>
          <w:rFonts w:ascii="Times New Roman" w:hAnsi="Times New Roman"/>
          <w:sz w:val="28"/>
          <w:szCs w:val="28"/>
        </w:rPr>
        <w:t>1</w:t>
      </w:r>
      <w:r w:rsidR="005548DC" w:rsidRPr="005548DC">
        <w:rPr>
          <w:rFonts w:ascii="Times New Roman" w:hAnsi="Times New Roman"/>
          <w:sz w:val="28"/>
          <w:szCs w:val="28"/>
        </w:rPr>
        <w:t xml:space="preserve">, </w:t>
      </w:r>
      <w:r w:rsidR="005548DC">
        <w:rPr>
          <w:rFonts w:ascii="Times New Roman" w:hAnsi="Times New Roman"/>
          <w:sz w:val="28"/>
          <w:szCs w:val="28"/>
        </w:rPr>
        <w:t>1</w:t>
      </w:r>
      <w:r w:rsidR="005548DC" w:rsidRPr="005548DC">
        <w:rPr>
          <w:rFonts w:ascii="Times New Roman" w:hAnsi="Times New Roman"/>
          <w:sz w:val="28"/>
          <w:szCs w:val="28"/>
        </w:rPr>
        <w:t>.</w:t>
      </w:r>
      <w:r w:rsidR="005548DC">
        <w:rPr>
          <w:rFonts w:ascii="Times New Roman" w:hAnsi="Times New Roman"/>
          <w:sz w:val="28"/>
          <w:szCs w:val="28"/>
        </w:rPr>
        <w:t>2</w:t>
      </w:r>
      <w:r w:rsidR="005548DC" w:rsidRPr="005548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548DC" w:rsidRPr="005548DC" w:rsidRDefault="005548DC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48DC">
        <w:rPr>
          <w:rFonts w:ascii="Times New Roman" w:hAnsi="Times New Roman"/>
          <w:sz w:val="28"/>
          <w:szCs w:val="28"/>
        </w:rPr>
        <w:t>1.</w:t>
      </w:r>
      <w:proofErr w:type="gramStart"/>
      <w:r w:rsidRPr="005548DC">
        <w:rPr>
          <w:rFonts w:ascii="Times New Roman" w:hAnsi="Times New Roman"/>
          <w:sz w:val="28"/>
          <w:szCs w:val="28"/>
        </w:rPr>
        <w:t>1.Положение</w:t>
      </w:r>
      <w:proofErr w:type="gramEnd"/>
      <w:r w:rsidRPr="005548DC">
        <w:rPr>
          <w:rFonts w:ascii="Times New Roman" w:hAnsi="Times New Roman"/>
          <w:sz w:val="28"/>
          <w:szCs w:val="28"/>
        </w:rPr>
        <w:t xml:space="preserve"> о размещении нестационарных торговых объектов на территории города Нефтеюганска (далее – Положение) разработано в целях упорядочения размещения нестационарных торговых объектов, формирования торговой инфраструктуры города с учетом типов торговых объектов, для обеспечения доступности товаров для населения города Нефтеюганска. </w:t>
      </w:r>
    </w:p>
    <w:p w:rsidR="005548DC" w:rsidRPr="005548DC" w:rsidRDefault="005548DC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DC">
        <w:rPr>
          <w:rFonts w:ascii="Times New Roman" w:hAnsi="Times New Roman"/>
          <w:sz w:val="28"/>
          <w:szCs w:val="28"/>
        </w:rPr>
        <w:t>1.</w:t>
      </w:r>
      <w:proofErr w:type="gramStart"/>
      <w:r w:rsidRPr="005548DC">
        <w:rPr>
          <w:rFonts w:ascii="Times New Roman" w:hAnsi="Times New Roman"/>
          <w:sz w:val="28"/>
          <w:szCs w:val="28"/>
        </w:rPr>
        <w:t>2.Положение</w:t>
      </w:r>
      <w:proofErr w:type="gramEnd"/>
      <w:r w:rsidRPr="005548DC">
        <w:rPr>
          <w:rFonts w:ascii="Times New Roman" w:hAnsi="Times New Roman"/>
          <w:sz w:val="28"/>
          <w:szCs w:val="28"/>
        </w:rPr>
        <w:t xml:space="preserve"> применяется для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5548DC" w:rsidRDefault="005548DC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8DC">
        <w:rPr>
          <w:rFonts w:ascii="Times New Roman" w:hAnsi="Times New Roman"/>
          <w:sz w:val="28"/>
          <w:szCs w:val="28"/>
        </w:rPr>
        <w:t>Действие Положения распространяется на правоотношения по размещению нестационарных объектов торговли.</w:t>
      </w:r>
      <w:r w:rsidR="00880177">
        <w:rPr>
          <w:rFonts w:ascii="Times New Roman" w:hAnsi="Times New Roman"/>
          <w:sz w:val="28"/>
          <w:szCs w:val="28"/>
        </w:rPr>
        <w:t>».</w:t>
      </w:r>
    </w:p>
    <w:p w:rsidR="00513812" w:rsidRPr="002E2BD9" w:rsidRDefault="00880177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513812" w:rsidRPr="002E2BD9">
        <w:rPr>
          <w:rFonts w:ascii="Times New Roman" w:hAnsi="Times New Roman"/>
          <w:sz w:val="28"/>
          <w:szCs w:val="28"/>
        </w:rPr>
        <w:t>Пункт</w:t>
      </w:r>
      <w:r w:rsidR="00F07B43">
        <w:rPr>
          <w:rFonts w:ascii="Times New Roman" w:hAnsi="Times New Roman"/>
          <w:sz w:val="28"/>
          <w:szCs w:val="28"/>
        </w:rPr>
        <w:t>ы</w:t>
      </w:r>
      <w:proofErr w:type="gramEnd"/>
      <w:r w:rsidR="00513812" w:rsidRPr="002E2BD9">
        <w:rPr>
          <w:rFonts w:ascii="Times New Roman" w:hAnsi="Times New Roman"/>
          <w:sz w:val="28"/>
          <w:szCs w:val="28"/>
        </w:rPr>
        <w:t xml:space="preserve"> </w:t>
      </w:r>
      <w:r w:rsidR="00F07B43">
        <w:rPr>
          <w:rFonts w:ascii="Times New Roman" w:hAnsi="Times New Roman"/>
          <w:sz w:val="28"/>
          <w:szCs w:val="28"/>
        </w:rPr>
        <w:t xml:space="preserve">2.2, </w:t>
      </w:r>
      <w:r w:rsidR="00513812" w:rsidRPr="002E2BD9">
        <w:rPr>
          <w:rFonts w:ascii="Times New Roman" w:hAnsi="Times New Roman"/>
          <w:sz w:val="28"/>
          <w:szCs w:val="28"/>
        </w:rPr>
        <w:t>2.6 изложить в следующей редакции:</w:t>
      </w:r>
    </w:p>
    <w:p w:rsidR="00F07B43" w:rsidRDefault="008F1C33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«</w:t>
      </w:r>
      <w:r w:rsidR="00F07B43">
        <w:rPr>
          <w:rFonts w:ascii="Times New Roman" w:hAnsi="Times New Roman"/>
          <w:sz w:val="28"/>
          <w:szCs w:val="28"/>
        </w:rPr>
        <w:t>2.</w:t>
      </w:r>
      <w:proofErr w:type="gramStart"/>
      <w:r w:rsidR="00F07B43">
        <w:rPr>
          <w:rFonts w:ascii="Times New Roman" w:hAnsi="Times New Roman"/>
          <w:sz w:val="28"/>
          <w:szCs w:val="28"/>
        </w:rPr>
        <w:t>2.</w:t>
      </w:r>
      <w:r w:rsidR="00F07B43" w:rsidRPr="00F07B43">
        <w:rPr>
          <w:rFonts w:ascii="Times New Roman" w:hAnsi="Times New Roman"/>
          <w:sz w:val="28"/>
          <w:szCs w:val="28"/>
        </w:rPr>
        <w:t>Хозяйствующий</w:t>
      </w:r>
      <w:proofErr w:type="gramEnd"/>
      <w:r w:rsidR="00F07B43" w:rsidRPr="00F07B43">
        <w:rPr>
          <w:rFonts w:ascii="Times New Roman" w:hAnsi="Times New Roman"/>
          <w:sz w:val="28"/>
          <w:szCs w:val="28"/>
        </w:rPr>
        <w:t xml:space="preserve"> субъект - юридическое лицо или индивидуальный предприниматель, осуществляющий деятельность в сфере торговли</w:t>
      </w:r>
      <w:r w:rsidR="00F07B43">
        <w:rPr>
          <w:rFonts w:ascii="Times New Roman" w:hAnsi="Times New Roman"/>
          <w:sz w:val="28"/>
          <w:szCs w:val="28"/>
        </w:rPr>
        <w:t>.</w:t>
      </w:r>
    </w:p>
    <w:p w:rsidR="00513812" w:rsidRPr="002E2BD9" w:rsidRDefault="00513812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</w:t>
      </w:r>
      <w:proofErr w:type="gramStart"/>
      <w:r w:rsidRPr="002E2BD9">
        <w:rPr>
          <w:rFonts w:ascii="Times New Roman" w:hAnsi="Times New Roman"/>
          <w:sz w:val="28"/>
          <w:szCs w:val="28"/>
        </w:rPr>
        <w:t>6.Мобильный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торговый объект (автомагазин, торговый автофургон, автолавка) - нестационарный торговый объект, представляющий собой </w:t>
      </w:r>
      <w:r w:rsidRPr="002E2BD9">
        <w:rPr>
          <w:rFonts w:ascii="Times New Roman" w:hAnsi="Times New Roman"/>
          <w:sz w:val="28"/>
          <w:szCs w:val="28"/>
        </w:rPr>
        <w:lastRenderedPageBreak/>
        <w:t>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proofErr w:type="spellStart"/>
      <w:r w:rsidRPr="002E2BD9">
        <w:rPr>
          <w:rFonts w:ascii="Times New Roman" w:hAnsi="Times New Roman"/>
          <w:sz w:val="28"/>
          <w:szCs w:val="28"/>
        </w:rPr>
        <w:t>ых</w:t>
      </w:r>
      <w:proofErr w:type="spellEnd"/>
      <w:r w:rsidRPr="002E2BD9">
        <w:rPr>
          <w:rFonts w:ascii="Times New Roman" w:hAnsi="Times New Roman"/>
          <w:sz w:val="28"/>
          <w:szCs w:val="28"/>
        </w:rPr>
        <w:t>) осуществляют предложение товаров, их отпуск и расчет с покупателями.</w:t>
      </w:r>
      <w:r w:rsidR="008F1C33" w:rsidRPr="002E2BD9">
        <w:rPr>
          <w:rFonts w:ascii="Times New Roman" w:hAnsi="Times New Roman"/>
          <w:sz w:val="28"/>
          <w:szCs w:val="28"/>
        </w:rPr>
        <w:t>».</w:t>
      </w:r>
    </w:p>
    <w:p w:rsidR="008F1C33" w:rsidRPr="00831AC3" w:rsidRDefault="008F1C33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AC3">
        <w:rPr>
          <w:rFonts w:ascii="Times New Roman" w:hAnsi="Times New Roman"/>
          <w:sz w:val="28"/>
          <w:szCs w:val="28"/>
        </w:rPr>
        <w:t>1.1.</w:t>
      </w:r>
      <w:proofErr w:type="gramStart"/>
      <w:r w:rsidR="00880177">
        <w:rPr>
          <w:rFonts w:ascii="Times New Roman" w:hAnsi="Times New Roman"/>
          <w:sz w:val="28"/>
          <w:szCs w:val="28"/>
        </w:rPr>
        <w:t>3</w:t>
      </w:r>
      <w:r w:rsidRPr="00831AC3">
        <w:rPr>
          <w:rFonts w:ascii="Times New Roman" w:hAnsi="Times New Roman"/>
          <w:sz w:val="28"/>
          <w:szCs w:val="28"/>
        </w:rPr>
        <w:t>.</w:t>
      </w:r>
      <w:r w:rsidR="00831AC3" w:rsidRPr="00831AC3">
        <w:rPr>
          <w:rFonts w:ascii="Times New Roman" w:hAnsi="Times New Roman"/>
          <w:sz w:val="28"/>
          <w:szCs w:val="28"/>
        </w:rPr>
        <w:t>Раздел</w:t>
      </w:r>
      <w:proofErr w:type="gramEnd"/>
      <w:r w:rsidR="00831AC3" w:rsidRPr="00831AC3">
        <w:rPr>
          <w:rFonts w:ascii="Times New Roman" w:hAnsi="Times New Roman"/>
          <w:sz w:val="28"/>
          <w:szCs w:val="28"/>
        </w:rPr>
        <w:t xml:space="preserve"> 2 дополнить пунктом</w:t>
      </w:r>
      <w:r w:rsidRPr="00831AC3">
        <w:rPr>
          <w:rFonts w:ascii="Times New Roman" w:hAnsi="Times New Roman"/>
          <w:sz w:val="28"/>
          <w:szCs w:val="28"/>
        </w:rPr>
        <w:t xml:space="preserve"> 2.8 следующего содержания:</w:t>
      </w:r>
    </w:p>
    <w:p w:rsidR="0007275E" w:rsidRPr="002E2BD9" w:rsidRDefault="008F1C33" w:rsidP="00E31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831A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«</w:t>
      </w:r>
      <w:r w:rsidR="0007275E" w:rsidRPr="00831A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2.</w:t>
      </w:r>
      <w:proofErr w:type="gramStart"/>
      <w:r w:rsidR="00831AC3" w:rsidRPr="00831A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8</w:t>
      </w:r>
      <w:r w:rsidR="0007275E" w:rsidRPr="00831A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.Специализация</w:t>
      </w:r>
      <w:proofErr w:type="gramEnd"/>
      <w:r w:rsidR="0007275E" w:rsidRPr="002E2BD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торгового объекта – торговая деятельность, при которой восемьдесят и более процентов всех предлагаемых к продаже товаров от их общего количества составляют товары</w:t>
      </w:r>
      <w:r w:rsidR="00A81E9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="0007275E" w:rsidRPr="002E2BD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одного из направлений: продовольственные </w:t>
      </w:r>
      <w:r w:rsidR="009B303F" w:rsidRPr="002E2BD9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или непродовольственные товары.».</w:t>
      </w:r>
    </w:p>
    <w:p w:rsidR="007A086C" w:rsidRPr="002E2BD9" w:rsidRDefault="00835D3D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="000E4A6E">
        <w:rPr>
          <w:rFonts w:ascii="Times New Roman" w:hAnsi="Times New Roman"/>
          <w:sz w:val="28"/>
          <w:szCs w:val="28"/>
        </w:rPr>
        <w:t>4</w:t>
      </w:r>
      <w:r w:rsidRPr="002E2BD9">
        <w:rPr>
          <w:rFonts w:ascii="Times New Roman" w:hAnsi="Times New Roman"/>
          <w:sz w:val="28"/>
          <w:szCs w:val="28"/>
        </w:rPr>
        <w:t>.</w:t>
      </w:r>
      <w:r w:rsidR="00CC0AA9" w:rsidRPr="002E2BD9">
        <w:rPr>
          <w:rFonts w:ascii="Times New Roman" w:hAnsi="Times New Roman"/>
          <w:sz w:val="28"/>
          <w:szCs w:val="28"/>
        </w:rPr>
        <w:t>Абзац</w:t>
      </w:r>
      <w:proofErr w:type="gramEnd"/>
      <w:r w:rsidR="00CC0AA9" w:rsidRPr="002E2BD9">
        <w:rPr>
          <w:rFonts w:ascii="Times New Roman" w:hAnsi="Times New Roman"/>
          <w:sz w:val="28"/>
          <w:szCs w:val="28"/>
        </w:rPr>
        <w:t xml:space="preserve"> первый</w:t>
      </w:r>
      <w:r w:rsidR="007A086C" w:rsidRPr="002E2BD9">
        <w:rPr>
          <w:rFonts w:ascii="Times New Roman" w:hAnsi="Times New Roman"/>
          <w:sz w:val="28"/>
          <w:szCs w:val="28"/>
        </w:rPr>
        <w:t xml:space="preserve"> пункта 3.4 изложить в следующей редакции:</w:t>
      </w:r>
    </w:p>
    <w:p w:rsidR="007A086C" w:rsidRPr="002E2BD9" w:rsidRDefault="007A086C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«</w:t>
      </w:r>
      <w:r w:rsidR="00C077CF"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="00C077CF" w:rsidRPr="002E2BD9">
        <w:rPr>
          <w:rFonts w:ascii="Times New Roman" w:hAnsi="Times New Roman"/>
          <w:sz w:val="28"/>
          <w:szCs w:val="28"/>
        </w:rPr>
        <w:t>4.Схема</w:t>
      </w:r>
      <w:proofErr w:type="gramEnd"/>
      <w:r w:rsidR="00C077CF" w:rsidRPr="002E2BD9">
        <w:rPr>
          <w:rFonts w:ascii="Times New Roman" w:hAnsi="Times New Roman"/>
          <w:sz w:val="28"/>
          <w:szCs w:val="28"/>
        </w:rPr>
        <w:t xml:space="preserve"> размещения разрабатывается, изменяется и дополняется в целях создания комфортной среды для граждан и хозяйствующих субъектов, осуществляющих деятельность в сфере торговли</w:t>
      </w:r>
      <w:r w:rsidR="002C281D">
        <w:rPr>
          <w:rFonts w:ascii="Times New Roman" w:hAnsi="Times New Roman"/>
          <w:sz w:val="28"/>
          <w:szCs w:val="28"/>
        </w:rPr>
        <w:t>,</w:t>
      </w:r>
      <w:r w:rsidR="00C077CF" w:rsidRPr="002E2BD9">
        <w:rPr>
          <w:rFonts w:ascii="Times New Roman" w:hAnsi="Times New Roman"/>
          <w:sz w:val="28"/>
          <w:szCs w:val="28"/>
        </w:rPr>
        <w:t xml:space="preserve"> а также в целях:</w:t>
      </w:r>
      <w:r w:rsidR="00AC1447" w:rsidRPr="002E2BD9">
        <w:rPr>
          <w:rFonts w:ascii="Times New Roman" w:hAnsi="Times New Roman"/>
          <w:sz w:val="28"/>
          <w:szCs w:val="28"/>
        </w:rPr>
        <w:t>».</w:t>
      </w:r>
    </w:p>
    <w:p w:rsidR="00835D3D" w:rsidRPr="002E2BD9" w:rsidRDefault="00C3798E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="000E4A6E">
        <w:rPr>
          <w:rFonts w:ascii="Times New Roman" w:hAnsi="Times New Roman"/>
          <w:sz w:val="28"/>
          <w:szCs w:val="28"/>
        </w:rPr>
        <w:t>5</w:t>
      </w:r>
      <w:r w:rsidR="00777580" w:rsidRPr="002E2BD9">
        <w:rPr>
          <w:rFonts w:ascii="Times New Roman" w:hAnsi="Times New Roman"/>
          <w:sz w:val="28"/>
          <w:szCs w:val="28"/>
        </w:rPr>
        <w:t>.</w:t>
      </w:r>
      <w:r w:rsidR="00835D3D" w:rsidRPr="002E2BD9">
        <w:rPr>
          <w:rFonts w:ascii="Times New Roman" w:hAnsi="Times New Roman"/>
          <w:sz w:val="28"/>
          <w:szCs w:val="28"/>
        </w:rPr>
        <w:t>Пункт</w:t>
      </w:r>
      <w:r w:rsidR="003E2022" w:rsidRPr="002E2BD9">
        <w:rPr>
          <w:rFonts w:ascii="Times New Roman" w:hAnsi="Times New Roman"/>
          <w:sz w:val="28"/>
          <w:szCs w:val="28"/>
        </w:rPr>
        <w:t>ы</w:t>
      </w:r>
      <w:proofErr w:type="gramEnd"/>
      <w:r w:rsidR="00835D3D" w:rsidRPr="002E2BD9">
        <w:rPr>
          <w:rFonts w:ascii="Times New Roman" w:hAnsi="Times New Roman"/>
          <w:sz w:val="28"/>
          <w:szCs w:val="28"/>
        </w:rPr>
        <w:t xml:space="preserve"> 3.10</w:t>
      </w:r>
      <w:r w:rsidR="00637548" w:rsidRPr="002E2BD9">
        <w:rPr>
          <w:rFonts w:ascii="Times New Roman" w:hAnsi="Times New Roman"/>
          <w:sz w:val="28"/>
          <w:szCs w:val="28"/>
        </w:rPr>
        <w:t xml:space="preserve"> – 3.</w:t>
      </w:r>
      <w:r w:rsidR="007E5978">
        <w:rPr>
          <w:rFonts w:ascii="Times New Roman" w:hAnsi="Times New Roman"/>
          <w:sz w:val="28"/>
          <w:szCs w:val="28"/>
        </w:rPr>
        <w:t>12</w:t>
      </w:r>
      <w:r w:rsidR="00835D3D" w:rsidRPr="002E2BD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E2022" w:rsidRPr="002E2BD9" w:rsidRDefault="00835D3D" w:rsidP="006F0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«3.</w:t>
      </w:r>
      <w:proofErr w:type="gramStart"/>
      <w:r w:rsidRPr="002E2BD9">
        <w:rPr>
          <w:rFonts w:ascii="Times New Roman" w:hAnsi="Times New Roman"/>
          <w:sz w:val="28"/>
          <w:szCs w:val="28"/>
        </w:rPr>
        <w:t>10.</w:t>
      </w:r>
      <w:r w:rsidR="006F0E05" w:rsidRPr="002E2BD9">
        <w:rPr>
          <w:rFonts w:ascii="Times New Roman" w:hAnsi="Times New Roman"/>
          <w:sz w:val="28"/>
          <w:szCs w:val="28"/>
        </w:rPr>
        <w:t>Внесение</w:t>
      </w:r>
      <w:proofErr w:type="gramEnd"/>
      <w:r w:rsidR="006F0E05" w:rsidRPr="002E2BD9">
        <w:rPr>
          <w:rFonts w:ascii="Times New Roman" w:hAnsi="Times New Roman"/>
          <w:sz w:val="28"/>
          <w:szCs w:val="28"/>
        </w:rPr>
        <w:t xml:space="preserve"> изменений в схему размещения осуществляется по ини</w:t>
      </w:r>
      <w:r w:rsidR="00BB0B65" w:rsidRPr="002E2BD9">
        <w:rPr>
          <w:rFonts w:ascii="Times New Roman" w:hAnsi="Times New Roman"/>
          <w:sz w:val="28"/>
          <w:szCs w:val="28"/>
        </w:rPr>
        <w:t>циативе Хозяйствующего субъекта</w:t>
      </w:r>
      <w:r w:rsidR="006F0E05" w:rsidRPr="002E2BD9">
        <w:rPr>
          <w:rFonts w:ascii="Times New Roman" w:hAnsi="Times New Roman"/>
          <w:sz w:val="28"/>
          <w:szCs w:val="28"/>
        </w:rPr>
        <w:t>.</w:t>
      </w:r>
    </w:p>
    <w:p w:rsidR="002D2A56" w:rsidRPr="002E2BD9" w:rsidRDefault="003E2022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 </w:t>
      </w:r>
      <w:r w:rsidR="002D2A56"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="002D2A56" w:rsidRPr="002E2BD9">
        <w:rPr>
          <w:rFonts w:ascii="Times New Roman" w:hAnsi="Times New Roman"/>
          <w:sz w:val="28"/>
          <w:szCs w:val="28"/>
        </w:rPr>
        <w:t>11.</w:t>
      </w:r>
      <w:r w:rsidR="00DC02DD" w:rsidRPr="002E2BD9">
        <w:rPr>
          <w:rFonts w:ascii="Times New Roman" w:hAnsi="Times New Roman"/>
          <w:sz w:val="28"/>
          <w:szCs w:val="28"/>
        </w:rPr>
        <w:t>Инициатива</w:t>
      </w:r>
      <w:proofErr w:type="gramEnd"/>
      <w:r w:rsidR="00DC02DD" w:rsidRPr="002E2BD9">
        <w:rPr>
          <w:rFonts w:ascii="Times New Roman" w:hAnsi="Times New Roman"/>
          <w:sz w:val="28"/>
          <w:szCs w:val="28"/>
        </w:rPr>
        <w:t xml:space="preserve"> Хозяйствующего субъекта о внесении изменений в схему размещения направляется в период с 15 января по 15 августа текущего года </w:t>
      </w:r>
      <w:r w:rsidR="005F2D45" w:rsidRPr="002E2BD9">
        <w:rPr>
          <w:rFonts w:ascii="Times New Roman" w:hAnsi="Times New Roman"/>
          <w:sz w:val="28"/>
          <w:szCs w:val="28"/>
        </w:rPr>
        <w:t xml:space="preserve">в адрес руководителя Уполномоченного органа: </w:t>
      </w:r>
    </w:p>
    <w:p w:rsidR="00DC02DD" w:rsidRPr="002E2BD9" w:rsidRDefault="00B80C85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A56" w:rsidRPr="002E2BD9">
        <w:rPr>
          <w:rFonts w:ascii="Times New Roman" w:hAnsi="Times New Roman"/>
          <w:sz w:val="28"/>
          <w:szCs w:val="28"/>
        </w:rPr>
        <w:t>3.11.</w:t>
      </w:r>
      <w:proofErr w:type="gramStart"/>
      <w:r w:rsidR="002D2A56" w:rsidRPr="002E2BD9">
        <w:rPr>
          <w:rFonts w:ascii="Times New Roman" w:hAnsi="Times New Roman"/>
          <w:sz w:val="28"/>
          <w:szCs w:val="28"/>
        </w:rPr>
        <w:t>1.При</w:t>
      </w:r>
      <w:proofErr w:type="gramEnd"/>
      <w:r w:rsidR="002D2A56" w:rsidRPr="002E2BD9">
        <w:rPr>
          <w:rFonts w:ascii="Times New Roman" w:hAnsi="Times New Roman"/>
          <w:sz w:val="28"/>
          <w:szCs w:val="28"/>
        </w:rPr>
        <w:t xml:space="preserve"> в</w:t>
      </w:r>
      <w:r w:rsidR="00CB326F" w:rsidRPr="002E2BD9">
        <w:rPr>
          <w:rFonts w:ascii="Times New Roman" w:hAnsi="Times New Roman"/>
          <w:sz w:val="28"/>
          <w:szCs w:val="28"/>
        </w:rPr>
        <w:t xml:space="preserve">ключении нового места </w:t>
      </w:r>
      <w:r w:rsidR="00421D91" w:rsidRPr="002E2BD9">
        <w:rPr>
          <w:rFonts w:ascii="Times New Roman" w:hAnsi="Times New Roman"/>
          <w:sz w:val="28"/>
          <w:szCs w:val="28"/>
        </w:rPr>
        <w:t xml:space="preserve">в схему размещения </w:t>
      </w:r>
      <w:r w:rsidR="005F2D45" w:rsidRPr="002E2BD9">
        <w:rPr>
          <w:rFonts w:ascii="Times New Roman" w:hAnsi="Times New Roman"/>
          <w:sz w:val="28"/>
          <w:szCs w:val="28"/>
        </w:rPr>
        <w:t xml:space="preserve">в порядке письменного заявления </w:t>
      </w:r>
      <w:r w:rsidR="00DC02DD" w:rsidRPr="002E2BD9">
        <w:rPr>
          <w:rFonts w:ascii="Times New Roman" w:hAnsi="Times New Roman"/>
          <w:sz w:val="28"/>
          <w:szCs w:val="28"/>
        </w:rPr>
        <w:t>по форме согласно приложению к Положению с указанием:</w:t>
      </w:r>
    </w:p>
    <w:p w:rsidR="00DC02DD" w:rsidRPr="002E2BD9" w:rsidRDefault="00DC02DD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-информации, необходимой для</w:t>
      </w:r>
      <w:r w:rsidR="00367FD0" w:rsidRPr="002E2BD9">
        <w:rPr>
          <w:rFonts w:ascii="Times New Roman" w:hAnsi="Times New Roman"/>
          <w:sz w:val="28"/>
          <w:szCs w:val="28"/>
        </w:rPr>
        <w:t xml:space="preserve"> </w:t>
      </w:r>
      <w:r w:rsidRPr="002E2BD9">
        <w:rPr>
          <w:rFonts w:ascii="Times New Roman" w:hAnsi="Times New Roman"/>
          <w:sz w:val="28"/>
          <w:szCs w:val="28"/>
        </w:rPr>
        <w:t>включения</w:t>
      </w:r>
      <w:r w:rsidR="00367FD0" w:rsidRPr="002E2BD9">
        <w:rPr>
          <w:rFonts w:ascii="Times New Roman" w:hAnsi="Times New Roman"/>
          <w:sz w:val="28"/>
          <w:szCs w:val="28"/>
        </w:rPr>
        <w:t xml:space="preserve"> нового</w:t>
      </w:r>
      <w:r w:rsidRPr="002E2BD9">
        <w:rPr>
          <w:rFonts w:ascii="Times New Roman" w:hAnsi="Times New Roman"/>
          <w:sz w:val="28"/>
          <w:szCs w:val="28"/>
        </w:rPr>
        <w:t xml:space="preserve"> места в схему размещения (адресные ориентиры места, тип, специализация, площадь нестационарного торгового объекта (по внешним габаритам);</w:t>
      </w:r>
    </w:p>
    <w:p w:rsidR="00422027" w:rsidRPr="002E2BD9" w:rsidRDefault="00DC02DD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-информации о земельном участке с указанием кадастрового номера земельного участка (при наличии),</w:t>
      </w:r>
      <w:r w:rsidR="00121A57" w:rsidRPr="002E2BD9">
        <w:rPr>
          <w:rFonts w:ascii="Times New Roman" w:hAnsi="Times New Roman"/>
          <w:sz w:val="28"/>
          <w:szCs w:val="28"/>
        </w:rPr>
        <w:t xml:space="preserve"> </w:t>
      </w:r>
      <w:r w:rsidR="00B23169" w:rsidRPr="002E2BD9">
        <w:rPr>
          <w:rFonts w:ascii="Times New Roman" w:hAnsi="Times New Roman"/>
          <w:sz w:val="28"/>
          <w:szCs w:val="28"/>
        </w:rPr>
        <w:t>ситуационной схемы</w:t>
      </w:r>
      <w:r w:rsidR="00914A47" w:rsidRPr="002E2BD9">
        <w:rPr>
          <w:rFonts w:ascii="Times New Roman" w:hAnsi="Times New Roman"/>
          <w:sz w:val="28"/>
          <w:szCs w:val="28"/>
        </w:rPr>
        <w:t xml:space="preserve"> расположения не</w:t>
      </w:r>
      <w:r w:rsidR="00D64373" w:rsidRPr="002E2BD9">
        <w:rPr>
          <w:rFonts w:ascii="Times New Roman" w:hAnsi="Times New Roman"/>
          <w:sz w:val="28"/>
          <w:szCs w:val="28"/>
        </w:rPr>
        <w:t xml:space="preserve">стационарного торгового объекта. </w:t>
      </w:r>
    </w:p>
    <w:p w:rsidR="006F0E05" w:rsidRPr="002E2BD9" w:rsidRDefault="00DC02DD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К заявлению прилагается проект нестационарного торгового объекта, оформленный в соответствии с Правилами благоустройства территории муниципального образования город Нефтеюганск (далее - Правила благоустройства).</w:t>
      </w:r>
    </w:p>
    <w:p w:rsidR="00742CCF" w:rsidRPr="002E2BD9" w:rsidRDefault="00421D91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3.11.</w:t>
      </w:r>
      <w:proofErr w:type="gramStart"/>
      <w:r w:rsidRPr="002E2BD9">
        <w:rPr>
          <w:rFonts w:ascii="Times New Roman" w:hAnsi="Times New Roman"/>
          <w:sz w:val="28"/>
          <w:szCs w:val="28"/>
        </w:rPr>
        <w:t>2.При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внесении изменений</w:t>
      </w:r>
      <w:r w:rsidR="005F2D45" w:rsidRPr="002E2BD9">
        <w:rPr>
          <w:rFonts w:ascii="Times New Roman" w:hAnsi="Times New Roman"/>
          <w:sz w:val="28"/>
          <w:szCs w:val="28"/>
        </w:rPr>
        <w:t xml:space="preserve"> в схему размещения в части </w:t>
      </w:r>
      <w:r w:rsidR="008922DB" w:rsidRPr="002E2BD9">
        <w:rPr>
          <w:rFonts w:ascii="Times New Roman" w:hAnsi="Times New Roman"/>
          <w:sz w:val="28"/>
          <w:szCs w:val="28"/>
        </w:rPr>
        <w:t xml:space="preserve">уменьшения (увеличения) площади нестационарного </w:t>
      </w:r>
      <w:r w:rsidR="00076B07" w:rsidRPr="002E2BD9">
        <w:rPr>
          <w:rFonts w:ascii="Times New Roman" w:hAnsi="Times New Roman"/>
          <w:sz w:val="28"/>
          <w:szCs w:val="28"/>
        </w:rPr>
        <w:t>торгового объекта</w:t>
      </w:r>
      <w:r w:rsidR="00742CCF" w:rsidRPr="002E2BD9">
        <w:rPr>
          <w:rFonts w:ascii="Times New Roman" w:hAnsi="Times New Roman"/>
          <w:sz w:val="28"/>
          <w:szCs w:val="28"/>
        </w:rPr>
        <w:t xml:space="preserve"> в порядке письменного заявления в свободной форме</w:t>
      </w:r>
      <w:r w:rsidR="00D46C90" w:rsidRPr="002E2BD9">
        <w:rPr>
          <w:rFonts w:ascii="Times New Roman" w:hAnsi="Times New Roman"/>
          <w:sz w:val="28"/>
          <w:szCs w:val="28"/>
        </w:rPr>
        <w:t>, с приложением</w:t>
      </w:r>
      <w:r w:rsidR="00742CCF" w:rsidRPr="002E2BD9">
        <w:rPr>
          <w:rFonts w:ascii="Times New Roman" w:hAnsi="Times New Roman"/>
          <w:sz w:val="28"/>
          <w:szCs w:val="28"/>
        </w:rPr>
        <w:t xml:space="preserve"> </w:t>
      </w:r>
      <w:r w:rsidR="003B2041" w:rsidRPr="002E2BD9">
        <w:rPr>
          <w:rFonts w:ascii="Times New Roman" w:hAnsi="Times New Roman"/>
          <w:sz w:val="28"/>
          <w:szCs w:val="28"/>
        </w:rPr>
        <w:t xml:space="preserve">информации </w:t>
      </w:r>
      <w:r w:rsidR="008679B3">
        <w:rPr>
          <w:rFonts w:ascii="Times New Roman" w:hAnsi="Times New Roman"/>
          <w:sz w:val="28"/>
          <w:szCs w:val="28"/>
        </w:rPr>
        <w:t xml:space="preserve">                            </w:t>
      </w:r>
      <w:r w:rsidR="003B2041" w:rsidRPr="002E2BD9">
        <w:rPr>
          <w:rFonts w:ascii="Times New Roman" w:hAnsi="Times New Roman"/>
          <w:sz w:val="28"/>
          <w:szCs w:val="28"/>
        </w:rPr>
        <w:t>о земельном участке с указанием кадастрового номера земельного участка (при наличии), ситуационной схемы расположения нестационарного торгового объекта</w:t>
      </w:r>
      <w:r w:rsidR="00D64373" w:rsidRPr="002E2BD9">
        <w:rPr>
          <w:rFonts w:ascii="Times New Roman" w:hAnsi="Times New Roman"/>
          <w:sz w:val="28"/>
          <w:szCs w:val="28"/>
        </w:rPr>
        <w:t>.</w:t>
      </w:r>
    </w:p>
    <w:p w:rsidR="00421D91" w:rsidRPr="002E2BD9" w:rsidRDefault="00613E06" w:rsidP="00DC02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3.11.</w:t>
      </w:r>
      <w:proofErr w:type="gramStart"/>
      <w:r w:rsidR="00862D77" w:rsidRPr="002E2BD9">
        <w:rPr>
          <w:rFonts w:ascii="Times New Roman" w:hAnsi="Times New Roman"/>
          <w:sz w:val="28"/>
          <w:szCs w:val="28"/>
        </w:rPr>
        <w:t>3</w:t>
      </w:r>
      <w:r w:rsidRPr="002E2BD9">
        <w:rPr>
          <w:rFonts w:ascii="Times New Roman" w:hAnsi="Times New Roman"/>
          <w:sz w:val="28"/>
          <w:szCs w:val="28"/>
        </w:rPr>
        <w:t>.П</w:t>
      </w:r>
      <w:r w:rsidR="00C22F45" w:rsidRPr="002E2BD9">
        <w:rPr>
          <w:rFonts w:ascii="Times New Roman" w:hAnsi="Times New Roman"/>
          <w:sz w:val="28"/>
          <w:szCs w:val="28"/>
        </w:rPr>
        <w:t>ри</w:t>
      </w:r>
      <w:proofErr w:type="gramEnd"/>
      <w:r w:rsidR="00C22F45" w:rsidRPr="002E2BD9">
        <w:rPr>
          <w:rFonts w:ascii="Times New Roman" w:hAnsi="Times New Roman"/>
          <w:sz w:val="28"/>
          <w:szCs w:val="28"/>
        </w:rPr>
        <w:t xml:space="preserve"> </w:t>
      </w:r>
      <w:r w:rsidRPr="002E2BD9">
        <w:rPr>
          <w:rFonts w:ascii="Times New Roman" w:hAnsi="Times New Roman"/>
          <w:sz w:val="28"/>
          <w:szCs w:val="28"/>
        </w:rPr>
        <w:t>внесени</w:t>
      </w:r>
      <w:r w:rsidR="00C22F45" w:rsidRPr="002E2BD9">
        <w:rPr>
          <w:rFonts w:ascii="Times New Roman" w:hAnsi="Times New Roman"/>
          <w:sz w:val="28"/>
          <w:szCs w:val="28"/>
        </w:rPr>
        <w:t>и иных изменений</w:t>
      </w:r>
      <w:r w:rsidRPr="002E2BD9">
        <w:rPr>
          <w:rFonts w:ascii="Times New Roman" w:hAnsi="Times New Roman"/>
          <w:sz w:val="28"/>
          <w:szCs w:val="28"/>
        </w:rPr>
        <w:t xml:space="preserve"> в схему ра</w:t>
      </w:r>
      <w:r w:rsidR="003F1ABD" w:rsidRPr="002E2BD9">
        <w:rPr>
          <w:rFonts w:ascii="Times New Roman" w:hAnsi="Times New Roman"/>
          <w:sz w:val="28"/>
          <w:szCs w:val="28"/>
        </w:rPr>
        <w:t>змещения (изменение фамилии, имени</w:t>
      </w:r>
      <w:r w:rsidRPr="002E2BD9">
        <w:rPr>
          <w:rFonts w:ascii="Times New Roman" w:hAnsi="Times New Roman"/>
          <w:sz w:val="28"/>
          <w:szCs w:val="28"/>
        </w:rPr>
        <w:t>, отчества, адреса, специализации</w:t>
      </w:r>
      <w:r w:rsidR="00D46C90" w:rsidRPr="002E2BD9">
        <w:rPr>
          <w:rFonts w:ascii="Times New Roman" w:hAnsi="Times New Roman"/>
          <w:sz w:val="28"/>
          <w:szCs w:val="28"/>
        </w:rPr>
        <w:t xml:space="preserve">, </w:t>
      </w:r>
      <w:r w:rsidR="0053777A" w:rsidRPr="002E2BD9">
        <w:rPr>
          <w:rFonts w:ascii="Times New Roman" w:hAnsi="Times New Roman"/>
          <w:sz w:val="28"/>
          <w:szCs w:val="28"/>
        </w:rPr>
        <w:t>вида объекта</w:t>
      </w:r>
      <w:r w:rsidRPr="002E2BD9">
        <w:rPr>
          <w:rFonts w:ascii="Times New Roman" w:hAnsi="Times New Roman"/>
          <w:sz w:val="28"/>
          <w:szCs w:val="28"/>
        </w:rPr>
        <w:t xml:space="preserve">) </w:t>
      </w:r>
      <w:r w:rsidR="00C22F45" w:rsidRPr="002E2BD9">
        <w:rPr>
          <w:rFonts w:ascii="Times New Roman" w:hAnsi="Times New Roman"/>
          <w:sz w:val="28"/>
          <w:szCs w:val="28"/>
        </w:rPr>
        <w:t>в порядке письменного заявления в свободной фор</w:t>
      </w:r>
      <w:r w:rsidR="0048029B" w:rsidRPr="002E2BD9">
        <w:rPr>
          <w:rFonts w:ascii="Times New Roman" w:hAnsi="Times New Roman"/>
          <w:sz w:val="28"/>
          <w:szCs w:val="28"/>
        </w:rPr>
        <w:t>ме.</w:t>
      </w:r>
    </w:p>
    <w:p w:rsidR="00E22EF5" w:rsidRPr="002E2BD9" w:rsidRDefault="00E22EF5" w:rsidP="00E709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3.12.При поступлении письменного заявления Хозяйствующего субъекта в</w:t>
      </w:r>
      <w:r w:rsidR="00821A96" w:rsidRPr="002E2BD9">
        <w:rPr>
          <w:rFonts w:ascii="Times New Roman" w:hAnsi="Times New Roman"/>
          <w:sz w:val="28"/>
          <w:szCs w:val="28"/>
        </w:rPr>
        <w:t xml:space="preserve"> порядке, установленном в подпунктах</w:t>
      </w:r>
      <w:r w:rsidRPr="002E2BD9">
        <w:rPr>
          <w:rFonts w:ascii="Times New Roman" w:hAnsi="Times New Roman"/>
          <w:sz w:val="28"/>
          <w:szCs w:val="28"/>
        </w:rPr>
        <w:t xml:space="preserve"> 3.11</w:t>
      </w:r>
      <w:r w:rsidR="00EC3669" w:rsidRPr="002E2BD9">
        <w:rPr>
          <w:rFonts w:ascii="Times New Roman" w:hAnsi="Times New Roman"/>
          <w:sz w:val="28"/>
          <w:szCs w:val="28"/>
        </w:rPr>
        <w:t>.1</w:t>
      </w:r>
      <w:r w:rsidR="00254767" w:rsidRPr="002E2BD9">
        <w:rPr>
          <w:rFonts w:ascii="Times New Roman" w:hAnsi="Times New Roman"/>
          <w:sz w:val="28"/>
          <w:szCs w:val="28"/>
        </w:rPr>
        <w:t xml:space="preserve"> или 3.11.2</w:t>
      </w:r>
      <w:r w:rsidRPr="002E2BD9">
        <w:rPr>
          <w:rFonts w:ascii="Times New Roman" w:hAnsi="Times New Roman"/>
          <w:sz w:val="28"/>
          <w:szCs w:val="28"/>
        </w:rPr>
        <w:t xml:space="preserve"> Положения, Уполномоченный орган регистрирует заявление </w:t>
      </w:r>
      <w:r w:rsidR="00EC15B0" w:rsidRPr="002E2BD9">
        <w:rPr>
          <w:rFonts w:ascii="Times New Roman" w:hAnsi="Times New Roman"/>
          <w:sz w:val="28"/>
          <w:szCs w:val="28"/>
        </w:rPr>
        <w:t>не позднее 3</w:t>
      </w:r>
      <w:r w:rsidRPr="002E2BD9">
        <w:rPr>
          <w:rFonts w:ascii="Times New Roman" w:hAnsi="Times New Roman"/>
          <w:sz w:val="28"/>
          <w:szCs w:val="28"/>
        </w:rPr>
        <w:t xml:space="preserve"> </w:t>
      </w:r>
      <w:r w:rsidR="00EC15B0" w:rsidRPr="002E2BD9">
        <w:rPr>
          <w:rFonts w:ascii="Times New Roman" w:hAnsi="Times New Roman"/>
          <w:sz w:val="28"/>
          <w:szCs w:val="28"/>
        </w:rPr>
        <w:t xml:space="preserve">рабочих дней </w:t>
      </w:r>
      <w:r w:rsidR="008679B3">
        <w:rPr>
          <w:rFonts w:ascii="Times New Roman" w:hAnsi="Times New Roman"/>
          <w:sz w:val="28"/>
          <w:szCs w:val="28"/>
        </w:rPr>
        <w:t xml:space="preserve">                           </w:t>
      </w:r>
      <w:r w:rsidR="00EC15B0" w:rsidRPr="002E2BD9">
        <w:rPr>
          <w:rFonts w:ascii="Times New Roman" w:hAnsi="Times New Roman"/>
          <w:sz w:val="28"/>
          <w:szCs w:val="28"/>
        </w:rPr>
        <w:lastRenderedPageBreak/>
        <w:t xml:space="preserve">со дня </w:t>
      </w:r>
      <w:r w:rsidRPr="002E2BD9">
        <w:rPr>
          <w:rFonts w:ascii="Times New Roman" w:hAnsi="Times New Roman"/>
          <w:sz w:val="28"/>
          <w:szCs w:val="28"/>
        </w:rPr>
        <w:t xml:space="preserve">его поступления и </w:t>
      </w:r>
      <w:r w:rsidR="00EC15B0" w:rsidRPr="002E2BD9">
        <w:rPr>
          <w:rFonts w:ascii="Times New Roman" w:hAnsi="Times New Roman"/>
          <w:sz w:val="28"/>
          <w:szCs w:val="28"/>
        </w:rPr>
        <w:t xml:space="preserve">в срок </w:t>
      </w:r>
      <w:r w:rsidR="003A2CF3" w:rsidRPr="002E2BD9">
        <w:rPr>
          <w:rFonts w:ascii="Times New Roman" w:hAnsi="Times New Roman"/>
          <w:sz w:val="28"/>
          <w:szCs w:val="28"/>
        </w:rPr>
        <w:t xml:space="preserve">не позднее </w:t>
      </w:r>
      <w:r w:rsidR="00EC15B0" w:rsidRPr="002E2BD9">
        <w:rPr>
          <w:rFonts w:ascii="Times New Roman" w:hAnsi="Times New Roman"/>
          <w:sz w:val="28"/>
          <w:szCs w:val="28"/>
        </w:rPr>
        <w:t xml:space="preserve">3 рабочих дней </w:t>
      </w:r>
      <w:r w:rsidR="00D44348" w:rsidRPr="002E2BD9">
        <w:rPr>
          <w:rFonts w:ascii="Times New Roman" w:hAnsi="Times New Roman"/>
          <w:sz w:val="28"/>
          <w:szCs w:val="28"/>
        </w:rPr>
        <w:t>с</w:t>
      </w:r>
      <w:r w:rsidR="00445FF5">
        <w:rPr>
          <w:rFonts w:ascii="Times New Roman" w:hAnsi="Times New Roman"/>
          <w:sz w:val="28"/>
          <w:szCs w:val="28"/>
        </w:rPr>
        <w:t>о дня</w:t>
      </w:r>
      <w:r w:rsidR="00D44348" w:rsidRPr="002E2BD9">
        <w:rPr>
          <w:rFonts w:ascii="Times New Roman" w:hAnsi="Times New Roman"/>
          <w:sz w:val="28"/>
          <w:szCs w:val="28"/>
        </w:rPr>
        <w:t xml:space="preserve"> регистрации заявления </w:t>
      </w:r>
      <w:r w:rsidR="00E709D6" w:rsidRPr="002E2BD9">
        <w:rPr>
          <w:rFonts w:ascii="Times New Roman" w:hAnsi="Times New Roman"/>
          <w:sz w:val="28"/>
          <w:szCs w:val="28"/>
        </w:rPr>
        <w:t xml:space="preserve">направляет запрос </w:t>
      </w:r>
      <w:r w:rsidRPr="002E2BD9">
        <w:rPr>
          <w:rFonts w:ascii="Times New Roman" w:hAnsi="Times New Roman"/>
          <w:sz w:val="28"/>
          <w:szCs w:val="28"/>
        </w:rPr>
        <w:t xml:space="preserve">в департамент градостроительства и земельных отношений администрации города Нефтеюганска для подготовки заключения </w:t>
      </w:r>
      <w:r w:rsidR="008679B3">
        <w:rPr>
          <w:rFonts w:ascii="Times New Roman" w:hAnsi="Times New Roman"/>
          <w:sz w:val="28"/>
          <w:szCs w:val="28"/>
        </w:rPr>
        <w:t xml:space="preserve">                  </w:t>
      </w:r>
      <w:r w:rsidRPr="002E2BD9">
        <w:rPr>
          <w:rFonts w:ascii="Times New Roman" w:hAnsi="Times New Roman"/>
          <w:sz w:val="28"/>
          <w:szCs w:val="28"/>
        </w:rPr>
        <w:t xml:space="preserve">о возможности размещения нестационарных торговых объектов на соответствующей территории, с учетом существующей схемы размещения </w:t>
      </w:r>
      <w:r w:rsidR="008679B3">
        <w:rPr>
          <w:rFonts w:ascii="Times New Roman" w:hAnsi="Times New Roman"/>
          <w:sz w:val="28"/>
          <w:szCs w:val="28"/>
        </w:rPr>
        <w:t xml:space="preserve">                          </w:t>
      </w:r>
      <w:r w:rsidRPr="002E2BD9">
        <w:rPr>
          <w:rFonts w:ascii="Times New Roman" w:hAnsi="Times New Roman"/>
          <w:sz w:val="28"/>
          <w:szCs w:val="28"/>
        </w:rPr>
        <w:t>в соответствии с Правилами землепользования и застройки города Нефтеюганска, градостроительными нормами.</w:t>
      </w:r>
    </w:p>
    <w:p w:rsidR="00D92C8C" w:rsidRDefault="00E22EF5" w:rsidP="00E22E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Срок подготовки заключений не должен превышать 30 календарных дней</w:t>
      </w:r>
      <w:r w:rsidR="004B012F" w:rsidRPr="002E2BD9">
        <w:rPr>
          <w:rFonts w:ascii="Times New Roman" w:hAnsi="Times New Roman"/>
          <w:sz w:val="28"/>
          <w:szCs w:val="28"/>
        </w:rPr>
        <w:t xml:space="preserve"> с</w:t>
      </w:r>
      <w:r w:rsidR="00E709D6" w:rsidRPr="002E2BD9">
        <w:rPr>
          <w:rFonts w:ascii="Times New Roman" w:hAnsi="Times New Roman"/>
          <w:sz w:val="28"/>
          <w:szCs w:val="28"/>
        </w:rPr>
        <w:t xml:space="preserve">о дня поступления запроса </w:t>
      </w:r>
      <w:r w:rsidR="008A20CB" w:rsidRPr="002E2BD9">
        <w:rPr>
          <w:rFonts w:ascii="Times New Roman" w:hAnsi="Times New Roman"/>
          <w:sz w:val="28"/>
          <w:szCs w:val="28"/>
        </w:rPr>
        <w:t>Уполномоченного органа</w:t>
      </w:r>
      <w:r w:rsidRPr="002E2BD9">
        <w:rPr>
          <w:rFonts w:ascii="Times New Roman" w:hAnsi="Times New Roman"/>
          <w:sz w:val="28"/>
          <w:szCs w:val="28"/>
        </w:rPr>
        <w:t>.</w:t>
      </w:r>
      <w:r w:rsidR="00892BA2">
        <w:rPr>
          <w:rFonts w:ascii="Times New Roman" w:hAnsi="Times New Roman"/>
          <w:sz w:val="28"/>
          <w:szCs w:val="28"/>
        </w:rPr>
        <w:t>».</w:t>
      </w:r>
    </w:p>
    <w:p w:rsidR="00AA2327" w:rsidRPr="002E2BD9" w:rsidRDefault="00AA2327" w:rsidP="00AA2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="000E4A6E">
        <w:rPr>
          <w:rFonts w:ascii="Times New Roman" w:hAnsi="Times New Roman"/>
          <w:sz w:val="28"/>
          <w:szCs w:val="28"/>
        </w:rPr>
        <w:t>6</w:t>
      </w:r>
      <w:r w:rsidRPr="002E2BD9">
        <w:rPr>
          <w:rFonts w:ascii="Times New Roman" w:hAnsi="Times New Roman"/>
          <w:sz w:val="28"/>
          <w:szCs w:val="28"/>
        </w:rPr>
        <w:t>.</w:t>
      </w:r>
      <w:r w:rsidR="00BF6BC7">
        <w:rPr>
          <w:rFonts w:ascii="Times New Roman" w:hAnsi="Times New Roman"/>
          <w:sz w:val="28"/>
          <w:szCs w:val="28"/>
        </w:rPr>
        <w:t>Абзац</w:t>
      </w:r>
      <w:r w:rsidR="00C31580">
        <w:rPr>
          <w:rFonts w:ascii="Times New Roman" w:hAnsi="Times New Roman"/>
          <w:sz w:val="28"/>
          <w:szCs w:val="28"/>
        </w:rPr>
        <w:t>ы</w:t>
      </w:r>
      <w:proofErr w:type="gramEnd"/>
      <w:r w:rsidR="00C31580">
        <w:rPr>
          <w:rFonts w:ascii="Times New Roman" w:hAnsi="Times New Roman"/>
          <w:sz w:val="28"/>
          <w:szCs w:val="28"/>
        </w:rPr>
        <w:t xml:space="preserve"> </w:t>
      </w:r>
      <w:r w:rsidR="004037F0">
        <w:rPr>
          <w:rFonts w:ascii="Times New Roman" w:hAnsi="Times New Roman"/>
          <w:sz w:val="28"/>
          <w:szCs w:val="28"/>
        </w:rPr>
        <w:t>п</w:t>
      </w:r>
      <w:r w:rsidR="00C31580">
        <w:rPr>
          <w:rFonts w:ascii="Times New Roman" w:hAnsi="Times New Roman"/>
          <w:sz w:val="28"/>
          <w:szCs w:val="28"/>
        </w:rPr>
        <w:t xml:space="preserve">ятый и </w:t>
      </w:r>
      <w:r w:rsidR="005B49FD">
        <w:rPr>
          <w:rFonts w:ascii="Times New Roman" w:hAnsi="Times New Roman"/>
          <w:sz w:val="28"/>
          <w:szCs w:val="28"/>
        </w:rPr>
        <w:t>седьмой</w:t>
      </w:r>
      <w:r w:rsidR="00BF6BC7">
        <w:rPr>
          <w:rFonts w:ascii="Times New Roman" w:hAnsi="Times New Roman"/>
          <w:sz w:val="28"/>
          <w:szCs w:val="28"/>
        </w:rPr>
        <w:t xml:space="preserve"> </w:t>
      </w:r>
      <w:r w:rsidR="0098600A">
        <w:rPr>
          <w:rFonts w:ascii="Times New Roman" w:hAnsi="Times New Roman"/>
          <w:sz w:val="28"/>
          <w:szCs w:val="28"/>
        </w:rPr>
        <w:t>пункта 3.13</w:t>
      </w:r>
      <w:r w:rsidR="006831CA" w:rsidRPr="002E2BD9"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EE495F" w:rsidRPr="002E2BD9" w:rsidRDefault="00A26CCE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3605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="000E4A6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E76045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proofErr w:type="gramEnd"/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3.18 изложить в следующей редакции:</w:t>
      </w:r>
    </w:p>
    <w:p w:rsidR="00545633" w:rsidRPr="002E2BD9" w:rsidRDefault="00F274AE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A26C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3.18.</w:t>
      </w:r>
      <w:r w:rsidR="00FB597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</w:t>
      </w:r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включени</w:t>
      </w:r>
      <w:r w:rsidR="00FB597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6C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нестационарного торгового объекта </w:t>
      </w:r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схему </w:t>
      </w:r>
      <w:r w:rsidR="00A26C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размещения </w:t>
      </w:r>
      <w:r w:rsidR="00EE495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Уполномоченный орган в течение 30 рабочих дней со дня формирования проекта схемы размещения организует проведение общественных обсуждений в </w:t>
      </w:r>
      <w:r w:rsidR="0054563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соответствии с Порядком организации и </w:t>
      </w:r>
      <w:proofErr w:type="gramStart"/>
      <w:r w:rsidR="0054563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 публичных</w:t>
      </w:r>
      <w:proofErr w:type="gramEnd"/>
      <w:r w:rsidR="0054563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="00892BA2">
        <w:rPr>
          <w:rFonts w:ascii="Times New Roman" w:eastAsia="Times New Roman" w:hAnsi="Times New Roman"/>
          <w:bCs/>
          <w:sz w:val="28"/>
          <w:szCs w:val="28"/>
          <w:lang w:eastAsia="ru-RU"/>
        </w:rPr>
        <w:t>лушаний  в городе Нефтеюганске.».</w:t>
      </w:r>
    </w:p>
    <w:p w:rsidR="00EE495F" w:rsidRPr="002E2BD9" w:rsidRDefault="00EE495F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3605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="000E4A6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650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 w:rsidR="005C234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3.20 </w:t>
      </w:r>
      <w:r w:rsidR="00C402D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– 3.21 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EE495F" w:rsidRPr="002E2BD9" w:rsidRDefault="00EE495F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650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proofErr w:type="gramStart"/>
      <w:r w:rsidR="000650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20.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Уполномоченный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 с учетом результатов проведения общественных обсуждений (в случае их проведения</w:t>
      </w:r>
      <w:r w:rsidR="00E82F8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пунктом 3.18</w:t>
      </w:r>
      <w:r w:rsidR="008B29E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Положения)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разрабатывает проект постановления администрации города Нефтеюганска о внесении изменений в схему размещения.</w:t>
      </w:r>
    </w:p>
    <w:p w:rsidR="001E783F" w:rsidRPr="002E2BD9" w:rsidRDefault="001E783F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3.21.В случае включения в схему</w:t>
      </w:r>
      <w:r w:rsidR="000650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размещения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нестационарного торгового объекта в установленном порядке или исключения наименования субъекта торговли в связи с расторжением договора на размещение Уполномоченный орган проводит процедуры по определению Хозяйствующих субъектов для заключения договоров на размещение на свободных местах, определенных схемой размещения, по результатам аукционов в порядке, установленном приложением 2 к настоящему Положению.».</w:t>
      </w:r>
    </w:p>
    <w:p w:rsidR="001E783F" w:rsidRPr="002E2BD9" w:rsidRDefault="00C17C31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3605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="000E4A6E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E783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D4412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</w:t>
      </w:r>
      <w:proofErr w:type="gramEnd"/>
      <w:r w:rsidR="002D4412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7CC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пятый</w:t>
      </w:r>
      <w:r w:rsidR="002D4412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4.4 признать утратившим силу</w:t>
      </w:r>
      <w:r w:rsidR="001E783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1E783F" w:rsidRPr="002E2BD9" w:rsidRDefault="001E783F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3605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0E4A6E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2D4412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0219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пункте 4.9 </w:t>
      </w:r>
      <w:r w:rsidR="00D22595">
        <w:rPr>
          <w:rFonts w:ascii="Times New Roman" w:eastAsia="Times New Roman" w:hAnsi="Times New Roman"/>
          <w:bCs/>
          <w:sz w:val="28"/>
          <w:szCs w:val="28"/>
          <w:lang w:eastAsia="ru-RU"/>
        </w:rPr>
        <w:t>ци</w:t>
      </w:r>
      <w:r w:rsidR="00F644DF">
        <w:rPr>
          <w:rFonts w:ascii="Times New Roman" w:eastAsia="Times New Roman" w:hAnsi="Times New Roman"/>
          <w:bCs/>
          <w:sz w:val="28"/>
          <w:szCs w:val="28"/>
          <w:lang w:eastAsia="ru-RU"/>
        </w:rPr>
        <w:t>фры</w:t>
      </w:r>
      <w:r w:rsidR="00D2500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«60» заменить </w:t>
      </w:r>
      <w:r w:rsidR="00F644DF">
        <w:rPr>
          <w:rFonts w:ascii="Times New Roman" w:eastAsia="Times New Roman" w:hAnsi="Times New Roman"/>
          <w:bCs/>
          <w:sz w:val="28"/>
          <w:szCs w:val="28"/>
          <w:lang w:eastAsia="ru-RU"/>
        </w:rPr>
        <w:t>цифрами</w:t>
      </w:r>
      <w:r w:rsidR="0000219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«120».</w:t>
      </w:r>
    </w:p>
    <w:p w:rsidR="00002191" w:rsidRPr="002E2BD9" w:rsidRDefault="008E20BA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33605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="008F13F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E4A6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0A75F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.Раздел</w:t>
      </w:r>
      <w:proofErr w:type="gramEnd"/>
      <w:r w:rsidR="000A75F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 дополнить</w:t>
      </w:r>
      <w:r w:rsidR="0000219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пунктом 4.12 следующего содержания:</w:t>
      </w:r>
    </w:p>
    <w:p w:rsidR="00002191" w:rsidRPr="002E2BD9" w:rsidRDefault="00002191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«4.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="0008469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proofErr w:type="gramEnd"/>
      <w:r w:rsidR="0008469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тсутстви</w:t>
      </w:r>
      <w:r w:rsidR="0008469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согласования приемочной комиссии в установленные сроки для приемки нестационарного торгового объекта договор </w:t>
      </w:r>
      <w:r w:rsidR="0008469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на размещение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подлежит расторжению в одностороннем порядке.».</w:t>
      </w:r>
    </w:p>
    <w:p w:rsidR="000C181B" w:rsidRDefault="000E4A6E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0C181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F0050D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proofErr w:type="gramEnd"/>
      <w:r w:rsidR="00F005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 </w:t>
      </w:r>
      <w:r w:rsidR="000C181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D55990" w:rsidRPr="00D55990" w:rsidRDefault="00F0050D" w:rsidP="00D5599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gramStart"/>
      <w:r w:rsid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>6.Контроль</w:t>
      </w:r>
      <w:proofErr w:type="gramEnd"/>
      <w:r w:rsid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5990" w:rsidRP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>за размещением нестационарны</w:t>
      </w:r>
      <w:r w:rsid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>х торговых объектов и соблюдением</w:t>
      </w:r>
      <w:r w:rsidR="00D55990" w:rsidRP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условий договора на размещение</w:t>
      </w:r>
      <w:r w:rsidR="00D5599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0050D" w:rsidRDefault="00F0050D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952F7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размещением нестационарны</w:t>
      </w:r>
      <w:r w:rsidR="00CE1788">
        <w:rPr>
          <w:rFonts w:ascii="Times New Roman" w:eastAsia="Times New Roman" w:hAnsi="Times New Roman"/>
          <w:bCs/>
          <w:sz w:val="28"/>
          <w:szCs w:val="28"/>
          <w:lang w:eastAsia="ru-RU"/>
        </w:rPr>
        <w:t>х торговых объектов и соблюдением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условий договора на размещение</w:t>
      </w:r>
      <w:r w:rsidR="00525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осуществляется в соответствии с Порядком </w:t>
      </w:r>
      <w:r w:rsidR="00961497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определенным администрацией города Нефтеюганска</w:t>
      </w:r>
      <w:r w:rsidR="00CE178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A25E5" w:rsidRPr="002E2BD9" w:rsidRDefault="00AA25E5" w:rsidP="0000219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25E5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AA25E5">
        <w:rPr>
          <w:rFonts w:ascii="Times New Roman" w:eastAsia="Times New Roman" w:hAnsi="Times New Roman"/>
          <w:bCs/>
          <w:sz w:val="28"/>
          <w:szCs w:val="28"/>
          <w:lang w:eastAsia="ru-RU"/>
        </w:rPr>
        <w:t>.При</w:t>
      </w:r>
      <w:proofErr w:type="gramEnd"/>
      <w:r w:rsidRPr="00AA25E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выявлении нарушений требований условий договора на размещение Уполномоченный орган в течение 5 дней:</w:t>
      </w:r>
    </w:p>
    <w:p w:rsidR="000A75FC" w:rsidRPr="002E2BD9" w:rsidRDefault="000A75FC" w:rsidP="000A75F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6.</w:t>
      </w:r>
      <w:r w:rsidR="00AA25E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1.Направляет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Хозяйствующему субъекту письменное уведомление </w:t>
      </w:r>
      <w:r w:rsidR="008679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 необходимости устранения выявленных нарушений условий договора на размещение в срок</w:t>
      </w:r>
      <w:r w:rsidR="0004286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превы</w:t>
      </w:r>
      <w:r w:rsidR="00B561B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шающий 30 дней.</w:t>
      </w:r>
    </w:p>
    <w:p w:rsidR="008F4D03" w:rsidRPr="002E2BD9" w:rsidRDefault="002803FB" w:rsidP="00B3068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="00AA25E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.2.В случаях расторжения договора </w:t>
      </w:r>
      <w:r w:rsidR="004E3FD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на размещение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одностороннем порядке Уполномоченный орган направляет Хозяйствующему субъекту письменное уведомление об отказе от </w:t>
      </w:r>
      <w:r w:rsidR="0039301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исполнения 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договора</w:t>
      </w:r>
      <w:r w:rsidR="004E3FD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размещение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803FB" w:rsidRPr="002E2BD9" w:rsidRDefault="002803FB" w:rsidP="001D4BC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Договор</w:t>
      </w:r>
      <w:r w:rsidR="004E3FD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размещение</w:t>
      </w:r>
      <w:r w:rsidR="00040A65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8766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считается </w:t>
      </w:r>
      <w:r w:rsidR="008F4D0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расторгнутым по истечении 30 дней </w:t>
      </w:r>
      <w:r w:rsidR="008679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</w:t>
      </w:r>
      <w:r w:rsidR="008F4D0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 даты надлежащего уведомления Уполномоченным органом Хозяйствующего субъекта</w:t>
      </w:r>
      <w:r w:rsidR="0039301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Надлежащим считается направление Уполномоченным органом уведомления </w:t>
      </w:r>
      <w:r w:rsidR="009C0B8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почтовым направлением по адресу Хозяйствующего субъекта, указанному в договоре на размещение.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65175D" w:rsidRPr="002E2BD9" w:rsidRDefault="0065175D" w:rsidP="00653E9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1.2.В приложении 2 к Положению</w:t>
      </w:r>
      <w:r w:rsidR="00653E9C" w:rsidRPr="002E2BD9">
        <w:t xml:space="preserve"> </w:t>
      </w:r>
      <w:r w:rsidR="00653E9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 размещении нестационарных торговых объектов на территории города Нефтеюганска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305456" w:rsidRPr="002E2BD9" w:rsidRDefault="00F33352" w:rsidP="001D4BC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1.П</w:t>
      </w:r>
      <w:r w:rsidR="0085466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ункт</w:t>
      </w:r>
      <w:r w:rsidR="00B26800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gramEnd"/>
      <w:r w:rsidR="00B26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1.5.1,</w:t>
      </w:r>
      <w:r w:rsidR="0085466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1.5.2 </w:t>
      </w:r>
      <w:r w:rsidR="0077529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B26800" w:rsidRDefault="00ED0AFB" w:rsidP="00305456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26800" w:rsidRPr="00B26800">
        <w:rPr>
          <w:rFonts w:ascii="Times New Roman" w:eastAsia="Times New Roman" w:hAnsi="Times New Roman"/>
          <w:bCs/>
          <w:sz w:val="28"/>
          <w:szCs w:val="28"/>
          <w:lang w:eastAsia="ru-RU"/>
        </w:rPr>
        <w:t>1.5.</w:t>
      </w:r>
      <w:proofErr w:type="gramStart"/>
      <w:r w:rsidR="00B26800" w:rsidRPr="00B26800">
        <w:rPr>
          <w:rFonts w:ascii="Times New Roman" w:eastAsia="Times New Roman" w:hAnsi="Times New Roman"/>
          <w:bCs/>
          <w:sz w:val="28"/>
          <w:szCs w:val="28"/>
          <w:lang w:eastAsia="ru-RU"/>
        </w:rPr>
        <w:t>1.Хозяйствующий</w:t>
      </w:r>
      <w:proofErr w:type="gramEnd"/>
      <w:r w:rsidR="00B26800" w:rsidRPr="00B268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субъект - юридическое лицо или индивидуальный предприниматель, осуществляющий деятельность в сфере торговли.</w:t>
      </w:r>
    </w:p>
    <w:p w:rsidR="00B26800" w:rsidRDefault="00305456" w:rsidP="00305456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1.5.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ED0AF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Аукционист</w:t>
      </w:r>
      <w:proofErr w:type="gramEnd"/>
      <w:r w:rsidR="00ED0AF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D556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член аукционной комиссии,</w:t>
      </w:r>
      <w:r w:rsidR="00ED0AF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ведущий аукцион</w:t>
      </w:r>
      <w:r w:rsidR="004317A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B04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D0AF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3708" w:rsidRDefault="00B26800" w:rsidP="00305456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FD3708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</w:t>
      </w:r>
      <w:proofErr w:type="gramEnd"/>
      <w:r w:rsidR="00FD3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второй пункта 3.2 изложить в следующей редакции:</w:t>
      </w:r>
    </w:p>
    <w:p w:rsidR="0065175D" w:rsidRDefault="00FD3708" w:rsidP="00EF487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FD3708">
        <w:rPr>
          <w:rFonts w:ascii="Times New Roman" w:eastAsia="Times New Roman" w:hAnsi="Times New Roman"/>
          <w:bCs/>
          <w:sz w:val="28"/>
          <w:szCs w:val="28"/>
          <w:lang w:eastAsia="ru-RU"/>
        </w:rPr>
        <w:t>-соответствие участника аукциона требованиям, установленным в соответствии с законодательством Российской Федерации к лицам, осуществляющим деятельность в сфере торговли (ОКВЭД2);</w:t>
      </w:r>
      <w:r w:rsidR="002A68F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9701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1D85" w:rsidRPr="00681D85" w:rsidRDefault="00697015" w:rsidP="00681D85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1.2.3.В пункте 15 таблицу </w:t>
      </w:r>
      <w:r w:rsidR="00681D8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81D85" w:rsidRPr="00681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Коэффициенты типов (видов) и специализации </w:t>
      </w:r>
    </w:p>
    <w:p w:rsidR="00697015" w:rsidRDefault="00681D85" w:rsidP="00EF487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85">
        <w:rPr>
          <w:rFonts w:ascii="Times New Roman" w:eastAsia="Times New Roman" w:hAnsi="Times New Roman"/>
          <w:bCs/>
          <w:sz w:val="28"/>
          <w:szCs w:val="28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изложить в следующей редакции:</w:t>
      </w:r>
    </w:p>
    <w:p w:rsidR="00681D85" w:rsidRDefault="00EF487E" w:rsidP="00EF487E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87E">
        <w:rPr>
          <w:rFonts w:ascii="Times New Roman" w:eastAsia="Times New Roman" w:hAnsi="Times New Roman"/>
          <w:bCs/>
          <w:sz w:val="28"/>
          <w:szCs w:val="28"/>
          <w:lang w:eastAsia="ru-RU"/>
        </w:rPr>
        <w:t>«Коэффициенты типов (видов)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естационарных торговых объектов</w:t>
      </w:r>
    </w:p>
    <w:p w:rsidR="00F451EE" w:rsidRDefault="00F451EE" w:rsidP="00B80C8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4"/>
        <w:gridCol w:w="6656"/>
        <w:gridCol w:w="2489"/>
      </w:tblGrid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003A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(виды</w:t>
            </w:r>
            <w:r w:rsidR="00003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предприятий розничной торговли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Автоцистерна </w:t>
            </w:r>
            <w:r w:rsidRPr="00F451E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(реализация прохладительных напитков)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451EE" w:rsidP="00F45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081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5515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51EE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081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5515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51EE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081F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Автомагазин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451EE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5515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451EE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451EE" w:rsidRPr="00F451EE" w:rsidRDefault="00F451EE" w:rsidP="00F451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автомат (</w:t>
            </w:r>
            <w:proofErr w:type="spellStart"/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вендинговый</w:t>
            </w:r>
            <w:proofErr w:type="spellEnd"/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451EE" w:rsidRPr="00F451EE" w:rsidRDefault="00F451EE" w:rsidP="00F451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F451EE" w:rsidRDefault="003958B6" w:rsidP="00F451E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B80C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81F76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4C3B11" w:rsidRPr="002E2BD9" w:rsidRDefault="0065175D" w:rsidP="004C3B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B04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Start"/>
      <w:r w:rsidR="00BB04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11161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proofErr w:type="gramEnd"/>
      <w:r w:rsidR="004C3B1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порядку проведения аукционов на право заключения договоров на размещение нестационарных торговых объектов на территории города Нефтеюганска</w:t>
      </w:r>
      <w:r w:rsidR="00BF6FC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согласно приложению</w:t>
      </w:r>
      <w:r w:rsidR="0011161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к настоящему постановлению.</w:t>
      </w:r>
    </w:p>
    <w:p w:rsidR="000018B2" w:rsidRPr="002E2BD9" w:rsidRDefault="000018B2" w:rsidP="004C3B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6E58C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E524C5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приложении 3 к Положению</w:t>
      </w:r>
      <w:r w:rsidR="00806BAC" w:rsidRPr="002E2BD9">
        <w:t xml:space="preserve"> </w:t>
      </w:r>
      <w:r w:rsidR="00806B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 размещении нестационарных торговых объектов на территории города Нефтеюганска</w:t>
      </w:r>
      <w:r w:rsidR="00E524C5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97624" w:rsidRPr="002E2BD9" w:rsidRDefault="00597624" w:rsidP="004C3B1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1.4.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1.Пункт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1.2 изложить в следующей редакции:</w:t>
      </w:r>
    </w:p>
    <w:p w:rsidR="00597624" w:rsidRPr="002E2BD9" w:rsidRDefault="00812172" w:rsidP="00597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«</w:t>
      </w:r>
      <w:r w:rsidR="00597624" w:rsidRPr="002E2BD9">
        <w:rPr>
          <w:rFonts w:ascii="Times New Roman" w:hAnsi="Times New Roman"/>
          <w:sz w:val="28"/>
          <w:szCs w:val="28"/>
        </w:rPr>
        <w:t>1.</w:t>
      </w:r>
      <w:proofErr w:type="gramStart"/>
      <w:r w:rsidR="00597624" w:rsidRPr="002E2BD9">
        <w:rPr>
          <w:rFonts w:ascii="Times New Roman" w:hAnsi="Times New Roman"/>
          <w:sz w:val="28"/>
          <w:szCs w:val="28"/>
        </w:rPr>
        <w:t>2.Право</w:t>
      </w:r>
      <w:proofErr w:type="gramEnd"/>
      <w:r w:rsidR="00597624" w:rsidRPr="002E2BD9">
        <w:rPr>
          <w:rFonts w:ascii="Times New Roman" w:hAnsi="Times New Roman"/>
          <w:sz w:val="28"/>
          <w:szCs w:val="28"/>
        </w:rPr>
        <w:t xml:space="preserve"> на заключение договора без проведения аукциона предоставляется субъектам предпринимательской деятельности в случае:</w:t>
      </w:r>
    </w:p>
    <w:p w:rsidR="00597624" w:rsidRPr="002E2BD9" w:rsidRDefault="00597624" w:rsidP="00597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заявителя;</w:t>
      </w:r>
    </w:p>
    <w:p w:rsidR="00597624" w:rsidRPr="002E2BD9" w:rsidRDefault="00597624" w:rsidP="00597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-размещения нестационарного торгового объекта на месте, занимаемом хозяйствующим субъектом, </w:t>
      </w:r>
      <w:r w:rsidRPr="002E2BD9">
        <w:rPr>
          <w:rFonts w:ascii="Times New Roman" w:hAnsi="Times New Roman"/>
          <w:sz w:val="28"/>
          <w:szCs w:val="28"/>
        </w:rPr>
        <w:t>надлежащим образом, исполняющим свои обязательства по договору аренды</w:t>
      </w:r>
      <w:r w:rsidRPr="002E2BD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земельного участка,</w:t>
      </w:r>
      <w:r w:rsidRPr="002E2BD9">
        <w:rPr>
          <w:rFonts w:ascii="Times New Roman" w:hAnsi="Times New Roman"/>
          <w:sz w:val="28"/>
          <w:szCs w:val="28"/>
        </w:rPr>
        <w:t xml:space="preserve"> заключенному для размещения нестационарного торгового объекта до 01.03.2015 в соответствии с действующей схемой размещения нестационарных торговых объектов на дату заключения договора;</w:t>
      </w:r>
    </w:p>
    <w:p w:rsidR="00597624" w:rsidRPr="002E2BD9" w:rsidRDefault="00597624" w:rsidP="0059762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-размещения нестационарного торгового объекта хозяйствующим субъектом, </w:t>
      </w:r>
      <w:proofErr w:type="gramStart"/>
      <w:r w:rsidRPr="002E2BD9">
        <w:rPr>
          <w:rFonts w:ascii="Times New Roman" w:hAnsi="Times New Roman"/>
          <w:sz w:val="28"/>
          <w:szCs w:val="28"/>
        </w:rPr>
        <w:t>надлежащим образом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исполняющим свои обязательства по договору на размещение нестационарного торгового объекта;</w:t>
      </w:r>
    </w:p>
    <w:p w:rsidR="00597624" w:rsidRPr="002E2BD9" w:rsidRDefault="00597624" w:rsidP="00AA717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-применения</w:t>
      </w:r>
      <w:r w:rsidRPr="002E2BD9">
        <w:t xml:space="preserve"> </w:t>
      </w:r>
      <w:r w:rsidRPr="002E2BD9">
        <w:rPr>
          <w:rFonts w:ascii="Times New Roman" w:hAnsi="Times New Roman"/>
          <w:sz w:val="28"/>
          <w:szCs w:val="28"/>
        </w:rPr>
        <w:t>универсального правопреемства (наследование, реорганизация юридического лица). При этом право на универсальное правопреемство имеет лицо, признанное наследником умершего владельца в</w:t>
      </w:r>
      <w:r w:rsidR="00AA7179">
        <w:rPr>
          <w:rFonts w:ascii="Times New Roman" w:hAnsi="Times New Roman"/>
          <w:sz w:val="28"/>
          <w:szCs w:val="28"/>
        </w:rPr>
        <w:t xml:space="preserve"> установленном законом порядке.</w:t>
      </w:r>
      <w:r w:rsidR="00812172" w:rsidRPr="002E2BD9">
        <w:rPr>
          <w:rFonts w:ascii="Times New Roman" w:hAnsi="Times New Roman"/>
          <w:sz w:val="28"/>
          <w:szCs w:val="28"/>
        </w:rPr>
        <w:t>».</w:t>
      </w:r>
    </w:p>
    <w:p w:rsidR="000E68AA" w:rsidRPr="002E2BD9" w:rsidRDefault="00DF7D94" w:rsidP="005315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6E58C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Start"/>
      <w:r w:rsidR="00812172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E68A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</w:t>
      </w:r>
      <w:proofErr w:type="gramEnd"/>
      <w:r w:rsidR="000E68A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первый пункта 2.2 изложить в следующей редакции:</w:t>
      </w:r>
    </w:p>
    <w:p w:rsidR="004D06A4" w:rsidRPr="002E2BD9" w:rsidRDefault="00CB0335" w:rsidP="005315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D06A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proofErr w:type="gramStart"/>
      <w:r w:rsidR="004D06A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2.Для</w:t>
      </w:r>
      <w:proofErr w:type="gramEnd"/>
      <w:r w:rsidR="004D06A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заключения договора с Хозяйствующим субъектом, надлежащим образом исполняющим свои обязательства по договору аренды земельного участка, заключенному для размещения нестационарного торгового объекта                до 01.03.2015, Хозяйствующий субъект направляет  заявление о заключении договора без проведения аукциона (далее - заявление) в письменном виде                на бумажном носителе в срок не позднее 1 месяца по</w:t>
      </w:r>
      <w:r w:rsidR="00AB6AB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сле расторжения договора аренды земельного участка.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CB0335" w:rsidRPr="002E2BD9" w:rsidRDefault="00CB0335" w:rsidP="00CB033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1.4.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3.Пункт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 изложить в следующей редакции:</w:t>
      </w:r>
    </w:p>
    <w:p w:rsidR="00CB5B23" w:rsidRPr="002E2BD9" w:rsidRDefault="00CB0335" w:rsidP="00CB033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06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B5B2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2.3.Уполномоченный орган регистрирует заявление в день подачи заявления и не позднее 3 дней со дня регистрации заявления направляет запросы в департамент градостроительства и земельных отношений администрации города, </w:t>
      </w:r>
      <w:r w:rsidR="003306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департамент муниципального имущества администрации города, </w:t>
      </w:r>
      <w:r w:rsidR="00CB5B2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департамент жилищно-коммунального хозяйства администрации города</w:t>
      </w:r>
      <w:r w:rsidR="003306A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, службу муниципального контроля администрации города</w:t>
      </w:r>
      <w:r w:rsidR="00CB5B2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просьбой уведомить Уполномоченный орган в течение 15 дней о наличии (отсутствии) выявленных указанными структурными подразделениями администрации города нарушений требований, предусмотренных пунктом 1.3 настоящего Порядка, по направлениям их деятельности, за два года, предшествующих дате подачи </w:t>
      </w:r>
      <w:r w:rsidR="00B1772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CB5B23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озяйствующим субъектом заявления.</w:t>
      </w:r>
      <w:r w:rsidR="00BC61D8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B64CB6" w:rsidRPr="002E2BD9" w:rsidRDefault="00111611" w:rsidP="00B64CB6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6E58C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14A4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Start"/>
      <w:r w:rsidR="00B1772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14A4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64CB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</w:t>
      </w:r>
      <w:r w:rsidR="00B561BB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gramEnd"/>
      <w:r w:rsidR="00B64CB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</w:t>
      </w:r>
      <w:r w:rsidR="00A320C9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F70CDC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2.7</w:t>
      </w:r>
      <w:r w:rsidR="00B64CB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B64CB6" w:rsidRPr="002E2BD9" w:rsidRDefault="00F70CDC" w:rsidP="00B64C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«</w:t>
      </w:r>
      <w:r w:rsidR="00B64CB6" w:rsidRPr="002E2BD9">
        <w:rPr>
          <w:rFonts w:ascii="Times New Roman" w:hAnsi="Times New Roman"/>
          <w:sz w:val="28"/>
          <w:szCs w:val="28"/>
        </w:rPr>
        <w:t>2.</w:t>
      </w:r>
      <w:proofErr w:type="gramStart"/>
      <w:r w:rsidR="00B64CB6" w:rsidRPr="002E2BD9">
        <w:rPr>
          <w:rFonts w:ascii="Times New Roman" w:hAnsi="Times New Roman"/>
          <w:sz w:val="28"/>
          <w:szCs w:val="28"/>
        </w:rPr>
        <w:t>5.Уполномоченный</w:t>
      </w:r>
      <w:proofErr w:type="gramEnd"/>
      <w:r w:rsidR="00B64CB6" w:rsidRPr="002E2BD9">
        <w:rPr>
          <w:rFonts w:ascii="Times New Roman" w:hAnsi="Times New Roman"/>
          <w:sz w:val="28"/>
          <w:szCs w:val="28"/>
        </w:rPr>
        <w:t xml:space="preserve"> орган рассматривает заявление и полученную информацию в течение </w:t>
      </w:r>
      <w:r w:rsidR="00A320C9" w:rsidRPr="002E2BD9">
        <w:rPr>
          <w:rFonts w:ascii="Times New Roman" w:hAnsi="Times New Roman"/>
          <w:sz w:val="28"/>
          <w:szCs w:val="28"/>
        </w:rPr>
        <w:t>45</w:t>
      </w:r>
      <w:r w:rsidR="00B64CB6" w:rsidRPr="002E2BD9">
        <w:rPr>
          <w:rFonts w:ascii="Times New Roman" w:hAnsi="Times New Roman"/>
          <w:sz w:val="28"/>
          <w:szCs w:val="28"/>
        </w:rPr>
        <w:t xml:space="preserve"> календарных дней с даты регистрации заявления.</w:t>
      </w:r>
    </w:p>
    <w:p w:rsidR="00114A44" w:rsidRPr="002E2BD9" w:rsidRDefault="00114A44" w:rsidP="00531523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6.По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результатам рассмотрения заявления и информации Уполномо</w:t>
      </w:r>
      <w:r w:rsidR="00A320C9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ченным органом администрация</w:t>
      </w:r>
      <w:r w:rsidR="001C02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20C9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Нефтеюганска принимает </w:t>
      </w:r>
      <w:r w:rsidR="001C023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одно из следующих решений:</w:t>
      </w:r>
    </w:p>
    <w:p w:rsidR="00BA614A" w:rsidRPr="002E2BD9" w:rsidRDefault="00BA614A" w:rsidP="00BA614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-о заключении договора по форме согласно приложению 2 к настоящему Порядку;</w:t>
      </w:r>
    </w:p>
    <w:p w:rsidR="001C023E" w:rsidRPr="002E2BD9" w:rsidRDefault="00BA614A" w:rsidP="00BA614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-об отказе в заключении договора.</w:t>
      </w:r>
    </w:p>
    <w:p w:rsidR="001A26C4" w:rsidRPr="002E2BD9" w:rsidRDefault="001A26C4" w:rsidP="00BA614A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</w:t>
      </w:r>
      <w:r w:rsidR="00C6795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оформляется постановлением адми</w:t>
      </w:r>
      <w:r w:rsidR="00C33E6A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нистрации города Нефтеюганска.</w:t>
      </w:r>
    </w:p>
    <w:p w:rsidR="001517A8" w:rsidRPr="001517A8" w:rsidRDefault="00466BDA" w:rsidP="00151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="001517A8"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</w:t>
      </w:r>
      <w:proofErr w:type="gramEnd"/>
      <w:r w:rsidR="001517A8"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заключается на срок, указанный Хозяйствующим субъектом, но не более чем на 5 лет. </w:t>
      </w:r>
    </w:p>
    <w:p w:rsidR="00466BDA" w:rsidRPr="001517A8" w:rsidRDefault="001517A8" w:rsidP="001517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</w:t>
      </w:r>
      <w:r w:rsidR="00D8129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заключенный в соответствии с абзацем </w:t>
      </w:r>
      <w:r w:rsidR="00D81298">
        <w:rPr>
          <w:rFonts w:ascii="Times New Roman" w:eastAsia="Times New Roman" w:hAnsi="Times New Roman"/>
          <w:bCs/>
          <w:sz w:val="28"/>
          <w:szCs w:val="28"/>
          <w:lang w:eastAsia="ru-RU"/>
        </w:rPr>
        <w:t>третьим</w:t>
      </w:r>
      <w:r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пункта 1.2</w:t>
      </w:r>
      <w:r w:rsidR="003266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Порядка</w:t>
      </w:r>
      <w:r w:rsidR="00D8129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1517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распространяет своё действие на правоотношения, возникшие со дня, следующего за днём расторжения догов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ора аренды земельного участка.»</w:t>
      </w:r>
      <w:r w:rsidR="009C7A2F" w:rsidRPr="002E2BD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E4D4B" w:rsidRPr="002E2BD9" w:rsidRDefault="004E4D4B" w:rsidP="00466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2BD9">
        <w:rPr>
          <w:rFonts w:ascii="Times New Roman" w:hAnsi="Times New Roman"/>
          <w:sz w:val="28"/>
          <w:szCs w:val="28"/>
          <w:shd w:val="clear" w:color="auto" w:fill="FFFFFF"/>
        </w:rPr>
        <w:t>1.4.</w:t>
      </w:r>
      <w:proofErr w:type="gramStart"/>
      <w:r w:rsidR="00B17721" w:rsidRPr="002E2BD9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E2BD9">
        <w:rPr>
          <w:rFonts w:ascii="Times New Roman" w:hAnsi="Times New Roman"/>
          <w:sz w:val="28"/>
          <w:szCs w:val="28"/>
          <w:shd w:val="clear" w:color="auto" w:fill="FFFFFF"/>
        </w:rPr>
        <w:t>.Пункт</w:t>
      </w:r>
      <w:proofErr w:type="gramEnd"/>
      <w:r w:rsidRPr="002E2BD9">
        <w:rPr>
          <w:rFonts w:ascii="Times New Roman" w:hAnsi="Times New Roman"/>
          <w:sz w:val="28"/>
          <w:szCs w:val="28"/>
          <w:shd w:val="clear" w:color="auto" w:fill="FFFFFF"/>
        </w:rPr>
        <w:t xml:space="preserve"> 2.8 дополнить абзацем следующего содержания:</w:t>
      </w:r>
    </w:p>
    <w:p w:rsidR="004E4D4B" w:rsidRDefault="004E4D4B" w:rsidP="00466B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2BD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06BAC" w:rsidRPr="002E2BD9">
        <w:rPr>
          <w:rFonts w:ascii="Times New Roman" w:hAnsi="Times New Roman"/>
          <w:sz w:val="28"/>
          <w:szCs w:val="28"/>
          <w:shd w:val="clear" w:color="auto" w:fill="FFFFFF"/>
        </w:rPr>
        <w:t>-нарушение сроков подачи заявления, установленных</w:t>
      </w:r>
      <w:r w:rsidRPr="002E2BD9">
        <w:rPr>
          <w:rFonts w:ascii="Times New Roman" w:hAnsi="Times New Roman"/>
          <w:sz w:val="28"/>
          <w:szCs w:val="28"/>
          <w:shd w:val="clear" w:color="auto" w:fill="FFFFFF"/>
        </w:rPr>
        <w:t xml:space="preserve"> в пункте 2.2 Положения.».</w:t>
      </w:r>
    </w:p>
    <w:p w:rsidR="00014DBA" w:rsidRPr="00681D85" w:rsidRDefault="00747114" w:rsidP="00014DBA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1.4.6.</w:t>
      </w:r>
      <w:r w:rsidR="00014DBA">
        <w:rPr>
          <w:rFonts w:ascii="Times New Roman" w:eastAsia="Times New Roman" w:hAnsi="Times New Roman"/>
          <w:bCs/>
          <w:sz w:val="28"/>
          <w:szCs w:val="28"/>
          <w:lang w:eastAsia="ru-RU"/>
        </w:rPr>
        <w:t>В пункте 3.1 таблицу «</w:t>
      </w:r>
      <w:r w:rsidR="00014DBA" w:rsidRPr="00681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Коэффициенты типов (видов) и специализации </w:t>
      </w:r>
    </w:p>
    <w:p w:rsidR="00014DBA" w:rsidRDefault="00014DBA" w:rsidP="00014DB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1D85">
        <w:rPr>
          <w:rFonts w:ascii="Times New Roman" w:eastAsia="Times New Roman" w:hAnsi="Times New Roman"/>
          <w:bCs/>
          <w:sz w:val="28"/>
          <w:szCs w:val="28"/>
          <w:lang w:eastAsia="ru-RU"/>
        </w:rPr>
        <w:t>нестационарных торговых объектов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изложить в следующей редакции:</w:t>
      </w:r>
    </w:p>
    <w:p w:rsidR="00014DBA" w:rsidRDefault="00014DBA" w:rsidP="00014DBA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487E">
        <w:rPr>
          <w:rFonts w:ascii="Times New Roman" w:eastAsia="Times New Roman" w:hAnsi="Times New Roman"/>
          <w:bCs/>
          <w:sz w:val="28"/>
          <w:szCs w:val="28"/>
          <w:lang w:eastAsia="ru-RU"/>
        </w:rPr>
        <w:t>«Коэффициенты типов (видов) 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естационарных торговых объектов</w:t>
      </w:r>
    </w:p>
    <w:p w:rsidR="00014DBA" w:rsidRDefault="00014DBA" w:rsidP="00014DBA">
      <w:pPr>
        <w:shd w:val="clear" w:color="auto" w:fill="FFFFFF"/>
        <w:spacing w:after="0" w:line="240" w:lineRule="auto"/>
        <w:ind w:left="708"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4"/>
        <w:gridCol w:w="6656"/>
        <w:gridCol w:w="2489"/>
      </w:tblGrid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(виды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предприятий розничной торговли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Автоцистерна </w:t>
            </w:r>
            <w:r w:rsidRPr="00F451E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(реализация прохладительных напитков)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014DBA" w:rsidP="00B80C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F5515E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14DBA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Торговый павильон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F5515E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14DBA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Автомагазин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014DBA" w:rsidRPr="00F451EE" w:rsidTr="00B80C85">
        <w:trPr>
          <w:trHeight w:val="2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F5515E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14DBA"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14DBA" w:rsidRPr="00F451EE" w:rsidRDefault="00014DBA" w:rsidP="00B8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Торговый автомат (</w:t>
            </w:r>
            <w:proofErr w:type="spellStart"/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вендинговый</w:t>
            </w:r>
            <w:proofErr w:type="spellEnd"/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автомат)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14DBA" w:rsidRPr="00F451EE" w:rsidRDefault="00014DBA" w:rsidP="00B80C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5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014DBA" w:rsidRDefault="00014DBA" w:rsidP="00014DB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B80C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».</w:t>
      </w:r>
    </w:p>
    <w:p w:rsidR="000E50EE" w:rsidRPr="002E2BD9" w:rsidRDefault="00531A26" w:rsidP="004C5ABE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="00B51FDD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6FC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proofErr w:type="gramEnd"/>
      <w:r w:rsidR="00BF6FC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</w:t>
      </w:r>
      <w:r w:rsidR="00A52705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</w:t>
      </w:r>
      <w:r w:rsidR="004C5AB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 заключения договоров на размещение нестационарных торговых объектов на территории города Нефтеюганска без проведения аукционов</w:t>
      </w:r>
      <w:r w:rsidR="00BF6FC1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согласно приложению 2 к настоящему постановлению.</w:t>
      </w:r>
    </w:p>
    <w:p w:rsidR="006A47A6" w:rsidRPr="002E2BD9" w:rsidRDefault="006A47A6" w:rsidP="00FC5A2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нефтеюганцы</w:t>
      </w:r>
      <w:proofErr w:type="spell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!».</w:t>
      </w:r>
    </w:p>
    <w:p w:rsidR="00BE5438" w:rsidRPr="002E2BD9" w:rsidRDefault="006A47A6" w:rsidP="001C3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</w:t>
      </w:r>
      <w:r w:rsidR="001C3969" w:rsidRPr="002E2BD9">
        <w:rPr>
          <w:rFonts w:ascii="Times New Roman" w:hAnsi="Times New Roman"/>
          <w:sz w:val="28"/>
          <w:szCs w:val="28"/>
        </w:rPr>
        <w:t>.Департаменту по делам администрации города (</w:t>
      </w:r>
      <w:r w:rsidR="00D62F30" w:rsidRPr="002E2BD9">
        <w:rPr>
          <w:rFonts w:ascii="Times New Roman" w:hAnsi="Times New Roman"/>
          <w:sz w:val="28"/>
          <w:szCs w:val="28"/>
        </w:rPr>
        <w:t>Белякова С.В.</w:t>
      </w:r>
      <w:r w:rsidR="001C3969" w:rsidRPr="002E2BD9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  <w:r w:rsidR="00BE5438" w:rsidRPr="002E2BD9">
        <w:rPr>
          <w:rFonts w:ascii="Times New Roman" w:hAnsi="Times New Roman"/>
          <w:sz w:val="28"/>
          <w:szCs w:val="28"/>
        </w:rPr>
        <w:t xml:space="preserve"> </w:t>
      </w:r>
    </w:p>
    <w:p w:rsidR="00FC5A2C" w:rsidRPr="002E2BD9" w:rsidRDefault="006A47A6" w:rsidP="001C3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</w:t>
      </w:r>
      <w:r w:rsidR="00FC5A2C" w:rsidRPr="002E2BD9">
        <w:rPr>
          <w:rFonts w:ascii="Times New Roman" w:hAnsi="Times New Roman"/>
          <w:sz w:val="28"/>
          <w:szCs w:val="28"/>
        </w:rPr>
        <w:t>.</w:t>
      </w:r>
      <w:r w:rsidR="00FC5A2C" w:rsidRPr="002E2B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BE5438" w:rsidRPr="002E2BD9" w:rsidRDefault="00BE5438" w:rsidP="00DC0B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06CD" w:rsidRPr="002E2BD9" w:rsidRDefault="006B06CD" w:rsidP="00B2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431" w:rsidRPr="002E2BD9" w:rsidRDefault="00937505" w:rsidP="00A10C0E">
      <w:pPr>
        <w:pStyle w:val="21"/>
        <w:ind w:right="-1"/>
        <w:rPr>
          <w:szCs w:val="28"/>
        </w:rPr>
      </w:pPr>
      <w:r w:rsidRPr="002E2BD9">
        <w:rPr>
          <w:szCs w:val="28"/>
        </w:rPr>
        <w:t>Г</w:t>
      </w:r>
      <w:r w:rsidR="006A1D4B" w:rsidRPr="002E2BD9">
        <w:rPr>
          <w:szCs w:val="28"/>
        </w:rPr>
        <w:t>лав</w:t>
      </w:r>
      <w:r w:rsidRPr="002E2BD9">
        <w:rPr>
          <w:szCs w:val="28"/>
        </w:rPr>
        <w:t>а</w:t>
      </w:r>
      <w:r w:rsidR="006A1D4B" w:rsidRPr="002E2BD9">
        <w:rPr>
          <w:szCs w:val="28"/>
        </w:rPr>
        <w:t xml:space="preserve"> города</w:t>
      </w:r>
      <w:r w:rsidR="00154150" w:rsidRPr="002E2BD9">
        <w:rPr>
          <w:szCs w:val="28"/>
        </w:rPr>
        <w:t xml:space="preserve"> Нефтеюганска</w:t>
      </w:r>
      <w:r w:rsidR="006A1D4B" w:rsidRPr="002E2BD9">
        <w:rPr>
          <w:szCs w:val="28"/>
        </w:rPr>
        <w:t xml:space="preserve">                                                          </w:t>
      </w:r>
      <w:r w:rsidR="002B122A" w:rsidRPr="002E2BD9">
        <w:rPr>
          <w:szCs w:val="28"/>
        </w:rPr>
        <w:t xml:space="preserve">       </w:t>
      </w:r>
      <w:r w:rsidR="006A1D4B" w:rsidRPr="002E2BD9">
        <w:rPr>
          <w:szCs w:val="28"/>
        </w:rPr>
        <w:t xml:space="preserve">       </w:t>
      </w:r>
      <w:proofErr w:type="spellStart"/>
      <w:r w:rsidR="00D62F30" w:rsidRPr="002E2BD9">
        <w:rPr>
          <w:szCs w:val="28"/>
        </w:rPr>
        <w:t>Э.Х.Бугай</w:t>
      </w:r>
      <w:proofErr w:type="spellEnd"/>
    </w:p>
    <w:p w:rsidR="00BA5AA7" w:rsidRPr="002E2BD9" w:rsidRDefault="00BA5AA7" w:rsidP="00A10C0E">
      <w:pPr>
        <w:pStyle w:val="21"/>
        <w:ind w:right="-1"/>
        <w:rPr>
          <w:szCs w:val="28"/>
        </w:rPr>
      </w:pPr>
    </w:p>
    <w:p w:rsidR="00BA5AA7" w:rsidRPr="002E2BD9" w:rsidRDefault="00BA5AA7" w:rsidP="00A10C0E">
      <w:pPr>
        <w:pStyle w:val="21"/>
        <w:ind w:right="-1"/>
        <w:rPr>
          <w:szCs w:val="28"/>
        </w:rPr>
      </w:pPr>
    </w:p>
    <w:p w:rsidR="00BA5AA7" w:rsidRPr="002E2BD9" w:rsidRDefault="00BA5AA7" w:rsidP="00A10C0E">
      <w:pPr>
        <w:pStyle w:val="21"/>
        <w:ind w:right="-1"/>
        <w:rPr>
          <w:szCs w:val="28"/>
        </w:rPr>
      </w:pPr>
    </w:p>
    <w:p w:rsidR="00BA5AA7" w:rsidRDefault="00BA5AA7" w:rsidP="00A10C0E">
      <w:pPr>
        <w:pStyle w:val="21"/>
        <w:ind w:right="-1"/>
        <w:rPr>
          <w:szCs w:val="28"/>
        </w:rPr>
      </w:pPr>
    </w:p>
    <w:p w:rsidR="004A0925" w:rsidRDefault="004A0925" w:rsidP="00A10C0E">
      <w:pPr>
        <w:pStyle w:val="21"/>
        <w:ind w:right="-1"/>
        <w:rPr>
          <w:szCs w:val="28"/>
        </w:rPr>
      </w:pPr>
    </w:p>
    <w:p w:rsidR="00F5515E" w:rsidRDefault="00F5515E" w:rsidP="00A10C0E">
      <w:pPr>
        <w:pStyle w:val="21"/>
        <w:ind w:right="-1"/>
        <w:rPr>
          <w:szCs w:val="28"/>
        </w:rPr>
      </w:pPr>
    </w:p>
    <w:p w:rsidR="004A0925" w:rsidRDefault="004A0925" w:rsidP="00A10C0E">
      <w:pPr>
        <w:pStyle w:val="21"/>
        <w:ind w:right="-1"/>
        <w:rPr>
          <w:szCs w:val="28"/>
        </w:rPr>
      </w:pPr>
    </w:p>
    <w:p w:rsidR="004A0925" w:rsidRPr="002E2BD9" w:rsidRDefault="004A0925" w:rsidP="00A10C0E">
      <w:pPr>
        <w:pStyle w:val="21"/>
        <w:ind w:right="-1"/>
        <w:rPr>
          <w:szCs w:val="28"/>
        </w:rPr>
      </w:pPr>
    </w:p>
    <w:p w:rsidR="00B80C85" w:rsidRDefault="00B80C85" w:rsidP="00221BAD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C85" w:rsidRDefault="00B80C85" w:rsidP="00221BAD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C85" w:rsidRDefault="00B80C85" w:rsidP="00221BAD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CB3" w:rsidRPr="002E2BD9" w:rsidRDefault="00A54CB3" w:rsidP="00221BAD">
      <w:pPr>
        <w:shd w:val="clear" w:color="auto" w:fill="FFFFFF"/>
        <w:spacing w:after="0" w:line="240" w:lineRule="auto"/>
        <w:ind w:firstLine="567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516AAD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4CB3" w:rsidRPr="002E2BD9" w:rsidRDefault="00A54CB3" w:rsidP="00A1443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A54CB3" w:rsidRPr="002E2BD9" w:rsidRDefault="00A54CB3" w:rsidP="00A1443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:rsidR="00A54CB3" w:rsidRPr="002E2BD9" w:rsidRDefault="00B80C85" w:rsidP="00A1443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32A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A54">
        <w:rPr>
          <w:rFonts w:ascii="Times New Roman" w:hAnsi="Times New Roman"/>
          <w:sz w:val="28"/>
          <w:szCs w:val="28"/>
        </w:rPr>
        <w:t xml:space="preserve">11.05.2022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32A54">
        <w:rPr>
          <w:rFonts w:ascii="Times New Roman" w:eastAsia="Times New Roman" w:hAnsi="Times New Roman"/>
          <w:sz w:val="28"/>
          <w:szCs w:val="28"/>
          <w:lang w:eastAsia="ru-RU"/>
        </w:rPr>
        <w:t>56-нп</w:t>
      </w:r>
    </w:p>
    <w:p w:rsidR="004E75D0" w:rsidRPr="002E2BD9" w:rsidRDefault="004E75D0" w:rsidP="00A1443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 </w:t>
      </w:r>
    </w:p>
    <w:p w:rsidR="00A14431" w:rsidRPr="002E2BD9" w:rsidRDefault="00A14431" w:rsidP="00A14431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Порядку проведения аукционов на право заключения договоров на размещение нестационарных торговых объектов на территории</w:t>
      </w:r>
    </w:p>
    <w:p w:rsidR="00A14431" w:rsidRPr="002E2BD9" w:rsidRDefault="00A14431" w:rsidP="00A14431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Нефтеюганска</w:t>
      </w:r>
    </w:p>
    <w:p w:rsidR="00A14431" w:rsidRPr="002E2BD9" w:rsidRDefault="00A14431" w:rsidP="00A14431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договора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на ра</w:t>
      </w:r>
      <w:r w:rsidR="004E75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змещение нестационарного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торгов</w:t>
      </w:r>
      <w:r w:rsidR="004E75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</w:t>
      </w:r>
      <w:r w:rsidR="004E75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города Нефтеюганска 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аукциона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г.Нефтеюганск</w:t>
      </w:r>
      <w:proofErr w:type="spell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___»____________ 20__ года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Нефтеюганска, именуемая в дальнейшем «Уполномоченный орган», в лице _____________________________________, действующего на основании ___________________________, с одной стороны и ____________________________________________________________________,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организации, фамилия, имя, отчество (при наличии) индивидуального предпринимателя)</w:t>
      </w:r>
    </w:p>
    <w:p w:rsidR="00A14431" w:rsidRPr="002E2BD9" w:rsidRDefault="00A14431" w:rsidP="00A1443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в лице __________________________________________________________________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 ,</w:t>
      </w:r>
      <w:proofErr w:type="gramEnd"/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фамилия, имя, отчество (при наличии))</w:t>
      </w:r>
    </w:p>
    <w:p w:rsidR="00A14431" w:rsidRPr="002E2BD9" w:rsidRDefault="00A14431" w:rsidP="00A1443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 ,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именуем___ в дальнейшем «Хозяйствующий субъект», с другой стороны,  </w:t>
      </w:r>
      <w:r w:rsidR="005B6BB4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именуемые совместно «Стороны», </w:t>
      </w:r>
      <w:r w:rsidRPr="002E2BD9">
        <w:rPr>
          <w:rFonts w:ascii="Times New Roman" w:hAnsi="Times New Roman"/>
          <w:sz w:val="28"/>
          <w:szCs w:val="28"/>
        </w:rPr>
        <w:t xml:space="preserve">в соответствии со схемой размещения нестационарных торговых объектов на территории города Нефтеюганска (далее - схема размещения), утвержденной постановлением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Нефтеюганска»,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протокола аукциона от _________ №____ заключили настоящий договор (далее - договор) о нижеследующем: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1.Предмет договора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ar25"/>
      <w:bookmarkEnd w:id="1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5A0FDB" w:rsidRPr="002E2BD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условиями настоящего договора Уполномоченный орган предоставляет Хозяйствующему субъекту право на размещение нестационарного торгового объекта, в соответствии со строкой №___ схемы размещения, характеристики которого указаны в пункте 1.2 договора (далее – Объект),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Положением о размещении нестационарных торговых объектов на территории города Нефтеюганска, утвержденным постановлением администрации города Нефтеюганска (далее – Положение), настоящим договором, действующим законодательством Российской Федерации, законодательством ХМАО - Югры, муниципальными нормативными правовыми актами, и осуществлять плату за его размещение на условиях, уста</w:t>
      </w:r>
      <w:r w:rsidR="00FF2193" w:rsidRPr="002E2BD9">
        <w:rPr>
          <w:rFonts w:ascii="Times New Roman" w:eastAsia="Times New Roman" w:hAnsi="Times New Roman"/>
          <w:sz w:val="28"/>
          <w:szCs w:val="28"/>
          <w:lang w:eastAsia="ru-RU"/>
        </w:rPr>
        <w:t>новленных в разделе 3 договора.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2.Объект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следующие характеристики: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место размещения: ______________________________________________,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кадастровый номер земельного участка_____________________________, 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координаты точек границ соответствующей территории (в случае использования части земельного 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участка)_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площадь Объекта _______________________________________________,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тип, специализация Объекта ______________________________________.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3.Срок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настоящего договора с «____»_________ 20___ года   по «____»___________ 20___ года.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2.Права и обязанности сторон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1.Уполномоченный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имеет право: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1.На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беспрепятственный доступ на территорию Объекта с целью его осмотра на предмет соблюдения условий </w:t>
      </w:r>
      <w:r w:rsidR="008574AD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и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договора.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2.1.2.В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 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2.Уполномоченный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8574AD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4431" w:rsidRPr="002E2BD9" w:rsidRDefault="008574AD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1.Предоставить</w:t>
      </w:r>
      <w:proofErr w:type="gramEnd"/>
      <w:r w:rsidR="00A14431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Хозяйствующему субъекту право на размещение Объекта в соответствии с </w:t>
      </w:r>
      <w:r w:rsidR="00C024EF" w:rsidRPr="002E2BD9">
        <w:rPr>
          <w:rFonts w:ascii="Times New Roman" w:eastAsia="Times New Roman" w:hAnsi="Times New Roman"/>
          <w:sz w:val="28"/>
          <w:szCs w:val="28"/>
          <w:lang w:eastAsia="ru-RU"/>
        </w:rPr>
        <w:t>разделом 1</w:t>
      </w:r>
      <w:r w:rsidR="00DA3A9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</w:t>
      </w:r>
      <w:r w:rsidR="00A14431"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2.2.2.В случае внесения изменений в схему размещения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10 рабочих дней после издания 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размещения, предлагая иные варианты размещения (при наличии в схеме размещения иных мест размещения).</w:t>
      </w:r>
    </w:p>
    <w:p w:rsidR="00C024EF" w:rsidRPr="002E2BD9" w:rsidRDefault="00C024EF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2.2.3.</w:t>
      </w:r>
      <w:r w:rsidR="00E82444" w:rsidRPr="002E2BD9">
        <w:rPr>
          <w:rFonts w:ascii="Times New Roman" w:eastAsia="Times New Roman" w:hAnsi="Times New Roman"/>
          <w:sz w:val="28"/>
          <w:szCs w:val="28"/>
          <w:lang w:eastAsia="ru-RU"/>
        </w:rPr>
        <w:t>В течение 10 календарных дней с даты получения                                        от Хозяйствующего субъекта уведомления о размещении нестационарного торгового объекта приемочная комиссия осуществляет выездное мероприятие по осмотру Объекта и места его размещения на предмет соответствия требованиям, установленным Положением, и условиям настоящего договора.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3.Хозяйствующий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имеет право размещать Объект в соответствии  с требованиями  законодательства Российской Федерации, Ханты-Мансийского автономного округа - Югры, муниципальных правовых актов администрации города Нефтеюганска и условий договора.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4.Хозяйствующий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обязан:</w:t>
      </w:r>
    </w:p>
    <w:p w:rsidR="004F6349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1.Разместить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участке Объект в соответствии с характеристиками, установленными пунктом 1.2 договора</w:t>
      </w:r>
      <w:r w:rsidR="0051423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приложением к договору.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2.Своевременно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вносить плату за размещение Объекта согласно условиям договора.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3.При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актами, нормативно-правовыми актами в области обеспечения санитарно-эпидемиологического благополучия населения, охраны окружающей среды, пожарной безопасности,  ветеринарии, и иные требования.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4.Осуществлять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Объекта в надлежащем состоянии за счет собственных финансовых средств.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состояние внешнего вида нестационарного торгового объекта подразумевает: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­целостность конструкций;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­отсутствие механических повреждений;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­наличие покрашенного каркаса;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­отсутствие ржавчины и грязи на всех частях и элементах конструкций;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­отсутствие на всех частях и элементах наклеенных объявлений, посторонних надписей, изображений и других информационных сообщений;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­подсветка в темное время суток в соответствии с графиком работы уличного освещения.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5.Заключить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предоставить копии         в Уполномоченный орган.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2.4.6.В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7.Выполнять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требованиям соответствующих служб условия эксплуатации подземных и надземных коммуникаций, беспрепятственно       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    коридоров инженерных сетей и коммуникаций, проходящих через используемую часть земельного участка.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8.Не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нарушать права и законные интересы землепользователей смежных земельных участков.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2.4.9.В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четырнадцати дней со дня внесенных изменений.</w:t>
      </w:r>
    </w:p>
    <w:p w:rsidR="004E75D0" w:rsidRPr="002E2BD9" w:rsidRDefault="004E75D0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557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 Объекта, установленных пунктом 1.2 договора, допускается при условии внесения изменений в схему размещения в установленном порядке.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11.Не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допускать передачи права на размещение Объекта третьему     лицу, а также передачи Объекта в пользование или владение иным Хозяйствующим субъектам.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12.Осуществлять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нестационарном торговом объекте деятельность в соответствии со специализацией, указанной в договоре. Изменение специализации нестационарного торгового объекта допускается по согласованию с Уполномоченным органом путём внесения соответствующих изменений в схему размещения с последующим внесением изменений в договор на размещение.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2.4.13.В случае расторжения договора либо одностороннего отказа Уполномоченного органа от исполнения договора в течение 30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14.Выполнять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иные обязательства, предусмотренные договором.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3.Плата за размещение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1.Плата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рассчитывается исходя из итоговой цены аукциона    за размещение 1 квадратного метра нестационарного торгового объекта в год, умноженной на площадь предполагаемого к размещению Объекта, и составляет: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(  _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_________________________) руб. - квартал;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________________ (___________________________) руб. - год.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2.Сумма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внесенного Хозяйствующим субъектом задатка за участие  в аукционе (_____ руб.) засчитывается Уполномоченным органом в качестве первого платежа за размещение Объекта.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3.Плата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производится в следующие сроки: </w:t>
      </w:r>
    </w:p>
    <w:p w:rsidR="00A14431" w:rsidRPr="002E2BD9" w:rsidRDefault="00FC1B44" w:rsidP="00FC1B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Плата по договору вносится Хозяйствующим субъектом равными частями ежеквартально в следующие сроки:</w:t>
      </w:r>
      <w:r w:rsidR="00A14431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I квартал - до 05.04, II квартал - до 05.07, 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14431" w:rsidRPr="002E2BD9">
        <w:rPr>
          <w:rFonts w:ascii="Times New Roman" w:eastAsia="Times New Roman" w:hAnsi="Times New Roman"/>
          <w:sz w:val="28"/>
          <w:szCs w:val="28"/>
          <w:lang w:eastAsia="ru-RU"/>
        </w:rPr>
        <w:t>III ква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ртал - </w:t>
      </w:r>
      <w:r w:rsidR="00A14431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до 05.10, IV квартал - до 05.12.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заключении договора плата рассчитывается пропорционально за количество дней в квартале, в котором заключен договор. 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Оплата по договору за квартал, в котором прекращается договор, рассчитывается пропорционально за количество дней в квартале и вносится не позднее дня прекращения договора.</w:t>
      </w: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4.Внесение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платы за размещение Объекта в бюджет города Нефтеюганска осуществляется путем перечисления безналичных денежных средств по следующим реквизитам:</w:t>
      </w:r>
    </w:p>
    <w:p w:rsidR="00A14431" w:rsidRPr="002E2BD9" w:rsidRDefault="00A14431" w:rsidP="00A144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</w:tc>
      </w:tr>
      <w:tr w:rsidR="00A14431" w:rsidRPr="002E2BD9" w:rsidTr="0012568F">
        <w:tc>
          <w:tcPr>
            <w:tcW w:w="2093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77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</w:t>
            </w:r>
            <w:r w:rsidR="008679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679B3" w:rsidRDefault="008679B3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5.Хозяйствующим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субъектом самостоятельно вносится плата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со дня поступления денежных средств на расчетный счет по реквизитам, указанным в пункте 3.4 договора.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6.Неиспользование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на месте размещения не освобождает      Хозяйствующий субъект от уплаты платежей.</w:t>
      </w:r>
    </w:p>
    <w:p w:rsidR="00FC1B44" w:rsidRPr="002E2BD9" w:rsidRDefault="00FC1B44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7.Хозяйствующий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обязуется явиться в отдел учёта и отчётности департамента по делам администрации города Нефтеюганска по адресу:</w:t>
      </w:r>
      <w:r w:rsidR="00023E57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3E57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микрорайон,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25</w:t>
      </w:r>
      <w:r w:rsidR="00023E57" w:rsidRPr="002E2B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каб</w:t>
      </w:r>
      <w:r w:rsidR="00023E57" w:rsidRPr="002E2BD9">
        <w:rPr>
          <w:rFonts w:ascii="Times New Roman" w:eastAsia="Times New Roman" w:hAnsi="Times New Roman"/>
          <w:sz w:val="28"/>
          <w:szCs w:val="28"/>
          <w:lang w:eastAsia="ru-RU"/>
        </w:rPr>
        <w:t>инет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109 не позднее 20 января каждого календарного года для составления и подписания акта сверки взаимных расчетов по настоящему договору</w:t>
      </w:r>
      <w:r w:rsidR="00023E57"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79"/>
      <w:bookmarkEnd w:id="2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4.Ответственность сторон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4.1.В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4.2.В случае нарушения сроков демонтажа и вывоза Объекта, а также приведения части земельного участка, которая была занята Объектом и/или    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3.Привлечение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Хозяйствующего субъекта к административной и иной ответственности в связи с нарушениями Хозяйствующим субъектом  законодательства Российской Федерации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4.Стороны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наступления, на основании документов, выданных Уполномоченным структурным подразделением администрации города Нефтеюганска (отдел гражданской обороны и чрезвычайных ситуаций), являющихся доказательством возникновения вышеуказанных обстоятельств. 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5.Порядок изменения и расторжения договора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1.Любые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изменения, перезаключения и дополнения к договору оформляются дополнительным соглашением, которое подписывается </w:t>
      </w:r>
      <w:r w:rsidR="003010C5" w:rsidRPr="002E2BD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должностными лицами Сторон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2.Уполномоченный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вправе в одностороннем порядке отказаться от исполнения договора в следующих случаях: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-наличия просрочки внесения платы за размещение Объекта на срок более чем три месяца;</w:t>
      </w:r>
    </w:p>
    <w:p w:rsidR="004E75D0" w:rsidRDefault="008679B3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неразмещения</w:t>
      </w:r>
      <w:proofErr w:type="spellEnd"/>
      <w:r w:rsidR="004E75D0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в течение 120 дней со дня подписания договора;</w:t>
      </w:r>
    </w:p>
    <w:p w:rsidR="00BD0DC8" w:rsidRDefault="00BD0DC8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-при отсутствии согласования приёмочной комиссии в установленные Положением и настоящим договором сроки для приёмки Объекта;</w:t>
      </w:r>
    </w:p>
    <w:p w:rsidR="00BD0DC8" w:rsidRPr="002E2BD9" w:rsidRDefault="00BD0DC8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Хозяйствующим субъектом подписанного дополнительного соглашения, указанного в пункте 3.3 договора, в течение 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календарных дней со дня его получения;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-установления факта неиспользования Объекта для осуществления деятельности в течение более 6 месяцев подряд;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-нарушения хозяйствующим субъектом установленной в схеме размещения специализации;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-выявления несоответствия нестационарного торгового объекта эскизному проекту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 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-выявления факта передачи права на размещение Объекта третьему лицу, а также передачи Объекта в пользование или владение иным Хозяйствующим субъектам;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-принятия решения о внесении изменений в схему размещения по инициативе Уполномоченного органа, повлекших невозможность дальнейшего размещения Объекта в указанном месте;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-нарушения Хозяйствующим субъектом требований, запретов, ограничений, установленных законодательством Российской Федерации, Ханты-Мансийского автономного округа - Югры в сфере розничной продажи алкогольной продукции, подтвержденное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делу.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договора.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считается расторгнутым по истечении 30 дней с даты надлежащего уведомления Уполномоченным органом Хозяйствующего субъекта.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3.Условия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которые не могут быть изменены сторонами  на протяжении всего действия договора: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-перечисленные в пункте 1.2 договора (кроме специализации);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-запрет передачи права на размещение Объекта третьему лицу, а также передачи Объекта в пользование или владение иным Хозяйствующим субъектам;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6701A" w:rsidRPr="002E2BD9">
        <w:rPr>
          <w:rFonts w:ascii="Times New Roman" w:eastAsia="Times New Roman" w:hAnsi="Times New Roman"/>
          <w:sz w:val="28"/>
          <w:szCs w:val="28"/>
          <w:lang w:eastAsia="ru-RU"/>
        </w:rPr>
        <w:t>плата по договору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4.Соглашение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5.Право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сроки, предусмотренные пунктом 2.2 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приложения 3 к Положению.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6.Внесение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договоры на размещение, в том числе в части продления договора на размещение на новый срок, осуществляется путем закл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>ючения дополнительного соглашения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подписываемого </w:t>
      </w:r>
      <w:r w:rsidR="0039147E" w:rsidRPr="002E2BD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должностными лицами Сторон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6.Прочие условия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1.Все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споры и разногласия, возникающие между сторонами по договору или в связи с ним, разрешаются путем направления соответствующих претензий.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Все возможные претензии по договору должны быть рассмотрены сторонами, и ответы по ним должны быть направлены в течение десяти календарных дней со дня получения такой претензии.</w:t>
      </w:r>
    </w:p>
    <w:p w:rsidR="00A14431" w:rsidRPr="002E2BD9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6.2.В случае невозможности разрешения разногласий между сторонами     в порядке, установленном пунктом 6.1 договора, они подлежат рассмотрению     в Арбитражном суде Ханты-Мансийского автономного округа - Югры.</w:t>
      </w:r>
    </w:p>
    <w:p w:rsidR="00A14431" w:rsidRDefault="00A14431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3.Взаимоотношения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C34" w:rsidRPr="002E2B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торон, не урегулированные договором, регламентируются действующим законодательством</w:t>
      </w:r>
      <w:r w:rsidR="003010C5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082" w:rsidRPr="002E2BD9" w:rsidRDefault="00B05082" w:rsidP="00A14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4.Приложение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договору – 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хема размещения нестационарного торгового объекта.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7.Юридические адреса, реквизиты и подписи </w:t>
      </w:r>
      <w:r w:rsidR="00A83C34" w:rsidRPr="002E2B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торон</w:t>
      </w:r>
    </w:p>
    <w:p w:rsidR="00A14431" w:rsidRPr="002E2BD9" w:rsidRDefault="00A14431" w:rsidP="00A144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674"/>
        <w:gridCol w:w="4678"/>
      </w:tblGrid>
      <w:tr w:rsidR="00A14431" w:rsidRPr="002E2BD9" w:rsidTr="0012568F">
        <w:tc>
          <w:tcPr>
            <w:tcW w:w="43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Уполномоченный орган:</w:t>
            </w:r>
          </w:p>
        </w:tc>
        <w:tc>
          <w:tcPr>
            <w:tcW w:w="709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Хозяйствующий субъект:</w:t>
            </w:r>
          </w:p>
        </w:tc>
      </w:tr>
      <w:tr w:rsidR="00A14431" w:rsidRPr="002E2BD9" w:rsidTr="0012568F">
        <w:tc>
          <w:tcPr>
            <w:tcW w:w="43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709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14431" w:rsidRPr="002E2BD9" w:rsidTr="0012568F">
        <w:tc>
          <w:tcPr>
            <w:tcW w:w="4361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М.П.</w:t>
            </w:r>
          </w:p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709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М.П. </w:t>
            </w:r>
          </w:p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A14431" w:rsidRPr="002E2BD9" w:rsidRDefault="00A14431" w:rsidP="00A14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14431" w:rsidRPr="002E2BD9" w:rsidRDefault="00A14431" w:rsidP="00A14431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431" w:rsidRPr="002E2BD9" w:rsidRDefault="00A14431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7B6F6F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Default="0016054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Default="0016054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CD3" w:rsidRDefault="00751CD3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Default="0016054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D45" w:rsidRDefault="00734D45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Pr="002E2BD9" w:rsidRDefault="0016054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703" w:rsidRPr="002E2BD9" w:rsidRDefault="00A55703" w:rsidP="007B6F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0C85" w:rsidRDefault="007B6F6F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к договору</w:t>
      </w:r>
      <w:r w:rsidR="00595F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5FA5" w:rsidRPr="002E2BD9" w:rsidRDefault="00595FA5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№____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>от ____________</w:t>
      </w:r>
    </w:p>
    <w:p w:rsidR="009A5319" w:rsidRPr="002E2BD9" w:rsidRDefault="009A5319" w:rsidP="00A14431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Default="00160549" w:rsidP="007B6F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0549" w:rsidRDefault="00160549" w:rsidP="007B6F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5319" w:rsidRPr="002E2BD9" w:rsidRDefault="007B6F6F" w:rsidP="001605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/>
          <w:sz w:val="28"/>
          <w:szCs w:val="28"/>
          <w:lang w:eastAsia="ru-RU"/>
        </w:rPr>
        <w:t>Схема размещения нестационарного торгового объекта</w:t>
      </w: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60549" w:rsidRDefault="00160549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E75D0" w:rsidRPr="002E2BD9" w:rsidRDefault="004E75D0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2E2BD9">
        <w:rPr>
          <w:rFonts w:ascii="Times New Roman" w:hAnsi="Times New Roman"/>
          <w:sz w:val="28"/>
          <w:szCs w:val="28"/>
        </w:rPr>
        <w:t xml:space="preserve">Приложение </w:t>
      </w:r>
      <w:r w:rsidR="00516AAD" w:rsidRPr="002E2BD9">
        <w:rPr>
          <w:rFonts w:ascii="Times New Roman" w:hAnsi="Times New Roman"/>
          <w:sz w:val="28"/>
          <w:szCs w:val="28"/>
        </w:rPr>
        <w:t xml:space="preserve"> 2</w:t>
      </w:r>
      <w:proofErr w:type="gramEnd"/>
    </w:p>
    <w:p w:rsidR="004E75D0" w:rsidRPr="002E2BD9" w:rsidRDefault="004E75D0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к постановлению</w:t>
      </w:r>
    </w:p>
    <w:p w:rsidR="004E75D0" w:rsidRPr="002E2BD9" w:rsidRDefault="004E75D0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администрации города</w:t>
      </w:r>
    </w:p>
    <w:p w:rsidR="00032A54" w:rsidRPr="002E2BD9" w:rsidRDefault="00032A54" w:rsidP="00032A54">
      <w:pPr>
        <w:shd w:val="clear" w:color="auto" w:fill="FFFFFF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11.05.2022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56-нп</w:t>
      </w:r>
    </w:p>
    <w:p w:rsidR="004E75D0" w:rsidRPr="002E2BD9" w:rsidRDefault="004E75D0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E75D0" w:rsidRPr="002E2BD9" w:rsidRDefault="004E75D0" w:rsidP="004E75D0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Приложение 2  </w:t>
      </w:r>
    </w:p>
    <w:p w:rsidR="004E75D0" w:rsidRPr="002E2BD9" w:rsidRDefault="004E75D0" w:rsidP="004E75D0">
      <w:pPr>
        <w:spacing w:after="0" w:line="240" w:lineRule="auto"/>
        <w:ind w:left="5812" w:right="-1"/>
        <w:contextualSpacing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к порядку заключения</w:t>
      </w:r>
    </w:p>
    <w:p w:rsidR="004E75D0" w:rsidRPr="002E2BD9" w:rsidRDefault="004E75D0" w:rsidP="004E75D0">
      <w:pPr>
        <w:spacing w:after="0" w:line="240" w:lineRule="auto"/>
        <w:ind w:left="5812" w:right="-1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договоров на размещение нестационарных торговых объектов на территории города Нефтеюганска без проведения аукционов</w:t>
      </w:r>
    </w:p>
    <w:p w:rsidR="004E75D0" w:rsidRPr="002E2BD9" w:rsidRDefault="004E75D0" w:rsidP="004E75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D9">
        <w:rPr>
          <w:rFonts w:ascii="Times New Roman" w:hAnsi="Times New Roman"/>
          <w:bCs/>
          <w:sz w:val="28"/>
          <w:szCs w:val="28"/>
        </w:rPr>
        <w:t>Форма договора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D9">
        <w:rPr>
          <w:rFonts w:ascii="Times New Roman" w:hAnsi="Times New Roman"/>
          <w:bCs/>
          <w:sz w:val="28"/>
          <w:szCs w:val="28"/>
        </w:rPr>
        <w:t>на размещение нестационарного торгового объекта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D9">
        <w:rPr>
          <w:rFonts w:ascii="Times New Roman" w:hAnsi="Times New Roman"/>
          <w:bCs/>
          <w:sz w:val="28"/>
          <w:szCs w:val="28"/>
        </w:rPr>
        <w:t>на территории города Нефтеюганска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D9">
        <w:rPr>
          <w:rFonts w:ascii="Times New Roman" w:hAnsi="Times New Roman"/>
          <w:bCs/>
          <w:sz w:val="28"/>
          <w:szCs w:val="28"/>
        </w:rPr>
        <w:t>без проведения аукциона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E2BD9">
        <w:rPr>
          <w:rFonts w:ascii="Times New Roman" w:hAnsi="Times New Roman"/>
          <w:sz w:val="28"/>
          <w:szCs w:val="28"/>
        </w:rPr>
        <w:t>г.Нефтеюганск</w:t>
      </w:r>
      <w:proofErr w:type="spellEnd"/>
      <w:r w:rsidRPr="002E2BD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 w:rsidRPr="002E2BD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E2BD9">
        <w:rPr>
          <w:rFonts w:ascii="Times New Roman" w:hAnsi="Times New Roman"/>
          <w:sz w:val="28"/>
          <w:szCs w:val="28"/>
        </w:rPr>
        <w:t>___»____________ 20__ года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hd w:val="clear" w:color="auto" w:fill="FFFFFF"/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Нефтеюганска, именуемая в дальнейшем «Уполномоченный орган», в лице _____________________________________, действующего на основании ___________________________, с одной </w:t>
      </w:r>
      <w:r w:rsidR="00A83C34" w:rsidRPr="002E2B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тороны и __________________________________________________________________,</w:t>
      </w:r>
    </w:p>
    <w:p w:rsidR="004E75D0" w:rsidRPr="002E2BD9" w:rsidRDefault="004E75D0" w:rsidP="004E7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(наименование организации, фамилия, имя, отчество (при наличии) индивидуального предпринимателя)</w:t>
      </w:r>
    </w:p>
    <w:p w:rsidR="004E75D0" w:rsidRPr="002E2BD9" w:rsidRDefault="004E75D0" w:rsidP="004E75D0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в лице_____________________________________________________________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 ,</w:t>
      </w:r>
      <w:proofErr w:type="gramEnd"/>
    </w:p>
    <w:p w:rsidR="004E75D0" w:rsidRPr="002E2BD9" w:rsidRDefault="004E75D0" w:rsidP="004E75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(должность, фамилия, имя, отчество (при наличии))</w:t>
      </w:r>
    </w:p>
    <w:p w:rsidR="004E75D0" w:rsidRPr="002E2BD9" w:rsidRDefault="004E75D0" w:rsidP="004E75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 _________________________________________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_ ,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75D0" w:rsidRPr="002E2BD9" w:rsidRDefault="004E75D0" w:rsidP="004E75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именуем___ в дальнейшем «Хозяйствующий субъект», с другой </w:t>
      </w:r>
      <w:r w:rsidR="00A83C34" w:rsidRPr="002E2BD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тороны,</w:t>
      </w:r>
      <w:r w:rsidR="003062BB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именуемые совместно «Стороны»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2BD9">
        <w:rPr>
          <w:rFonts w:ascii="Times New Roman" w:hAnsi="Times New Roman"/>
          <w:sz w:val="28"/>
          <w:szCs w:val="28"/>
        </w:rPr>
        <w:t>в соответствии со схемой размещения нестационарных торговых объектов на территории города Нефтеюганска (далее - схема размещения), утвержденной постановлением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Нефтеюганска», на основании подпункта 1.2 пункта 1 приложения 3 к Положению о размещении нестационарных    торговых   объектов   на   территории   города   Нефтеюганска, утвержденного  постановлением  администрации  города</w:t>
      </w:r>
      <w:r w:rsidR="00300E14" w:rsidRPr="002E2BD9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3062BB" w:rsidRPr="008679B3">
        <w:rPr>
          <w:rFonts w:ascii="Times New Roman" w:hAnsi="Times New Roman"/>
          <w:sz w:val="28"/>
          <w:szCs w:val="28"/>
          <w:u w:val="single"/>
        </w:rPr>
        <w:t>______________________________________________________</w:t>
      </w:r>
      <w:r w:rsidRPr="008679B3">
        <w:rPr>
          <w:rFonts w:ascii="Times New Roman" w:hAnsi="Times New Roman"/>
          <w:sz w:val="28"/>
          <w:szCs w:val="28"/>
          <w:u w:val="single"/>
        </w:rPr>
        <w:t>_</w:t>
      </w:r>
      <w:r w:rsidRPr="008679B3">
        <w:rPr>
          <w:rFonts w:ascii="Times New Roman" w:hAnsi="Times New Roman"/>
          <w:sz w:val="28"/>
          <w:szCs w:val="28"/>
        </w:rPr>
        <w:t xml:space="preserve">, </w:t>
      </w:r>
      <w:r w:rsidRPr="002E2BD9">
        <w:rPr>
          <w:rFonts w:ascii="Times New Roman" w:hAnsi="Times New Roman"/>
          <w:sz w:val="28"/>
          <w:szCs w:val="28"/>
        </w:rPr>
        <w:t xml:space="preserve"> заключили  настоящий договор (далее - договор) о нижеследующем:</w:t>
      </w:r>
    </w:p>
    <w:p w:rsidR="004E75D0" w:rsidRPr="002E2BD9" w:rsidRDefault="004E75D0" w:rsidP="004E75D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1.Предмет договора</w:t>
      </w:r>
    </w:p>
    <w:p w:rsidR="005D5696" w:rsidRPr="002E2BD9" w:rsidRDefault="005D5696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1.1.В соответствии с условиями настоящего договора Уполномоченный орган предоставляет Хозяйствующему субъекту право на размещение нестационарного торгового объекта, в соответствии со строкой №___ схемы размещения, характеристики которого указаны в пункте 1.2 договора (далее – Объект),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Положением о размещении нестационарных торговых объектов на территории города Нефтеюганска, утвержденным постановлением администрации города Нефтеюганска (далее – Положение), настоящим договором, действующим законодательством Российской Федерации, законодательством ХМАО - Югры, муниципальными нормативными правовыми актами, и осуществлять плату за его размещение на условиях, установленных в разделе 3 договора.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</w:t>
      </w:r>
      <w:proofErr w:type="gramStart"/>
      <w:r w:rsidRPr="002E2BD9">
        <w:rPr>
          <w:rFonts w:ascii="Times New Roman" w:hAnsi="Times New Roman"/>
          <w:sz w:val="28"/>
          <w:szCs w:val="28"/>
        </w:rPr>
        <w:t>2.Объект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имеет следующие характеристики: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место размещения: ______________________________________________,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кадастровый номер земельного участка_____________________________, 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(или) координаты точек границ соответствующей территории (в случае использования части земельного </w:t>
      </w:r>
      <w:proofErr w:type="gramStart"/>
      <w:r w:rsidRPr="002E2BD9">
        <w:rPr>
          <w:rFonts w:ascii="Times New Roman" w:hAnsi="Times New Roman"/>
          <w:sz w:val="28"/>
          <w:szCs w:val="28"/>
        </w:rPr>
        <w:t>участка)_</w:t>
      </w:r>
      <w:proofErr w:type="gramEnd"/>
      <w:r w:rsidRPr="002E2BD9">
        <w:rPr>
          <w:rFonts w:ascii="Times New Roman" w:hAnsi="Times New Roman"/>
          <w:sz w:val="28"/>
          <w:szCs w:val="28"/>
        </w:rPr>
        <w:t>__________________________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площадь Объекта _______________________________________________,</w:t>
      </w: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тип, специализация Объекта ______________________________________.</w:t>
      </w:r>
    </w:p>
    <w:p w:rsidR="004E75D0" w:rsidRPr="002E2BD9" w:rsidRDefault="004E75D0" w:rsidP="004E75D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proofErr w:type="gram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3.Договор</w:t>
      </w:r>
      <w:proofErr w:type="gram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распространяет свое действие на правоотношения</w:t>
      </w:r>
      <w:r w:rsidR="00E62C5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Сторон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возникшие   с «______»_____________ 20_____ года   и  действует </w:t>
      </w:r>
      <w:r w:rsidR="00E62C5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«______»_____________ 20_____ года. </w:t>
      </w:r>
    </w:p>
    <w:p w:rsidR="003773CB" w:rsidRDefault="003773CB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2.Права и обязанности </w:t>
      </w:r>
      <w:r w:rsidR="00A83C34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</w:t>
      </w:r>
      <w:proofErr w:type="gramStart"/>
      <w:r w:rsidRPr="002E2BD9">
        <w:rPr>
          <w:rFonts w:ascii="Times New Roman" w:hAnsi="Times New Roman"/>
          <w:sz w:val="28"/>
          <w:szCs w:val="28"/>
        </w:rPr>
        <w:t>1.Уполномоченный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орган имеет право: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2.1.</w:t>
      </w:r>
      <w:proofErr w:type="gramStart"/>
      <w:r w:rsidRPr="002E2BD9">
        <w:rPr>
          <w:rFonts w:ascii="Times New Roman" w:hAnsi="Times New Roman"/>
          <w:sz w:val="28"/>
          <w:szCs w:val="28"/>
        </w:rPr>
        <w:t>1.На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беспрепятственный доступ на территорию Объекта с целью его осмотра на предмет соблюдения условий</w:t>
      </w:r>
      <w:r w:rsidR="005D5696" w:rsidRPr="002E2BD9">
        <w:rPr>
          <w:rFonts w:ascii="Times New Roman" w:hAnsi="Times New Roman"/>
          <w:sz w:val="28"/>
          <w:szCs w:val="28"/>
        </w:rPr>
        <w:t xml:space="preserve"> Положения и </w:t>
      </w:r>
      <w:r w:rsidRPr="002E2BD9">
        <w:rPr>
          <w:rFonts w:ascii="Times New Roman" w:hAnsi="Times New Roman"/>
          <w:sz w:val="28"/>
          <w:szCs w:val="28"/>
        </w:rPr>
        <w:t>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2.1.2.В случае неисполнения или ненадлежащего исполнения Хозяйствующим субъектом обязанностей, предусмотренных договором,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устранения. Уведомление Уполномоченного органа направляется Хозяйствующему субъекту по почте заказным письмом с уведомлением о вручении по адресу     Хозяйствующего субъекта, указанному в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Уполномоченным органом подтверждения о его вручении Хозяйствующему субъекту.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адресу, указанному в договоре.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</w:t>
      </w:r>
      <w:proofErr w:type="gramStart"/>
      <w:r w:rsidRPr="002E2BD9">
        <w:rPr>
          <w:rFonts w:ascii="Times New Roman" w:hAnsi="Times New Roman"/>
          <w:sz w:val="28"/>
          <w:szCs w:val="28"/>
        </w:rPr>
        <w:t>2.Уполномоченный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орган</w:t>
      </w:r>
      <w:r w:rsidR="00A86762" w:rsidRPr="002E2BD9">
        <w:rPr>
          <w:rFonts w:ascii="Times New Roman" w:hAnsi="Times New Roman"/>
          <w:sz w:val="28"/>
          <w:szCs w:val="28"/>
        </w:rPr>
        <w:t xml:space="preserve"> обязан</w:t>
      </w:r>
      <w:r w:rsidRPr="002E2BD9">
        <w:rPr>
          <w:rFonts w:ascii="Times New Roman" w:hAnsi="Times New Roman"/>
          <w:sz w:val="28"/>
          <w:szCs w:val="28"/>
        </w:rPr>
        <w:t>:</w:t>
      </w:r>
    </w:p>
    <w:p w:rsidR="00B67519" w:rsidRPr="002E2BD9" w:rsidRDefault="00B67519" w:rsidP="00B675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1.Предоставить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Хозяйствующему субъекту право на размещение Объекта в соответствии с разделом 1.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2.2.2.В случае внесения изменений в схему размещения по инициативе Уполномоченного органа, повлекших невозможность дальнейшего размещения Объекта в указанном месте, Уполномоченный орган уведомляет в письменной форме Хозяйствующий субъект в течение 10 рабочих дней после издания 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размещения, предлагая иные варианты размещения (при наличии в схеме размещения иных мест размещения).</w:t>
      </w:r>
    </w:p>
    <w:p w:rsidR="009E13F9" w:rsidRPr="002E2BD9" w:rsidRDefault="009E13F9" w:rsidP="009E1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2.2.3.В течение 10 календарных дней с даты получения                                        от Хозяйствующего субъекта уведомления о размещении нестационарного торгового объекта приемочная комиссия осуществляет выездное мероприятие по осмотру Объекта и места его размещения на предмет соответствия требованиям, установленным Положением, и условиям настоящего договора.</w:t>
      </w:r>
    </w:p>
    <w:p w:rsidR="004E75D0" w:rsidRPr="002E2BD9" w:rsidRDefault="004E75D0" w:rsidP="004E75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3.Хозяйствующий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имеет право размещать Объект в соответствии  с требованиями  законодательства Российской Федерации, Ханты-Мансийского автономного округа - Югры, муниципальных правовых актов администрации города Нефтеюганска и условий 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</w:t>
      </w:r>
      <w:proofErr w:type="gramStart"/>
      <w:r w:rsidRPr="002E2BD9">
        <w:rPr>
          <w:rFonts w:ascii="Times New Roman" w:hAnsi="Times New Roman"/>
          <w:sz w:val="28"/>
          <w:szCs w:val="28"/>
        </w:rPr>
        <w:t>4.Хозяйствующий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субъект обязан: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1.Разместить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на земельном участке Объект в соответствии с характеристиками, установленными пунктом 1.2 договора</w:t>
      </w:r>
      <w:r w:rsidR="002B6954">
        <w:rPr>
          <w:rFonts w:ascii="Times New Roman" w:hAnsi="Times New Roman"/>
          <w:sz w:val="28"/>
          <w:szCs w:val="28"/>
        </w:rPr>
        <w:t xml:space="preserve"> и приложением к договору</w:t>
      </w:r>
      <w:r w:rsidR="00602328" w:rsidRPr="002E2BD9">
        <w:rPr>
          <w:rFonts w:ascii="Times New Roman" w:hAnsi="Times New Roman"/>
          <w:sz w:val="28"/>
          <w:szCs w:val="28"/>
        </w:rPr>
        <w:t>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2.Своевременно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вносить плату за размещение Объекта согласно условиям 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3.При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размещении Объекта и его использовании соблюдать условия договора и требования, предусмотренные законодательством Российской Федерации, Ханты-Мансийского автономного округа - Югры, муниципальными правовыми актами, нормативно-правовыми актами в области обеспечения санитарно-эпидемиологического благополучия населения, охраны окружающей среды, пожарной безопасности,  ветеринарии, и иные требования.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4.Осуществлять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содержание Объекта в надлежащем состоянии за счет собственных финансовых средств.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Надлежащее состояние внешнего вида нестационарного торгового объекта подразумевает: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­целостность конструкций;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­отсутствие механических повреждений;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­наличие покрашенного каркаса;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­отсутствие ржавчины и грязи на всех частях и элементах конструкций;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­отсутствие на всех частях и элементах наклеенных объявлений, посторонних надписей, изображений и других информационных сообщений;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­подсветка в темное время суток в соответствии с графиком работы уличного освещения.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5.Заключить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со специализированными коммунальными службами (эксплуатационными и другими предприятиями) договоры на оказание услуг, необходимых для эксплуатации и содержания Объекта и предоставить копии         в Уполномоченный орган.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2.4.6.В случае неисполнения или ненадлежащего исполнения своих обязательств по договору уплатить Уполномоченному органу неустойку в порядке, размере и сроки, установленные договором.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7.Выполнять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согласно требованиям соответствующих служб условия эксплуатации подземных и надземных коммуникаций, беспрепятственно       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    коридоров инженерных сетей и коммуникаций, проходящих через используемую часть земельного участка.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8.Не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нарушать права и законные интересы землепользователей смежных земельных участков.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2.4.9.В случаях изменения наименования, юридического адреса, контактных телефонов, а также изменения банковских и иных реквизитов письменно уведомить об этом Уполномоченный орган в течение четырнадцати дней со дня внесенных изменений.</w:t>
      </w:r>
    </w:p>
    <w:p w:rsidR="00DC0968" w:rsidRPr="002E2BD9" w:rsidRDefault="00DC0968" w:rsidP="00DC096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2.4.10 Изменение характеристик Объ</w:t>
      </w:r>
      <w:r w:rsidR="008679B3">
        <w:rPr>
          <w:rFonts w:ascii="Times New Roman" w:eastAsia="Times New Roman" w:hAnsi="Times New Roman"/>
          <w:bCs/>
          <w:sz w:val="28"/>
          <w:szCs w:val="28"/>
          <w:lang w:eastAsia="ru-RU"/>
        </w:rPr>
        <w:t>екта, установленных пунктом 1.2</w:t>
      </w: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договора, допускается при условии внесения изменений в схему размещения в установленном порядке.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11.Не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допускать передачи права на размещение Объекта третьему     лицу, а также передачи Объекта в пользование или владение иным Хозяйствующим субъектам.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12.Осуществлять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в нестационарном торговом объекте деятельность в соответствии со специализацией, указанной в договоре. Изменение специализации нестационарного торгового объекта допускается по согласованию с Уполномоченным органом путём внесения соответствующих изменений в схему размещения с последующим внесением изменений в договор на размещение.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2.4.13.В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2.4.</w:t>
      </w:r>
      <w:proofErr w:type="gramStart"/>
      <w:r w:rsidRPr="002E2BD9">
        <w:rPr>
          <w:rFonts w:ascii="Times New Roman" w:hAnsi="Times New Roman"/>
          <w:sz w:val="28"/>
          <w:szCs w:val="28"/>
        </w:rPr>
        <w:t>14.Выполнять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иные обязательства, предусмотренные договором.</w:t>
      </w:r>
    </w:p>
    <w:p w:rsidR="004E75D0" w:rsidRPr="002E2BD9" w:rsidRDefault="004E75D0" w:rsidP="004E75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3.Плата за размещение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1.</w:t>
      </w:r>
      <w:r w:rsidR="00311EFC" w:rsidRPr="002E2BD9">
        <w:rPr>
          <w:rFonts w:ascii="Times New Roman" w:hAnsi="Times New Roman"/>
          <w:sz w:val="28"/>
          <w:szCs w:val="28"/>
        </w:rPr>
        <w:t>Плата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договора рассчитывается исходя из начальной (минимальной) цены договора, умноженной на площадь, занимаемую Объектом, и составляет: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_________________ (_____________________) руб. - квартал;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_________________ (_____________________) руб. - год.</w:t>
      </w:r>
    </w:p>
    <w:p w:rsidR="00A46ACF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2.Размер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платы по договору подлежит </w:t>
      </w:r>
      <w:r w:rsidR="00A46ACF" w:rsidRPr="002E2BD9">
        <w:rPr>
          <w:rFonts w:ascii="Times New Roman" w:hAnsi="Times New Roman"/>
          <w:sz w:val="28"/>
          <w:szCs w:val="28"/>
        </w:rPr>
        <w:t xml:space="preserve">ежегодному увеличению с применением уровня инфляции, установленного в федеральном законе </w:t>
      </w:r>
      <w:r w:rsidR="00B80C85">
        <w:rPr>
          <w:rFonts w:ascii="Times New Roman" w:hAnsi="Times New Roman"/>
          <w:sz w:val="28"/>
          <w:szCs w:val="28"/>
        </w:rPr>
        <w:t xml:space="preserve">                              </w:t>
      </w:r>
      <w:r w:rsidR="00A46ACF" w:rsidRPr="002E2BD9">
        <w:rPr>
          <w:rFonts w:ascii="Times New Roman" w:hAnsi="Times New Roman"/>
          <w:sz w:val="28"/>
          <w:szCs w:val="28"/>
        </w:rPr>
        <w:t>о федеральном бюджете на очередной финансовый год и плановый период.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Цена договора в новом размере уплачивается с первого числа первого    месяца квартала, следующего за кварталом, в котором произошли такие изменения, если иной срок не установлен федеральными законами или иными нормативными правовыми актами, и уплачивается Хозяйствующим субъектом               в сроки, указанные в пункте 3.3 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3.Пересмотр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цены договора на размещение Объекта производится ежегодно в срок до 15 февраля текущего года и оформляется дополнительным соглашением к договору. </w:t>
      </w:r>
    </w:p>
    <w:p w:rsidR="00FC3D8F" w:rsidRPr="002E2BD9" w:rsidRDefault="00FC3D8F" w:rsidP="00FC3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4.Плата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производится в следующие сроки: </w:t>
      </w:r>
    </w:p>
    <w:p w:rsidR="00FC3D8F" w:rsidRPr="002E2BD9" w:rsidRDefault="00FC3D8F" w:rsidP="00FC3D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Плата по договору вносится Хозяйствующим субъектом равными частями ежеквартально в следующие сроки: I квартал - до 05.04, II квартал - до 05.07, 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III квартал - до 05.10, IV квартал - до 05.12.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При заключении договора плата рассчитывается пропорционально за количество дней в квартале, в котором заключен договор.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Оплата по договору за квартал, в котором прекращается договор, рассчитывается пропорционально за количество дней в квартале и вносится не позднее дня прекращения 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5.Внесение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платы за размещение Объекта в местный бюджет (бюджет         города Нефтеюганска) осуществляется путем перечисления безналичных           денежных средств по следующим реквизитам:</w:t>
      </w:r>
    </w:p>
    <w:p w:rsidR="004E75D0" w:rsidRPr="002E2BD9" w:rsidRDefault="004E75D0" w:rsidP="004E75D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Получатель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Банк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4E75D0" w:rsidRPr="002E2BD9" w:rsidTr="0012568F">
        <w:tc>
          <w:tcPr>
            <w:tcW w:w="2093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77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_____________________________________________________</w:t>
            </w:r>
          </w:p>
        </w:tc>
      </w:tr>
    </w:tbl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6.Хозяйствующим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субъектом самостоятельно вносится плата по договору. В платежных документах Хозяйствующий субъект указывает назначение (наименование) платежа (код бюджетной классификации), номер и дату договора на размещение Объекта, платежный период, виды платежа (плата, неустойка, штраф). Плата считается внесенной с момента поступления денежных средств на расчетный счет по реквизитам, указанным в пункте 3.3 договора.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3.</w:t>
      </w:r>
      <w:proofErr w:type="gramStart"/>
      <w:r w:rsidRPr="002E2BD9">
        <w:rPr>
          <w:rFonts w:ascii="Times New Roman" w:hAnsi="Times New Roman"/>
          <w:sz w:val="28"/>
          <w:szCs w:val="28"/>
        </w:rPr>
        <w:t>7.Неиспользование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Объекта на месте размещения не освобождает       Хозяйствующий субъект от уплаты платежей.</w:t>
      </w:r>
    </w:p>
    <w:p w:rsidR="006A680F" w:rsidRPr="002E2BD9" w:rsidRDefault="006A680F" w:rsidP="006A68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="003773C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.Хозяйствующий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 обязуется явиться в отдел учёта и отчётности департамента по делам администрации города Нефтеюганска по адресу: </w:t>
      </w:r>
      <w:r w:rsidR="003773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2 микрорайон, дом 25, кабинет 109 не позднее 20 января каждого календарного года для составления и подписания акта сверки взаимных расчетов по настоящему договору.</w:t>
      </w:r>
    </w:p>
    <w:p w:rsidR="004E75D0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1CD3" w:rsidRDefault="00751CD3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137A" w:rsidRPr="002E2BD9" w:rsidRDefault="00E3137A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E313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4.Ответственность </w:t>
      </w:r>
      <w:r w:rsidR="00A83C34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4.1.В случае нарушения сроков внесения платы за размещение Объекта, установленных договором, Хозяйствующий субъект уплачивает Уполномоченному органу неустойку из расчета 0,1% от размера просроченной платы за размещение Объекта, установленной договором, за каждый календарный день просрочки внесения платы.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4.2.В случае уклонения и/или отказа от заключения дополнительного соглашения к договору, предусмотренного пунктом 3.3 договора, Уполномоченный орган вправе расторгнуть договор в одностороннем порядке.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4.3.В случае нарушения сроков демонтажа и вывоза Объекта, а также приведения части земельного участка, которая была занята Объектом и/или     являлась необходимой для его размещения и/или использования, в первоначальное состояние (с вывозом отходов и благоустройством соответствующей территории), установленных договором, Хозяйствующий субъект уплачивает Уполномоченному органу штраф в сумме 2000 рублей за каждый месяц нарушения срока и возмещает все причиненные этим убытки.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4.</w:t>
      </w:r>
      <w:proofErr w:type="gramStart"/>
      <w:r w:rsidRPr="002E2BD9">
        <w:rPr>
          <w:rFonts w:ascii="Times New Roman" w:hAnsi="Times New Roman"/>
          <w:sz w:val="28"/>
          <w:szCs w:val="28"/>
        </w:rPr>
        <w:t>4.Привлечение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договору, в том числе при административной ответственности, в виде приостановления деятельности на определенный срок.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4.</w:t>
      </w:r>
      <w:proofErr w:type="gramStart"/>
      <w:r w:rsidRPr="002E2BD9">
        <w:rPr>
          <w:rFonts w:ascii="Times New Roman" w:hAnsi="Times New Roman"/>
          <w:sz w:val="28"/>
          <w:szCs w:val="28"/>
        </w:rPr>
        <w:t>5.Стороны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обстоятельств свыше двух месяцев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 xml:space="preserve">тороны вправе расторгнуть договор. Бремя доказывания наступления форс-мажорных обстоятельств ложится на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торону, которая требует освобождения от ответственности вследствие их наступления.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5.Порядок изменения и расторжения договора</w:t>
      </w:r>
    </w:p>
    <w:p w:rsidR="00A84053" w:rsidRPr="002E2BD9" w:rsidRDefault="004E75D0" w:rsidP="00A84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</w:rPr>
        <w:t>5.</w:t>
      </w:r>
      <w:proofErr w:type="gramStart"/>
      <w:r w:rsidRPr="002E2BD9">
        <w:rPr>
          <w:rFonts w:ascii="Times New Roman" w:hAnsi="Times New Roman"/>
          <w:sz w:val="28"/>
          <w:szCs w:val="28"/>
        </w:rPr>
        <w:t>1.Любые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изменения, перезаключения и дополнения к договору оформляются дополнительным соглашением, которое подписывается </w:t>
      </w:r>
      <w:r w:rsidR="00A84053" w:rsidRPr="002E2BD9">
        <w:rPr>
          <w:rFonts w:ascii="Times New Roman" w:eastAsia="Times New Roman" w:hAnsi="Times New Roman"/>
          <w:sz w:val="28"/>
          <w:szCs w:val="28"/>
          <w:lang w:eastAsia="ru-RU"/>
        </w:rPr>
        <w:t>уполномоченными должностными лицами Сторон.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5.</w:t>
      </w:r>
      <w:proofErr w:type="gramStart"/>
      <w:r w:rsidRPr="002E2BD9">
        <w:rPr>
          <w:rFonts w:ascii="Times New Roman" w:hAnsi="Times New Roman"/>
          <w:sz w:val="28"/>
          <w:szCs w:val="28"/>
        </w:rPr>
        <w:t>2.Уполномоченный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орган вправе в одностороннем порядке отказаться от исполнения договора в следующих случаях: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-наличия просрочки внесения платы за размещение Объекта на срок более чем три месяца;</w:t>
      </w:r>
    </w:p>
    <w:p w:rsidR="00DC0968" w:rsidRDefault="00B80C85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неразмещения</w:t>
      </w:r>
      <w:proofErr w:type="spellEnd"/>
      <w:r w:rsidR="00DC0968" w:rsidRPr="002E2BD9">
        <w:rPr>
          <w:rFonts w:ascii="Times New Roman" w:hAnsi="Times New Roman"/>
          <w:sz w:val="28"/>
          <w:szCs w:val="28"/>
        </w:rPr>
        <w:t xml:space="preserve"> Объекта в течение 120 дней со дня подписания договора;</w:t>
      </w:r>
    </w:p>
    <w:p w:rsidR="00B05082" w:rsidRPr="002E2BD9" w:rsidRDefault="00B05082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5082">
        <w:rPr>
          <w:rFonts w:ascii="Times New Roman" w:hAnsi="Times New Roman"/>
          <w:sz w:val="28"/>
          <w:szCs w:val="28"/>
        </w:rPr>
        <w:t>-</w:t>
      </w:r>
      <w:proofErr w:type="spellStart"/>
      <w:r w:rsidRPr="00B05082">
        <w:rPr>
          <w:rFonts w:ascii="Times New Roman" w:hAnsi="Times New Roman"/>
          <w:sz w:val="28"/>
          <w:szCs w:val="28"/>
        </w:rPr>
        <w:t>непредоставлени</w:t>
      </w:r>
      <w:r w:rsidR="00B80C85">
        <w:rPr>
          <w:rFonts w:ascii="Times New Roman" w:hAnsi="Times New Roman"/>
          <w:sz w:val="28"/>
          <w:szCs w:val="28"/>
        </w:rPr>
        <w:t>я</w:t>
      </w:r>
      <w:proofErr w:type="spellEnd"/>
      <w:r w:rsidRPr="00B05082">
        <w:rPr>
          <w:rFonts w:ascii="Times New Roman" w:hAnsi="Times New Roman"/>
          <w:sz w:val="28"/>
          <w:szCs w:val="28"/>
        </w:rPr>
        <w:t xml:space="preserve"> Хозяйствующим субъектом подписанного дополнительного соглашения, указанного в пункте 3.3 договора, в течение </w:t>
      </w:r>
      <w:r w:rsidR="00B80C85">
        <w:rPr>
          <w:rFonts w:ascii="Times New Roman" w:hAnsi="Times New Roman"/>
          <w:sz w:val="28"/>
          <w:szCs w:val="28"/>
        </w:rPr>
        <w:t xml:space="preserve">                      </w:t>
      </w:r>
      <w:r w:rsidRPr="00B05082">
        <w:rPr>
          <w:rFonts w:ascii="Times New Roman" w:hAnsi="Times New Roman"/>
          <w:sz w:val="28"/>
          <w:szCs w:val="28"/>
        </w:rPr>
        <w:t>10 календарных дней со дня его получения;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-установления факта неиспользования Объекта для осуществления деятельности в течение более 6 месяцев подряд;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-нарушения хозяйствующим субъектом установленной в схеме размещения специализации;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-выявления несоответствия нестационарного торгового объекта эскизному проекту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 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-выявления факта передачи права на размещение Объекта третьему лицу, а также передачи Объекта в пользование или владение иным Хозяйствующим субъектам;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-принятия решения о внесении изменений в схему размещения по инициативе Уполномоченного органа, повлекших невозможность дальнейшего размещения Объекта в указанном месте;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-нарушения Хозяйствующим субъектом требований, запретов, ограничений, установленных законодательством Российской Федерации, Ханты-Мансийского автономного округа - Югры в сфере розничной продажи алкогольной продукции, подтвержденное вступившим в законную силу постановлением судьи, органа, должностного лица о привлечении к административной ответственности или вступившим в законную силу приговором суда по уголовному делу.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договора.</w:t>
      </w:r>
    </w:p>
    <w:p w:rsidR="00DC0968" w:rsidRPr="002E2BD9" w:rsidRDefault="00DC0968" w:rsidP="00DC09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 Договор считается расторгнутым по истечении 30 дней с даты надлежащего уведомления Уполномоченным органом Хозяйствующего субъекта.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5.</w:t>
      </w:r>
      <w:proofErr w:type="gramStart"/>
      <w:r w:rsidRPr="002E2BD9">
        <w:rPr>
          <w:rFonts w:ascii="Times New Roman" w:hAnsi="Times New Roman"/>
          <w:sz w:val="28"/>
          <w:szCs w:val="28"/>
        </w:rPr>
        <w:t>3.Условия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договора, которые не могут быть изменены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 xml:space="preserve">торонами на протяжении всего действия договора: 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-перечисленные в пункте 1.2 договора (кроме специализации);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-запрет передачи права на размещение Объекта третьему лицу, а также передачи Объекта в пользование или владение иным Хозяйствующим субъектам.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5.</w:t>
      </w:r>
      <w:proofErr w:type="gramStart"/>
      <w:r w:rsidRPr="002E2BD9">
        <w:rPr>
          <w:rFonts w:ascii="Times New Roman" w:hAnsi="Times New Roman"/>
          <w:sz w:val="28"/>
          <w:szCs w:val="28"/>
        </w:rPr>
        <w:t>4.Соглашение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о расторжении договора подписывается обеими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торонами. В этом случае договор считается прекращенным в срок, установленный соответствующим соглашением о расторжении.</w:t>
      </w:r>
    </w:p>
    <w:p w:rsidR="004E75D0" w:rsidRPr="002E2BD9" w:rsidRDefault="004E75D0" w:rsidP="004E75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5.Право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Хозяйствующего субъекта обратиться за заключением договора на размещение нестационарного торгового объекта на новый срок предоставляется в порядке и в ср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>оки, предусмотренные  приложением</w:t>
      </w: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3 к Положению</w:t>
      </w:r>
      <w:r w:rsidR="00BA2230" w:rsidRPr="002E2B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79B3" w:rsidRPr="002E2BD9" w:rsidRDefault="004E75D0" w:rsidP="0086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proofErr w:type="gramStart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>6.Внесение</w:t>
      </w:r>
      <w:proofErr w:type="gramEnd"/>
      <w:r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договоры на размещение, в том числе в части продления договора на размещение на новый срок, осуществляется путем заключения дополнитель</w:t>
      </w:r>
      <w:r w:rsidR="00246880" w:rsidRPr="002E2BD9">
        <w:rPr>
          <w:rFonts w:ascii="Times New Roman" w:eastAsia="Times New Roman" w:hAnsi="Times New Roman"/>
          <w:sz w:val="28"/>
          <w:szCs w:val="28"/>
          <w:lang w:eastAsia="ru-RU"/>
        </w:rPr>
        <w:t>ного со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>глашения</w:t>
      </w:r>
      <w:r w:rsidR="008679B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6880" w:rsidRPr="002E2B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79B3" w:rsidRPr="002E2BD9">
        <w:rPr>
          <w:rFonts w:ascii="Times New Roman" w:eastAsia="Times New Roman" w:hAnsi="Times New Roman"/>
          <w:sz w:val="28"/>
          <w:szCs w:val="28"/>
          <w:lang w:eastAsia="ru-RU"/>
        </w:rPr>
        <w:t>подписываемого уполномоченными должностными лицами Сторон.</w:t>
      </w:r>
    </w:p>
    <w:p w:rsidR="008679B3" w:rsidRPr="002E2BD9" w:rsidRDefault="008679B3" w:rsidP="0086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75D0" w:rsidRPr="002E2BD9" w:rsidRDefault="004E75D0" w:rsidP="007C76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6.Прочие условия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6.</w:t>
      </w:r>
      <w:proofErr w:type="gramStart"/>
      <w:r w:rsidRPr="002E2BD9">
        <w:rPr>
          <w:rFonts w:ascii="Times New Roman" w:hAnsi="Times New Roman"/>
          <w:sz w:val="28"/>
          <w:szCs w:val="28"/>
        </w:rPr>
        <w:t>1.Все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споры и разногласия, возникающие между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торонами по договору или в связи с ним, разрешаются путем направления соответствующих претензий.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Все возможные претензии по договору должны быть рассмотрены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торонами, и ответы по ним должны быть направлены в течение десяти календарных дней со дня получения такой претензии.</w:t>
      </w:r>
    </w:p>
    <w:p w:rsidR="004E75D0" w:rsidRPr="002E2BD9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 xml:space="preserve">6.2.В случае невозможности разрешения разногласий между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торонами     в порядке, установленном пунктом 6.1 договора, они подлежат рассмотрению      в Арбитражном суде Ханты-Мансийского автономного округа - Югры.</w:t>
      </w:r>
    </w:p>
    <w:p w:rsidR="004E75D0" w:rsidRDefault="004E75D0" w:rsidP="004E7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6.</w:t>
      </w:r>
      <w:proofErr w:type="gramStart"/>
      <w:r w:rsidRPr="002E2BD9">
        <w:rPr>
          <w:rFonts w:ascii="Times New Roman" w:hAnsi="Times New Roman"/>
          <w:sz w:val="28"/>
          <w:szCs w:val="28"/>
        </w:rPr>
        <w:t>3.Взаимоотношения</w:t>
      </w:r>
      <w:proofErr w:type="gramEnd"/>
      <w:r w:rsidRPr="002E2BD9">
        <w:rPr>
          <w:rFonts w:ascii="Times New Roman" w:hAnsi="Times New Roman"/>
          <w:sz w:val="28"/>
          <w:szCs w:val="28"/>
        </w:rPr>
        <w:t xml:space="preserve"> </w:t>
      </w:r>
      <w:r w:rsidR="00246880" w:rsidRPr="002E2BD9">
        <w:rPr>
          <w:rFonts w:ascii="Times New Roman" w:hAnsi="Times New Roman"/>
          <w:sz w:val="28"/>
          <w:szCs w:val="28"/>
        </w:rPr>
        <w:t>С</w:t>
      </w:r>
      <w:r w:rsidRPr="002E2BD9">
        <w:rPr>
          <w:rFonts w:ascii="Times New Roman" w:hAnsi="Times New Roman"/>
          <w:sz w:val="28"/>
          <w:szCs w:val="28"/>
        </w:rPr>
        <w:t>торон, не урегулированные договором, регламентируются действующим законодательством</w:t>
      </w:r>
      <w:r w:rsidR="007C76DC" w:rsidRPr="002E2BD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E2BD9">
        <w:rPr>
          <w:rFonts w:ascii="Times New Roman" w:hAnsi="Times New Roman"/>
          <w:sz w:val="28"/>
          <w:szCs w:val="28"/>
        </w:rPr>
        <w:t>.</w:t>
      </w:r>
    </w:p>
    <w:p w:rsidR="00734D45" w:rsidRPr="002E2BD9" w:rsidRDefault="00734D45" w:rsidP="00734D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4.Приложение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договору – 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хема размещения нестационарного торгового объекта.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E75D0" w:rsidRPr="002E2BD9" w:rsidRDefault="004E75D0" w:rsidP="004E7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7.Юридическ</w:t>
      </w:r>
      <w:r w:rsidR="00246880" w:rsidRPr="002E2BD9">
        <w:rPr>
          <w:rFonts w:ascii="Times New Roman" w:hAnsi="Times New Roman"/>
          <w:sz w:val="28"/>
          <w:szCs w:val="28"/>
        </w:rPr>
        <w:t>ие адреса, реквизиты и подписи С</w:t>
      </w:r>
      <w:r w:rsidRPr="002E2BD9">
        <w:rPr>
          <w:rFonts w:ascii="Times New Roman" w:hAnsi="Times New Roman"/>
          <w:sz w:val="28"/>
          <w:szCs w:val="28"/>
        </w:rPr>
        <w:t>торон</w:t>
      </w:r>
    </w:p>
    <w:p w:rsidR="004E75D0" w:rsidRPr="002E2BD9" w:rsidRDefault="004E75D0" w:rsidP="004E75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6"/>
        <w:gridCol w:w="674"/>
        <w:gridCol w:w="4678"/>
      </w:tblGrid>
      <w:tr w:rsidR="004E75D0" w:rsidRPr="002E2BD9" w:rsidTr="0012568F">
        <w:tc>
          <w:tcPr>
            <w:tcW w:w="43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Уполномоченный орган:</w:t>
            </w:r>
          </w:p>
        </w:tc>
        <w:tc>
          <w:tcPr>
            <w:tcW w:w="709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Хозяйствующий субъект:</w:t>
            </w:r>
          </w:p>
        </w:tc>
      </w:tr>
      <w:tr w:rsidR="004E75D0" w:rsidRPr="002E2BD9" w:rsidTr="0012568F">
        <w:tc>
          <w:tcPr>
            <w:tcW w:w="43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  <w:tc>
          <w:tcPr>
            <w:tcW w:w="709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4E75D0" w:rsidRPr="002E2BD9" w:rsidTr="0012568F">
        <w:tc>
          <w:tcPr>
            <w:tcW w:w="4361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4E75D0" w:rsidRPr="002E2BD9" w:rsidRDefault="004E75D0" w:rsidP="001256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2BD9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4E75D0" w:rsidRPr="002E2BD9" w:rsidRDefault="004E75D0" w:rsidP="004E75D0">
      <w:pPr>
        <w:spacing w:after="0" w:line="240" w:lineRule="auto"/>
        <w:ind w:firstLine="567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79FB" w:rsidRPr="002E2BD9" w:rsidRDefault="00B379FB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0C85" w:rsidRPr="002E2BD9" w:rsidRDefault="00B80C85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0C85" w:rsidRDefault="002B6954" w:rsidP="002B6954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договору </w:t>
      </w:r>
    </w:p>
    <w:p w:rsidR="002B6954" w:rsidRPr="002E2BD9" w:rsidRDefault="002B6954" w:rsidP="002B6954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№____</w:t>
      </w:r>
      <w:r w:rsidR="00B80C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</w:t>
      </w:r>
    </w:p>
    <w:p w:rsidR="002B6954" w:rsidRPr="002E2BD9" w:rsidRDefault="002B6954" w:rsidP="002B6954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954" w:rsidRDefault="002B6954" w:rsidP="002B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954" w:rsidRDefault="002B6954" w:rsidP="002B69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954" w:rsidRPr="002E2BD9" w:rsidRDefault="002B6954" w:rsidP="002B69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6F6F">
        <w:rPr>
          <w:rFonts w:ascii="Times New Roman" w:eastAsia="Times New Roman" w:hAnsi="Times New Roman"/>
          <w:sz w:val="28"/>
          <w:szCs w:val="28"/>
          <w:lang w:eastAsia="ru-RU"/>
        </w:rPr>
        <w:t>Схема размещения нестационарного торгового объекта</w:t>
      </w:r>
    </w:p>
    <w:p w:rsidR="002B6954" w:rsidRDefault="002B6954" w:rsidP="002B6954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B6954" w:rsidRDefault="002B6954" w:rsidP="002B6954">
      <w:pPr>
        <w:shd w:val="clear" w:color="auto" w:fill="FFFFFF"/>
        <w:spacing w:after="0" w:line="240" w:lineRule="auto"/>
        <w:ind w:left="5104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B6954" w:rsidRPr="002E2BD9" w:rsidRDefault="002B6954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5D6" w:rsidRPr="002E2BD9" w:rsidRDefault="00AA05D6" w:rsidP="009551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Согласование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города</w:t>
      </w:r>
    </w:p>
    <w:p w:rsidR="001E6F5A" w:rsidRPr="002E2BD9" w:rsidRDefault="00D06E2B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«</w:t>
      </w:r>
      <w:r w:rsidR="00B379FB" w:rsidRPr="002E2BD9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14.05.2019 № 88-нп «О размещении нестационарных торговых объектов на территории города Нефтеюганска»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1E6F5A" w:rsidRPr="002E2BD9" w:rsidTr="003C588C">
        <w:trPr>
          <w:cantSplit/>
          <w:trHeight w:val="784"/>
        </w:trPr>
        <w:tc>
          <w:tcPr>
            <w:tcW w:w="4820" w:type="dxa"/>
          </w:tcPr>
          <w:p w:rsidR="00D06E2B" w:rsidRPr="002E2BD9" w:rsidRDefault="00D06E2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1E6F5A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1.Визы:</w:t>
            </w:r>
          </w:p>
          <w:p w:rsidR="001E6F5A" w:rsidRPr="002E2BD9" w:rsidRDefault="001E6F5A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439C" w:rsidRPr="002E2BD9" w:rsidRDefault="00AC439C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города –</w:t>
            </w:r>
          </w:p>
          <w:p w:rsidR="00AC439C" w:rsidRPr="002E2BD9" w:rsidRDefault="00B753AF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AC439C"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иректор департамента фина</w:t>
            </w:r>
            <w:r w:rsidR="002F79BC"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нсов</w:t>
            </w:r>
          </w:p>
          <w:p w:rsidR="00AC439C" w:rsidRPr="002E2BD9" w:rsidRDefault="00AC439C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города</w:t>
            </w:r>
          </w:p>
          <w:p w:rsidR="00660D51" w:rsidRPr="002E2BD9" w:rsidRDefault="00660D51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51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градостроительства и земельных</w:t>
            </w: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отношений</w:t>
            </w:r>
          </w:p>
          <w:p w:rsidR="00516BAB" w:rsidRPr="002E2BD9" w:rsidRDefault="00516BA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B122A" w:rsidRPr="002E2BD9" w:rsidRDefault="002F79BC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Временно и</w:t>
            </w:r>
            <w:r w:rsidR="002B122A"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сполняющий обязанности</w:t>
            </w:r>
          </w:p>
          <w:p w:rsidR="001E6F5A" w:rsidRPr="002E2BD9" w:rsidRDefault="002B122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E6F5A"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иректор</w:t>
            </w: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1E6F5A"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департамента </w:t>
            </w:r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7B26F2" w:rsidRPr="002E2BD9" w:rsidRDefault="007B26F2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7B26F2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службы</w:t>
            </w:r>
          </w:p>
          <w:p w:rsidR="007B26F2" w:rsidRPr="002E2BD9" w:rsidRDefault="007B26F2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241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0B47" w:rsidRPr="002E2BD9" w:rsidRDefault="009D0B47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6E2B" w:rsidRPr="002E2BD9" w:rsidRDefault="00D06E2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122A" w:rsidRPr="002E2BD9" w:rsidRDefault="002F79BC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Н.С.Халезова</w:t>
            </w:r>
            <w:proofErr w:type="spellEnd"/>
          </w:p>
          <w:p w:rsidR="00660D51" w:rsidRPr="002E2BD9" w:rsidRDefault="00660D51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М.В.Усков</w:t>
            </w:r>
            <w:proofErr w:type="spellEnd"/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516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660D51" w:rsidRPr="002E2BD9" w:rsidRDefault="00660D51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26F2" w:rsidRPr="002E2BD9" w:rsidRDefault="007B26F2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Н.В.Кравченко</w:t>
            </w:r>
            <w:proofErr w:type="spellEnd"/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2B122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С.В.Белякова</w:t>
            </w:r>
            <w:proofErr w:type="spellEnd"/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250F" w:rsidRPr="002E2BD9" w:rsidRDefault="0063250F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1E5C33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И.Н.Иванчикова</w:t>
            </w:r>
            <w:proofErr w:type="spellEnd"/>
          </w:p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250F" w:rsidRPr="002E2BD9" w:rsidRDefault="0063250F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26F2" w:rsidRPr="002E2BD9" w:rsidRDefault="007B26F2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Э.Д.Якубова</w:t>
            </w:r>
            <w:proofErr w:type="spellEnd"/>
          </w:p>
        </w:tc>
      </w:tr>
      <w:tr w:rsidR="001E6F5A" w:rsidRPr="002E2BD9" w:rsidTr="003C588C">
        <w:trPr>
          <w:cantSplit/>
          <w:trHeight w:val="240"/>
        </w:trPr>
        <w:tc>
          <w:tcPr>
            <w:tcW w:w="482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26F2" w:rsidRPr="002E2BD9" w:rsidRDefault="007B26F2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 xml:space="preserve">2.Проект разработан: </w:t>
      </w:r>
    </w:p>
    <w:p w:rsidR="001E6F5A" w:rsidRPr="002E2BD9" w:rsidRDefault="009D0B47" w:rsidP="001E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главным специалистом</w:t>
      </w:r>
      <w:r w:rsidR="001E6F5A" w:rsidRPr="002E2BD9">
        <w:rPr>
          <w:rFonts w:ascii="Times New Roman" w:hAnsi="Times New Roman"/>
          <w:sz w:val="28"/>
          <w:szCs w:val="28"/>
          <w:lang w:eastAsia="ru-RU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</w:t>
      </w:r>
      <w:proofErr w:type="spellStart"/>
      <w:r w:rsidR="00CC30D4" w:rsidRPr="002E2BD9">
        <w:rPr>
          <w:rFonts w:ascii="Times New Roman" w:hAnsi="Times New Roman"/>
          <w:sz w:val="28"/>
          <w:szCs w:val="28"/>
          <w:lang w:eastAsia="ru-RU"/>
        </w:rPr>
        <w:t>О.Ю.Богдановой</w:t>
      </w:r>
      <w:proofErr w:type="spellEnd"/>
      <w:r w:rsidR="001E6F5A" w:rsidRPr="002E2BD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Телефон: 2</w:t>
      </w:r>
      <w:r w:rsidR="009D0B47" w:rsidRPr="002E2BD9">
        <w:rPr>
          <w:rFonts w:ascii="Times New Roman" w:hAnsi="Times New Roman"/>
          <w:sz w:val="28"/>
          <w:szCs w:val="28"/>
          <w:lang w:eastAsia="ru-RU"/>
        </w:rPr>
        <w:t>3</w:t>
      </w:r>
      <w:r w:rsidRPr="002E2B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B47" w:rsidRPr="002E2BD9">
        <w:rPr>
          <w:rFonts w:ascii="Times New Roman" w:hAnsi="Times New Roman"/>
          <w:sz w:val="28"/>
          <w:szCs w:val="28"/>
          <w:lang w:eastAsia="ru-RU"/>
        </w:rPr>
        <w:t>77 90.</w:t>
      </w:r>
    </w:p>
    <w:p w:rsidR="001E6F5A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37A" w:rsidRPr="002E2BD9" w:rsidRDefault="00E3137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6F2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3.Примечание (замечания):</w:t>
      </w:r>
    </w:p>
    <w:p w:rsidR="009A5319" w:rsidRPr="002E2BD9" w:rsidRDefault="009A5319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Pr="002E2BD9" w:rsidRDefault="009A5319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4.Рассылка: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Департамент экономического развития</w:t>
      </w:r>
    </w:p>
    <w:p w:rsidR="00D714A8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ИАО ДДА.</w:t>
      </w:r>
    </w:p>
    <w:sectPr w:rsidR="00D714A8" w:rsidRPr="002E2BD9" w:rsidSect="002F18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85" w:rsidRDefault="00B80C85">
      <w:pPr>
        <w:spacing w:after="0" w:line="240" w:lineRule="auto"/>
      </w:pPr>
      <w:r>
        <w:separator/>
      </w:r>
    </w:p>
  </w:endnote>
  <w:endnote w:type="continuationSeparator" w:id="0">
    <w:p w:rsidR="00B80C85" w:rsidRDefault="00B8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85" w:rsidRDefault="00B80C85">
      <w:pPr>
        <w:spacing w:after="0" w:line="240" w:lineRule="auto"/>
      </w:pPr>
      <w:r>
        <w:separator/>
      </w:r>
    </w:p>
  </w:footnote>
  <w:footnote w:type="continuationSeparator" w:id="0">
    <w:p w:rsidR="00B80C85" w:rsidRDefault="00B8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85" w:rsidRDefault="00B80C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32A54" w:rsidRPr="00032A54">
      <w:rPr>
        <w:noProof/>
        <w:lang w:val="ru-RU"/>
      </w:rPr>
      <w:t>22</w:t>
    </w:r>
    <w:r>
      <w:fldChar w:fldCharType="end"/>
    </w:r>
  </w:p>
  <w:p w:rsidR="00E20B9A" w:rsidRDefault="00E20B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AAE"/>
    <w:multiLevelType w:val="multilevel"/>
    <w:tmpl w:val="5156D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A1B3DF0"/>
    <w:multiLevelType w:val="hybridMultilevel"/>
    <w:tmpl w:val="3AC025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1EB830D7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161F9"/>
    <w:multiLevelType w:val="multilevel"/>
    <w:tmpl w:val="D52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C68DC"/>
    <w:multiLevelType w:val="multilevel"/>
    <w:tmpl w:val="2C8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6491"/>
    <w:multiLevelType w:val="hybridMultilevel"/>
    <w:tmpl w:val="7B6A2072"/>
    <w:lvl w:ilvl="0" w:tplc="CAB63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C91458"/>
    <w:multiLevelType w:val="multilevel"/>
    <w:tmpl w:val="68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59F2"/>
    <w:multiLevelType w:val="multilevel"/>
    <w:tmpl w:val="D66ED4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41A63AFB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413284"/>
    <w:multiLevelType w:val="multilevel"/>
    <w:tmpl w:val="56D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12A93"/>
    <w:multiLevelType w:val="multilevel"/>
    <w:tmpl w:val="F5E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26D0C"/>
    <w:multiLevelType w:val="multilevel"/>
    <w:tmpl w:val="6AD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224FE"/>
    <w:multiLevelType w:val="multilevel"/>
    <w:tmpl w:val="27065CF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5233AFC"/>
    <w:multiLevelType w:val="multilevel"/>
    <w:tmpl w:val="463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E09F0"/>
    <w:multiLevelType w:val="multilevel"/>
    <w:tmpl w:val="C84C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 w15:restartNumberingAfterBreak="0">
    <w:nsid w:val="7F2D2A4B"/>
    <w:multiLevelType w:val="hybridMultilevel"/>
    <w:tmpl w:val="6980E3D8"/>
    <w:lvl w:ilvl="0" w:tplc="1B68B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FEB26A9"/>
    <w:multiLevelType w:val="hybridMultilevel"/>
    <w:tmpl w:val="AD703AF4"/>
    <w:lvl w:ilvl="0" w:tplc="3148E2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04DC"/>
    <w:rsid w:val="00000696"/>
    <w:rsid w:val="00001068"/>
    <w:rsid w:val="000018B2"/>
    <w:rsid w:val="00001BE4"/>
    <w:rsid w:val="00002191"/>
    <w:rsid w:val="00002C66"/>
    <w:rsid w:val="000035A1"/>
    <w:rsid w:val="0000383B"/>
    <w:rsid w:val="00003A0B"/>
    <w:rsid w:val="00004E6F"/>
    <w:rsid w:val="00006F07"/>
    <w:rsid w:val="00007CDF"/>
    <w:rsid w:val="00010152"/>
    <w:rsid w:val="000117C8"/>
    <w:rsid w:val="000119F6"/>
    <w:rsid w:val="00011C7F"/>
    <w:rsid w:val="00012430"/>
    <w:rsid w:val="000139E5"/>
    <w:rsid w:val="00013D12"/>
    <w:rsid w:val="00014A70"/>
    <w:rsid w:val="00014DBA"/>
    <w:rsid w:val="00015037"/>
    <w:rsid w:val="00015945"/>
    <w:rsid w:val="00017B06"/>
    <w:rsid w:val="0002160D"/>
    <w:rsid w:val="00022E14"/>
    <w:rsid w:val="00022E2D"/>
    <w:rsid w:val="00023CD3"/>
    <w:rsid w:val="00023E57"/>
    <w:rsid w:val="000245B9"/>
    <w:rsid w:val="000262B6"/>
    <w:rsid w:val="00026ED3"/>
    <w:rsid w:val="00026F54"/>
    <w:rsid w:val="0002782D"/>
    <w:rsid w:val="00030A4C"/>
    <w:rsid w:val="00032A54"/>
    <w:rsid w:val="00033118"/>
    <w:rsid w:val="0003336C"/>
    <w:rsid w:val="00033760"/>
    <w:rsid w:val="0003399B"/>
    <w:rsid w:val="00034161"/>
    <w:rsid w:val="00034572"/>
    <w:rsid w:val="00034C81"/>
    <w:rsid w:val="000350CC"/>
    <w:rsid w:val="0003693D"/>
    <w:rsid w:val="000400B7"/>
    <w:rsid w:val="00040A65"/>
    <w:rsid w:val="00041321"/>
    <w:rsid w:val="00042867"/>
    <w:rsid w:val="00044552"/>
    <w:rsid w:val="0004544A"/>
    <w:rsid w:val="000470CB"/>
    <w:rsid w:val="000474E1"/>
    <w:rsid w:val="000479CC"/>
    <w:rsid w:val="00050076"/>
    <w:rsid w:val="00051415"/>
    <w:rsid w:val="000523E5"/>
    <w:rsid w:val="00053B5B"/>
    <w:rsid w:val="000540D7"/>
    <w:rsid w:val="0005478A"/>
    <w:rsid w:val="00054C31"/>
    <w:rsid w:val="00054EC1"/>
    <w:rsid w:val="00055A97"/>
    <w:rsid w:val="000562AB"/>
    <w:rsid w:val="00056951"/>
    <w:rsid w:val="00060B18"/>
    <w:rsid w:val="00061374"/>
    <w:rsid w:val="0006146D"/>
    <w:rsid w:val="00061951"/>
    <w:rsid w:val="0006219F"/>
    <w:rsid w:val="00062307"/>
    <w:rsid w:val="00062D02"/>
    <w:rsid w:val="00063307"/>
    <w:rsid w:val="0006503E"/>
    <w:rsid w:val="000653F6"/>
    <w:rsid w:val="000668D2"/>
    <w:rsid w:val="00066F84"/>
    <w:rsid w:val="00067055"/>
    <w:rsid w:val="0006705E"/>
    <w:rsid w:val="00067A06"/>
    <w:rsid w:val="000716E8"/>
    <w:rsid w:val="00071996"/>
    <w:rsid w:val="00071B01"/>
    <w:rsid w:val="0007275E"/>
    <w:rsid w:val="0007467A"/>
    <w:rsid w:val="00075A8E"/>
    <w:rsid w:val="00075DD6"/>
    <w:rsid w:val="00075F7D"/>
    <w:rsid w:val="00076B07"/>
    <w:rsid w:val="00080ACC"/>
    <w:rsid w:val="00080E72"/>
    <w:rsid w:val="000812D0"/>
    <w:rsid w:val="00081F76"/>
    <w:rsid w:val="000821A4"/>
    <w:rsid w:val="000822F2"/>
    <w:rsid w:val="00082533"/>
    <w:rsid w:val="00084693"/>
    <w:rsid w:val="000846C2"/>
    <w:rsid w:val="000870C8"/>
    <w:rsid w:val="00087BF0"/>
    <w:rsid w:val="000904EC"/>
    <w:rsid w:val="00091E02"/>
    <w:rsid w:val="00091E79"/>
    <w:rsid w:val="000933F8"/>
    <w:rsid w:val="00095A68"/>
    <w:rsid w:val="00095FFA"/>
    <w:rsid w:val="00096290"/>
    <w:rsid w:val="000971F6"/>
    <w:rsid w:val="00097714"/>
    <w:rsid w:val="000A0788"/>
    <w:rsid w:val="000A0FDC"/>
    <w:rsid w:val="000A1395"/>
    <w:rsid w:val="000A1DEC"/>
    <w:rsid w:val="000A1E76"/>
    <w:rsid w:val="000A251D"/>
    <w:rsid w:val="000A2CAE"/>
    <w:rsid w:val="000A460F"/>
    <w:rsid w:val="000A526A"/>
    <w:rsid w:val="000A558B"/>
    <w:rsid w:val="000A5F15"/>
    <w:rsid w:val="000A617C"/>
    <w:rsid w:val="000A6FC6"/>
    <w:rsid w:val="000A75FC"/>
    <w:rsid w:val="000B0244"/>
    <w:rsid w:val="000B026B"/>
    <w:rsid w:val="000B080A"/>
    <w:rsid w:val="000B0D4A"/>
    <w:rsid w:val="000B1359"/>
    <w:rsid w:val="000B15A9"/>
    <w:rsid w:val="000B289F"/>
    <w:rsid w:val="000B5655"/>
    <w:rsid w:val="000B5D40"/>
    <w:rsid w:val="000B5FA5"/>
    <w:rsid w:val="000B6FDB"/>
    <w:rsid w:val="000C0379"/>
    <w:rsid w:val="000C0A87"/>
    <w:rsid w:val="000C181B"/>
    <w:rsid w:val="000C1DB3"/>
    <w:rsid w:val="000C2003"/>
    <w:rsid w:val="000C3534"/>
    <w:rsid w:val="000C444D"/>
    <w:rsid w:val="000C496D"/>
    <w:rsid w:val="000C4E09"/>
    <w:rsid w:val="000C5507"/>
    <w:rsid w:val="000C6B88"/>
    <w:rsid w:val="000C7810"/>
    <w:rsid w:val="000C7A6B"/>
    <w:rsid w:val="000C7C9F"/>
    <w:rsid w:val="000D0720"/>
    <w:rsid w:val="000D08D0"/>
    <w:rsid w:val="000D21EA"/>
    <w:rsid w:val="000D4DE4"/>
    <w:rsid w:val="000D5122"/>
    <w:rsid w:val="000D615B"/>
    <w:rsid w:val="000D6C71"/>
    <w:rsid w:val="000D6F07"/>
    <w:rsid w:val="000E053E"/>
    <w:rsid w:val="000E141B"/>
    <w:rsid w:val="000E25BC"/>
    <w:rsid w:val="000E2E13"/>
    <w:rsid w:val="000E2F25"/>
    <w:rsid w:val="000E4938"/>
    <w:rsid w:val="000E4A6E"/>
    <w:rsid w:val="000E4A77"/>
    <w:rsid w:val="000E4E76"/>
    <w:rsid w:val="000E50EE"/>
    <w:rsid w:val="000E5646"/>
    <w:rsid w:val="000E5C39"/>
    <w:rsid w:val="000E5D1C"/>
    <w:rsid w:val="000E68AA"/>
    <w:rsid w:val="000E7215"/>
    <w:rsid w:val="000F0D3D"/>
    <w:rsid w:val="000F1B50"/>
    <w:rsid w:val="000F1C53"/>
    <w:rsid w:val="000F1DD4"/>
    <w:rsid w:val="000F22AA"/>
    <w:rsid w:val="000F23B9"/>
    <w:rsid w:val="000F258E"/>
    <w:rsid w:val="000F2718"/>
    <w:rsid w:val="000F303F"/>
    <w:rsid w:val="000F3A8A"/>
    <w:rsid w:val="000F5795"/>
    <w:rsid w:val="000F6C41"/>
    <w:rsid w:val="000F711A"/>
    <w:rsid w:val="000F7B01"/>
    <w:rsid w:val="000F7D1E"/>
    <w:rsid w:val="000F7DBD"/>
    <w:rsid w:val="001002FC"/>
    <w:rsid w:val="0010112A"/>
    <w:rsid w:val="0010169A"/>
    <w:rsid w:val="00101D97"/>
    <w:rsid w:val="00102A2D"/>
    <w:rsid w:val="00102FB0"/>
    <w:rsid w:val="0010301A"/>
    <w:rsid w:val="0010443B"/>
    <w:rsid w:val="0010471F"/>
    <w:rsid w:val="0010648A"/>
    <w:rsid w:val="0010680A"/>
    <w:rsid w:val="001107E6"/>
    <w:rsid w:val="0011080A"/>
    <w:rsid w:val="001110E4"/>
    <w:rsid w:val="00111611"/>
    <w:rsid w:val="00113450"/>
    <w:rsid w:val="00113536"/>
    <w:rsid w:val="00113C27"/>
    <w:rsid w:val="001148F2"/>
    <w:rsid w:val="00114A44"/>
    <w:rsid w:val="00116BA1"/>
    <w:rsid w:val="00116F9B"/>
    <w:rsid w:val="0011787E"/>
    <w:rsid w:val="00121576"/>
    <w:rsid w:val="00121A57"/>
    <w:rsid w:val="00121BFB"/>
    <w:rsid w:val="00122AF8"/>
    <w:rsid w:val="00123A77"/>
    <w:rsid w:val="0012568F"/>
    <w:rsid w:val="00125B2E"/>
    <w:rsid w:val="00126583"/>
    <w:rsid w:val="00127CD8"/>
    <w:rsid w:val="00127F97"/>
    <w:rsid w:val="00131225"/>
    <w:rsid w:val="00131242"/>
    <w:rsid w:val="00131654"/>
    <w:rsid w:val="001324BF"/>
    <w:rsid w:val="0013469E"/>
    <w:rsid w:val="001348CB"/>
    <w:rsid w:val="00134FA9"/>
    <w:rsid w:val="001366AB"/>
    <w:rsid w:val="00136A32"/>
    <w:rsid w:val="0014000D"/>
    <w:rsid w:val="001407A9"/>
    <w:rsid w:val="00141AEC"/>
    <w:rsid w:val="001421F9"/>
    <w:rsid w:val="001431D3"/>
    <w:rsid w:val="0014347E"/>
    <w:rsid w:val="00143481"/>
    <w:rsid w:val="001441E3"/>
    <w:rsid w:val="00145F38"/>
    <w:rsid w:val="00147026"/>
    <w:rsid w:val="001476BB"/>
    <w:rsid w:val="00147B51"/>
    <w:rsid w:val="001506CC"/>
    <w:rsid w:val="001515AD"/>
    <w:rsid w:val="001517A8"/>
    <w:rsid w:val="001517AE"/>
    <w:rsid w:val="00151CFF"/>
    <w:rsid w:val="0015209E"/>
    <w:rsid w:val="00153212"/>
    <w:rsid w:val="00153704"/>
    <w:rsid w:val="00154150"/>
    <w:rsid w:val="001551AE"/>
    <w:rsid w:val="00155714"/>
    <w:rsid w:val="00156426"/>
    <w:rsid w:val="00160549"/>
    <w:rsid w:val="0016057A"/>
    <w:rsid w:val="001608EC"/>
    <w:rsid w:val="001618BA"/>
    <w:rsid w:val="00161E8C"/>
    <w:rsid w:val="00161F28"/>
    <w:rsid w:val="00162298"/>
    <w:rsid w:val="00162A57"/>
    <w:rsid w:val="00162D63"/>
    <w:rsid w:val="00164515"/>
    <w:rsid w:val="00164607"/>
    <w:rsid w:val="00165AC7"/>
    <w:rsid w:val="00165F76"/>
    <w:rsid w:val="0016652A"/>
    <w:rsid w:val="00167BF4"/>
    <w:rsid w:val="0017045C"/>
    <w:rsid w:val="00170A62"/>
    <w:rsid w:val="00170B8A"/>
    <w:rsid w:val="0017368E"/>
    <w:rsid w:val="001744B1"/>
    <w:rsid w:val="00174D74"/>
    <w:rsid w:val="001755DE"/>
    <w:rsid w:val="00175A65"/>
    <w:rsid w:val="00175B19"/>
    <w:rsid w:val="00175B59"/>
    <w:rsid w:val="00175C16"/>
    <w:rsid w:val="00176FB7"/>
    <w:rsid w:val="00177ECA"/>
    <w:rsid w:val="0018052F"/>
    <w:rsid w:val="00180B61"/>
    <w:rsid w:val="0018157F"/>
    <w:rsid w:val="0018237B"/>
    <w:rsid w:val="00183115"/>
    <w:rsid w:val="0018359F"/>
    <w:rsid w:val="00185E8E"/>
    <w:rsid w:val="00185EC3"/>
    <w:rsid w:val="00186FB9"/>
    <w:rsid w:val="00190074"/>
    <w:rsid w:val="001907FF"/>
    <w:rsid w:val="001915B3"/>
    <w:rsid w:val="00193490"/>
    <w:rsid w:val="0019366E"/>
    <w:rsid w:val="00193D8D"/>
    <w:rsid w:val="001942A5"/>
    <w:rsid w:val="00196393"/>
    <w:rsid w:val="00196DF5"/>
    <w:rsid w:val="001974EC"/>
    <w:rsid w:val="001A0B9A"/>
    <w:rsid w:val="001A1E18"/>
    <w:rsid w:val="001A2356"/>
    <w:rsid w:val="001A2390"/>
    <w:rsid w:val="001A26C4"/>
    <w:rsid w:val="001A325D"/>
    <w:rsid w:val="001A49D1"/>
    <w:rsid w:val="001A4FA4"/>
    <w:rsid w:val="001A59C6"/>
    <w:rsid w:val="001A620F"/>
    <w:rsid w:val="001A677B"/>
    <w:rsid w:val="001A7627"/>
    <w:rsid w:val="001B10A4"/>
    <w:rsid w:val="001B1663"/>
    <w:rsid w:val="001B1ED5"/>
    <w:rsid w:val="001B2139"/>
    <w:rsid w:val="001B39C3"/>
    <w:rsid w:val="001B4833"/>
    <w:rsid w:val="001B617A"/>
    <w:rsid w:val="001B73C6"/>
    <w:rsid w:val="001C01E4"/>
    <w:rsid w:val="001C023E"/>
    <w:rsid w:val="001C0876"/>
    <w:rsid w:val="001C0C25"/>
    <w:rsid w:val="001C100B"/>
    <w:rsid w:val="001C1338"/>
    <w:rsid w:val="001C17F0"/>
    <w:rsid w:val="001C2FA4"/>
    <w:rsid w:val="001C30D3"/>
    <w:rsid w:val="001C3262"/>
    <w:rsid w:val="001C3969"/>
    <w:rsid w:val="001C39F2"/>
    <w:rsid w:val="001C487B"/>
    <w:rsid w:val="001C58F0"/>
    <w:rsid w:val="001C5F66"/>
    <w:rsid w:val="001C65F9"/>
    <w:rsid w:val="001C70E3"/>
    <w:rsid w:val="001C72FE"/>
    <w:rsid w:val="001C7A3D"/>
    <w:rsid w:val="001C7C2D"/>
    <w:rsid w:val="001C7D46"/>
    <w:rsid w:val="001D0530"/>
    <w:rsid w:val="001D086C"/>
    <w:rsid w:val="001D0994"/>
    <w:rsid w:val="001D0A3B"/>
    <w:rsid w:val="001D0CB7"/>
    <w:rsid w:val="001D0FFD"/>
    <w:rsid w:val="001D1C6E"/>
    <w:rsid w:val="001D1D8D"/>
    <w:rsid w:val="001D22ED"/>
    <w:rsid w:val="001D251E"/>
    <w:rsid w:val="001D2935"/>
    <w:rsid w:val="001D32F6"/>
    <w:rsid w:val="001D33FC"/>
    <w:rsid w:val="001D38E2"/>
    <w:rsid w:val="001D4641"/>
    <w:rsid w:val="001D4BCA"/>
    <w:rsid w:val="001D4D3E"/>
    <w:rsid w:val="001D4F19"/>
    <w:rsid w:val="001E02EA"/>
    <w:rsid w:val="001E10D4"/>
    <w:rsid w:val="001E1823"/>
    <w:rsid w:val="001E2F38"/>
    <w:rsid w:val="001E34F5"/>
    <w:rsid w:val="001E41DA"/>
    <w:rsid w:val="001E5C33"/>
    <w:rsid w:val="001E6A03"/>
    <w:rsid w:val="001E6F5A"/>
    <w:rsid w:val="001E72B1"/>
    <w:rsid w:val="001E783F"/>
    <w:rsid w:val="001E79A2"/>
    <w:rsid w:val="001F17A4"/>
    <w:rsid w:val="001F1823"/>
    <w:rsid w:val="001F1DF2"/>
    <w:rsid w:val="001F1FCD"/>
    <w:rsid w:val="001F2145"/>
    <w:rsid w:val="001F29AD"/>
    <w:rsid w:val="001F2F29"/>
    <w:rsid w:val="001F458C"/>
    <w:rsid w:val="001F5E7B"/>
    <w:rsid w:val="001F6877"/>
    <w:rsid w:val="001F6D08"/>
    <w:rsid w:val="00200215"/>
    <w:rsid w:val="0020097C"/>
    <w:rsid w:val="00201C1C"/>
    <w:rsid w:val="00202785"/>
    <w:rsid w:val="00204A2B"/>
    <w:rsid w:val="00205F2F"/>
    <w:rsid w:val="00206B8E"/>
    <w:rsid w:val="00206ED6"/>
    <w:rsid w:val="0020727D"/>
    <w:rsid w:val="0020741A"/>
    <w:rsid w:val="00207513"/>
    <w:rsid w:val="0021248B"/>
    <w:rsid w:val="00212B29"/>
    <w:rsid w:val="00214C7E"/>
    <w:rsid w:val="002162E0"/>
    <w:rsid w:val="00216EB8"/>
    <w:rsid w:val="00217156"/>
    <w:rsid w:val="00220444"/>
    <w:rsid w:val="00220DB4"/>
    <w:rsid w:val="00221AE1"/>
    <w:rsid w:val="00221BAD"/>
    <w:rsid w:val="00221BCA"/>
    <w:rsid w:val="002221F7"/>
    <w:rsid w:val="00224390"/>
    <w:rsid w:val="00225B7D"/>
    <w:rsid w:val="00225BA8"/>
    <w:rsid w:val="00225EDD"/>
    <w:rsid w:val="0022621B"/>
    <w:rsid w:val="00227374"/>
    <w:rsid w:val="00227EFE"/>
    <w:rsid w:val="00227F91"/>
    <w:rsid w:val="002303A7"/>
    <w:rsid w:val="00230A15"/>
    <w:rsid w:val="002314DC"/>
    <w:rsid w:val="00231CA2"/>
    <w:rsid w:val="00231DBC"/>
    <w:rsid w:val="00233171"/>
    <w:rsid w:val="00233C8B"/>
    <w:rsid w:val="00233FBC"/>
    <w:rsid w:val="00234D69"/>
    <w:rsid w:val="00235995"/>
    <w:rsid w:val="00236447"/>
    <w:rsid w:val="0023696F"/>
    <w:rsid w:val="00236B1F"/>
    <w:rsid w:val="00236D94"/>
    <w:rsid w:val="002372E1"/>
    <w:rsid w:val="00237D0A"/>
    <w:rsid w:val="00240397"/>
    <w:rsid w:val="00240811"/>
    <w:rsid w:val="00241673"/>
    <w:rsid w:val="00241F04"/>
    <w:rsid w:val="00242136"/>
    <w:rsid w:val="00242301"/>
    <w:rsid w:val="0024344F"/>
    <w:rsid w:val="00243CD8"/>
    <w:rsid w:val="0024413F"/>
    <w:rsid w:val="002455B0"/>
    <w:rsid w:val="00245628"/>
    <w:rsid w:val="002457F6"/>
    <w:rsid w:val="00245BE4"/>
    <w:rsid w:val="002461F5"/>
    <w:rsid w:val="00246880"/>
    <w:rsid w:val="00247261"/>
    <w:rsid w:val="00252147"/>
    <w:rsid w:val="002526D0"/>
    <w:rsid w:val="00252CD1"/>
    <w:rsid w:val="00252DE3"/>
    <w:rsid w:val="00254767"/>
    <w:rsid w:val="00254DC4"/>
    <w:rsid w:val="00255864"/>
    <w:rsid w:val="00255BE5"/>
    <w:rsid w:val="00255D04"/>
    <w:rsid w:val="002570DC"/>
    <w:rsid w:val="00257C13"/>
    <w:rsid w:val="00257DDF"/>
    <w:rsid w:val="00260B1C"/>
    <w:rsid w:val="00261779"/>
    <w:rsid w:val="00261F61"/>
    <w:rsid w:val="002627FA"/>
    <w:rsid w:val="00263C12"/>
    <w:rsid w:val="002650F0"/>
    <w:rsid w:val="00265368"/>
    <w:rsid w:val="00266CC9"/>
    <w:rsid w:val="002673B6"/>
    <w:rsid w:val="002674BF"/>
    <w:rsid w:val="002675EA"/>
    <w:rsid w:val="002677EC"/>
    <w:rsid w:val="00267F1F"/>
    <w:rsid w:val="002700B7"/>
    <w:rsid w:val="00270177"/>
    <w:rsid w:val="00270E9F"/>
    <w:rsid w:val="00272289"/>
    <w:rsid w:val="00273E4E"/>
    <w:rsid w:val="002746FE"/>
    <w:rsid w:val="00274CDA"/>
    <w:rsid w:val="00274E2E"/>
    <w:rsid w:val="00275140"/>
    <w:rsid w:val="00275F4F"/>
    <w:rsid w:val="0027644A"/>
    <w:rsid w:val="00276B7F"/>
    <w:rsid w:val="00276CEB"/>
    <w:rsid w:val="002774AE"/>
    <w:rsid w:val="0027773F"/>
    <w:rsid w:val="002801C7"/>
    <w:rsid w:val="002803FB"/>
    <w:rsid w:val="00280FF2"/>
    <w:rsid w:val="00281236"/>
    <w:rsid w:val="002817AB"/>
    <w:rsid w:val="0028206C"/>
    <w:rsid w:val="0028239D"/>
    <w:rsid w:val="00282778"/>
    <w:rsid w:val="002827F1"/>
    <w:rsid w:val="00282BC1"/>
    <w:rsid w:val="00282EBB"/>
    <w:rsid w:val="0028479F"/>
    <w:rsid w:val="002854FE"/>
    <w:rsid w:val="00285DEA"/>
    <w:rsid w:val="00287249"/>
    <w:rsid w:val="00290A5C"/>
    <w:rsid w:val="00291462"/>
    <w:rsid w:val="002924BF"/>
    <w:rsid w:val="00292648"/>
    <w:rsid w:val="00292814"/>
    <w:rsid w:val="00292987"/>
    <w:rsid w:val="00292AF0"/>
    <w:rsid w:val="00292FEC"/>
    <w:rsid w:val="00293C5C"/>
    <w:rsid w:val="00294106"/>
    <w:rsid w:val="0029549F"/>
    <w:rsid w:val="00297437"/>
    <w:rsid w:val="00297B0F"/>
    <w:rsid w:val="002A0514"/>
    <w:rsid w:val="002A08FC"/>
    <w:rsid w:val="002A26E9"/>
    <w:rsid w:val="002A27EA"/>
    <w:rsid w:val="002A2DF3"/>
    <w:rsid w:val="002A34BA"/>
    <w:rsid w:val="002A378B"/>
    <w:rsid w:val="002A4699"/>
    <w:rsid w:val="002A5469"/>
    <w:rsid w:val="002A5F2B"/>
    <w:rsid w:val="002A68F2"/>
    <w:rsid w:val="002A6EC8"/>
    <w:rsid w:val="002A7720"/>
    <w:rsid w:val="002B0E7F"/>
    <w:rsid w:val="002B122A"/>
    <w:rsid w:val="002B168C"/>
    <w:rsid w:val="002B16BF"/>
    <w:rsid w:val="002B1DAC"/>
    <w:rsid w:val="002B509F"/>
    <w:rsid w:val="002B6954"/>
    <w:rsid w:val="002C0AF2"/>
    <w:rsid w:val="002C1110"/>
    <w:rsid w:val="002C17C3"/>
    <w:rsid w:val="002C1C5A"/>
    <w:rsid w:val="002C241E"/>
    <w:rsid w:val="002C281D"/>
    <w:rsid w:val="002C2C06"/>
    <w:rsid w:val="002C2D64"/>
    <w:rsid w:val="002C3037"/>
    <w:rsid w:val="002C392A"/>
    <w:rsid w:val="002C5302"/>
    <w:rsid w:val="002C75D5"/>
    <w:rsid w:val="002C7894"/>
    <w:rsid w:val="002D067E"/>
    <w:rsid w:val="002D139C"/>
    <w:rsid w:val="002D1408"/>
    <w:rsid w:val="002D1CA8"/>
    <w:rsid w:val="002D1DE2"/>
    <w:rsid w:val="002D21B7"/>
    <w:rsid w:val="002D2663"/>
    <w:rsid w:val="002D2A56"/>
    <w:rsid w:val="002D2AA6"/>
    <w:rsid w:val="002D2D92"/>
    <w:rsid w:val="002D30C5"/>
    <w:rsid w:val="002D4412"/>
    <w:rsid w:val="002D4972"/>
    <w:rsid w:val="002D4A0F"/>
    <w:rsid w:val="002D5C3A"/>
    <w:rsid w:val="002D69A8"/>
    <w:rsid w:val="002D763B"/>
    <w:rsid w:val="002D7675"/>
    <w:rsid w:val="002E0609"/>
    <w:rsid w:val="002E108E"/>
    <w:rsid w:val="002E2293"/>
    <w:rsid w:val="002E2959"/>
    <w:rsid w:val="002E2BD9"/>
    <w:rsid w:val="002E2EF0"/>
    <w:rsid w:val="002E3B9E"/>
    <w:rsid w:val="002E43D7"/>
    <w:rsid w:val="002E46AB"/>
    <w:rsid w:val="002E5FA7"/>
    <w:rsid w:val="002E613D"/>
    <w:rsid w:val="002F0362"/>
    <w:rsid w:val="002F1843"/>
    <w:rsid w:val="002F2B4F"/>
    <w:rsid w:val="002F35E4"/>
    <w:rsid w:val="002F5144"/>
    <w:rsid w:val="002F60E9"/>
    <w:rsid w:val="002F6887"/>
    <w:rsid w:val="002F79BC"/>
    <w:rsid w:val="002F7AF5"/>
    <w:rsid w:val="003000E4"/>
    <w:rsid w:val="00300147"/>
    <w:rsid w:val="0030024B"/>
    <w:rsid w:val="00300AC0"/>
    <w:rsid w:val="00300D93"/>
    <w:rsid w:val="00300E14"/>
    <w:rsid w:val="003010C5"/>
    <w:rsid w:val="003027EA"/>
    <w:rsid w:val="003050A3"/>
    <w:rsid w:val="00305267"/>
    <w:rsid w:val="00305456"/>
    <w:rsid w:val="00305EFE"/>
    <w:rsid w:val="003062BB"/>
    <w:rsid w:val="0030699B"/>
    <w:rsid w:val="00307BE1"/>
    <w:rsid w:val="00310B3E"/>
    <w:rsid w:val="003116DC"/>
    <w:rsid w:val="00311937"/>
    <w:rsid w:val="00311EFC"/>
    <w:rsid w:val="003125BF"/>
    <w:rsid w:val="0031280B"/>
    <w:rsid w:val="00313ADC"/>
    <w:rsid w:val="00315D91"/>
    <w:rsid w:val="003160A0"/>
    <w:rsid w:val="00316BA1"/>
    <w:rsid w:val="00316BC3"/>
    <w:rsid w:val="00317402"/>
    <w:rsid w:val="0031743F"/>
    <w:rsid w:val="0032250D"/>
    <w:rsid w:val="00322615"/>
    <w:rsid w:val="00323141"/>
    <w:rsid w:val="00323EA8"/>
    <w:rsid w:val="00325545"/>
    <w:rsid w:val="003260B6"/>
    <w:rsid w:val="0032664F"/>
    <w:rsid w:val="00327C98"/>
    <w:rsid w:val="003303FF"/>
    <w:rsid w:val="003306AC"/>
    <w:rsid w:val="00330B7D"/>
    <w:rsid w:val="00330EF9"/>
    <w:rsid w:val="00330F7D"/>
    <w:rsid w:val="00332BDE"/>
    <w:rsid w:val="0033490C"/>
    <w:rsid w:val="00334C80"/>
    <w:rsid w:val="003356FA"/>
    <w:rsid w:val="00335B5F"/>
    <w:rsid w:val="0033605D"/>
    <w:rsid w:val="003366D1"/>
    <w:rsid w:val="00336804"/>
    <w:rsid w:val="00336EC6"/>
    <w:rsid w:val="00336FE4"/>
    <w:rsid w:val="0033700D"/>
    <w:rsid w:val="0033739B"/>
    <w:rsid w:val="00341145"/>
    <w:rsid w:val="003413B7"/>
    <w:rsid w:val="003418C1"/>
    <w:rsid w:val="003422DA"/>
    <w:rsid w:val="00343C2D"/>
    <w:rsid w:val="00343DD5"/>
    <w:rsid w:val="003441DA"/>
    <w:rsid w:val="003449F0"/>
    <w:rsid w:val="00346C49"/>
    <w:rsid w:val="00347E34"/>
    <w:rsid w:val="00351197"/>
    <w:rsid w:val="003516D9"/>
    <w:rsid w:val="00352888"/>
    <w:rsid w:val="00352C9C"/>
    <w:rsid w:val="00352DD8"/>
    <w:rsid w:val="0035345E"/>
    <w:rsid w:val="003536E1"/>
    <w:rsid w:val="00353769"/>
    <w:rsid w:val="00353AD3"/>
    <w:rsid w:val="00354C16"/>
    <w:rsid w:val="0035681F"/>
    <w:rsid w:val="003569D4"/>
    <w:rsid w:val="003576A2"/>
    <w:rsid w:val="00357A1F"/>
    <w:rsid w:val="00360DAA"/>
    <w:rsid w:val="0036233F"/>
    <w:rsid w:val="00362847"/>
    <w:rsid w:val="0036296C"/>
    <w:rsid w:val="00362A84"/>
    <w:rsid w:val="003633BE"/>
    <w:rsid w:val="0036387C"/>
    <w:rsid w:val="003658DC"/>
    <w:rsid w:val="00365AA8"/>
    <w:rsid w:val="00365B7D"/>
    <w:rsid w:val="00366B5A"/>
    <w:rsid w:val="00367861"/>
    <w:rsid w:val="00367F80"/>
    <w:rsid w:val="00367FD0"/>
    <w:rsid w:val="00370917"/>
    <w:rsid w:val="00373606"/>
    <w:rsid w:val="00373AF0"/>
    <w:rsid w:val="00374830"/>
    <w:rsid w:val="00374A30"/>
    <w:rsid w:val="003752CC"/>
    <w:rsid w:val="00376881"/>
    <w:rsid w:val="003773CB"/>
    <w:rsid w:val="003777AA"/>
    <w:rsid w:val="00377C4C"/>
    <w:rsid w:val="00381185"/>
    <w:rsid w:val="003833E6"/>
    <w:rsid w:val="00384198"/>
    <w:rsid w:val="003843BE"/>
    <w:rsid w:val="00384934"/>
    <w:rsid w:val="003854DC"/>
    <w:rsid w:val="00385707"/>
    <w:rsid w:val="00385F78"/>
    <w:rsid w:val="0038687F"/>
    <w:rsid w:val="00390101"/>
    <w:rsid w:val="0039147E"/>
    <w:rsid w:val="0039175E"/>
    <w:rsid w:val="00392514"/>
    <w:rsid w:val="00393013"/>
    <w:rsid w:val="00394EFC"/>
    <w:rsid w:val="003953E8"/>
    <w:rsid w:val="003958B6"/>
    <w:rsid w:val="003962F3"/>
    <w:rsid w:val="00396E31"/>
    <w:rsid w:val="003A08EE"/>
    <w:rsid w:val="003A0C6A"/>
    <w:rsid w:val="003A11C8"/>
    <w:rsid w:val="003A1F72"/>
    <w:rsid w:val="003A2767"/>
    <w:rsid w:val="003A2CF3"/>
    <w:rsid w:val="003A327D"/>
    <w:rsid w:val="003A3BB8"/>
    <w:rsid w:val="003A3E14"/>
    <w:rsid w:val="003A6FDC"/>
    <w:rsid w:val="003A7297"/>
    <w:rsid w:val="003B0138"/>
    <w:rsid w:val="003B0D1D"/>
    <w:rsid w:val="003B1848"/>
    <w:rsid w:val="003B1A71"/>
    <w:rsid w:val="003B2041"/>
    <w:rsid w:val="003B24EA"/>
    <w:rsid w:val="003B2DF3"/>
    <w:rsid w:val="003B4F87"/>
    <w:rsid w:val="003B5A54"/>
    <w:rsid w:val="003B6164"/>
    <w:rsid w:val="003B7816"/>
    <w:rsid w:val="003C0967"/>
    <w:rsid w:val="003C1573"/>
    <w:rsid w:val="003C1DE3"/>
    <w:rsid w:val="003C1F87"/>
    <w:rsid w:val="003C42F2"/>
    <w:rsid w:val="003C4AA2"/>
    <w:rsid w:val="003C4D0D"/>
    <w:rsid w:val="003C588C"/>
    <w:rsid w:val="003C6211"/>
    <w:rsid w:val="003C6FBB"/>
    <w:rsid w:val="003C718D"/>
    <w:rsid w:val="003D1543"/>
    <w:rsid w:val="003D1867"/>
    <w:rsid w:val="003D187E"/>
    <w:rsid w:val="003D1CD8"/>
    <w:rsid w:val="003D1DEF"/>
    <w:rsid w:val="003D21DA"/>
    <w:rsid w:val="003D2DFE"/>
    <w:rsid w:val="003D376E"/>
    <w:rsid w:val="003D44B8"/>
    <w:rsid w:val="003D6040"/>
    <w:rsid w:val="003D68F1"/>
    <w:rsid w:val="003D6D95"/>
    <w:rsid w:val="003D7281"/>
    <w:rsid w:val="003D7C04"/>
    <w:rsid w:val="003E2022"/>
    <w:rsid w:val="003E299E"/>
    <w:rsid w:val="003E3853"/>
    <w:rsid w:val="003E425B"/>
    <w:rsid w:val="003E4795"/>
    <w:rsid w:val="003E69DC"/>
    <w:rsid w:val="003F025F"/>
    <w:rsid w:val="003F06D9"/>
    <w:rsid w:val="003F0FF8"/>
    <w:rsid w:val="003F1ABD"/>
    <w:rsid w:val="003F286C"/>
    <w:rsid w:val="003F308A"/>
    <w:rsid w:val="003F4033"/>
    <w:rsid w:val="003F47A2"/>
    <w:rsid w:val="003F4ACF"/>
    <w:rsid w:val="003F5A82"/>
    <w:rsid w:val="003F5B54"/>
    <w:rsid w:val="003F5BD1"/>
    <w:rsid w:val="003F6B68"/>
    <w:rsid w:val="00400223"/>
    <w:rsid w:val="004012A6"/>
    <w:rsid w:val="00401F43"/>
    <w:rsid w:val="004024DD"/>
    <w:rsid w:val="004037F0"/>
    <w:rsid w:val="00403BBD"/>
    <w:rsid w:val="004049E9"/>
    <w:rsid w:val="00404CFD"/>
    <w:rsid w:val="00405343"/>
    <w:rsid w:val="0040538B"/>
    <w:rsid w:val="0040580C"/>
    <w:rsid w:val="00410A62"/>
    <w:rsid w:val="00411BCA"/>
    <w:rsid w:val="00412707"/>
    <w:rsid w:val="00416954"/>
    <w:rsid w:val="00416FD4"/>
    <w:rsid w:val="004179B7"/>
    <w:rsid w:val="004203BD"/>
    <w:rsid w:val="004209B6"/>
    <w:rsid w:val="00420FE3"/>
    <w:rsid w:val="00421D91"/>
    <w:rsid w:val="00422027"/>
    <w:rsid w:val="00423A81"/>
    <w:rsid w:val="00423D0F"/>
    <w:rsid w:val="004249D0"/>
    <w:rsid w:val="00424ECA"/>
    <w:rsid w:val="00425031"/>
    <w:rsid w:val="004266B6"/>
    <w:rsid w:val="0042716F"/>
    <w:rsid w:val="00430EEB"/>
    <w:rsid w:val="0043128E"/>
    <w:rsid w:val="00431470"/>
    <w:rsid w:val="004317A3"/>
    <w:rsid w:val="00431B2E"/>
    <w:rsid w:val="00431BF2"/>
    <w:rsid w:val="00431FBE"/>
    <w:rsid w:val="00432060"/>
    <w:rsid w:val="004323C5"/>
    <w:rsid w:val="00432DD1"/>
    <w:rsid w:val="00433723"/>
    <w:rsid w:val="004347AD"/>
    <w:rsid w:val="00434D64"/>
    <w:rsid w:val="00435B76"/>
    <w:rsid w:val="00436CEB"/>
    <w:rsid w:val="00437CEA"/>
    <w:rsid w:val="00440826"/>
    <w:rsid w:val="004428D6"/>
    <w:rsid w:val="0044365D"/>
    <w:rsid w:val="00443734"/>
    <w:rsid w:val="00443D17"/>
    <w:rsid w:val="00445057"/>
    <w:rsid w:val="00445FF5"/>
    <w:rsid w:val="00446A8F"/>
    <w:rsid w:val="00447BE0"/>
    <w:rsid w:val="00451026"/>
    <w:rsid w:val="00452228"/>
    <w:rsid w:val="00452819"/>
    <w:rsid w:val="00452961"/>
    <w:rsid w:val="004537EE"/>
    <w:rsid w:val="00454F67"/>
    <w:rsid w:val="00455FCD"/>
    <w:rsid w:val="00456003"/>
    <w:rsid w:val="00456939"/>
    <w:rsid w:val="00456D05"/>
    <w:rsid w:val="00460A48"/>
    <w:rsid w:val="00461162"/>
    <w:rsid w:val="00461C97"/>
    <w:rsid w:val="00462B0C"/>
    <w:rsid w:val="00462E04"/>
    <w:rsid w:val="004630DB"/>
    <w:rsid w:val="00463681"/>
    <w:rsid w:val="00463EB7"/>
    <w:rsid w:val="00463EF9"/>
    <w:rsid w:val="004649A0"/>
    <w:rsid w:val="00466899"/>
    <w:rsid w:val="00466B53"/>
    <w:rsid w:val="00466BDA"/>
    <w:rsid w:val="004679CB"/>
    <w:rsid w:val="0047095B"/>
    <w:rsid w:val="004725DB"/>
    <w:rsid w:val="00473878"/>
    <w:rsid w:val="00475FC0"/>
    <w:rsid w:val="004767C7"/>
    <w:rsid w:val="0047740E"/>
    <w:rsid w:val="0048029B"/>
    <w:rsid w:val="00480791"/>
    <w:rsid w:val="00481538"/>
    <w:rsid w:val="004815F0"/>
    <w:rsid w:val="0048164C"/>
    <w:rsid w:val="00482978"/>
    <w:rsid w:val="00482D34"/>
    <w:rsid w:val="00483AB0"/>
    <w:rsid w:val="00484499"/>
    <w:rsid w:val="00484B45"/>
    <w:rsid w:val="00485F38"/>
    <w:rsid w:val="00486B62"/>
    <w:rsid w:val="00486D94"/>
    <w:rsid w:val="004871BC"/>
    <w:rsid w:val="0049021A"/>
    <w:rsid w:val="00490995"/>
    <w:rsid w:val="00490DB2"/>
    <w:rsid w:val="004913BB"/>
    <w:rsid w:val="00491A3F"/>
    <w:rsid w:val="00491CD1"/>
    <w:rsid w:val="004922D5"/>
    <w:rsid w:val="00492E71"/>
    <w:rsid w:val="00493289"/>
    <w:rsid w:val="0049340B"/>
    <w:rsid w:val="004936D9"/>
    <w:rsid w:val="00494D58"/>
    <w:rsid w:val="00496878"/>
    <w:rsid w:val="0049716F"/>
    <w:rsid w:val="00497A84"/>
    <w:rsid w:val="004A062D"/>
    <w:rsid w:val="004A0925"/>
    <w:rsid w:val="004A20F9"/>
    <w:rsid w:val="004A23A5"/>
    <w:rsid w:val="004A3555"/>
    <w:rsid w:val="004B012F"/>
    <w:rsid w:val="004B044D"/>
    <w:rsid w:val="004B0543"/>
    <w:rsid w:val="004B1CF4"/>
    <w:rsid w:val="004B2E2B"/>
    <w:rsid w:val="004B360D"/>
    <w:rsid w:val="004B4839"/>
    <w:rsid w:val="004B4929"/>
    <w:rsid w:val="004B4EE5"/>
    <w:rsid w:val="004B5157"/>
    <w:rsid w:val="004B6173"/>
    <w:rsid w:val="004B6D22"/>
    <w:rsid w:val="004B7334"/>
    <w:rsid w:val="004B77B2"/>
    <w:rsid w:val="004C03CC"/>
    <w:rsid w:val="004C1D67"/>
    <w:rsid w:val="004C2660"/>
    <w:rsid w:val="004C289F"/>
    <w:rsid w:val="004C3B11"/>
    <w:rsid w:val="004C4707"/>
    <w:rsid w:val="004C4E4D"/>
    <w:rsid w:val="004C5333"/>
    <w:rsid w:val="004C5ABE"/>
    <w:rsid w:val="004D0260"/>
    <w:rsid w:val="004D039C"/>
    <w:rsid w:val="004D06A4"/>
    <w:rsid w:val="004D0A73"/>
    <w:rsid w:val="004D35EB"/>
    <w:rsid w:val="004D43E1"/>
    <w:rsid w:val="004D45BA"/>
    <w:rsid w:val="004D472A"/>
    <w:rsid w:val="004D4C09"/>
    <w:rsid w:val="004D5E7A"/>
    <w:rsid w:val="004D7CA2"/>
    <w:rsid w:val="004E0B04"/>
    <w:rsid w:val="004E12CC"/>
    <w:rsid w:val="004E21B0"/>
    <w:rsid w:val="004E29D8"/>
    <w:rsid w:val="004E31DA"/>
    <w:rsid w:val="004E3351"/>
    <w:rsid w:val="004E3942"/>
    <w:rsid w:val="004E3AB8"/>
    <w:rsid w:val="004E3FD8"/>
    <w:rsid w:val="004E42B0"/>
    <w:rsid w:val="004E4BC9"/>
    <w:rsid w:val="004E4D4B"/>
    <w:rsid w:val="004E5392"/>
    <w:rsid w:val="004E5584"/>
    <w:rsid w:val="004E5E88"/>
    <w:rsid w:val="004E7442"/>
    <w:rsid w:val="004E75D0"/>
    <w:rsid w:val="004E7FC8"/>
    <w:rsid w:val="004F0045"/>
    <w:rsid w:val="004F01F9"/>
    <w:rsid w:val="004F0554"/>
    <w:rsid w:val="004F1CC7"/>
    <w:rsid w:val="004F2764"/>
    <w:rsid w:val="004F3A3E"/>
    <w:rsid w:val="004F4314"/>
    <w:rsid w:val="004F4C61"/>
    <w:rsid w:val="004F5133"/>
    <w:rsid w:val="004F6349"/>
    <w:rsid w:val="00500216"/>
    <w:rsid w:val="00500E0E"/>
    <w:rsid w:val="005019A8"/>
    <w:rsid w:val="00503E15"/>
    <w:rsid w:val="005045A3"/>
    <w:rsid w:val="00504CDE"/>
    <w:rsid w:val="005053DA"/>
    <w:rsid w:val="00505E95"/>
    <w:rsid w:val="00513227"/>
    <w:rsid w:val="0051339F"/>
    <w:rsid w:val="00513812"/>
    <w:rsid w:val="00514236"/>
    <w:rsid w:val="00514884"/>
    <w:rsid w:val="00516AAD"/>
    <w:rsid w:val="00516BAB"/>
    <w:rsid w:val="00516CCA"/>
    <w:rsid w:val="0051771E"/>
    <w:rsid w:val="00517C07"/>
    <w:rsid w:val="00521A91"/>
    <w:rsid w:val="00522973"/>
    <w:rsid w:val="0052327B"/>
    <w:rsid w:val="00523877"/>
    <w:rsid w:val="00523A68"/>
    <w:rsid w:val="00523C09"/>
    <w:rsid w:val="00523F6D"/>
    <w:rsid w:val="005252D3"/>
    <w:rsid w:val="0052533F"/>
    <w:rsid w:val="00526109"/>
    <w:rsid w:val="005302F4"/>
    <w:rsid w:val="0053043C"/>
    <w:rsid w:val="00531523"/>
    <w:rsid w:val="005316D0"/>
    <w:rsid w:val="005317F1"/>
    <w:rsid w:val="00531A26"/>
    <w:rsid w:val="0053204C"/>
    <w:rsid w:val="0053227C"/>
    <w:rsid w:val="00532E08"/>
    <w:rsid w:val="00532EA7"/>
    <w:rsid w:val="0053473E"/>
    <w:rsid w:val="0053682A"/>
    <w:rsid w:val="0053693D"/>
    <w:rsid w:val="0053777A"/>
    <w:rsid w:val="00540ECD"/>
    <w:rsid w:val="00540ED3"/>
    <w:rsid w:val="0054254F"/>
    <w:rsid w:val="00543A5A"/>
    <w:rsid w:val="005442E7"/>
    <w:rsid w:val="005450D7"/>
    <w:rsid w:val="005453F4"/>
    <w:rsid w:val="00545633"/>
    <w:rsid w:val="00545723"/>
    <w:rsid w:val="00545C04"/>
    <w:rsid w:val="00545D0A"/>
    <w:rsid w:val="00547BA5"/>
    <w:rsid w:val="005500EC"/>
    <w:rsid w:val="00550F2C"/>
    <w:rsid w:val="00552A93"/>
    <w:rsid w:val="00552F37"/>
    <w:rsid w:val="00553802"/>
    <w:rsid w:val="00553D68"/>
    <w:rsid w:val="005548DC"/>
    <w:rsid w:val="005553CB"/>
    <w:rsid w:val="00556CE7"/>
    <w:rsid w:val="00556EEC"/>
    <w:rsid w:val="00560EAD"/>
    <w:rsid w:val="005624B3"/>
    <w:rsid w:val="005630D3"/>
    <w:rsid w:val="0056457B"/>
    <w:rsid w:val="00564734"/>
    <w:rsid w:val="005653DE"/>
    <w:rsid w:val="00565BA4"/>
    <w:rsid w:val="00565F62"/>
    <w:rsid w:val="0056690D"/>
    <w:rsid w:val="005671D5"/>
    <w:rsid w:val="0056738F"/>
    <w:rsid w:val="00567812"/>
    <w:rsid w:val="00571C70"/>
    <w:rsid w:val="00572231"/>
    <w:rsid w:val="00576612"/>
    <w:rsid w:val="00576E38"/>
    <w:rsid w:val="00580828"/>
    <w:rsid w:val="005812DF"/>
    <w:rsid w:val="005814D0"/>
    <w:rsid w:val="00582379"/>
    <w:rsid w:val="00584A14"/>
    <w:rsid w:val="00585F0A"/>
    <w:rsid w:val="00585F5C"/>
    <w:rsid w:val="00586613"/>
    <w:rsid w:val="00586A31"/>
    <w:rsid w:val="00586AF4"/>
    <w:rsid w:val="00586D6E"/>
    <w:rsid w:val="0058714F"/>
    <w:rsid w:val="00587FC7"/>
    <w:rsid w:val="00590714"/>
    <w:rsid w:val="00591841"/>
    <w:rsid w:val="00591B31"/>
    <w:rsid w:val="005927E9"/>
    <w:rsid w:val="00593384"/>
    <w:rsid w:val="00593B30"/>
    <w:rsid w:val="00594692"/>
    <w:rsid w:val="0059520A"/>
    <w:rsid w:val="005952D7"/>
    <w:rsid w:val="00595FA5"/>
    <w:rsid w:val="00596B01"/>
    <w:rsid w:val="00597477"/>
    <w:rsid w:val="00597624"/>
    <w:rsid w:val="00597A76"/>
    <w:rsid w:val="00597BEB"/>
    <w:rsid w:val="005A0FDB"/>
    <w:rsid w:val="005A14EE"/>
    <w:rsid w:val="005A190E"/>
    <w:rsid w:val="005A1E5C"/>
    <w:rsid w:val="005A2E97"/>
    <w:rsid w:val="005A32AC"/>
    <w:rsid w:val="005A38BB"/>
    <w:rsid w:val="005A5E14"/>
    <w:rsid w:val="005A5F19"/>
    <w:rsid w:val="005A647E"/>
    <w:rsid w:val="005A70C3"/>
    <w:rsid w:val="005A73D1"/>
    <w:rsid w:val="005A742B"/>
    <w:rsid w:val="005B00B5"/>
    <w:rsid w:val="005B051E"/>
    <w:rsid w:val="005B08BC"/>
    <w:rsid w:val="005B08DA"/>
    <w:rsid w:val="005B118D"/>
    <w:rsid w:val="005B1974"/>
    <w:rsid w:val="005B3BC2"/>
    <w:rsid w:val="005B4303"/>
    <w:rsid w:val="005B48AC"/>
    <w:rsid w:val="005B49FD"/>
    <w:rsid w:val="005B502D"/>
    <w:rsid w:val="005B6168"/>
    <w:rsid w:val="005B6BB4"/>
    <w:rsid w:val="005B72B2"/>
    <w:rsid w:val="005B73DD"/>
    <w:rsid w:val="005B7683"/>
    <w:rsid w:val="005B7957"/>
    <w:rsid w:val="005C049C"/>
    <w:rsid w:val="005C064F"/>
    <w:rsid w:val="005C0742"/>
    <w:rsid w:val="005C0D45"/>
    <w:rsid w:val="005C11AD"/>
    <w:rsid w:val="005C2341"/>
    <w:rsid w:val="005C29EC"/>
    <w:rsid w:val="005C2E8D"/>
    <w:rsid w:val="005C3142"/>
    <w:rsid w:val="005C46AA"/>
    <w:rsid w:val="005C48DB"/>
    <w:rsid w:val="005C5308"/>
    <w:rsid w:val="005C63B1"/>
    <w:rsid w:val="005C6A3E"/>
    <w:rsid w:val="005D1468"/>
    <w:rsid w:val="005D1BA0"/>
    <w:rsid w:val="005D20BC"/>
    <w:rsid w:val="005D2C3B"/>
    <w:rsid w:val="005D3D47"/>
    <w:rsid w:val="005D45CA"/>
    <w:rsid w:val="005D4813"/>
    <w:rsid w:val="005D50AD"/>
    <w:rsid w:val="005D5267"/>
    <w:rsid w:val="005D5696"/>
    <w:rsid w:val="005D5C80"/>
    <w:rsid w:val="005D7176"/>
    <w:rsid w:val="005E1352"/>
    <w:rsid w:val="005E17E6"/>
    <w:rsid w:val="005E26D9"/>
    <w:rsid w:val="005E282C"/>
    <w:rsid w:val="005E311B"/>
    <w:rsid w:val="005E38C9"/>
    <w:rsid w:val="005E39C5"/>
    <w:rsid w:val="005E45DC"/>
    <w:rsid w:val="005E4BF9"/>
    <w:rsid w:val="005E5A4D"/>
    <w:rsid w:val="005E6765"/>
    <w:rsid w:val="005E78B8"/>
    <w:rsid w:val="005F2D45"/>
    <w:rsid w:val="005F32FB"/>
    <w:rsid w:val="005F3A15"/>
    <w:rsid w:val="005F4224"/>
    <w:rsid w:val="005F4899"/>
    <w:rsid w:val="005F4A51"/>
    <w:rsid w:val="005F616B"/>
    <w:rsid w:val="005F7A0D"/>
    <w:rsid w:val="005F7B4F"/>
    <w:rsid w:val="00600615"/>
    <w:rsid w:val="006006B8"/>
    <w:rsid w:val="00600911"/>
    <w:rsid w:val="0060125F"/>
    <w:rsid w:val="00602328"/>
    <w:rsid w:val="00604D00"/>
    <w:rsid w:val="00605722"/>
    <w:rsid w:val="00605914"/>
    <w:rsid w:val="00607341"/>
    <w:rsid w:val="00607ADD"/>
    <w:rsid w:val="00610353"/>
    <w:rsid w:val="00612485"/>
    <w:rsid w:val="0061283F"/>
    <w:rsid w:val="00612BE7"/>
    <w:rsid w:val="00613973"/>
    <w:rsid w:val="00613BB3"/>
    <w:rsid w:val="00613E06"/>
    <w:rsid w:val="006158E5"/>
    <w:rsid w:val="0061631F"/>
    <w:rsid w:val="006217AE"/>
    <w:rsid w:val="00623076"/>
    <w:rsid w:val="006241F6"/>
    <w:rsid w:val="00624B72"/>
    <w:rsid w:val="00624D00"/>
    <w:rsid w:val="006253E0"/>
    <w:rsid w:val="00625565"/>
    <w:rsid w:val="006256B8"/>
    <w:rsid w:val="00625BF2"/>
    <w:rsid w:val="00625E0C"/>
    <w:rsid w:val="006265EF"/>
    <w:rsid w:val="00626AAE"/>
    <w:rsid w:val="00626E02"/>
    <w:rsid w:val="00630074"/>
    <w:rsid w:val="006305A8"/>
    <w:rsid w:val="006308E8"/>
    <w:rsid w:val="00630B36"/>
    <w:rsid w:val="0063105C"/>
    <w:rsid w:val="00631A12"/>
    <w:rsid w:val="00632021"/>
    <w:rsid w:val="0063250F"/>
    <w:rsid w:val="00632D1D"/>
    <w:rsid w:val="006334FE"/>
    <w:rsid w:val="00634A4F"/>
    <w:rsid w:val="00637548"/>
    <w:rsid w:val="00641945"/>
    <w:rsid w:val="00641B2A"/>
    <w:rsid w:val="00642931"/>
    <w:rsid w:val="006429D4"/>
    <w:rsid w:val="00642EB0"/>
    <w:rsid w:val="00644713"/>
    <w:rsid w:val="006461CC"/>
    <w:rsid w:val="00646433"/>
    <w:rsid w:val="00646562"/>
    <w:rsid w:val="00647A8E"/>
    <w:rsid w:val="00650778"/>
    <w:rsid w:val="0065175D"/>
    <w:rsid w:val="00651FAD"/>
    <w:rsid w:val="0065206D"/>
    <w:rsid w:val="00652C5E"/>
    <w:rsid w:val="006533C6"/>
    <w:rsid w:val="00653556"/>
    <w:rsid w:val="00653E9C"/>
    <w:rsid w:val="00654C5D"/>
    <w:rsid w:val="00655188"/>
    <w:rsid w:val="0065567A"/>
    <w:rsid w:val="006576BB"/>
    <w:rsid w:val="00660D51"/>
    <w:rsid w:val="006616A3"/>
    <w:rsid w:val="0066328F"/>
    <w:rsid w:val="006633AF"/>
    <w:rsid w:val="00663FE9"/>
    <w:rsid w:val="006650BD"/>
    <w:rsid w:val="00666B7C"/>
    <w:rsid w:val="006675A8"/>
    <w:rsid w:val="00667DF5"/>
    <w:rsid w:val="00670503"/>
    <w:rsid w:val="00670A9E"/>
    <w:rsid w:val="00670D48"/>
    <w:rsid w:val="006727C8"/>
    <w:rsid w:val="006738C4"/>
    <w:rsid w:val="006739DB"/>
    <w:rsid w:val="00673BC9"/>
    <w:rsid w:val="00673F52"/>
    <w:rsid w:val="006743F3"/>
    <w:rsid w:val="006744EA"/>
    <w:rsid w:val="006760BA"/>
    <w:rsid w:val="0067630B"/>
    <w:rsid w:val="00676D9C"/>
    <w:rsid w:val="00676FA6"/>
    <w:rsid w:val="00680182"/>
    <w:rsid w:val="00680F6E"/>
    <w:rsid w:val="0068148A"/>
    <w:rsid w:val="00681CC2"/>
    <w:rsid w:val="00681D85"/>
    <w:rsid w:val="00682026"/>
    <w:rsid w:val="006828A1"/>
    <w:rsid w:val="006831CA"/>
    <w:rsid w:val="0068397D"/>
    <w:rsid w:val="00683B1B"/>
    <w:rsid w:val="00684B13"/>
    <w:rsid w:val="006858D0"/>
    <w:rsid w:val="00685D9E"/>
    <w:rsid w:val="00687386"/>
    <w:rsid w:val="00687394"/>
    <w:rsid w:val="006873A8"/>
    <w:rsid w:val="00691DCF"/>
    <w:rsid w:val="0069300C"/>
    <w:rsid w:val="00693F6D"/>
    <w:rsid w:val="006950C0"/>
    <w:rsid w:val="006952D0"/>
    <w:rsid w:val="0069541F"/>
    <w:rsid w:val="00695891"/>
    <w:rsid w:val="00696D29"/>
    <w:rsid w:val="00697015"/>
    <w:rsid w:val="006A018B"/>
    <w:rsid w:val="006A1D4B"/>
    <w:rsid w:val="006A2797"/>
    <w:rsid w:val="006A2924"/>
    <w:rsid w:val="006A3086"/>
    <w:rsid w:val="006A383F"/>
    <w:rsid w:val="006A3E26"/>
    <w:rsid w:val="006A3EC0"/>
    <w:rsid w:val="006A3F82"/>
    <w:rsid w:val="006A3F91"/>
    <w:rsid w:val="006A41F5"/>
    <w:rsid w:val="006A47A6"/>
    <w:rsid w:val="006A680F"/>
    <w:rsid w:val="006B06CD"/>
    <w:rsid w:val="006B1718"/>
    <w:rsid w:val="006B21A8"/>
    <w:rsid w:val="006B2439"/>
    <w:rsid w:val="006B2697"/>
    <w:rsid w:val="006B3E59"/>
    <w:rsid w:val="006B43AD"/>
    <w:rsid w:val="006B4CBD"/>
    <w:rsid w:val="006B6ABC"/>
    <w:rsid w:val="006B74C8"/>
    <w:rsid w:val="006C009A"/>
    <w:rsid w:val="006C1A13"/>
    <w:rsid w:val="006C2663"/>
    <w:rsid w:val="006C3BB4"/>
    <w:rsid w:val="006C457E"/>
    <w:rsid w:val="006C4ACA"/>
    <w:rsid w:val="006C5FD1"/>
    <w:rsid w:val="006C71F0"/>
    <w:rsid w:val="006C76C5"/>
    <w:rsid w:val="006D0236"/>
    <w:rsid w:val="006D1542"/>
    <w:rsid w:val="006D1A86"/>
    <w:rsid w:val="006D32C5"/>
    <w:rsid w:val="006D4083"/>
    <w:rsid w:val="006D53F3"/>
    <w:rsid w:val="006D6717"/>
    <w:rsid w:val="006D7851"/>
    <w:rsid w:val="006D7E87"/>
    <w:rsid w:val="006E0682"/>
    <w:rsid w:val="006E154D"/>
    <w:rsid w:val="006E1D6C"/>
    <w:rsid w:val="006E236D"/>
    <w:rsid w:val="006E2C6E"/>
    <w:rsid w:val="006E2DB7"/>
    <w:rsid w:val="006E35A8"/>
    <w:rsid w:val="006E3907"/>
    <w:rsid w:val="006E390C"/>
    <w:rsid w:val="006E5060"/>
    <w:rsid w:val="006E56B5"/>
    <w:rsid w:val="006E58CD"/>
    <w:rsid w:val="006E6293"/>
    <w:rsid w:val="006E6D78"/>
    <w:rsid w:val="006F0801"/>
    <w:rsid w:val="006F0E05"/>
    <w:rsid w:val="006F1608"/>
    <w:rsid w:val="006F1B11"/>
    <w:rsid w:val="006F29D4"/>
    <w:rsid w:val="006F2AE2"/>
    <w:rsid w:val="006F2CE9"/>
    <w:rsid w:val="006F3DCF"/>
    <w:rsid w:val="006F409E"/>
    <w:rsid w:val="006F414D"/>
    <w:rsid w:val="006F433F"/>
    <w:rsid w:val="006F4673"/>
    <w:rsid w:val="006F47A3"/>
    <w:rsid w:val="006F645B"/>
    <w:rsid w:val="006F7923"/>
    <w:rsid w:val="00702D12"/>
    <w:rsid w:val="00703566"/>
    <w:rsid w:val="0070685D"/>
    <w:rsid w:val="00707059"/>
    <w:rsid w:val="007076A7"/>
    <w:rsid w:val="0071048B"/>
    <w:rsid w:val="00711196"/>
    <w:rsid w:val="007111EA"/>
    <w:rsid w:val="0071186B"/>
    <w:rsid w:val="00711920"/>
    <w:rsid w:val="0071216F"/>
    <w:rsid w:val="00713420"/>
    <w:rsid w:val="007136E7"/>
    <w:rsid w:val="00714015"/>
    <w:rsid w:val="007157A2"/>
    <w:rsid w:val="007163B2"/>
    <w:rsid w:val="0071683A"/>
    <w:rsid w:val="00716F44"/>
    <w:rsid w:val="00720505"/>
    <w:rsid w:val="0072077D"/>
    <w:rsid w:val="00721328"/>
    <w:rsid w:val="007222EF"/>
    <w:rsid w:val="0072282C"/>
    <w:rsid w:val="007230FD"/>
    <w:rsid w:val="00723296"/>
    <w:rsid w:val="00724912"/>
    <w:rsid w:val="00726504"/>
    <w:rsid w:val="00726577"/>
    <w:rsid w:val="007272A6"/>
    <w:rsid w:val="007301CD"/>
    <w:rsid w:val="007321DB"/>
    <w:rsid w:val="007325EB"/>
    <w:rsid w:val="00733DE4"/>
    <w:rsid w:val="00734D45"/>
    <w:rsid w:val="007353B3"/>
    <w:rsid w:val="00736C66"/>
    <w:rsid w:val="0074164E"/>
    <w:rsid w:val="00742732"/>
    <w:rsid w:val="00742CCF"/>
    <w:rsid w:val="00742DCB"/>
    <w:rsid w:val="00743936"/>
    <w:rsid w:val="00743B19"/>
    <w:rsid w:val="00744A68"/>
    <w:rsid w:val="007454BF"/>
    <w:rsid w:val="00745603"/>
    <w:rsid w:val="00746882"/>
    <w:rsid w:val="00747114"/>
    <w:rsid w:val="007475DA"/>
    <w:rsid w:val="00747F33"/>
    <w:rsid w:val="00750432"/>
    <w:rsid w:val="00751417"/>
    <w:rsid w:val="00751CD3"/>
    <w:rsid w:val="00752C60"/>
    <w:rsid w:val="0075612B"/>
    <w:rsid w:val="007569AA"/>
    <w:rsid w:val="00756AA8"/>
    <w:rsid w:val="00757422"/>
    <w:rsid w:val="0075779C"/>
    <w:rsid w:val="0076082B"/>
    <w:rsid w:val="007622AA"/>
    <w:rsid w:val="0076376B"/>
    <w:rsid w:val="00764F2F"/>
    <w:rsid w:val="0076582C"/>
    <w:rsid w:val="007659B1"/>
    <w:rsid w:val="0076706B"/>
    <w:rsid w:val="00767D9F"/>
    <w:rsid w:val="00770CE2"/>
    <w:rsid w:val="00772B8A"/>
    <w:rsid w:val="00773687"/>
    <w:rsid w:val="00774EB6"/>
    <w:rsid w:val="00774F8A"/>
    <w:rsid w:val="0077529E"/>
    <w:rsid w:val="007768A1"/>
    <w:rsid w:val="00777580"/>
    <w:rsid w:val="00777D41"/>
    <w:rsid w:val="00780539"/>
    <w:rsid w:val="0078076A"/>
    <w:rsid w:val="00780782"/>
    <w:rsid w:val="00780B1F"/>
    <w:rsid w:val="00781044"/>
    <w:rsid w:val="00782B86"/>
    <w:rsid w:val="00784864"/>
    <w:rsid w:val="00784C74"/>
    <w:rsid w:val="00785984"/>
    <w:rsid w:val="007859F8"/>
    <w:rsid w:val="00787280"/>
    <w:rsid w:val="00790BC4"/>
    <w:rsid w:val="0079126A"/>
    <w:rsid w:val="00792350"/>
    <w:rsid w:val="00792BD9"/>
    <w:rsid w:val="007935C0"/>
    <w:rsid w:val="00794762"/>
    <w:rsid w:val="007951F4"/>
    <w:rsid w:val="00795949"/>
    <w:rsid w:val="00795DCA"/>
    <w:rsid w:val="00796AB2"/>
    <w:rsid w:val="00797034"/>
    <w:rsid w:val="007975DC"/>
    <w:rsid w:val="0079786F"/>
    <w:rsid w:val="00797B6B"/>
    <w:rsid w:val="007A0001"/>
    <w:rsid w:val="007A039C"/>
    <w:rsid w:val="007A086C"/>
    <w:rsid w:val="007A0EAD"/>
    <w:rsid w:val="007A4166"/>
    <w:rsid w:val="007A4245"/>
    <w:rsid w:val="007A42A6"/>
    <w:rsid w:val="007A48BA"/>
    <w:rsid w:val="007A5380"/>
    <w:rsid w:val="007A5E7B"/>
    <w:rsid w:val="007A6667"/>
    <w:rsid w:val="007A6EB8"/>
    <w:rsid w:val="007A7044"/>
    <w:rsid w:val="007A7296"/>
    <w:rsid w:val="007A7741"/>
    <w:rsid w:val="007A7FC2"/>
    <w:rsid w:val="007B0CA3"/>
    <w:rsid w:val="007B1C05"/>
    <w:rsid w:val="007B26F2"/>
    <w:rsid w:val="007B63CC"/>
    <w:rsid w:val="007B6866"/>
    <w:rsid w:val="007B6F6F"/>
    <w:rsid w:val="007B70D9"/>
    <w:rsid w:val="007B79EE"/>
    <w:rsid w:val="007C19D9"/>
    <w:rsid w:val="007C1D19"/>
    <w:rsid w:val="007C25A4"/>
    <w:rsid w:val="007C3596"/>
    <w:rsid w:val="007C4128"/>
    <w:rsid w:val="007C50C2"/>
    <w:rsid w:val="007C519A"/>
    <w:rsid w:val="007C55B2"/>
    <w:rsid w:val="007C5EA6"/>
    <w:rsid w:val="007C622C"/>
    <w:rsid w:val="007C6BFD"/>
    <w:rsid w:val="007C7063"/>
    <w:rsid w:val="007C76DC"/>
    <w:rsid w:val="007C7758"/>
    <w:rsid w:val="007C79BB"/>
    <w:rsid w:val="007D03C5"/>
    <w:rsid w:val="007D2AC1"/>
    <w:rsid w:val="007D313D"/>
    <w:rsid w:val="007D3A4C"/>
    <w:rsid w:val="007D404D"/>
    <w:rsid w:val="007D47F1"/>
    <w:rsid w:val="007D4A43"/>
    <w:rsid w:val="007D54EB"/>
    <w:rsid w:val="007D6A84"/>
    <w:rsid w:val="007D7D2B"/>
    <w:rsid w:val="007E0039"/>
    <w:rsid w:val="007E00A9"/>
    <w:rsid w:val="007E2DC0"/>
    <w:rsid w:val="007E44F8"/>
    <w:rsid w:val="007E4760"/>
    <w:rsid w:val="007E5978"/>
    <w:rsid w:val="007E65D9"/>
    <w:rsid w:val="007E7221"/>
    <w:rsid w:val="007F0991"/>
    <w:rsid w:val="007F0A85"/>
    <w:rsid w:val="007F15B2"/>
    <w:rsid w:val="007F1884"/>
    <w:rsid w:val="007F18E5"/>
    <w:rsid w:val="007F266E"/>
    <w:rsid w:val="007F29E2"/>
    <w:rsid w:val="007F30BB"/>
    <w:rsid w:val="007F31ED"/>
    <w:rsid w:val="007F33C5"/>
    <w:rsid w:val="007F3DAD"/>
    <w:rsid w:val="007F4D82"/>
    <w:rsid w:val="007F52E3"/>
    <w:rsid w:val="007F74C4"/>
    <w:rsid w:val="007F7537"/>
    <w:rsid w:val="00800540"/>
    <w:rsid w:val="00800750"/>
    <w:rsid w:val="0080087B"/>
    <w:rsid w:val="00800D88"/>
    <w:rsid w:val="0080117E"/>
    <w:rsid w:val="008014F8"/>
    <w:rsid w:val="00801DD8"/>
    <w:rsid w:val="00802CC3"/>
    <w:rsid w:val="00802EAF"/>
    <w:rsid w:val="00802FB6"/>
    <w:rsid w:val="008030DB"/>
    <w:rsid w:val="00803EEF"/>
    <w:rsid w:val="00804093"/>
    <w:rsid w:val="0080461A"/>
    <w:rsid w:val="008049A8"/>
    <w:rsid w:val="00805734"/>
    <w:rsid w:val="00805A4E"/>
    <w:rsid w:val="00805BAE"/>
    <w:rsid w:val="0080632F"/>
    <w:rsid w:val="00806911"/>
    <w:rsid w:val="00806BAC"/>
    <w:rsid w:val="00806D04"/>
    <w:rsid w:val="00806F8A"/>
    <w:rsid w:val="00811172"/>
    <w:rsid w:val="00811A16"/>
    <w:rsid w:val="0081205C"/>
    <w:rsid w:val="00812172"/>
    <w:rsid w:val="00812606"/>
    <w:rsid w:val="008134DA"/>
    <w:rsid w:val="0081487E"/>
    <w:rsid w:val="008154A0"/>
    <w:rsid w:val="00815604"/>
    <w:rsid w:val="008157FA"/>
    <w:rsid w:val="00815842"/>
    <w:rsid w:val="00816755"/>
    <w:rsid w:val="00817237"/>
    <w:rsid w:val="0081797C"/>
    <w:rsid w:val="00821458"/>
    <w:rsid w:val="00821A96"/>
    <w:rsid w:val="00822ECE"/>
    <w:rsid w:val="008263FB"/>
    <w:rsid w:val="00827986"/>
    <w:rsid w:val="008279FB"/>
    <w:rsid w:val="00831AC3"/>
    <w:rsid w:val="00831D5A"/>
    <w:rsid w:val="00832362"/>
    <w:rsid w:val="00834676"/>
    <w:rsid w:val="008348F8"/>
    <w:rsid w:val="00834B4C"/>
    <w:rsid w:val="00834DA4"/>
    <w:rsid w:val="00835AD2"/>
    <w:rsid w:val="00835B4A"/>
    <w:rsid w:val="00835D3D"/>
    <w:rsid w:val="00837EC4"/>
    <w:rsid w:val="0084000C"/>
    <w:rsid w:val="00840DC3"/>
    <w:rsid w:val="008412F5"/>
    <w:rsid w:val="00841B61"/>
    <w:rsid w:val="00844E66"/>
    <w:rsid w:val="00845151"/>
    <w:rsid w:val="00845D27"/>
    <w:rsid w:val="008469D1"/>
    <w:rsid w:val="00847CF3"/>
    <w:rsid w:val="00850257"/>
    <w:rsid w:val="008509A3"/>
    <w:rsid w:val="00851EFA"/>
    <w:rsid w:val="00852021"/>
    <w:rsid w:val="00852287"/>
    <w:rsid w:val="008522D0"/>
    <w:rsid w:val="00852DB1"/>
    <w:rsid w:val="0085466A"/>
    <w:rsid w:val="00857496"/>
    <w:rsid w:val="008574AD"/>
    <w:rsid w:val="008607F6"/>
    <w:rsid w:val="00860E17"/>
    <w:rsid w:val="00861FCF"/>
    <w:rsid w:val="00862620"/>
    <w:rsid w:val="0086274F"/>
    <w:rsid w:val="00862B9D"/>
    <w:rsid w:val="00862D77"/>
    <w:rsid w:val="008646AB"/>
    <w:rsid w:val="008674A7"/>
    <w:rsid w:val="008675EA"/>
    <w:rsid w:val="00867646"/>
    <w:rsid w:val="008679B3"/>
    <w:rsid w:val="00867DC8"/>
    <w:rsid w:val="0087023A"/>
    <w:rsid w:val="008736D0"/>
    <w:rsid w:val="00874162"/>
    <w:rsid w:val="008749B0"/>
    <w:rsid w:val="00876CD3"/>
    <w:rsid w:val="008800D3"/>
    <w:rsid w:val="00880177"/>
    <w:rsid w:val="008817E7"/>
    <w:rsid w:val="00882CBF"/>
    <w:rsid w:val="00882E75"/>
    <w:rsid w:val="00883A13"/>
    <w:rsid w:val="00884A47"/>
    <w:rsid w:val="00885288"/>
    <w:rsid w:val="00886CE0"/>
    <w:rsid w:val="0088758A"/>
    <w:rsid w:val="008906D9"/>
    <w:rsid w:val="00890995"/>
    <w:rsid w:val="0089149F"/>
    <w:rsid w:val="00891D30"/>
    <w:rsid w:val="008922DB"/>
    <w:rsid w:val="00892BA2"/>
    <w:rsid w:val="008941BB"/>
    <w:rsid w:val="008961CA"/>
    <w:rsid w:val="008964D3"/>
    <w:rsid w:val="00897822"/>
    <w:rsid w:val="00897FC0"/>
    <w:rsid w:val="008A14C4"/>
    <w:rsid w:val="008A18F6"/>
    <w:rsid w:val="008A20CB"/>
    <w:rsid w:val="008A2353"/>
    <w:rsid w:val="008A23BA"/>
    <w:rsid w:val="008A254C"/>
    <w:rsid w:val="008A2CAB"/>
    <w:rsid w:val="008A3662"/>
    <w:rsid w:val="008A37C9"/>
    <w:rsid w:val="008A4A48"/>
    <w:rsid w:val="008A4AB7"/>
    <w:rsid w:val="008A5726"/>
    <w:rsid w:val="008A5805"/>
    <w:rsid w:val="008A6DF8"/>
    <w:rsid w:val="008A7695"/>
    <w:rsid w:val="008B08B1"/>
    <w:rsid w:val="008B0F5B"/>
    <w:rsid w:val="008B1185"/>
    <w:rsid w:val="008B204B"/>
    <w:rsid w:val="008B222A"/>
    <w:rsid w:val="008B236A"/>
    <w:rsid w:val="008B23E3"/>
    <w:rsid w:val="008B29E3"/>
    <w:rsid w:val="008B3349"/>
    <w:rsid w:val="008B34F6"/>
    <w:rsid w:val="008B3A39"/>
    <w:rsid w:val="008B47DC"/>
    <w:rsid w:val="008B5026"/>
    <w:rsid w:val="008B5ED5"/>
    <w:rsid w:val="008B6A73"/>
    <w:rsid w:val="008B6D14"/>
    <w:rsid w:val="008C0ADB"/>
    <w:rsid w:val="008C1627"/>
    <w:rsid w:val="008C16B5"/>
    <w:rsid w:val="008C2427"/>
    <w:rsid w:val="008C38F5"/>
    <w:rsid w:val="008C52A4"/>
    <w:rsid w:val="008C6144"/>
    <w:rsid w:val="008C617D"/>
    <w:rsid w:val="008C6ACF"/>
    <w:rsid w:val="008C6D2E"/>
    <w:rsid w:val="008D0AA3"/>
    <w:rsid w:val="008D162B"/>
    <w:rsid w:val="008D2614"/>
    <w:rsid w:val="008D30CD"/>
    <w:rsid w:val="008D40CB"/>
    <w:rsid w:val="008D410E"/>
    <w:rsid w:val="008D4B6F"/>
    <w:rsid w:val="008D65A1"/>
    <w:rsid w:val="008D6762"/>
    <w:rsid w:val="008D7635"/>
    <w:rsid w:val="008D795E"/>
    <w:rsid w:val="008D7B09"/>
    <w:rsid w:val="008D7EDF"/>
    <w:rsid w:val="008E160A"/>
    <w:rsid w:val="008E1C0E"/>
    <w:rsid w:val="008E20BA"/>
    <w:rsid w:val="008E2452"/>
    <w:rsid w:val="008E25D4"/>
    <w:rsid w:val="008E2920"/>
    <w:rsid w:val="008E367A"/>
    <w:rsid w:val="008E412E"/>
    <w:rsid w:val="008E5722"/>
    <w:rsid w:val="008E6570"/>
    <w:rsid w:val="008E67E6"/>
    <w:rsid w:val="008E67FE"/>
    <w:rsid w:val="008F0815"/>
    <w:rsid w:val="008F09EF"/>
    <w:rsid w:val="008F0CE3"/>
    <w:rsid w:val="008F13FE"/>
    <w:rsid w:val="008F1C33"/>
    <w:rsid w:val="008F2231"/>
    <w:rsid w:val="008F22AC"/>
    <w:rsid w:val="008F30A6"/>
    <w:rsid w:val="008F33E1"/>
    <w:rsid w:val="008F3D6D"/>
    <w:rsid w:val="008F43D0"/>
    <w:rsid w:val="008F4B44"/>
    <w:rsid w:val="008F4D03"/>
    <w:rsid w:val="008F5572"/>
    <w:rsid w:val="008F5870"/>
    <w:rsid w:val="008F5D19"/>
    <w:rsid w:val="008F65A1"/>
    <w:rsid w:val="008F705C"/>
    <w:rsid w:val="00900339"/>
    <w:rsid w:val="009015EA"/>
    <w:rsid w:val="00902EE6"/>
    <w:rsid w:val="00904903"/>
    <w:rsid w:val="00904EC7"/>
    <w:rsid w:val="00906382"/>
    <w:rsid w:val="00907775"/>
    <w:rsid w:val="00907AA0"/>
    <w:rsid w:val="00910B92"/>
    <w:rsid w:val="00910FDC"/>
    <w:rsid w:val="009117F8"/>
    <w:rsid w:val="0091351A"/>
    <w:rsid w:val="009137F3"/>
    <w:rsid w:val="00913C24"/>
    <w:rsid w:val="00913CFF"/>
    <w:rsid w:val="00913F7D"/>
    <w:rsid w:val="00914A47"/>
    <w:rsid w:val="00914CB1"/>
    <w:rsid w:val="009168D6"/>
    <w:rsid w:val="0091720C"/>
    <w:rsid w:val="009172A8"/>
    <w:rsid w:val="009178F1"/>
    <w:rsid w:val="00920CDF"/>
    <w:rsid w:val="00920D2D"/>
    <w:rsid w:val="00921B94"/>
    <w:rsid w:val="00922E60"/>
    <w:rsid w:val="00922F34"/>
    <w:rsid w:val="009230FE"/>
    <w:rsid w:val="00924141"/>
    <w:rsid w:val="0092493E"/>
    <w:rsid w:val="009255EA"/>
    <w:rsid w:val="009261BA"/>
    <w:rsid w:val="00926BBC"/>
    <w:rsid w:val="00926C43"/>
    <w:rsid w:val="009278E9"/>
    <w:rsid w:val="00930E1F"/>
    <w:rsid w:val="009324E4"/>
    <w:rsid w:val="00933E3F"/>
    <w:rsid w:val="0093466F"/>
    <w:rsid w:val="009363E0"/>
    <w:rsid w:val="00936A54"/>
    <w:rsid w:val="00937505"/>
    <w:rsid w:val="00937568"/>
    <w:rsid w:val="00937F7A"/>
    <w:rsid w:val="00937FA3"/>
    <w:rsid w:val="00937FE2"/>
    <w:rsid w:val="0094034C"/>
    <w:rsid w:val="009410A1"/>
    <w:rsid w:val="00941C25"/>
    <w:rsid w:val="00941F3D"/>
    <w:rsid w:val="00942FBD"/>
    <w:rsid w:val="009434EA"/>
    <w:rsid w:val="009437A8"/>
    <w:rsid w:val="0094412E"/>
    <w:rsid w:val="009442C0"/>
    <w:rsid w:val="0094445D"/>
    <w:rsid w:val="00944D3B"/>
    <w:rsid w:val="009502B5"/>
    <w:rsid w:val="00951421"/>
    <w:rsid w:val="00951D75"/>
    <w:rsid w:val="00952F7B"/>
    <w:rsid w:val="00953220"/>
    <w:rsid w:val="009551E7"/>
    <w:rsid w:val="00955503"/>
    <w:rsid w:val="009556E8"/>
    <w:rsid w:val="00956329"/>
    <w:rsid w:val="00956AB0"/>
    <w:rsid w:val="00957041"/>
    <w:rsid w:val="00960727"/>
    <w:rsid w:val="00961497"/>
    <w:rsid w:val="00961D4C"/>
    <w:rsid w:val="009625A3"/>
    <w:rsid w:val="009628BA"/>
    <w:rsid w:val="00963EDB"/>
    <w:rsid w:val="009648DF"/>
    <w:rsid w:val="009653A7"/>
    <w:rsid w:val="00966050"/>
    <w:rsid w:val="00966072"/>
    <w:rsid w:val="0096608C"/>
    <w:rsid w:val="0096612D"/>
    <w:rsid w:val="0096658F"/>
    <w:rsid w:val="0096773A"/>
    <w:rsid w:val="00967C16"/>
    <w:rsid w:val="00970391"/>
    <w:rsid w:val="009705AA"/>
    <w:rsid w:val="00971674"/>
    <w:rsid w:val="009723BA"/>
    <w:rsid w:val="00972A4C"/>
    <w:rsid w:val="009741AF"/>
    <w:rsid w:val="00976DA7"/>
    <w:rsid w:val="00976EF8"/>
    <w:rsid w:val="009805B2"/>
    <w:rsid w:val="00980F63"/>
    <w:rsid w:val="0098145C"/>
    <w:rsid w:val="00983215"/>
    <w:rsid w:val="009838C0"/>
    <w:rsid w:val="00983ED8"/>
    <w:rsid w:val="0098480C"/>
    <w:rsid w:val="00984CC3"/>
    <w:rsid w:val="0098600A"/>
    <w:rsid w:val="009863DC"/>
    <w:rsid w:val="00986759"/>
    <w:rsid w:val="00986E3B"/>
    <w:rsid w:val="00990193"/>
    <w:rsid w:val="00990F91"/>
    <w:rsid w:val="009914D9"/>
    <w:rsid w:val="00991F2B"/>
    <w:rsid w:val="0099358A"/>
    <w:rsid w:val="009941F0"/>
    <w:rsid w:val="0099440D"/>
    <w:rsid w:val="00995F8B"/>
    <w:rsid w:val="00996294"/>
    <w:rsid w:val="00996788"/>
    <w:rsid w:val="0099762F"/>
    <w:rsid w:val="0099791B"/>
    <w:rsid w:val="009A0AD4"/>
    <w:rsid w:val="009A1518"/>
    <w:rsid w:val="009A4C29"/>
    <w:rsid w:val="009A5319"/>
    <w:rsid w:val="009A6DD2"/>
    <w:rsid w:val="009A7A1B"/>
    <w:rsid w:val="009B2656"/>
    <w:rsid w:val="009B2E1E"/>
    <w:rsid w:val="009B303F"/>
    <w:rsid w:val="009B6065"/>
    <w:rsid w:val="009B60D2"/>
    <w:rsid w:val="009B6775"/>
    <w:rsid w:val="009B6B36"/>
    <w:rsid w:val="009B7090"/>
    <w:rsid w:val="009B7878"/>
    <w:rsid w:val="009C07B3"/>
    <w:rsid w:val="009C0B8F"/>
    <w:rsid w:val="009C28AA"/>
    <w:rsid w:val="009C605D"/>
    <w:rsid w:val="009C6249"/>
    <w:rsid w:val="009C760C"/>
    <w:rsid w:val="009C7A2F"/>
    <w:rsid w:val="009D0B47"/>
    <w:rsid w:val="009D0C6D"/>
    <w:rsid w:val="009D185A"/>
    <w:rsid w:val="009D19C5"/>
    <w:rsid w:val="009D2EC9"/>
    <w:rsid w:val="009D309C"/>
    <w:rsid w:val="009D3DC7"/>
    <w:rsid w:val="009D497B"/>
    <w:rsid w:val="009D5352"/>
    <w:rsid w:val="009E07C8"/>
    <w:rsid w:val="009E13F9"/>
    <w:rsid w:val="009E161D"/>
    <w:rsid w:val="009E259D"/>
    <w:rsid w:val="009E2908"/>
    <w:rsid w:val="009E2F29"/>
    <w:rsid w:val="009E3BFE"/>
    <w:rsid w:val="009E42E6"/>
    <w:rsid w:val="009E57DF"/>
    <w:rsid w:val="009E71B7"/>
    <w:rsid w:val="009E7CDB"/>
    <w:rsid w:val="009F117E"/>
    <w:rsid w:val="009F1AE8"/>
    <w:rsid w:val="009F1DB9"/>
    <w:rsid w:val="009F2B7C"/>
    <w:rsid w:val="009F5423"/>
    <w:rsid w:val="009F67E0"/>
    <w:rsid w:val="009F6940"/>
    <w:rsid w:val="009F69B4"/>
    <w:rsid w:val="009F7E19"/>
    <w:rsid w:val="00A0131C"/>
    <w:rsid w:val="00A0133D"/>
    <w:rsid w:val="00A02DD5"/>
    <w:rsid w:val="00A03396"/>
    <w:rsid w:val="00A04475"/>
    <w:rsid w:val="00A05151"/>
    <w:rsid w:val="00A05362"/>
    <w:rsid w:val="00A0685F"/>
    <w:rsid w:val="00A069B2"/>
    <w:rsid w:val="00A07696"/>
    <w:rsid w:val="00A07A6D"/>
    <w:rsid w:val="00A07EBF"/>
    <w:rsid w:val="00A10C0E"/>
    <w:rsid w:val="00A11002"/>
    <w:rsid w:val="00A12D3A"/>
    <w:rsid w:val="00A131DA"/>
    <w:rsid w:val="00A1382A"/>
    <w:rsid w:val="00A13FCF"/>
    <w:rsid w:val="00A14386"/>
    <w:rsid w:val="00A14431"/>
    <w:rsid w:val="00A14BEB"/>
    <w:rsid w:val="00A14BFF"/>
    <w:rsid w:val="00A152E4"/>
    <w:rsid w:val="00A15386"/>
    <w:rsid w:val="00A15BAF"/>
    <w:rsid w:val="00A1606C"/>
    <w:rsid w:val="00A20199"/>
    <w:rsid w:val="00A206DF"/>
    <w:rsid w:val="00A209CC"/>
    <w:rsid w:val="00A20C7C"/>
    <w:rsid w:val="00A20D1D"/>
    <w:rsid w:val="00A20E07"/>
    <w:rsid w:val="00A22215"/>
    <w:rsid w:val="00A22C2F"/>
    <w:rsid w:val="00A231BC"/>
    <w:rsid w:val="00A26CCE"/>
    <w:rsid w:val="00A2753F"/>
    <w:rsid w:val="00A30663"/>
    <w:rsid w:val="00A31121"/>
    <w:rsid w:val="00A31347"/>
    <w:rsid w:val="00A31411"/>
    <w:rsid w:val="00A315FF"/>
    <w:rsid w:val="00A318CF"/>
    <w:rsid w:val="00A319AE"/>
    <w:rsid w:val="00A320C9"/>
    <w:rsid w:val="00A32D2D"/>
    <w:rsid w:val="00A34132"/>
    <w:rsid w:val="00A35739"/>
    <w:rsid w:val="00A37C8C"/>
    <w:rsid w:val="00A400E0"/>
    <w:rsid w:val="00A40127"/>
    <w:rsid w:val="00A404C2"/>
    <w:rsid w:val="00A40B07"/>
    <w:rsid w:val="00A40E68"/>
    <w:rsid w:val="00A4114E"/>
    <w:rsid w:val="00A42F2D"/>
    <w:rsid w:val="00A43451"/>
    <w:rsid w:val="00A458CE"/>
    <w:rsid w:val="00A460B6"/>
    <w:rsid w:val="00A46A6B"/>
    <w:rsid w:val="00A46ACF"/>
    <w:rsid w:val="00A4723C"/>
    <w:rsid w:val="00A50024"/>
    <w:rsid w:val="00A508F8"/>
    <w:rsid w:val="00A52705"/>
    <w:rsid w:val="00A527D2"/>
    <w:rsid w:val="00A53AC0"/>
    <w:rsid w:val="00A53F82"/>
    <w:rsid w:val="00A54035"/>
    <w:rsid w:val="00A5475A"/>
    <w:rsid w:val="00A54CB3"/>
    <w:rsid w:val="00A5522E"/>
    <w:rsid w:val="00A554DB"/>
    <w:rsid w:val="00A55703"/>
    <w:rsid w:val="00A56603"/>
    <w:rsid w:val="00A57E7B"/>
    <w:rsid w:val="00A6083B"/>
    <w:rsid w:val="00A623F9"/>
    <w:rsid w:val="00A6257F"/>
    <w:rsid w:val="00A62ACD"/>
    <w:rsid w:val="00A62B1D"/>
    <w:rsid w:val="00A63846"/>
    <w:rsid w:val="00A643EC"/>
    <w:rsid w:val="00A6450D"/>
    <w:rsid w:val="00A64912"/>
    <w:rsid w:val="00A64ED6"/>
    <w:rsid w:val="00A650CB"/>
    <w:rsid w:val="00A651A5"/>
    <w:rsid w:val="00A65442"/>
    <w:rsid w:val="00A66025"/>
    <w:rsid w:val="00A66DD5"/>
    <w:rsid w:val="00A67074"/>
    <w:rsid w:val="00A7067E"/>
    <w:rsid w:val="00A71205"/>
    <w:rsid w:val="00A72980"/>
    <w:rsid w:val="00A72EE6"/>
    <w:rsid w:val="00A74604"/>
    <w:rsid w:val="00A74909"/>
    <w:rsid w:val="00A75809"/>
    <w:rsid w:val="00A75E0F"/>
    <w:rsid w:val="00A764D1"/>
    <w:rsid w:val="00A776C6"/>
    <w:rsid w:val="00A77FDE"/>
    <w:rsid w:val="00A8115C"/>
    <w:rsid w:val="00A816C9"/>
    <w:rsid w:val="00A81AFF"/>
    <w:rsid w:val="00A81E99"/>
    <w:rsid w:val="00A8280A"/>
    <w:rsid w:val="00A82A86"/>
    <w:rsid w:val="00A82AB8"/>
    <w:rsid w:val="00A83469"/>
    <w:rsid w:val="00A838A2"/>
    <w:rsid w:val="00A8399D"/>
    <w:rsid w:val="00A83C34"/>
    <w:rsid w:val="00A84053"/>
    <w:rsid w:val="00A84741"/>
    <w:rsid w:val="00A8482D"/>
    <w:rsid w:val="00A84CC3"/>
    <w:rsid w:val="00A85739"/>
    <w:rsid w:val="00A86762"/>
    <w:rsid w:val="00A87D5B"/>
    <w:rsid w:val="00A9289A"/>
    <w:rsid w:val="00A93CFC"/>
    <w:rsid w:val="00A93F44"/>
    <w:rsid w:val="00A94B20"/>
    <w:rsid w:val="00A95500"/>
    <w:rsid w:val="00A9555C"/>
    <w:rsid w:val="00A965F3"/>
    <w:rsid w:val="00A96EFD"/>
    <w:rsid w:val="00A9765C"/>
    <w:rsid w:val="00A97E27"/>
    <w:rsid w:val="00AA05D6"/>
    <w:rsid w:val="00AA0B16"/>
    <w:rsid w:val="00AA1483"/>
    <w:rsid w:val="00AA2327"/>
    <w:rsid w:val="00AA24B7"/>
    <w:rsid w:val="00AA2500"/>
    <w:rsid w:val="00AA25E5"/>
    <w:rsid w:val="00AA304B"/>
    <w:rsid w:val="00AA7179"/>
    <w:rsid w:val="00AA7F4D"/>
    <w:rsid w:val="00AB0FB5"/>
    <w:rsid w:val="00AB1072"/>
    <w:rsid w:val="00AB25BA"/>
    <w:rsid w:val="00AB3C5B"/>
    <w:rsid w:val="00AB421C"/>
    <w:rsid w:val="00AB5624"/>
    <w:rsid w:val="00AB60EF"/>
    <w:rsid w:val="00AB6AB6"/>
    <w:rsid w:val="00AB6BD2"/>
    <w:rsid w:val="00AB6BFA"/>
    <w:rsid w:val="00AB7228"/>
    <w:rsid w:val="00AB7CC2"/>
    <w:rsid w:val="00AC02F5"/>
    <w:rsid w:val="00AC1447"/>
    <w:rsid w:val="00AC18D2"/>
    <w:rsid w:val="00AC2350"/>
    <w:rsid w:val="00AC30E2"/>
    <w:rsid w:val="00AC439C"/>
    <w:rsid w:val="00AC56B9"/>
    <w:rsid w:val="00AC572A"/>
    <w:rsid w:val="00AC5A1E"/>
    <w:rsid w:val="00AC6375"/>
    <w:rsid w:val="00AD075C"/>
    <w:rsid w:val="00AD0998"/>
    <w:rsid w:val="00AD19AA"/>
    <w:rsid w:val="00AD319B"/>
    <w:rsid w:val="00AD3748"/>
    <w:rsid w:val="00AD4008"/>
    <w:rsid w:val="00AD414C"/>
    <w:rsid w:val="00AD4881"/>
    <w:rsid w:val="00AD5D66"/>
    <w:rsid w:val="00AD6352"/>
    <w:rsid w:val="00AD6AB7"/>
    <w:rsid w:val="00AD73F4"/>
    <w:rsid w:val="00AD74B3"/>
    <w:rsid w:val="00AE0300"/>
    <w:rsid w:val="00AE12B4"/>
    <w:rsid w:val="00AE2308"/>
    <w:rsid w:val="00AE2994"/>
    <w:rsid w:val="00AE3483"/>
    <w:rsid w:val="00AE4F3C"/>
    <w:rsid w:val="00AE5B77"/>
    <w:rsid w:val="00AE6168"/>
    <w:rsid w:val="00AE6B0A"/>
    <w:rsid w:val="00AF0BD5"/>
    <w:rsid w:val="00AF0C90"/>
    <w:rsid w:val="00AF1108"/>
    <w:rsid w:val="00AF31EB"/>
    <w:rsid w:val="00AF3855"/>
    <w:rsid w:val="00AF4A92"/>
    <w:rsid w:val="00AF4B14"/>
    <w:rsid w:val="00AF4D60"/>
    <w:rsid w:val="00AF4EDD"/>
    <w:rsid w:val="00AF521D"/>
    <w:rsid w:val="00AF524E"/>
    <w:rsid w:val="00AF5993"/>
    <w:rsid w:val="00AF5F7B"/>
    <w:rsid w:val="00AF625E"/>
    <w:rsid w:val="00AF63AF"/>
    <w:rsid w:val="00AF6D41"/>
    <w:rsid w:val="00AF6D69"/>
    <w:rsid w:val="00AF76C8"/>
    <w:rsid w:val="00B00733"/>
    <w:rsid w:val="00B021C3"/>
    <w:rsid w:val="00B02CA1"/>
    <w:rsid w:val="00B0322A"/>
    <w:rsid w:val="00B04823"/>
    <w:rsid w:val="00B05082"/>
    <w:rsid w:val="00B05BC9"/>
    <w:rsid w:val="00B063E4"/>
    <w:rsid w:val="00B0684A"/>
    <w:rsid w:val="00B0731D"/>
    <w:rsid w:val="00B0735F"/>
    <w:rsid w:val="00B1201D"/>
    <w:rsid w:val="00B12591"/>
    <w:rsid w:val="00B12C34"/>
    <w:rsid w:val="00B135EB"/>
    <w:rsid w:val="00B14F4A"/>
    <w:rsid w:val="00B150C7"/>
    <w:rsid w:val="00B1703E"/>
    <w:rsid w:val="00B17721"/>
    <w:rsid w:val="00B20989"/>
    <w:rsid w:val="00B20A52"/>
    <w:rsid w:val="00B22493"/>
    <w:rsid w:val="00B2253E"/>
    <w:rsid w:val="00B2258C"/>
    <w:rsid w:val="00B227A5"/>
    <w:rsid w:val="00B23169"/>
    <w:rsid w:val="00B2552B"/>
    <w:rsid w:val="00B26800"/>
    <w:rsid w:val="00B279F7"/>
    <w:rsid w:val="00B30687"/>
    <w:rsid w:val="00B30DFC"/>
    <w:rsid w:val="00B325C8"/>
    <w:rsid w:val="00B3359A"/>
    <w:rsid w:val="00B3379E"/>
    <w:rsid w:val="00B341C3"/>
    <w:rsid w:val="00B3438F"/>
    <w:rsid w:val="00B359E6"/>
    <w:rsid w:val="00B36FBF"/>
    <w:rsid w:val="00B371DC"/>
    <w:rsid w:val="00B379FB"/>
    <w:rsid w:val="00B412E1"/>
    <w:rsid w:val="00B41EB7"/>
    <w:rsid w:val="00B427E8"/>
    <w:rsid w:val="00B4283E"/>
    <w:rsid w:val="00B42FB0"/>
    <w:rsid w:val="00B43021"/>
    <w:rsid w:val="00B45787"/>
    <w:rsid w:val="00B45D8F"/>
    <w:rsid w:val="00B4641D"/>
    <w:rsid w:val="00B4729C"/>
    <w:rsid w:val="00B47730"/>
    <w:rsid w:val="00B4778E"/>
    <w:rsid w:val="00B50175"/>
    <w:rsid w:val="00B50A2B"/>
    <w:rsid w:val="00B5110F"/>
    <w:rsid w:val="00B511F9"/>
    <w:rsid w:val="00B513B6"/>
    <w:rsid w:val="00B51C0C"/>
    <w:rsid w:val="00B51D8F"/>
    <w:rsid w:val="00B51FDD"/>
    <w:rsid w:val="00B52015"/>
    <w:rsid w:val="00B52572"/>
    <w:rsid w:val="00B52744"/>
    <w:rsid w:val="00B534FA"/>
    <w:rsid w:val="00B53968"/>
    <w:rsid w:val="00B54039"/>
    <w:rsid w:val="00B54C5B"/>
    <w:rsid w:val="00B5595D"/>
    <w:rsid w:val="00B55D26"/>
    <w:rsid w:val="00B561BB"/>
    <w:rsid w:val="00B56C17"/>
    <w:rsid w:val="00B57930"/>
    <w:rsid w:val="00B57937"/>
    <w:rsid w:val="00B60390"/>
    <w:rsid w:val="00B617C1"/>
    <w:rsid w:val="00B61E06"/>
    <w:rsid w:val="00B62BB2"/>
    <w:rsid w:val="00B62F44"/>
    <w:rsid w:val="00B632DC"/>
    <w:rsid w:val="00B63882"/>
    <w:rsid w:val="00B638C9"/>
    <w:rsid w:val="00B6399F"/>
    <w:rsid w:val="00B64221"/>
    <w:rsid w:val="00B64CB6"/>
    <w:rsid w:val="00B654BB"/>
    <w:rsid w:val="00B657AA"/>
    <w:rsid w:val="00B6588D"/>
    <w:rsid w:val="00B659F0"/>
    <w:rsid w:val="00B66E72"/>
    <w:rsid w:val="00B672A2"/>
    <w:rsid w:val="00B67519"/>
    <w:rsid w:val="00B6773D"/>
    <w:rsid w:val="00B70157"/>
    <w:rsid w:val="00B7052D"/>
    <w:rsid w:val="00B71775"/>
    <w:rsid w:val="00B724E8"/>
    <w:rsid w:val="00B742E4"/>
    <w:rsid w:val="00B746A0"/>
    <w:rsid w:val="00B751DA"/>
    <w:rsid w:val="00B7539A"/>
    <w:rsid w:val="00B753AF"/>
    <w:rsid w:val="00B76260"/>
    <w:rsid w:val="00B768A1"/>
    <w:rsid w:val="00B76BA6"/>
    <w:rsid w:val="00B77564"/>
    <w:rsid w:val="00B77937"/>
    <w:rsid w:val="00B80C85"/>
    <w:rsid w:val="00B8217D"/>
    <w:rsid w:val="00B832DF"/>
    <w:rsid w:val="00B85359"/>
    <w:rsid w:val="00B85D38"/>
    <w:rsid w:val="00B85E95"/>
    <w:rsid w:val="00B860CD"/>
    <w:rsid w:val="00B86278"/>
    <w:rsid w:val="00B865ED"/>
    <w:rsid w:val="00B86ED0"/>
    <w:rsid w:val="00B8766C"/>
    <w:rsid w:val="00B87D48"/>
    <w:rsid w:val="00B906E7"/>
    <w:rsid w:val="00B90A73"/>
    <w:rsid w:val="00B90C31"/>
    <w:rsid w:val="00B90CFE"/>
    <w:rsid w:val="00B921D3"/>
    <w:rsid w:val="00B92934"/>
    <w:rsid w:val="00B930AF"/>
    <w:rsid w:val="00B9357A"/>
    <w:rsid w:val="00B93F2C"/>
    <w:rsid w:val="00B9411C"/>
    <w:rsid w:val="00B942D2"/>
    <w:rsid w:val="00B949CB"/>
    <w:rsid w:val="00B970FD"/>
    <w:rsid w:val="00B9732D"/>
    <w:rsid w:val="00B97F9E"/>
    <w:rsid w:val="00BA005F"/>
    <w:rsid w:val="00BA13EE"/>
    <w:rsid w:val="00BA13FA"/>
    <w:rsid w:val="00BA187D"/>
    <w:rsid w:val="00BA1931"/>
    <w:rsid w:val="00BA1F10"/>
    <w:rsid w:val="00BA2013"/>
    <w:rsid w:val="00BA2230"/>
    <w:rsid w:val="00BA2ED0"/>
    <w:rsid w:val="00BA5135"/>
    <w:rsid w:val="00BA5AA7"/>
    <w:rsid w:val="00BA5B22"/>
    <w:rsid w:val="00BA614A"/>
    <w:rsid w:val="00BA7940"/>
    <w:rsid w:val="00BB04AC"/>
    <w:rsid w:val="00BB0870"/>
    <w:rsid w:val="00BB0B65"/>
    <w:rsid w:val="00BB1A8F"/>
    <w:rsid w:val="00BB2144"/>
    <w:rsid w:val="00BB3012"/>
    <w:rsid w:val="00BB31AC"/>
    <w:rsid w:val="00BB3785"/>
    <w:rsid w:val="00BB4783"/>
    <w:rsid w:val="00BB48C7"/>
    <w:rsid w:val="00BB7C2D"/>
    <w:rsid w:val="00BC01BB"/>
    <w:rsid w:val="00BC0213"/>
    <w:rsid w:val="00BC12DF"/>
    <w:rsid w:val="00BC1BF7"/>
    <w:rsid w:val="00BC23AE"/>
    <w:rsid w:val="00BC282B"/>
    <w:rsid w:val="00BC3335"/>
    <w:rsid w:val="00BC34AF"/>
    <w:rsid w:val="00BC405C"/>
    <w:rsid w:val="00BC4611"/>
    <w:rsid w:val="00BC4ADC"/>
    <w:rsid w:val="00BC61D8"/>
    <w:rsid w:val="00BC642C"/>
    <w:rsid w:val="00BC6508"/>
    <w:rsid w:val="00BC6B13"/>
    <w:rsid w:val="00BC7121"/>
    <w:rsid w:val="00BC7B79"/>
    <w:rsid w:val="00BD09AA"/>
    <w:rsid w:val="00BD0DC8"/>
    <w:rsid w:val="00BD0DCA"/>
    <w:rsid w:val="00BD1D0A"/>
    <w:rsid w:val="00BD2592"/>
    <w:rsid w:val="00BD2B58"/>
    <w:rsid w:val="00BD31B2"/>
    <w:rsid w:val="00BD488A"/>
    <w:rsid w:val="00BD4C14"/>
    <w:rsid w:val="00BD4F91"/>
    <w:rsid w:val="00BD5811"/>
    <w:rsid w:val="00BD5F54"/>
    <w:rsid w:val="00BD715F"/>
    <w:rsid w:val="00BD741B"/>
    <w:rsid w:val="00BD7620"/>
    <w:rsid w:val="00BD78FE"/>
    <w:rsid w:val="00BD7C12"/>
    <w:rsid w:val="00BE1206"/>
    <w:rsid w:val="00BE1728"/>
    <w:rsid w:val="00BE1D05"/>
    <w:rsid w:val="00BE2BF3"/>
    <w:rsid w:val="00BE4001"/>
    <w:rsid w:val="00BE50EB"/>
    <w:rsid w:val="00BE53EB"/>
    <w:rsid w:val="00BE5438"/>
    <w:rsid w:val="00BE59BC"/>
    <w:rsid w:val="00BE5E88"/>
    <w:rsid w:val="00BE6C28"/>
    <w:rsid w:val="00BF083E"/>
    <w:rsid w:val="00BF25C2"/>
    <w:rsid w:val="00BF2D8F"/>
    <w:rsid w:val="00BF4588"/>
    <w:rsid w:val="00BF5907"/>
    <w:rsid w:val="00BF5E6A"/>
    <w:rsid w:val="00BF6236"/>
    <w:rsid w:val="00BF6BC7"/>
    <w:rsid w:val="00BF6E60"/>
    <w:rsid w:val="00BF6FC1"/>
    <w:rsid w:val="00BF7181"/>
    <w:rsid w:val="00C00494"/>
    <w:rsid w:val="00C01F68"/>
    <w:rsid w:val="00C024EF"/>
    <w:rsid w:val="00C030D0"/>
    <w:rsid w:val="00C0316D"/>
    <w:rsid w:val="00C03379"/>
    <w:rsid w:val="00C035D3"/>
    <w:rsid w:val="00C04227"/>
    <w:rsid w:val="00C04339"/>
    <w:rsid w:val="00C05E00"/>
    <w:rsid w:val="00C074F7"/>
    <w:rsid w:val="00C077CF"/>
    <w:rsid w:val="00C1047F"/>
    <w:rsid w:val="00C1162B"/>
    <w:rsid w:val="00C12CA3"/>
    <w:rsid w:val="00C14076"/>
    <w:rsid w:val="00C149FA"/>
    <w:rsid w:val="00C14F51"/>
    <w:rsid w:val="00C1663A"/>
    <w:rsid w:val="00C167DD"/>
    <w:rsid w:val="00C16D9C"/>
    <w:rsid w:val="00C17C31"/>
    <w:rsid w:val="00C2085A"/>
    <w:rsid w:val="00C20F32"/>
    <w:rsid w:val="00C22112"/>
    <w:rsid w:val="00C22F45"/>
    <w:rsid w:val="00C2363C"/>
    <w:rsid w:val="00C23C23"/>
    <w:rsid w:val="00C23C32"/>
    <w:rsid w:val="00C23ED7"/>
    <w:rsid w:val="00C24102"/>
    <w:rsid w:val="00C246D1"/>
    <w:rsid w:val="00C253B3"/>
    <w:rsid w:val="00C301E9"/>
    <w:rsid w:val="00C311E2"/>
    <w:rsid w:val="00C3152D"/>
    <w:rsid w:val="00C31580"/>
    <w:rsid w:val="00C31BB2"/>
    <w:rsid w:val="00C32D88"/>
    <w:rsid w:val="00C33346"/>
    <w:rsid w:val="00C33D33"/>
    <w:rsid w:val="00C33E6A"/>
    <w:rsid w:val="00C363F9"/>
    <w:rsid w:val="00C36D3F"/>
    <w:rsid w:val="00C3798E"/>
    <w:rsid w:val="00C402DA"/>
    <w:rsid w:val="00C41C2A"/>
    <w:rsid w:val="00C421AB"/>
    <w:rsid w:val="00C42CE9"/>
    <w:rsid w:val="00C43E33"/>
    <w:rsid w:val="00C43FB4"/>
    <w:rsid w:val="00C4463D"/>
    <w:rsid w:val="00C469BF"/>
    <w:rsid w:val="00C47247"/>
    <w:rsid w:val="00C47D77"/>
    <w:rsid w:val="00C509FA"/>
    <w:rsid w:val="00C51877"/>
    <w:rsid w:val="00C5719E"/>
    <w:rsid w:val="00C630B5"/>
    <w:rsid w:val="00C643A8"/>
    <w:rsid w:val="00C64B21"/>
    <w:rsid w:val="00C64D4F"/>
    <w:rsid w:val="00C64EA5"/>
    <w:rsid w:val="00C656B4"/>
    <w:rsid w:val="00C65A5E"/>
    <w:rsid w:val="00C6679B"/>
    <w:rsid w:val="00C67950"/>
    <w:rsid w:val="00C71BA1"/>
    <w:rsid w:val="00C71ED0"/>
    <w:rsid w:val="00C7259B"/>
    <w:rsid w:val="00C727C5"/>
    <w:rsid w:val="00C72A65"/>
    <w:rsid w:val="00C72D95"/>
    <w:rsid w:val="00C738E3"/>
    <w:rsid w:val="00C74BA3"/>
    <w:rsid w:val="00C77054"/>
    <w:rsid w:val="00C77151"/>
    <w:rsid w:val="00C7715F"/>
    <w:rsid w:val="00C7750D"/>
    <w:rsid w:val="00C77BCC"/>
    <w:rsid w:val="00C803ED"/>
    <w:rsid w:val="00C81423"/>
    <w:rsid w:val="00C82942"/>
    <w:rsid w:val="00C829D9"/>
    <w:rsid w:val="00C82B17"/>
    <w:rsid w:val="00C83AD6"/>
    <w:rsid w:val="00C85F71"/>
    <w:rsid w:val="00C862EF"/>
    <w:rsid w:val="00C87614"/>
    <w:rsid w:val="00C9035E"/>
    <w:rsid w:val="00C91EFF"/>
    <w:rsid w:val="00C925EC"/>
    <w:rsid w:val="00C934AE"/>
    <w:rsid w:val="00C93541"/>
    <w:rsid w:val="00C93C76"/>
    <w:rsid w:val="00C94C39"/>
    <w:rsid w:val="00C95749"/>
    <w:rsid w:val="00C95A8A"/>
    <w:rsid w:val="00C9609B"/>
    <w:rsid w:val="00C96433"/>
    <w:rsid w:val="00C979CC"/>
    <w:rsid w:val="00CA00EE"/>
    <w:rsid w:val="00CA0117"/>
    <w:rsid w:val="00CA0A0C"/>
    <w:rsid w:val="00CA0A33"/>
    <w:rsid w:val="00CA13DC"/>
    <w:rsid w:val="00CA1578"/>
    <w:rsid w:val="00CA451A"/>
    <w:rsid w:val="00CA63FE"/>
    <w:rsid w:val="00CA6477"/>
    <w:rsid w:val="00CA6C21"/>
    <w:rsid w:val="00CA6D98"/>
    <w:rsid w:val="00CA7CCC"/>
    <w:rsid w:val="00CB0335"/>
    <w:rsid w:val="00CB0E73"/>
    <w:rsid w:val="00CB109E"/>
    <w:rsid w:val="00CB11F3"/>
    <w:rsid w:val="00CB1327"/>
    <w:rsid w:val="00CB216E"/>
    <w:rsid w:val="00CB326F"/>
    <w:rsid w:val="00CB39D8"/>
    <w:rsid w:val="00CB3AFD"/>
    <w:rsid w:val="00CB3E39"/>
    <w:rsid w:val="00CB433F"/>
    <w:rsid w:val="00CB5B23"/>
    <w:rsid w:val="00CB631A"/>
    <w:rsid w:val="00CC067B"/>
    <w:rsid w:val="00CC0AA9"/>
    <w:rsid w:val="00CC1640"/>
    <w:rsid w:val="00CC1A11"/>
    <w:rsid w:val="00CC2042"/>
    <w:rsid w:val="00CC2427"/>
    <w:rsid w:val="00CC2914"/>
    <w:rsid w:val="00CC2A62"/>
    <w:rsid w:val="00CC2D48"/>
    <w:rsid w:val="00CC2D4C"/>
    <w:rsid w:val="00CC30D4"/>
    <w:rsid w:val="00CC48F8"/>
    <w:rsid w:val="00CC4DC1"/>
    <w:rsid w:val="00CC4F89"/>
    <w:rsid w:val="00CC5C1E"/>
    <w:rsid w:val="00CC6782"/>
    <w:rsid w:val="00CC7496"/>
    <w:rsid w:val="00CC7B30"/>
    <w:rsid w:val="00CD1179"/>
    <w:rsid w:val="00CD2201"/>
    <w:rsid w:val="00CD36B5"/>
    <w:rsid w:val="00CD38DF"/>
    <w:rsid w:val="00CD4E7E"/>
    <w:rsid w:val="00CD624D"/>
    <w:rsid w:val="00CD6466"/>
    <w:rsid w:val="00CD7F50"/>
    <w:rsid w:val="00CE157B"/>
    <w:rsid w:val="00CE1788"/>
    <w:rsid w:val="00CE268D"/>
    <w:rsid w:val="00CE366E"/>
    <w:rsid w:val="00CE3D69"/>
    <w:rsid w:val="00CE45BC"/>
    <w:rsid w:val="00CE5464"/>
    <w:rsid w:val="00CE6901"/>
    <w:rsid w:val="00CF0943"/>
    <w:rsid w:val="00CF0A99"/>
    <w:rsid w:val="00CF22DE"/>
    <w:rsid w:val="00CF2347"/>
    <w:rsid w:val="00CF2EC2"/>
    <w:rsid w:val="00CF42E2"/>
    <w:rsid w:val="00CF4AC9"/>
    <w:rsid w:val="00CF4D0B"/>
    <w:rsid w:val="00CF4FC3"/>
    <w:rsid w:val="00CF505F"/>
    <w:rsid w:val="00CF5AAE"/>
    <w:rsid w:val="00CF5E35"/>
    <w:rsid w:val="00CF6ED6"/>
    <w:rsid w:val="00CF74B1"/>
    <w:rsid w:val="00CF7598"/>
    <w:rsid w:val="00CF7831"/>
    <w:rsid w:val="00D00292"/>
    <w:rsid w:val="00D00AA8"/>
    <w:rsid w:val="00D00AD2"/>
    <w:rsid w:val="00D00B11"/>
    <w:rsid w:val="00D01F55"/>
    <w:rsid w:val="00D02A70"/>
    <w:rsid w:val="00D03407"/>
    <w:rsid w:val="00D051CB"/>
    <w:rsid w:val="00D05262"/>
    <w:rsid w:val="00D056FE"/>
    <w:rsid w:val="00D06E2B"/>
    <w:rsid w:val="00D070FE"/>
    <w:rsid w:val="00D07111"/>
    <w:rsid w:val="00D101FC"/>
    <w:rsid w:val="00D107E6"/>
    <w:rsid w:val="00D10F5F"/>
    <w:rsid w:val="00D117E7"/>
    <w:rsid w:val="00D11BDD"/>
    <w:rsid w:val="00D12637"/>
    <w:rsid w:val="00D12DCE"/>
    <w:rsid w:val="00D13196"/>
    <w:rsid w:val="00D13B02"/>
    <w:rsid w:val="00D15D97"/>
    <w:rsid w:val="00D166B0"/>
    <w:rsid w:val="00D1732C"/>
    <w:rsid w:val="00D17D28"/>
    <w:rsid w:val="00D20AA7"/>
    <w:rsid w:val="00D22595"/>
    <w:rsid w:val="00D2355F"/>
    <w:rsid w:val="00D23EFD"/>
    <w:rsid w:val="00D25001"/>
    <w:rsid w:val="00D25153"/>
    <w:rsid w:val="00D2752E"/>
    <w:rsid w:val="00D3068C"/>
    <w:rsid w:val="00D3168C"/>
    <w:rsid w:val="00D31C49"/>
    <w:rsid w:val="00D31D08"/>
    <w:rsid w:val="00D32CFA"/>
    <w:rsid w:val="00D343F6"/>
    <w:rsid w:val="00D347A9"/>
    <w:rsid w:val="00D34C27"/>
    <w:rsid w:val="00D36A2D"/>
    <w:rsid w:val="00D37152"/>
    <w:rsid w:val="00D40751"/>
    <w:rsid w:val="00D41AE7"/>
    <w:rsid w:val="00D4381B"/>
    <w:rsid w:val="00D44250"/>
    <w:rsid w:val="00D44348"/>
    <w:rsid w:val="00D44434"/>
    <w:rsid w:val="00D45921"/>
    <w:rsid w:val="00D45C9B"/>
    <w:rsid w:val="00D46633"/>
    <w:rsid w:val="00D46C90"/>
    <w:rsid w:val="00D508C1"/>
    <w:rsid w:val="00D50A25"/>
    <w:rsid w:val="00D50AB5"/>
    <w:rsid w:val="00D51493"/>
    <w:rsid w:val="00D531AF"/>
    <w:rsid w:val="00D53A23"/>
    <w:rsid w:val="00D5563E"/>
    <w:rsid w:val="00D55990"/>
    <w:rsid w:val="00D5712D"/>
    <w:rsid w:val="00D578AC"/>
    <w:rsid w:val="00D61089"/>
    <w:rsid w:val="00D61725"/>
    <w:rsid w:val="00D62642"/>
    <w:rsid w:val="00D62DC4"/>
    <w:rsid w:val="00D62F30"/>
    <w:rsid w:val="00D64373"/>
    <w:rsid w:val="00D6701A"/>
    <w:rsid w:val="00D671E8"/>
    <w:rsid w:val="00D70989"/>
    <w:rsid w:val="00D70ADD"/>
    <w:rsid w:val="00D714A8"/>
    <w:rsid w:val="00D729C8"/>
    <w:rsid w:val="00D73C1A"/>
    <w:rsid w:val="00D74D64"/>
    <w:rsid w:val="00D76126"/>
    <w:rsid w:val="00D76230"/>
    <w:rsid w:val="00D76FAE"/>
    <w:rsid w:val="00D80C22"/>
    <w:rsid w:val="00D81298"/>
    <w:rsid w:val="00D83BE9"/>
    <w:rsid w:val="00D84AD8"/>
    <w:rsid w:val="00D84DDD"/>
    <w:rsid w:val="00D86334"/>
    <w:rsid w:val="00D86F50"/>
    <w:rsid w:val="00D875FD"/>
    <w:rsid w:val="00D90008"/>
    <w:rsid w:val="00D9125A"/>
    <w:rsid w:val="00D91946"/>
    <w:rsid w:val="00D91ECB"/>
    <w:rsid w:val="00D920EC"/>
    <w:rsid w:val="00D927C2"/>
    <w:rsid w:val="00D92C8C"/>
    <w:rsid w:val="00D94E78"/>
    <w:rsid w:val="00D95ECA"/>
    <w:rsid w:val="00D96416"/>
    <w:rsid w:val="00DA039C"/>
    <w:rsid w:val="00DA053A"/>
    <w:rsid w:val="00DA056B"/>
    <w:rsid w:val="00DA075E"/>
    <w:rsid w:val="00DA292D"/>
    <w:rsid w:val="00DA2AB3"/>
    <w:rsid w:val="00DA3A91"/>
    <w:rsid w:val="00DA4A96"/>
    <w:rsid w:val="00DA5E73"/>
    <w:rsid w:val="00DA61B8"/>
    <w:rsid w:val="00DA7199"/>
    <w:rsid w:val="00DA77BD"/>
    <w:rsid w:val="00DA799F"/>
    <w:rsid w:val="00DA7CFD"/>
    <w:rsid w:val="00DB02C6"/>
    <w:rsid w:val="00DB10F6"/>
    <w:rsid w:val="00DB2FB7"/>
    <w:rsid w:val="00DB3FE8"/>
    <w:rsid w:val="00DB4FB8"/>
    <w:rsid w:val="00DB5D12"/>
    <w:rsid w:val="00DB659B"/>
    <w:rsid w:val="00DB66E7"/>
    <w:rsid w:val="00DB6DB1"/>
    <w:rsid w:val="00DB7B69"/>
    <w:rsid w:val="00DC02DD"/>
    <w:rsid w:val="00DC0968"/>
    <w:rsid w:val="00DC0B86"/>
    <w:rsid w:val="00DC23C2"/>
    <w:rsid w:val="00DC2B3C"/>
    <w:rsid w:val="00DC4368"/>
    <w:rsid w:val="00DC451F"/>
    <w:rsid w:val="00DC50E4"/>
    <w:rsid w:val="00DC7239"/>
    <w:rsid w:val="00DC78DF"/>
    <w:rsid w:val="00DC7DBD"/>
    <w:rsid w:val="00DD0594"/>
    <w:rsid w:val="00DD05A4"/>
    <w:rsid w:val="00DD06F5"/>
    <w:rsid w:val="00DD374E"/>
    <w:rsid w:val="00DD3CE0"/>
    <w:rsid w:val="00DD4427"/>
    <w:rsid w:val="00DD5FAF"/>
    <w:rsid w:val="00DD63CC"/>
    <w:rsid w:val="00DD6EE0"/>
    <w:rsid w:val="00DD7872"/>
    <w:rsid w:val="00DE0046"/>
    <w:rsid w:val="00DE2B62"/>
    <w:rsid w:val="00DE3284"/>
    <w:rsid w:val="00DE424B"/>
    <w:rsid w:val="00DE4494"/>
    <w:rsid w:val="00DE61AC"/>
    <w:rsid w:val="00DE7594"/>
    <w:rsid w:val="00DE7FE7"/>
    <w:rsid w:val="00DF13F3"/>
    <w:rsid w:val="00DF1551"/>
    <w:rsid w:val="00DF1F66"/>
    <w:rsid w:val="00DF2609"/>
    <w:rsid w:val="00DF3D92"/>
    <w:rsid w:val="00DF3E22"/>
    <w:rsid w:val="00DF5203"/>
    <w:rsid w:val="00DF591D"/>
    <w:rsid w:val="00DF592E"/>
    <w:rsid w:val="00DF5A92"/>
    <w:rsid w:val="00DF5D7B"/>
    <w:rsid w:val="00DF689B"/>
    <w:rsid w:val="00DF72AA"/>
    <w:rsid w:val="00DF7D1D"/>
    <w:rsid w:val="00DF7D94"/>
    <w:rsid w:val="00E000DB"/>
    <w:rsid w:val="00E0042F"/>
    <w:rsid w:val="00E015C7"/>
    <w:rsid w:val="00E01855"/>
    <w:rsid w:val="00E0275A"/>
    <w:rsid w:val="00E048CC"/>
    <w:rsid w:val="00E04AF1"/>
    <w:rsid w:val="00E053E4"/>
    <w:rsid w:val="00E0644A"/>
    <w:rsid w:val="00E074E8"/>
    <w:rsid w:val="00E11671"/>
    <w:rsid w:val="00E11B8C"/>
    <w:rsid w:val="00E1385E"/>
    <w:rsid w:val="00E14076"/>
    <w:rsid w:val="00E15270"/>
    <w:rsid w:val="00E15C24"/>
    <w:rsid w:val="00E15D8D"/>
    <w:rsid w:val="00E17CD8"/>
    <w:rsid w:val="00E205AD"/>
    <w:rsid w:val="00E20B9A"/>
    <w:rsid w:val="00E2261E"/>
    <w:rsid w:val="00E22EF5"/>
    <w:rsid w:val="00E23BF6"/>
    <w:rsid w:val="00E25F8A"/>
    <w:rsid w:val="00E265F3"/>
    <w:rsid w:val="00E30B7E"/>
    <w:rsid w:val="00E3114E"/>
    <w:rsid w:val="00E3137A"/>
    <w:rsid w:val="00E316F2"/>
    <w:rsid w:val="00E317D0"/>
    <w:rsid w:val="00E32B65"/>
    <w:rsid w:val="00E33BB7"/>
    <w:rsid w:val="00E33E35"/>
    <w:rsid w:val="00E343FF"/>
    <w:rsid w:val="00E356A6"/>
    <w:rsid w:val="00E36534"/>
    <w:rsid w:val="00E36ABB"/>
    <w:rsid w:val="00E41DF2"/>
    <w:rsid w:val="00E42BB9"/>
    <w:rsid w:val="00E42EB2"/>
    <w:rsid w:val="00E431CA"/>
    <w:rsid w:val="00E433DF"/>
    <w:rsid w:val="00E4371B"/>
    <w:rsid w:val="00E43D11"/>
    <w:rsid w:val="00E44BEF"/>
    <w:rsid w:val="00E4534B"/>
    <w:rsid w:val="00E45588"/>
    <w:rsid w:val="00E474F9"/>
    <w:rsid w:val="00E47548"/>
    <w:rsid w:val="00E47697"/>
    <w:rsid w:val="00E47C0F"/>
    <w:rsid w:val="00E507B4"/>
    <w:rsid w:val="00E50BBE"/>
    <w:rsid w:val="00E5168C"/>
    <w:rsid w:val="00E524C5"/>
    <w:rsid w:val="00E52CF3"/>
    <w:rsid w:val="00E53260"/>
    <w:rsid w:val="00E53695"/>
    <w:rsid w:val="00E53777"/>
    <w:rsid w:val="00E53EEB"/>
    <w:rsid w:val="00E54BDA"/>
    <w:rsid w:val="00E54F55"/>
    <w:rsid w:val="00E55689"/>
    <w:rsid w:val="00E56063"/>
    <w:rsid w:val="00E57CA3"/>
    <w:rsid w:val="00E57DBC"/>
    <w:rsid w:val="00E61F98"/>
    <w:rsid w:val="00E62AF6"/>
    <w:rsid w:val="00E62C54"/>
    <w:rsid w:val="00E63043"/>
    <w:rsid w:val="00E64105"/>
    <w:rsid w:val="00E66BAA"/>
    <w:rsid w:val="00E67882"/>
    <w:rsid w:val="00E67C9F"/>
    <w:rsid w:val="00E700D7"/>
    <w:rsid w:val="00E7039D"/>
    <w:rsid w:val="00E706EC"/>
    <w:rsid w:val="00E709D6"/>
    <w:rsid w:val="00E71040"/>
    <w:rsid w:val="00E745D9"/>
    <w:rsid w:val="00E75A26"/>
    <w:rsid w:val="00E76045"/>
    <w:rsid w:val="00E77F0B"/>
    <w:rsid w:val="00E800F3"/>
    <w:rsid w:val="00E80F66"/>
    <w:rsid w:val="00E81772"/>
    <w:rsid w:val="00E81DDF"/>
    <w:rsid w:val="00E821C3"/>
    <w:rsid w:val="00E82444"/>
    <w:rsid w:val="00E82F8D"/>
    <w:rsid w:val="00E8352A"/>
    <w:rsid w:val="00E8382F"/>
    <w:rsid w:val="00E84365"/>
    <w:rsid w:val="00E856D8"/>
    <w:rsid w:val="00E85A09"/>
    <w:rsid w:val="00E86B6A"/>
    <w:rsid w:val="00E90727"/>
    <w:rsid w:val="00E90DE8"/>
    <w:rsid w:val="00E91691"/>
    <w:rsid w:val="00E91E8B"/>
    <w:rsid w:val="00E91F53"/>
    <w:rsid w:val="00E9481B"/>
    <w:rsid w:val="00E94DD6"/>
    <w:rsid w:val="00E9583C"/>
    <w:rsid w:val="00E95C07"/>
    <w:rsid w:val="00E967AB"/>
    <w:rsid w:val="00E97050"/>
    <w:rsid w:val="00E97393"/>
    <w:rsid w:val="00EA0AB2"/>
    <w:rsid w:val="00EA0B6D"/>
    <w:rsid w:val="00EA0E1B"/>
    <w:rsid w:val="00EA107E"/>
    <w:rsid w:val="00EA1305"/>
    <w:rsid w:val="00EA1722"/>
    <w:rsid w:val="00EA1E90"/>
    <w:rsid w:val="00EA1F32"/>
    <w:rsid w:val="00EA2B61"/>
    <w:rsid w:val="00EA2EB3"/>
    <w:rsid w:val="00EA4EFE"/>
    <w:rsid w:val="00EA56B3"/>
    <w:rsid w:val="00EA597C"/>
    <w:rsid w:val="00EA5A0D"/>
    <w:rsid w:val="00EB05F6"/>
    <w:rsid w:val="00EB0C13"/>
    <w:rsid w:val="00EB119D"/>
    <w:rsid w:val="00EB1825"/>
    <w:rsid w:val="00EB228C"/>
    <w:rsid w:val="00EB297C"/>
    <w:rsid w:val="00EB58F8"/>
    <w:rsid w:val="00EB6379"/>
    <w:rsid w:val="00EB74A8"/>
    <w:rsid w:val="00EB7631"/>
    <w:rsid w:val="00EB793A"/>
    <w:rsid w:val="00EC0524"/>
    <w:rsid w:val="00EC0593"/>
    <w:rsid w:val="00EC08BF"/>
    <w:rsid w:val="00EC15B0"/>
    <w:rsid w:val="00EC3560"/>
    <w:rsid w:val="00EC3669"/>
    <w:rsid w:val="00EC4533"/>
    <w:rsid w:val="00EC58F1"/>
    <w:rsid w:val="00EC6490"/>
    <w:rsid w:val="00EC6848"/>
    <w:rsid w:val="00EC78E8"/>
    <w:rsid w:val="00EC7CF7"/>
    <w:rsid w:val="00ED03BA"/>
    <w:rsid w:val="00ED0AFB"/>
    <w:rsid w:val="00ED0FDD"/>
    <w:rsid w:val="00ED149C"/>
    <w:rsid w:val="00ED211C"/>
    <w:rsid w:val="00ED246E"/>
    <w:rsid w:val="00ED3F82"/>
    <w:rsid w:val="00ED4B4F"/>
    <w:rsid w:val="00ED4BB6"/>
    <w:rsid w:val="00ED4CDE"/>
    <w:rsid w:val="00ED5346"/>
    <w:rsid w:val="00ED60F7"/>
    <w:rsid w:val="00ED7784"/>
    <w:rsid w:val="00ED7A9F"/>
    <w:rsid w:val="00EE1A62"/>
    <w:rsid w:val="00EE346C"/>
    <w:rsid w:val="00EE46FA"/>
    <w:rsid w:val="00EE495F"/>
    <w:rsid w:val="00EE52B3"/>
    <w:rsid w:val="00EE797E"/>
    <w:rsid w:val="00EF00E6"/>
    <w:rsid w:val="00EF1A2E"/>
    <w:rsid w:val="00EF1AFB"/>
    <w:rsid w:val="00EF3840"/>
    <w:rsid w:val="00EF3996"/>
    <w:rsid w:val="00EF487E"/>
    <w:rsid w:val="00EF7478"/>
    <w:rsid w:val="00EF7C9E"/>
    <w:rsid w:val="00F00207"/>
    <w:rsid w:val="00F0050D"/>
    <w:rsid w:val="00F0113D"/>
    <w:rsid w:val="00F0116E"/>
    <w:rsid w:val="00F01450"/>
    <w:rsid w:val="00F014F5"/>
    <w:rsid w:val="00F0297A"/>
    <w:rsid w:val="00F04ED8"/>
    <w:rsid w:val="00F05107"/>
    <w:rsid w:val="00F0583E"/>
    <w:rsid w:val="00F0770F"/>
    <w:rsid w:val="00F07B2A"/>
    <w:rsid w:val="00F07B43"/>
    <w:rsid w:val="00F10053"/>
    <w:rsid w:val="00F10912"/>
    <w:rsid w:val="00F11492"/>
    <w:rsid w:val="00F11B4D"/>
    <w:rsid w:val="00F11D44"/>
    <w:rsid w:val="00F1218A"/>
    <w:rsid w:val="00F12F40"/>
    <w:rsid w:val="00F1312D"/>
    <w:rsid w:val="00F13377"/>
    <w:rsid w:val="00F13EBD"/>
    <w:rsid w:val="00F1408A"/>
    <w:rsid w:val="00F14C3A"/>
    <w:rsid w:val="00F15986"/>
    <w:rsid w:val="00F15D33"/>
    <w:rsid w:val="00F203D7"/>
    <w:rsid w:val="00F205D8"/>
    <w:rsid w:val="00F20FC9"/>
    <w:rsid w:val="00F217EF"/>
    <w:rsid w:val="00F221CA"/>
    <w:rsid w:val="00F23098"/>
    <w:rsid w:val="00F23EC2"/>
    <w:rsid w:val="00F24A64"/>
    <w:rsid w:val="00F24B08"/>
    <w:rsid w:val="00F24F2C"/>
    <w:rsid w:val="00F266F7"/>
    <w:rsid w:val="00F274AE"/>
    <w:rsid w:val="00F27CD5"/>
    <w:rsid w:val="00F27F8C"/>
    <w:rsid w:val="00F3098F"/>
    <w:rsid w:val="00F30C91"/>
    <w:rsid w:val="00F30F06"/>
    <w:rsid w:val="00F329A1"/>
    <w:rsid w:val="00F32F23"/>
    <w:rsid w:val="00F33135"/>
    <w:rsid w:val="00F33352"/>
    <w:rsid w:val="00F3346F"/>
    <w:rsid w:val="00F33D39"/>
    <w:rsid w:val="00F33E95"/>
    <w:rsid w:val="00F341CF"/>
    <w:rsid w:val="00F350DD"/>
    <w:rsid w:val="00F35C4D"/>
    <w:rsid w:val="00F360E7"/>
    <w:rsid w:val="00F37EBA"/>
    <w:rsid w:val="00F409ED"/>
    <w:rsid w:val="00F4170F"/>
    <w:rsid w:val="00F41A7E"/>
    <w:rsid w:val="00F41D29"/>
    <w:rsid w:val="00F4291D"/>
    <w:rsid w:val="00F43235"/>
    <w:rsid w:val="00F4340E"/>
    <w:rsid w:val="00F43646"/>
    <w:rsid w:val="00F43E3E"/>
    <w:rsid w:val="00F4491C"/>
    <w:rsid w:val="00F451EE"/>
    <w:rsid w:val="00F46137"/>
    <w:rsid w:val="00F46980"/>
    <w:rsid w:val="00F46C44"/>
    <w:rsid w:val="00F47620"/>
    <w:rsid w:val="00F47C86"/>
    <w:rsid w:val="00F50378"/>
    <w:rsid w:val="00F50585"/>
    <w:rsid w:val="00F50BB3"/>
    <w:rsid w:val="00F5156D"/>
    <w:rsid w:val="00F51A67"/>
    <w:rsid w:val="00F51AF4"/>
    <w:rsid w:val="00F52B94"/>
    <w:rsid w:val="00F52D25"/>
    <w:rsid w:val="00F535CD"/>
    <w:rsid w:val="00F54BB6"/>
    <w:rsid w:val="00F5515E"/>
    <w:rsid w:val="00F55D56"/>
    <w:rsid w:val="00F56A46"/>
    <w:rsid w:val="00F602A7"/>
    <w:rsid w:val="00F60DE0"/>
    <w:rsid w:val="00F61EFA"/>
    <w:rsid w:val="00F61F85"/>
    <w:rsid w:val="00F621B2"/>
    <w:rsid w:val="00F62B91"/>
    <w:rsid w:val="00F630CA"/>
    <w:rsid w:val="00F643C8"/>
    <w:rsid w:val="00F644DF"/>
    <w:rsid w:val="00F65FE3"/>
    <w:rsid w:val="00F66446"/>
    <w:rsid w:val="00F66922"/>
    <w:rsid w:val="00F67076"/>
    <w:rsid w:val="00F67B84"/>
    <w:rsid w:val="00F67D12"/>
    <w:rsid w:val="00F70B73"/>
    <w:rsid w:val="00F70CDC"/>
    <w:rsid w:val="00F713E7"/>
    <w:rsid w:val="00F726E8"/>
    <w:rsid w:val="00F72C89"/>
    <w:rsid w:val="00F73EE5"/>
    <w:rsid w:val="00F7437B"/>
    <w:rsid w:val="00F74BB3"/>
    <w:rsid w:val="00F74D6D"/>
    <w:rsid w:val="00F74FB8"/>
    <w:rsid w:val="00F75661"/>
    <w:rsid w:val="00F75CFA"/>
    <w:rsid w:val="00F76E3B"/>
    <w:rsid w:val="00F77767"/>
    <w:rsid w:val="00F77838"/>
    <w:rsid w:val="00F80108"/>
    <w:rsid w:val="00F80D7B"/>
    <w:rsid w:val="00F815A4"/>
    <w:rsid w:val="00F82502"/>
    <w:rsid w:val="00F83146"/>
    <w:rsid w:val="00F83177"/>
    <w:rsid w:val="00F83750"/>
    <w:rsid w:val="00F83B67"/>
    <w:rsid w:val="00F84CED"/>
    <w:rsid w:val="00F867FE"/>
    <w:rsid w:val="00F8745F"/>
    <w:rsid w:val="00F87DC8"/>
    <w:rsid w:val="00F87FE2"/>
    <w:rsid w:val="00F90394"/>
    <w:rsid w:val="00F90B73"/>
    <w:rsid w:val="00F9105D"/>
    <w:rsid w:val="00F91239"/>
    <w:rsid w:val="00F9157C"/>
    <w:rsid w:val="00F915A1"/>
    <w:rsid w:val="00F91BAA"/>
    <w:rsid w:val="00F921C3"/>
    <w:rsid w:val="00F9224C"/>
    <w:rsid w:val="00F929D9"/>
    <w:rsid w:val="00F93B54"/>
    <w:rsid w:val="00F94846"/>
    <w:rsid w:val="00F9581A"/>
    <w:rsid w:val="00F95F94"/>
    <w:rsid w:val="00F97372"/>
    <w:rsid w:val="00FA09AB"/>
    <w:rsid w:val="00FA24C2"/>
    <w:rsid w:val="00FA460D"/>
    <w:rsid w:val="00FA4B97"/>
    <w:rsid w:val="00FA4EC4"/>
    <w:rsid w:val="00FB02AF"/>
    <w:rsid w:val="00FB12D4"/>
    <w:rsid w:val="00FB1358"/>
    <w:rsid w:val="00FB3BDD"/>
    <w:rsid w:val="00FB45D8"/>
    <w:rsid w:val="00FB53BB"/>
    <w:rsid w:val="00FB54DE"/>
    <w:rsid w:val="00FB597E"/>
    <w:rsid w:val="00FB6842"/>
    <w:rsid w:val="00FB70BE"/>
    <w:rsid w:val="00FB7333"/>
    <w:rsid w:val="00FB7488"/>
    <w:rsid w:val="00FB7AC7"/>
    <w:rsid w:val="00FC083A"/>
    <w:rsid w:val="00FC0D2F"/>
    <w:rsid w:val="00FC1983"/>
    <w:rsid w:val="00FC1B44"/>
    <w:rsid w:val="00FC3D8F"/>
    <w:rsid w:val="00FC426E"/>
    <w:rsid w:val="00FC4CBF"/>
    <w:rsid w:val="00FC4D10"/>
    <w:rsid w:val="00FC510B"/>
    <w:rsid w:val="00FC5A2C"/>
    <w:rsid w:val="00FC7468"/>
    <w:rsid w:val="00FD0EC8"/>
    <w:rsid w:val="00FD3708"/>
    <w:rsid w:val="00FD396D"/>
    <w:rsid w:val="00FD3EAF"/>
    <w:rsid w:val="00FD41A9"/>
    <w:rsid w:val="00FD54E5"/>
    <w:rsid w:val="00FD6360"/>
    <w:rsid w:val="00FD6AE3"/>
    <w:rsid w:val="00FE02AD"/>
    <w:rsid w:val="00FE2243"/>
    <w:rsid w:val="00FE2586"/>
    <w:rsid w:val="00FE296B"/>
    <w:rsid w:val="00FE2CCE"/>
    <w:rsid w:val="00FE44AA"/>
    <w:rsid w:val="00FE55D2"/>
    <w:rsid w:val="00FE5EDF"/>
    <w:rsid w:val="00FE6956"/>
    <w:rsid w:val="00FE6C82"/>
    <w:rsid w:val="00FE75DB"/>
    <w:rsid w:val="00FE7684"/>
    <w:rsid w:val="00FF06F8"/>
    <w:rsid w:val="00FF20A1"/>
    <w:rsid w:val="00FF2193"/>
    <w:rsid w:val="00FF3793"/>
    <w:rsid w:val="00FF379A"/>
    <w:rsid w:val="00FF4445"/>
    <w:rsid w:val="00FF4FEA"/>
    <w:rsid w:val="00FF50A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9BA"/>
  <w15:chartTrackingRefBased/>
  <w15:docId w15:val="{50A78F02-7CBF-46AB-9016-AEB10A4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139E5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39E5"/>
    <w:rPr>
      <w:rFonts w:eastAsia="Times New Roman"/>
      <w:b/>
      <w:sz w:val="36"/>
      <w:szCs w:val="20"/>
      <w:lang w:val="x-none" w:eastAsia="x-none"/>
    </w:rPr>
  </w:style>
  <w:style w:type="character" w:styleId="a3">
    <w:name w:val="Strong"/>
    <w:uiPriority w:val="22"/>
    <w:qFormat/>
    <w:rsid w:val="00424ECA"/>
    <w:rPr>
      <w:b/>
      <w:bCs/>
    </w:rPr>
  </w:style>
  <w:style w:type="paragraph" w:customStyle="1" w:styleId="ConsPlusNonformat">
    <w:name w:val="ConsPlusNonformat"/>
    <w:rsid w:val="004320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32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43206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139E5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0139E5"/>
    <w:rPr>
      <w:rFonts w:eastAsia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character" w:styleId="a8">
    <w:name w:val="page number"/>
    <w:basedOn w:val="a0"/>
    <w:rsid w:val="000139E5"/>
  </w:style>
  <w:style w:type="paragraph" w:styleId="a9">
    <w:name w:val="footer"/>
    <w:basedOn w:val="a"/>
    <w:link w:val="aa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139E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0139E5"/>
    <w:rPr>
      <w:rFonts w:ascii="Verdana" w:eastAsia="Times New Roman" w:hAnsi="Verdana"/>
      <w:snapToGrid w:val="0"/>
      <w:color w:val="000000"/>
      <w:sz w:val="24"/>
    </w:rPr>
  </w:style>
  <w:style w:type="paragraph" w:styleId="ab">
    <w:name w:val="List Paragraph"/>
    <w:basedOn w:val="a"/>
    <w:uiPriority w:val="34"/>
    <w:qFormat/>
    <w:rsid w:val="000139E5"/>
    <w:pPr>
      <w:spacing w:after="0" w:line="240" w:lineRule="auto"/>
      <w:ind w:left="720"/>
      <w:contextualSpacing/>
      <w:jc w:val="both"/>
    </w:pPr>
  </w:style>
  <w:style w:type="paragraph" w:customStyle="1" w:styleId="2">
    <w:name w:val="Знак2 Знак Знак Знак Знак Знак 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 Spacing"/>
    <w:qFormat/>
    <w:rsid w:val="000139E5"/>
    <w:rPr>
      <w:rFonts w:ascii="Calibri" w:eastAsia="Times New Roman" w:hAnsi="Calibri"/>
      <w:sz w:val="22"/>
      <w:szCs w:val="22"/>
    </w:rPr>
  </w:style>
  <w:style w:type="paragraph" w:styleId="ad">
    <w:name w:val="Body Text Indent"/>
    <w:basedOn w:val="a"/>
    <w:link w:val="ae"/>
    <w:rsid w:val="000139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0139E5"/>
    <w:rPr>
      <w:rFonts w:eastAsia="Times New Roman"/>
      <w:sz w:val="26"/>
      <w:szCs w:val="20"/>
      <w:lang w:val="x-none" w:eastAsia="x-none"/>
    </w:rPr>
  </w:style>
  <w:style w:type="paragraph" w:styleId="af">
    <w:name w:val="Balloon Text"/>
    <w:basedOn w:val="a"/>
    <w:link w:val="af0"/>
    <w:unhideWhenUsed/>
    <w:rsid w:val="000139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139E5"/>
    <w:rPr>
      <w:rFonts w:ascii="Tahoma" w:eastAsia="Calibri" w:hAnsi="Tahoma"/>
      <w:sz w:val="16"/>
      <w:szCs w:val="16"/>
      <w:lang w:val="x-none"/>
    </w:rPr>
  </w:style>
  <w:style w:type="paragraph" w:customStyle="1" w:styleId="af1">
    <w:name w:val="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rsid w:val="00013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139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139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Hyperlink"/>
    <w:uiPriority w:val="99"/>
    <w:unhideWhenUsed/>
    <w:rsid w:val="001E41DA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2924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">
    <w:name w:val="Основной текст 22"/>
    <w:basedOn w:val="a"/>
    <w:rsid w:val="00C167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0769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CFD7-147D-4FDB-9869-3094B03B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25</Pages>
  <Words>7743</Words>
  <Characters>44138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Obotd</cp:lastModifiedBy>
  <cp:revision>7</cp:revision>
  <cp:lastPrinted>2022-04-27T04:16:00Z</cp:lastPrinted>
  <dcterms:created xsi:type="dcterms:W3CDTF">2022-04-18T05:55:00Z</dcterms:created>
  <dcterms:modified xsi:type="dcterms:W3CDTF">2022-05-12T03:50:00Z</dcterms:modified>
</cp:coreProperties>
</file>