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E31E6B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04.04.2022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34-нп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F7EEC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</w:t>
      </w:r>
      <w:r w:rsidR="003C6076">
        <w:rPr>
          <w:rFonts w:ascii="Times New Roman" w:hAnsi="Times New Roman"/>
          <w:b/>
          <w:sz w:val="28"/>
          <w:szCs w:val="28"/>
        </w:rPr>
        <w:t>трации города Нефтеюганска от 12.05.2021 № 54</w:t>
      </w:r>
      <w:r w:rsidR="00B97EC8">
        <w:rPr>
          <w:rFonts w:ascii="Times New Roman" w:hAnsi="Times New Roman"/>
          <w:b/>
          <w:sz w:val="28"/>
          <w:szCs w:val="28"/>
        </w:rPr>
        <w:t>-нп «</w:t>
      </w:r>
      <w:r w:rsidR="003C6076" w:rsidRPr="003C6076">
        <w:rPr>
          <w:rFonts w:ascii="Times New Roman" w:hAnsi="Times New Roman"/>
          <w:b/>
          <w:sz w:val="28"/>
          <w:szCs w:val="28"/>
        </w:rPr>
        <w:t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8420E3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2DF8">
        <w:rPr>
          <w:rFonts w:ascii="Times New Roman" w:hAnsi="Times New Roman"/>
          <w:sz w:val="28"/>
          <w:szCs w:val="28"/>
        </w:rPr>
        <w:t>В соответствии с</w:t>
      </w:r>
      <w:r w:rsidR="006A555E">
        <w:rPr>
          <w:rFonts w:ascii="Times New Roman" w:hAnsi="Times New Roman"/>
          <w:sz w:val="28"/>
          <w:szCs w:val="28"/>
        </w:rPr>
        <w:t>о статьёй 78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 w:rsidRPr="00232DF8">
        <w:rPr>
          <w:rFonts w:ascii="Times New Roman" w:hAnsi="Times New Roman"/>
          <w:sz w:val="28"/>
          <w:szCs w:val="28"/>
        </w:rPr>
        <w:t xml:space="preserve"> к</w:t>
      </w:r>
      <w:r w:rsidR="00471C94">
        <w:rPr>
          <w:rFonts w:ascii="Times New Roman" w:hAnsi="Times New Roman"/>
          <w:sz w:val="28"/>
          <w:szCs w:val="28"/>
        </w:rPr>
        <w:t>одекса Российской Федерации</w:t>
      </w:r>
      <w:r w:rsidRPr="00232DF8">
        <w:rPr>
          <w:rFonts w:ascii="Times New Roman" w:hAnsi="Times New Roman"/>
          <w:sz w:val="28"/>
          <w:szCs w:val="28"/>
        </w:rPr>
        <w:t xml:space="preserve">, </w:t>
      </w:r>
      <w:r w:rsidR="003C6076">
        <w:rPr>
          <w:rFonts w:ascii="Times New Roman" w:hAnsi="Times New Roman"/>
          <w:sz w:val="28"/>
          <w:szCs w:val="28"/>
        </w:rPr>
        <w:t>Федеральным</w:t>
      </w:r>
      <w:r w:rsidR="003C6076" w:rsidRPr="003C6076">
        <w:rPr>
          <w:rFonts w:ascii="Times New Roman" w:hAnsi="Times New Roman"/>
          <w:sz w:val="28"/>
          <w:szCs w:val="28"/>
        </w:rPr>
        <w:t xml:space="preserve"> закон</w:t>
      </w:r>
      <w:r w:rsidR="003C6076">
        <w:rPr>
          <w:rFonts w:ascii="Times New Roman" w:hAnsi="Times New Roman"/>
          <w:sz w:val="28"/>
          <w:szCs w:val="28"/>
        </w:rPr>
        <w:t>ом</w:t>
      </w:r>
      <w:r w:rsidR="003C6076" w:rsidRPr="003C6076">
        <w:rPr>
          <w:rFonts w:ascii="Times New Roman" w:hAnsi="Times New Roman"/>
          <w:sz w:val="28"/>
          <w:szCs w:val="28"/>
        </w:rPr>
        <w:t xml:space="preserve"> от 29.11.2021 </w:t>
      </w:r>
      <w:r w:rsidR="003C6076">
        <w:rPr>
          <w:rFonts w:ascii="Times New Roman" w:hAnsi="Times New Roman"/>
          <w:sz w:val="28"/>
          <w:szCs w:val="28"/>
        </w:rPr>
        <w:t>№</w:t>
      </w:r>
      <w:r w:rsidR="003C6076" w:rsidRPr="003C6076">
        <w:rPr>
          <w:rFonts w:ascii="Times New Roman" w:hAnsi="Times New Roman"/>
          <w:sz w:val="28"/>
          <w:szCs w:val="28"/>
        </w:rPr>
        <w:t xml:space="preserve"> 384-ФЗ </w:t>
      </w:r>
      <w:r w:rsidR="003C6076">
        <w:rPr>
          <w:rFonts w:ascii="Times New Roman" w:hAnsi="Times New Roman"/>
          <w:sz w:val="28"/>
          <w:szCs w:val="28"/>
        </w:rPr>
        <w:t>«</w:t>
      </w:r>
      <w:r w:rsidR="003C6076" w:rsidRPr="003C6076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3C60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приказываю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25820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3C6076">
        <w:rPr>
          <w:rFonts w:ascii="Times New Roman" w:hAnsi="Times New Roman"/>
          <w:sz w:val="28"/>
          <w:szCs w:val="28"/>
        </w:rPr>
        <w:t>Внести изменение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B97EC8" w:rsidRPr="00B97EC8">
        <w:rPr>
          <w:rFonts w:ascii="Times New Roman" w:hAnsi="Times New Roman"/>
          <w:sz w:val="28"/>
          <w:szCs w:val="28"/>
        </w:rPr>
        <w:t xml:space="preserve">приказ </w:t>
      </w:r>
      <w:r w:rsidR="003C6076" w:rsidRPr="003C6076">
        <w:rPr>
          <w:rFonts w:ascii="Times New Roman" w:hAnsi="Times New Roman"/>
          <w:sz w:val="28"/>
          <w:szCs w:val="28"/>
        </w:rPr>
        <w:t xml:space="preserve">департамента финансов администрации города Нефтеюганска от 12.05.2021 № 54-нп «Об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</w:t>
      </w:r>
      <w:r w:rsidR="003C6076" w:rsidRPr="003C6076">
        <w:rPr>
          <w:rFonts w:ascii="Times New Roman" w:hAnsi="Times New Roman"/>
          <w:sz w:val="28"/>
          <w:szCs w:val="28"/>
        </w:rPr>
        <w:lastRenderedPageBreak/>
        <w:t>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</w:t>
      </w:r>
      <w:r w:rsidR="00025820">
        <w:rPr>
          <w:rFonts w:ascii="Times New Roman" w:hAnsi="Times New Roman"/>
          <w:sz w:val="28"/>
          <w:szCs w:val="28"/>
        </w:rPr>
        <w:t>, а именно:</w:t>
      </w:r>
      <w:r w:rsidR="00C849C3">
        <w:rPr>
          <w:rFonts w:ascii="Times New Roman" w:hAnsi="Times New Roman"/>
          <w:sz w:val="28"/>
          <w:szCs w:val="28"/>
        </w:rPr>
        <w:t xml:space="preserve"> </w:t>
      </w:r>
    </w:p>
    <w:p w:rsidR="00C849C3" w:rsidRDefault="00C849C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3.4 приложения 1 изложить в следующей редакции:</w:t>
      </w:r>
    </w:p>
    <w:p w:rsidR="00C849C3" w:rsidRPr="00C849C3" w:rsidRDefault="00C849C3" w:rsidP="00C849C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</w:t>
      </w:r>
      <w:r w:rsidRPr="00C849C3">
        <w:rPr>
          <w:rFonts w:ascii="Times New Roman" w:hAnsi="Times New Roman"/>
          <w:sz w:val="28"/>
          <w:szCs w:val="28"/>
        </w:rPr>
        <w:t xml:space="preserve">Условием предоставления Субсидии является согласие Получателя субсидии на осуществление Главным распорядителем проверок соблюдения Получателем Субсидии </w:t>
      </w:r>
      <w:r w:rsidR="000B6679">
        <w:rPr>
          <w:rFonts w:ascii="Times New Roman" w:hAnsi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</w:t>
      </w:r>
      <w:r w:rsidRPr="00C849C3">
        <w:rPr>
          <w:rFonts w:ascii="Times New Roman" w:hAnsi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 а также коммерческих организаций с участием таких товариществ и обществ в их уставных (складочных капиталах) порядка и условий предоставления субсидий, в том числе в части достижения результатов их предоставления, а также проверок органом муниципального финансового контроля в соответствии со статьями 268.1 и 269.2 Бюджетного кодекса Российской Федерации.</w:t>
      </w:r>
    </w:p>
    <w:p w:rsidR="00C849C3" w:rsidRDefault="00C849C3" w:rsidP="00C849C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849C3">
        <w:rPr>
          <w:rFonts w:ascii="Times New Roman" w:hAnsi="Times New Roman"/>
          <w:sz w:val="28"/>
          <w:szCs w:val="28"/>
        </w:rPr>
        <w:t>Выражение   согласия   Получателя субсидии на   осуществление указанных проверок осуществляется путем подписания настоящего Соглашения.</w:t>
      </w:r>
      <w:r>
        <w:rPr>
          <w:rFonts w:ascii="Times New Roman" w:hAnsi="Times New Roman"/>
          <w:sz w:val="28"/>
          <w:szCs w:val="28"/>
        </w:rPr>
        <w:t>»</w:t>
      </w:r>
    </w:p>
    <w:p w:rsidR="008420E3" w:rsidRPr="0098255C" w:rsidRDefault="005768F3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BD44D1">
        <w:rPr>
          <w:rFonts w:ascii="Times New Roman" w:hAnsi="Times New Roman" w:cs="Times New Roman"/>
          <w:sz w:val="28"/>
          <w:szCs w:val="28"/>
          <w:lang w:eastAsia="en-US"/>
        </w:rPr>
        <w:t>Белякова С.В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124EDF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16"/>
          <w:szCs w:val="16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C161CA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Исполняющий обязанности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>ор</w:t>
      </w:r>
      <w:r w:rsidR="00C161CA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C161CA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793D" w:rsidSect="00C700FA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70" w:rsidRDefault="00CC2B70" w:rsidP="008420E3">
      <w:r>
        <w:separator/>
      </w:r>
    </w:p>
  </w:endnote>
  <w:endnote w:type="continuationSeparator" w:id="0">
    <w:p w:rsidR="00CC2B70" w:rsidRDefault="00CC2B70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70" w:rsidRDefault="00CC2B70" w:rsidP="008420E3">
      <w:r>
        <w:separator/>
      </w:r>
    </w:p>
  </w:footnote>
  <w:footnote w:type="continuationSeparator" w:id="0">
    <w:p w:rsidR="00CC2B70" w:rsidRDefault="00CC2B70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E66004">
      <w:rPr>
        <w:rFonts w:ascii="Times New Roman" w:hAnsi="Times New Roman" w:cs="Times New Roman"/>
        <w:noProof/>
      </w:rPr>
      <w:t>2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25820"/>
    <w:rsid w:val="00062F22"/>
    <w:rsid w:val="0007256F"/>
    <w:rsid w:val="000A2F9E"/>
    <w:rsid w:val="000A6C25"/>
    <w:rsid w:val="000B6679"/>
    <w:rsid w:val="000D793D"/>
    <w:rsid w:val="000E063C"/>
    <w:rsid w:val="00103A60"/>
    <w:rsid w:val="00124EDF"/>
    <w:rsid w:val="00171A86"/>
    <w:rsid w:val="001A0581"/>
    <w:rsid w:val="001A798D"/>
    <w:rsid w:val="002220DD"/>
    <w:rsid w:val="0028362C"/>
    <w:rsid w:val="002873C7"/>
    <w:rsid w:val="00292A2A"/>
    <w:rsid w:val="002F2D95"/>
    <w:rsid w:val="0030433B"/>
    <w:rsid w:val="003C6076"/>
    <w:rsid w:val="003F7EEC"/>
    <w:rsid w:val="0040531F"/>
    <w:rsid w:val="004110A5"/>
    <w:rsid w:val="004368E8"/>
    <w:rsid w:val="00471C94"/>
    <w:rsid w:val="004A7A02"/>
    <w:rsid w:val="004A7E23"/>
    <w:rsid w:val="004B4F3F"/>
    <w:rsid w:val="00505F99"/>
    <w:rsid w:val="005110D1"/>
    <w:rsid w:val="00525005"/>
    <w:rsid w:val="00550DF0"/>
    <w:rsid w:val="00560021"/>
    <w:rsid w:val="005768F3"/>
    <w:rsid w:val="005920C0"/>
    <w:rsid w:val="005E2E38"/>
    <w:rsid w:val="00625602"/>
    <w:rsid w:val="00634891"/>
    <w:rsid w:val="00665F54"/>
    <w:rsid w:val="006827E8"/>
    <w:rsid w:val="006A555E"/>
    <w:rsid w:val="006A5EDD"/>
    <w:rsid w:val="006B1C16"/>
    <w:rsid w:val="006C3F14"/>
    <w:rsid w:val="00715FED"/>
    <w:rsid w:val="00727AB0"/>
    <w:rsid w:val="00730A12"/>
    <w:rsid w:val="00781C33"/>
    <w:rsid w:val="008057EB"/>
    <w:rsid w:val="00826077"/>
    <w:rsid w:val="0082716A"/>
    <w:rsid w:val="008420E3"/>
    <w:rsid w:val="00866CAB"/>
    <w:rsid w:val="00941175"/>
    <w:rsid w:val="00941734"/>
    <w:rsid w:val="009630FF"/>
    <w:rsid w:val="009B2772"/>
    <w:rsid w:val="00A06971"/>
    <w:rsid w:val="00A15F21"/>
    <w:rsid w:val="00A52B7B"/>
    <w:rsid w:val="00A75ED4"/>
    <w:rsid w:val="00AF4F0B"/>
    <w:rsid w:val="00B61E13"/>
    <w:rsid w:val="00B62824"/>
    <w:rsid w:val="00B66F19"/>
    <w:rsid w:val="00B97EC8"/>
    <w:rsid w:val="00BD44D1"/>
    <w:rsid w:val="00C161CA"/>
    <w:rsid w:val="00C30776"/>
    <w:rsid w:val="00C700FA"/>
    <w:rsid w:val="00C849C3"/>
    <w:rsid w:val="00CC2B70"/>
    <w:rsid w:val="00CE2035"/>
    <w:rsid w:val="00D256FD"/>
    <w:rsid w:val="00D45FFB"/>
    <w:rsid w:val="00D548F1"/>
    <w:rsid w:val="00D61A95"/>
    <w:rsid w:val="00D8249B"/>
    <w:rsid w:val="00D942D0"/>
    <w:rsid w:val="00D96B5B"/>
    <w:rsid w:val="00DD6373"/>
    <w:rsid w:val="00DD75D5"/>
    <w:rsid w:val="00DE6BC2"/>
    <w:rsid w:val="00E31E6B"/>
    <w:rsid w:val="00E62588"/>
    <w:rsid w:val="00E66004"/>
    <w:rsid w:val="00E91644"/>
    <w:rsid w:val="00EB488F"/>
    <w:rsid w:val="00EB636E"/>
    <w:rsid w:val="00ED20A2"/>
    <w:rsid w:val="00ED3B11"/>
    <w:rsid w:val="00ED7353"/>
    <w:rsid w:val="00F26A86"/>
    <w:rsid w:val="00F464DC"/>
    <w:rsid w:val="00F76E04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A087-FAC3-49E5-845D-C645D821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54</cp:revision>
  <cp:lastPrinted>2022-04-04T06:46:00Z</cp:lastPrinted>
  <dcterms:created xsi:type="dcterms:W3CDTF">2021-04-28T12:22:00Z</dcterms:created>
  <dcterms:modified xsi:type="dcterms:W3CDTF">2022-04-04T12:11:00Z</dcterms:modified>
</cp:coreProperties>
</file>