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1E7EC1AC" wp14:editId="7FD89EF9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443A80" w:rsidRDefault="00443A8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0"/>
      </w:tblGrid>
      <w:tr w:rsidR="00EF4B50" w:rsidTr="00EF4B50">
        <w:tc>
          <w:tcPr>
            <w:tcW w:w="5140" w:type="dxa"/>
          </w:tcPr>
          <w:p w:rsidR="00EF4B50" w:rsidRPr="00EF4B50" w:rsidRDefault="00EF4B50" w:rsidP="00EF4B50">
            <w:pPr>
              <w:rPr>
                <w:sz w:val="28"/>
                <w:szCs w:val="28"/>
              </w:rPr>
            </w:pPr>
            <w:r w:rsidRPr="00EF4B50">
              <w:rPr>
                <w:sz w:val="28"/>
                <w:szCs w:val="28"/>
              </w:rPr>
              <w:t>Исх. от 29.03.2022 № СП-225-2</w:t>
            </w:r>
          </w:p>
        </w:tc>
        <w:tc>
          <w:tcPr>
            <w:tcW w:w="5140" w:type="dxa"/>
          </w:tcPr>
          <w:p w:rsidR="00EF4B50" w:rsidRDefault="00EF4B50" w:rsidP="00EF4B50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</w:tbl>
    <w:p w:rsidR="00EF4B50" w:rsidRPr="00EF4B50" w:rsidRDefault="00EF4B50" w:rsidP="00443A80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805FC9" w:rsidRPr="007623BB" w:rsidRDefault="00805FC9" w:rsidP="00805FC9">
      <w:pPr>
        <w:jc w:val="center"/>
        <w:rPr>
          <w:sz w:val="28"/>
          <w:szCs w:val="28"/>
        </w:rPr>
      </w:pPr>
      <w:bookmarkStart w:id="0" w:name="_GoBack"/>
      <w:r w:rsidRPr="007623BB">
        <w:rPr>
          <w:sz w:val="28"/>
          <w:szCs w:val="28"/>
        </w:rPr>
        <w:t>Заключение</w:t>
      </w:r>
    </w:p>
    <w:p w:rsidR="00805FC9" w:rsidRDefault="00805FC9" w:rsidP="00805FC9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7623BB">
        <w:rPr>
          <w:sz w:val="28"/>
          <w:szCs w:val="28"/>
        </w:rPr>
        <w:t>а проект постановления администрации города Нефтеюганска</w:t>
      </w:r>
      <w:r w:rsidR="00F7620A">
        <w:rPr>
          <w:sz w:val="28"/>
          <w:szCs w:val="28"/>
        </w:rPr>
        <w:t xml:space="preserve"> «О внесении изменений в </w:t>
      </w:r>
      <w:r w:rsidRPr="007623BB">
        <w:rPr>
          <w:sz w:val="28"/>
          <w:szCs w:val="28"/>
        </w:rPr>
        <w:t xml:space="preserve"> </w:t>
      </w:r>
      <w:r w:rsidR="00F7620A" w:rsidRPr="007623BB">
        <w:rPr>
          <w:sz w:val="28"/>
          <w:szCs w:val="28"/>
        </w:rPr>
        <w:t>постановлени</w:t>
      </w:r>
      <w:r w:rsidR="00F7620A">
        <w:rPr>
          <w:sz w:val="28"/>
          <w:szCs w:val="28"/>
        </w:rPr>
        <w:t>е</w:t>
      </w:r>
      <w:r w:rsidR="00F7620A" w:rsidRPr="007623BB">
        <w:rPr>
          <w:sz w:val="28"/>
          <w:szCs w:val="28"/>
        </w:rPr>
        <w:t xml:space="preserve"> администрации города Нефтеюганска</w:t>
      </w:r>
      <w:r w:rsidR="00F7620A">
        <w:rPr>
          <w:sz w:val="28"/>
          <w:szCs w:val="28"/>
        </w:rPr>
        <w:t xml:space="preserve"> от 27.12.2021 </w:t>
      </w:r>
      <w:r w:rsidR="00F7620A">
        <w:rPr>
          <w:sz w:val="28"/>
          <w:szCs w:val="28"/>
        </w:rPr>
        <w:br/>
        <w:t xml:space="preserve">№ 186-нп </w:t>
      </w:r>
      <w:r w:rsidRPr="006B6E36">
        <w:rPr>
          <w:sz w:val="28"/>
          <w:szCs w:val="28"/>
        </w:rPr>
        <w:t>«</w:t>
      </w:r>
      <w:r w:rsidRPr="006B6E36">
        <w:rPr>
          <w:bCs/>
          <w:sz w:val="28"/>
          <w:szCs w:val="28"/>
        </w:rPr>
        <w:t>Об утверждении Порядка определения объ</w:t>
      </w:r>
      <w:r w:rsidR="00F7620A">
        <w:rPr>
          <w:bCs/>
          <w:sz w:val="28"/>
          <w:szCs w:val="28"/>
        </w:rPr>
        <w:t>ё</w:t>
      </w:r>
      <w:r w:rsidRPr="006B6E36">
        <w:rPr>
          <w:bCs/>
          <w:sz w:val="28"/>
          <w:szCs w:val="28"/>
        </w:rPr>
        <w:t xml:space="preserve">ма и условий предоставления субсидии </w:t>
      </w:r>
      <w:r w:rsidRPr="006B6E36">
        <w:rPr>
          <w:sz w:val="28"/>
          <w:szCs w:val="28"/>
        </w:rPr>
        <w:t xml:space="preserve">некоммерческим организациям, не являющимся государственными (муниципальными) учреждениями, осуществляющим образовательную деятельность, на финансовое обеспечение затрат на организацию функционирования оздоровительного лагеря с дневным пребыванием детей в каникулярное время» </w:t>
      </w:r>
    </w:p>
    <w:bookmarkEnd w:id="0"/>
    <w:p w:rsidR="00F7620A" w:rsidRPr="006B6E36" w:rsidRDefault="00F7620A" w:rsidP="00805FC9">
      <w:pPr>
        <w:jc w:val="center"/>
        <w:rPr>
          <w:sz w:val="28"/>
          <w:szCs w:val="28"/>
        </w:rPr>
      </w:pPr>
    </w:p>
    <w:p w:rsidR="00805FC9" w:rsidRPr="008F4083" w:rsidRDefault="00805FC9" w:rsidP="00805FC9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Счётная палата в соответствии с пунктом 7 части 2 статьи 9 Федерального закона от 07.02.2011 № 6-ФЗ «Об общих принципах организации и деятельности контрольно-счётных органов</w:t>
      </w:r>
      <w:r w:rsidR="00F7620A">
        <w:rPr>
          <w:sz w:val="28"/>
          <w:szCs w:val="28"/>
        </w:rPr>
        <w:t xml:space="preserve"> субъектов Российской Федерации и муниципальных образований</w:t>
      </w:r>
      <w:r>
        <w:rPr>
          <w:sz w:val="28"/>
          <w:szCs w:val="28"/>
        </w:rPr>
        <w:t xml:space="preserve">» проводит </w:t>
      </w:r>
      <w:r w:rsidRPr="008F4083">
        <w:rPr>
          <w:sz w:val="28"/>
          <w:szCs w:val="28"/>
        </w:rPr>
        <w:t>экспертизу проектов</w:t>
      </w:r>
      <w:r w:rsidRPr="008F4083">
        <w:rPr>
          <w:rFonts w:eastAsiaTheme="minorHAnsi"/>
          <w:sz w:val="28"/>
          <w:szCs w:val="28"/>
          <w:lang w:eastAsia="en-US"/>
        </w:rPr>
        <w:t xml:space="preserve"> муниципальных правовых актов в части, касающейся расходных обязательств муниципального образования.</w:t>
      </w:r>
    </w:p>
    <w:p w:rsidR="00805FC9" w:rsidRDefault="00F7620A" w:rsidP="00805FC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проведения экспертизы представлен проект </w:t>
      </w:r>
      <w:r w:rsidRPr="007623BB">
        <w:rPr>
          <w:sz w:val="28"/>
          <w:szCs w:val="28"/>
        </w:rPr>
        <w:t>постановления администрации города Нефтеюганска</w:t>
      </w:r>
      <w:r>
        <w:rPr>
          <w:sz w:val="28"/>
          <w:szCs w:val="28"/>
        </w:rPr>
        <w:t xml:space="preserve"> «О внесении изменений в </w:t>
      </w:r>
      <w:r w:rsidRPr="007623BB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7623BB">
        <w:rPr>
          <w:sz w:val="28"/>
          <w:szCs w:val="28"/>
        </w:rPr>
        <w:t xml:space="preserve"> администрации города Нефтеюганска</w:t>
      </w:r>
      <w:r>
        <w:rPr>
          <w:sz w:val="28"/>
          <w:szCs w:val="28"/>
        </w:rPr>
        <w:t xml:space="preserve"> от 27.12.2021 № 186-нп </w:t>
      </w:r>
      <w:r w:rsidRPr="006B6E36">
        <w:rPr>
          <w:sz w:val="28"/>
          <w:szCs w:val="28"/>
        </w:rPr>
        <w:t>«</w:t>
      </w:r>
      <w:r w:rsidRPr="006B6E36">
        <w:rPr>
          <w:bCs/>
          <w:sz w:val="28"/>
          <w:szCs w:val="28"/>
        </w:rPr>
        <w:t>Об утверждении Порядка определения объ</w:t>
      </w:r>
      <w:r>
        <w:rPr>
          <w:bCs/>
          <w:sz w:val="28"/>
          <w:szCs w:val="28"/>
        </w:rPr>
        <w:t>ё</w:t>
      </w:r>
      <w:r w:rsidRPr="006B6E36">
        <w:rPr>
          <w:bCs/>
          <w:sz w:val="28"/>
          <w:szCs w:val="28"/>
        </w:rPr>
        <w:t xml:space="preserve">ма и условий предоставления субсидии </w:t>
      </w:r>
      <w:r w:rsidRPr="006B6E36">
        <w:rPr>
          <w:sz w:val="28"/>
          <w:szCs w:val="28"/>
        </w:rPr>
        <w:t>некоммерческим организациям, не являющимся государственными (муниципальными) учреждениями, осуществляющим образовательную деятельность, на финансовое обеспечение затрат на организацию функционирования оздоровительного лагеря с дневным пребыванием детей в каникулярное время»</w:t>
      </w:r>
      <w:r w:rsidR="002B0C85">
        <w:rPr>
          <w:sz w:val="28"/>
          <w:szCs w:val="28"/>
        </w:rPr>
        <w:t xml:space="preserve"> (далее - Проект)</w:t>
      </w:r>
      <w:r>
        <w:rPr>
          <w:sz w:val="28"/>
          <w:szCs w:val="28"/>
        </w:rPr>
        <w:t>.</w:t>
      </w:r>
    </w:p>
    <w:p w:rsidR="00F7620A" w:rsidRDefault="00F7620A" w:rsidP="00805FC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экспертизы установлено, что </w:t>
      </w:r>
      <w:r w:rsidR="002B0C85">
        <w:rPr>
          <w:sz w:val="28"/>
          <w:szCs w:val="28"/>
        </w:rPr>
        <w:t xml:space="preserve">разработка Проекта </w:t>
      </w:r>
      <w:r>
        <w:rPr>
          <w:sz w:val="28"/>
          <w:szCs w:val="28"/>
        </w:rPr>
        <w:t>обусловлен</w:t>
      </w:r>
      <w:r w:rsidR="002B0C85">
        <w:rPr>
          <w:sz w:val="28"/>
          <w:szCs w:val="28"/>
        </w:rPr>
        <w:t>а</w:t>
      </w:r>
      <w:r>
        <w:rPr>
          <w:sz w:val="28"/>
          <w:szCs w:val="28"/>
        </w:rPr>
        <w:t xml:space="preserve"> необходимостью приведения муниципального правового акта, </w:t>
      </w:r>
      <w:r w:rsidR="005425B0">
        <w:rPr>
          <w:sz w:val="28"/>
          <w:szCs w:val="28"/>
        </w:rPr>
        <w:t>определяющего</w:t>
      </w:r>
      <w:r>
        <w:rPr>
          <w:sz w:val="28"/>
          <w:szCs w:val="28"/>
        </w:rPr>
        <w:t xml:space="preserve"> порядок предоставления субсидии из местного бюджета</w:t>
      </w:r>
      <w:r w:rsidR="005425B0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соответствие со статьёй 78.1 Бюджетно</w:t>
      </w:r>
      <w:r w:rsidR="00D26808">
        <w:rPr>
          <w:sz w:val="28"/>
          <w:szCs w:val="28"/>
        </w:rPr>
        <w:t xml:space="preserve">го кодекса Российской Федерации. </w:t>
      </w:r>
      <w:r>
        <w:rPr>
          <w:sz w:val="28"/>
          <w:szCs w:val="28"/>
        </w:rPr>
        <w:t xml:space="preserve">  </w:t>
      </w:r>
    </w:p>
    <w:p w:rsidR="00CA6399" w:rsidRPr="00842A0C" w:rsidRDefault="00CA6399" w:rsidP="00805FC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 результатам экспертизы замечания и рекомендации отсутствуют.</w:t>
      </w:r>
    </w:p>
    <w:p w:rsidR="00805FC9" w:rsidRDefault="00805FC9" w:rsidP="00805FC9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805FC9" w:rsidRDefault="00805FC9" w:rsidP="00805FC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05FC9" w:rsidRDefault="002B0C85" w:rsidP="00805FC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Исполняющий обязанности </w:t>
      </w:r>
      <w:r w:rsidR="00805FC9">
        <w:rPr>
          <w:rFonts w:eastAsiaTheme="minorHAnsi"/>
          <w:sz w:val="28"/>
          <w:szCs w:val="28"/>
          <w:lang w:eastAsia="en-US"/>
        </w:rPr>
        <w:t xml:space="preserve">председателя </w:t>
      </w:r>
      <w:r w:rsidR="00805FC9">
        <w:rPr>
          <w:rFonts w:eastAsiaTheme="minorHAnsi"/>
          <w:sz w:val="28"/>
          <w:szCs w:val="28"/>
          <w:lang w:eastAsia="en-US"/>
        </w:rPr>
        <w:tab/>
        <w:t xml:space="preserve">                        </w:t>
      </w:r>
      <w:r w:rsidR="00EF4B50">
        <w:rPr>
          <w:rFonts w:eastAsiaTheme="minorHAnsi"/>
          <w:sz w:val="28"/>
          <w:szCs w:val="28"/>
          <w:lang w:eastAsia="en-US"/>
        </w:rPr>
        <w:t xml:space="preserve">       </w:t>
      </w:r>
      <w:r w:rsidR="00805FC9">
        <w:rPr>
          <w:rFonts w:eastAsiaTheme="minorHAnsi"/>
          <w:sz w:val="28"/>
          <w:szCs w:val="28"/>
          <w:lang w:eastAsia="en-US"/>
        </w:rPr>
        <w:t xml:space="preserve"> Э.Н. Хуснуллина</w:t>
      </w:r>
    </w:p>
    <w:p w:rsidR="00CB12EA" w:rsidRPr="00D91100" w:rsidRDefault="00CB12EA" w:rsidP="00F0117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sectPr w:rsidR="00CB12EA" w:rsidRPr="00D91100" w:rsidSect="00120268">
      <w:headerReference w:type="default" r:id="rId9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AF3" w:rsidRDefault="006F0AF3" w:rsidP="00C456A5">
      <w:r>
        <w:separator/>
      </w:r>
    </w:p>
  </w:endnote>
  <w:endnote w:type="continuationSeparator" w:id="0">
    <w:p w:rsidR="006F0AF3" w:rsidRDefault="006F0AF3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AF3" w:rsidRDefault="006F0AF3" w:rsidP="00C456A5">
      <w:r>
        <w:separator/>
      </w:r>
    </w:p>
  </w:footnote>
  <w:footnote w:type="continuationSeparator" w:id="0">
    <w:p w:rsidR="006F0AF3" w:rsidRDefault="006F0AF3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EF4B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76163"/>
    <w:multiLevelType w:val="hybridMultilevel"/>
    <w:tmpl w:val="2012AA4C"/>
    <w:lvl w:ilvl="0" w:tplc="D2B4C5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41AE"/>
    <w:rsid w:val="00004EE3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A0D68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DC5"/>
    <w:rsid w:val="002116C8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0C85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57DF7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1BBF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25B0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739"/>
    <w:rsid w:val="005670A0"/>
    <w:rsid w:val="0056748E"/>
    <w:rsid w:val="005708F3"/>
    <w:rsid w:val="00572B5A"/>
    <w:rsid w:val="00573218"/>
    <w:rsid w:val="00574D10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0AF3"/>
    <w:rsid w:val="006F3717"/>
    <w:rsid w:val="006F7E66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DD9"/>
    <w:rsid w:val="00805FC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65FA"/>
    <w:rsid w:val="00A37AA8"/>
    <w:rsid w:val="00A45456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6496"/>
    <w:rsid w:val="00B20BE4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A6399"/>
    <w:rsid w:val="00CB12EA"/>
    <w:rsid w:val="00CB46DA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26808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80AFC"/>
    <w:rsid w:val="00E80B4E"/>
    <w:rsid w:val="00E817B2"/>
    <w:rsid w:val="00E82723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4B50"/>
    <w:rsid w:val="00EF5439"/>
    <w:rsid w:val="00EF553C"/>
    <w:rsid w:val="00EF68EC"/>
    <w:rsid w:val="00EF76E4"/>
    <w:rsid w:val="00F008DD"/>
    <w:rsid w:val="00F00D80"/>
    <w:rsid w:val="00F0117D"/>
    <w:rsid w:val="00F01DDD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0E65"/>
    <w:rsid w:val="00F621D7"/>
    <w:rsid w:val="00F62ED0"/>
    <w:rsid w:val="00F62EEF"/>
    <w:rsid w:val="00F649C3"/>
    <w:rsid w:val="00F719D6"/>
    <w:rsid w:val="00F71F04"/>
    <w:rsid w:val="00F72A7C"/>
    <w:rsid w:val="00F7378B"/>
    <w:rsid w:val="00F7386F"/>
    <w:rsid w:val="00F7579C"/>
    <w:rsid w:val="00F7620A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B03E9"/>
    <w:rsid w:val="00FB3379"/>
    <w:rsid w:val="00FB39E1"/>
    <w:rsid w:val="00FB5E65"/>
    <w:rsid w:val="00FC276D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90C0"/>
  <w15:docId w15:val="{5B2065D1-8B02-494D-A704-B758F14F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uiPriority w:val="34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5498E-72A7-4B63-AE15-011BCBD2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5</cp:revision>
  <cp:lastPrinted>2021-02-25T08:53:00Z</cp:lastPrinted>
  <dcterms:created xsi:type="dcterms:W3CDTF">2022-03-29T10:03:00Z</dcterms:created>
  <dcterms:modified xsi:type="dcterms:W3CDTF">2022-04-01T09:39:00Z</dcterms:modified>
</cp:coreProperties>
</file>