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D4B6B" w:rsidRDefault="00CD4B6B" w:rsidP="00D52D9A">
      <w:pPr>
        <w:rPr>
          <w:sz w:val="22"/>
          <w:szCs w:val="22"/>
        </w:rPr>
      </w:pPr>
    </w:p>
    <w:p w:rsidR="00CD4B6B" w:rsidRPr="00CD4B6B" w:rsidRDefault="00CD4B6B" w:rsidP="00D52D9A">
      <w:pPr>
        <w:rPr>
          <w:sz w:val="28"/>
          <w:szCs w:val="28"/>
        </w:rPr>
      </w:pPr>
      <w:r>
        <w:rPr>
          <w:sz w:val="28"/>
          <w:szCs w:val="28"/>
        </w:rPr>
        <w:t>Исх. СП-281-2 от 14.04.2022</w:t>
      </w:r>
    </w:p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>на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D52D9A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5F518D">
        <w:rPr>
          <w:sz w:val="28"/>
          <w:szCs w:val="28"/>
        </w:rPr>
        <w:t>транспортной системы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D6724" w:rsidRDefault="009B04A1" w:rsidP="00D52D9A">
      <w:pPr>
        <w:jc w:val="both"/>
        <w:rPr>
          <w:sz w:val="28"/>
        </w:rPr>
      </w:pPr>
      <w:r>
        <w:rPr>
          <w:sz w:val="28"/>
        </w:rPr>
        <w:tab/>
      </w:r>
      <w:r w:rsidR="00EF0FA8">
        <w:rPr>
          <w:sz w:val="28"/>
        </w:rPr>
        <w:t>2</w:t>
      </w:r>
      <w:r w:rsidR="00203D4F" w:rsidRPr="00203D4F">
        <w:rPr>
          <w:sz w:val="28"/>
        </w:rPr>
        <w:t>. Проектом изменений планируется</w:t>
      </w:r>
      <w:r w:rsidR="009D6724">
        <w:rPr>
          <w:sz w:val="28"/>
        </w:rPr>
        <w:t>:</w:t>
      </w:r>
    </w:p>
    <w:p w:rsidR="00444BA9" w:rsidRDefault="00203D4F" w:rsidP="009D6724">
      <w:pPr>
        <w:jc w:val="both"/>
        <w:rPr>
          <w:sz w:val="28"/>
        </w:rPr>
      </w:pPr>
      <w:r w:rsidRPr="00203D4F">
        <w:rPr>
          <w:sz w:val="28"/>
        </w:rPr>
        <w:lastRenderedPageBreak/>
        <w:tab/>
      </w:r>
      <w:r w:rsidR="005F7B6B">
        <w:rPr>
          <w:sz w:val="28"/>
        </w:rPr>
        <w:t>2.1</w:t>
      </w:r>
      <w:r w:rsidR="00F107FE">
        <w:rPr>
          <w:sz w:val="28"/>
        </w:rPr>
        <w:t xml:space="preserve">. </w:t>
      </w:r>
      <w:r w:rsidR="00707E94">
        <w:rPr>
          <w:sz w:val="28"/>
        </w:rPr>
        <w:t>У</w:t>
      </w:r>
      <w:r w:rsidR="009D6724">
        <w:rPr>
          <w:sz w:val="28"/>
        </w:rPr>
        <w:t>величить объём финансирования муниципальной программы на 20,643 тыс. рублей за счёт средств местного бюджета в 2022 году</w:t>
      </w:r>
      <w:r w:rsidR="00707E94">
        <w:rPr>
          <w:sz w:val="28"/>
        </w:rPr>
        <w:t xml:space="preserve"> по программному мероприяти</w:t>
      </w:r>
      <w:r w:rsidR="00E931C1">
        <w:rPr>
          <w:sz w:val="28"/>
        </w:rPr>
        <w:t>ю «Улучшение условий дорожного движения и устранение опасных участков на улично-дорожной сети» департаменту градостроительства и земельных отношений администрации города Нефтеюганска в целях осуществлени</w:t>
      </w:r>
      <w:r w:rsidR="005F518D">
        <w:rPr>
          <w:sz w:val="28"/>
        </w:rPr>
        <w:t>я</w:t>
      </w:r>
      <w:r w:rsidR="00E931C1">
        <w:rPr>
          <w:sz w:val="28"/>
        </w:rPr>
        <w:t xml:space="preserve"> технологического присоединения к электрическим сетям объекта «Светофорный объект на перекрёстке улиц Парковая-Киевская».</w:t>
      </w:r>
    </w:p>
    <w:p w:rsidR="00051A73" w:rsidRDefault="00444BA9" w:rsidP="009D6724">
      <w:pPr>
        <w:jc w:val="both"/>
        <w:rPr>
          <w:sz w:val="28"/>
        </w:rPr>
      </w:pPr>
      <w:r>
        <w:rPr>
          <w:sz w:val="28"/>
        </w:rPr>
        <w:tab/>
        <w:t>2.2. Перераспределить финансовые средства в размере 7 710,400 тыс. рублей с программного мероприятия «Обеспечение функционирования сети автомобильных дорог общего пользования местного значения»</w:t>
      </w:r>
      <w:r w:rsidR="005F518D">
        <w:rPr>
          <w:sz w:val="28"/>
        </w:rPr>
        <w:t>,</w:t>
      </w:r>
      <w:r>
        <w:rPr>
          <w:sz w:val="28"/>
        </w:rPr>
        <w:t xml:space="preserve"> в связи с сложившейся экономии в результате проведения торгов, на программное мероприятие </w:t>
      </w:r>
      <w:r>
        <w:rPr>
          <w:sz w:val="28"/>
          <w:szCs w:val="28"/>
          <w:lang w:eastAsia="en-US"/>
        </w:rPr>
        <w:t xml:space="preserve">«Улучшение условий дорожного движения и устранение опасных участков на улично-дорожной сети» в целях поставки и установки ограждений улично-дорожной сети города. </w:t>
      </w:r>
      <w:r>
        <w:rPr>
          <w:sz w:val="28"/>
        </w:rPr>
        <w:t xml:space="preserve"> </w:t>
      </w:r>
      <w:r w:rsidR="00E931C1">
        <w:rPr>
          <w:sz w:val="28"/>
        </w:rPr>
        <w:t xml:space="preserve">  </w:t>
      </w:r>
    </w:p>
    <w:p w:rsidR="00444BA9" w:rsidRPr="001140EB" w:rsidRDefault="00444BA9" w:rsidP="00444BA9">
      <w:pPr>
        <w:ind w:firstLine="709"/>
        <w:jc w:val="both"/>
        <w:rPr>
          <w:sz w:val="28"/>
          <w:szCs w:val="28"/>
        </w:rPr>
      </w:pPr>
      <w:r w:rsidRPr="001140EB">
        <w:rPr>
          <w:sz w:val="28"/>
          <w:szCs w:val="28"/>
        </w:rPr>
        <w:t>3. Финансовые показатели, содержащиеся в проекте изменений, соответствуют расчётам, предоставленным на экспертизу.</w:t>
      </w:r>
    </w:p>
    <w:p w:rsidR="00444BA9" w:rsidRPr="001140EB" w:rsidRDefault="00444BA9" w:rsidP="00444B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140EB">
        <w:rPr>
          <w:sz w:val="28"/>
          <w:szCs w:val="28"/>
        </w:rPr>
        <w:t>По итогам проведения экспертизы, предлагаем направить проект изменений на утверждение.</w:t>
      </w:r>
    </w:p>
    <w:p w:rsidR="00444BA9" w:rsidRPr="001140EB" w:rsidRDefault="00444BA9" w:rsidP="00444BA9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</w:p>
    <w:p w:rsidR="00444BA9" w:rsidRPr="001140EB" w:rsidRDefault="00444BA9" w:rsidP="00444BA9">
      <w:pPr>
        <w:tabs>
          <w:tab w:val="left" w:pos="0"/>
        </w:tabs>
        <w:ind w:firstLine="851"/>
        <w:jc w:val="both"/>
        <w:rPr>
          <w:color w:val="000000"/>
          <w:sz w:val="28"/>
          <w:szCs w:val="20"/>
        </w:rPr>
      </w:pPr>
    </w:p>
    <w:p w:rsidR="00444BA9" w:rsidRPr="001140EB" w:rsidRDefault="00444BA9" w:rsidP="00444BA9">
      <w:pPr>
        <w:tabs>
          <w:tab w:val="left" w:pos="0"/>
        </w:tabs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Исполняющий обязанности п</w:t>
      </w:r>
      <w:r w:rsidRPr="001140EB">
        <w:rPr>
          <w:color w:val="000000"/>
          <w:sz w:val="28"/>
          <w:szCs w:val="20"/>
        </w:rPr>
        <w:t>редседател</w:t>
      </w:r>
      <w:r>
        <w:rPr>
          <w:color w:val="000000"/>
          <w:sz w:val="28"/>
          <w:szCs w:val="20"/>
        </w:rPr>
        <w:t>я</w:t>
      </w:r>
      <w:r w:rsidRPr="001140EB">
        <w:rPr>
          <w:color w:val="000000"/>
          <w:sz w:val="28"/>
          <w:szCs w:val="20"/>
        </w:rPr>
        <w:t xml:space="preserve">                  </w:t>
      </w:r>
      <w:r>
        <w:rPr>
          <w:color w:val="000000"/>
          <w:sz w:val="28"/>
          <w:szCs w:val="20"/>
        </w:rPr>
        <w:t xml:space="preserve">               Э.Н. Хуснуллина</w:t>
      </w:r>
    </w:p>
    <w:p w:rsidR="00444BA9" w:rsidRPr="001140EB" w:rsidRDefault="00444BA9" w:rsidP="00444BA9">
      <w:pPr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444BA9" w:rsidRPr="001140EB" w:rsidRDefault="00444BA9" w:rsidP="00444BA9">
      <w:pPr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  <w:r w:rsidRPr="001140EB">
        <w:rPr>
          <w:color w:val="000000"/>
          <w:sz w:val="20"/>
          <w:szCs w:val="20"/>
        </w:rPr>
        <w:t>Исполнитель:</w:t>
      </w: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начальник</w:t>
      </w:r>
      <w:r w:rsidRPr="001140EB">
        <w:rPr>
          <w:color w:val="000000"/>
          <w:sz w:val="20"/>
          <w:szCs w:val="20"/>
        </w:rPr>
        <w:t xml:space="preserve"> инспекторского отдела № 1</w:t>
      </w: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  <w:r w:rsidRPr="001140EB">
        <w:rPr>
          <w:color w:val="000000"/>
          <w:sz w:val="20"/>
          <w:szCs w:val="20"/>
        </w:rPr>
        <w:t>Счётной палаты города Нефтеюганска</w:t>
      </w: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Портнова Людмила Николаевна</w:t>
      </w:r>
    </w:p>
    <w:p w:rsidR="000B7683" w:rsidRDefault="00444BA9" w:rsidP="00444BA9">
      <w:pPr>
        <w:tabs>
          <w:tab w:val="left" w:pos="0"/>
        </w:tabs>
        <w:jc w:val="both"/>
        <w:rPr>
          <w:sz w:val="28"/>
          <w:szCs w:val="28"/>
        </w:rPr>
      </w:pPr>
      <w:r w:rsidRPr="001140EB">
        <w:rPr>
          <w:color w:val="000000"/>
          <w:sz w:val="20"/>
          <w:szCs w:val="20"/>
        </w:rPr>
        <w:t>8 (3463) 20-30-54</w:t>
      </w:r>
    </w:p>
    <w:p w:rsidR="00D52D9A" w:rsidRDefault="00D52D9A" w:rsidP="00D52D9A">
      <w:pPr>
        <w:jc w:val="both"/>
        <w:rPr>
          <w:sz w:val="28"/>
          <w:szCs w:val="28"/>
        </w:rPr>
      </w:pPr>
    </w:p>
    <w:sectPr w:rsidR="00D52D9A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C6" w:rsidRDefault="00A719C6" w:rsidP="00E675E9">
      <w:r>
        <w:separator/>
      </w:r>
    </w:p>
  </w:endnote>
  <w:endnote w:type="continuationSeparator" w:id="0">
    <w:p w:rsidR="00A719C6" w:rsidRDefault="00A719C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C6" w:rsidRDefault="00A719C6" w:rsidP="00E675E9">
      <w:r>
        <w:separator/>
      </w:r>
    </w:p>
  </w:footnote>
  <w:footnote w:type="continuationSeparator" w:id="0">
    <w:p w:rsidR="00A719C6" w:rsidRDefault="00A719C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A719C6" w:rsidRDefault="00A719C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4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9C6" w:rsidRDefault="00A719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3DA8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1B2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23FD"/>
    <w:rsid w:val="00444693"/>
    <w:rsid w:val="00444BA9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C10E0"/>
    <w:rsid w:val="004C3CAE"/>
    <w:rsid w:val="004C44BD"/>
    <w:rsid w:val="004C4FEF"/>
    <w:rsid w:val="004D14EB"/>
    <w:rsid w:val="004D191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A86"/>
    <w:rsid w:val="0056589E"/>
    <w:rsid w:val="005662F4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4581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518D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6BE2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07E94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391D"/>
    <w:rsid w:val="007E41A8"/>
    <w:rsid w:val="007E43F0"/>
    <w:rsid w:val="007E4BC5"/>
    <w:rsid w:val="007E538A"/>
    <w:rsid w:val="007E5CE0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0F43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185A"/>
    <w:rsid w:val="009D37B2"/>
    <w:rsid w:val="009D41D1"/>
    <w:rsid w:val="009D6724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9C6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AF2ACE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A8A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3FB6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7152"/>
    <w:rsid w:val="00CD2B8A"/>
    <w:rsid w:val="00CD4B6B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7605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77CD3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593"/>
    <w:rsid w:val="00DA26C7"/>
    <w:rsid w:val="00DA4252"/>
    <w:rsid w:val="00DA427D"/>
    <w:rsid w:val="00DA5169"/>
    <w:rsid w:val="00DA652B"/>
    <w:rsid w:val="00DA73FF"/>
    <w:rsid w:val="00DA75D1"/>
    <w:rsid w:val="00DB045C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1C1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2994"/>
    <w:rsid w:val="00EF29BC"/>
    <w:rsid w:val="00EF31B9"/>
    <w:rsid w:val="00EF593C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4D96F"/>
  <w15:docId w15:val="{09E3F569-2A90-4DCA-BD0E-22704D3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9068E-78FF-473B-B31C-DC7C3BB2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</cp:revision>
  <cp:lastPrinted>2022-04-14T12:29:00Z</cp:lastPrinted>
  <dcterms:created xsi:type="dcterms:W3CDTF">2022-03-01T06:08:00Z</dcterms:created>
  <dcterms:modified xsi:type="dcterms:W3CDTF">2022-04-29T10:34:00Z</dcterms:modified>
</cp:coreProperties>
</file>