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896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5A2A20">
              <w:rPr>
                <w:sz w:val="28"/>
                <w:szCs w:val="28"/>
              </w:rPr>
              <w:t>11</w:t>
            </w:r>
            <w:r w:rsidR="00DF082D">
              <w:rPr>
                <w:sz w:val="28"/>
                <w:szCs w:val="28"/>
              </w:rPr>
              <w:t>.03.</w:t>
            </w:r>
            <w:r w:rsidR="00F02AA9" w:rsidRPr="005179C0">
              <w:rPr>
                <w:sz w:val="28"/>
                <w:szCs w:val="28"/>
              </w:rPr>
              <w:t>2022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8B1EB6">
              <w:rPr>
                <w:sz w:val="28"/>
                <w:szCs w:val="28"/>
              </w:rPr>
              <w:t>160</w:t>
            </w:r>
            <w:r w:rsidRPr="005179C0">
              <w:rPr>
                <w:sz w:val="28"/>
                <w:szCs w:val="28"/>
              </w:rPr>
              <w:t>-2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F75D75" w:rsidRPr="005179C0" w:rsidRDefault="00F75D75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246160">
        <w:rPr>
          <w:sz w:val="28"/>
          <w:szCs w:val="28"/>
        </w:rPr>
        <w:t>О внесении изменений в постановление администрации города Нефтеюганска от 14.11.2018 № 165-нп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bookmarkEnd w:id="0"/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2C0BCC" w:rsidRDefault="00FD1D98" w:rsidP="002C0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047E73" w:rsidRPr="00047E73" w:rsidRDefault="00047E73" w:rsidP="00047E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</w:t>
      </w:r>
      <w:r>
        <w:rPr>
          <w:rFonts w:eastAsiaTheme="minorHAnsi"/>
          <w:bCs/>
          <w:iCs/>
          <w:sz w:val="28"/>
          <w:szCs w:val="28"/>
          <w:lang w:eastAsia="en-US"/>
        </w:rPr>
        <w:t>министрации города Нефтеюганска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 xml:space="preserve"> «О внесении изменений в постановление администрации города Нефтеюганска от 14.11.2018 № 165-нп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(далее – Проект).</w:t>
      </w:r>
    </w:p>
    <w:p w:rsidR="00047E73" w:rsidRPr="00047E73" w:rsidRDefault="00047E73" w:rsidP="00047E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к Проекту отсутствуют.</w:t>
      </w:r>
    </w:p>
    <w:p w:rsidR="00047E73" w:rsidRDefault="00047E73" w:rsidP="002C0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1CDA" w:rsidRDefault="00AE1CDA" w:rsidP="00F0117D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С.А. Гичкина</w:t>
      </w:r>
    </w:p>
    <w:p w:rsidR="00FC3960" w:rsidRDefault="00FC3960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5029F8" w:rsidRDefault="005029F8" w:rsidP="00F0117D">
      <w:pPr>
        <w:jc w:val="both"/>
        <w:rPr>
          <w:sz w:val="18"/>
          <w:szCs w:val="18"/>
        </w:rPr>
      </w:pPr>
    </w:p>
    <w:p w:rsidR="00466FBA" w:rsidRDefault="00466FBA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047E73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047E73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Филатова Юлия Евгеньевна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</w:t>
      </w:r>
      <w:r w:rsidR="005179C0">
        <w:rPr>
          <w:sz w:val="18"/>
          <w:szCs w:val="18"/>
        </w:rPr>
        <w:t>-</w:t>
      </w:r>
      <w:r w:rsidR="00790A46" w:rsidRPr="00D91100">
        <w:rPr>
          <w:sz w:val="18"/>
          <w:szCs w:val="18"/>
        </w:rPr>
        <w:t>3</w:t>
      </w:r>
      <w:r w:rsidR="00047E73">
        <w:rPr>
          <w:sz w:val="18"/>
          <w:szCs w:val="18"/>
        </w:rPr>
        <w:t>3-03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A9" w:rsidRDefault="00707DA9" w:rsidP="00C456A5">
      <w:r>
        <w:separator/>
      </w:r>
    </w:p>
  </w:endnote>
  <w:endnote w:type="continuationSeparator" w:id="0">
    <w:p w:rsidR="00707DA9" w:rsidRDefault="00707DA9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A9" w:rsidRDefault="00707DA9" w:rsidP="00C456A5">
      <w:r>
        <w:separator/>
      </w:r>
    </w:p>
  </w:footnote>
  <w:footnote w:type="continuationSeparator" w:id="0">
    <w:p w:rsidR="00707DA9" w:rsidRDefault="00707DA9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E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6A97"/>
    <w:rsid w:val="008A0C06"/>
    <w:rsid w:val="008A4C17"/>
    <w:rsid w:val="008A5173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1A4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B7072-72DE-47E2-93DC-AC644E10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45</cp:revision>
  <cp:lastPrinted>2022-03-04T04:47:00Z</cp:lastPrinted>
  <dcterms:created xsi:type="dcterms:W3CDTF">2022-02-03T10:39:00Z</dcterms:created>
  <dcterms:modified xsi:type="dcterms:W3CDTF">2022-04-01T09:29:00Z</dcterms:modified>
</cp:coreProperties>
</file>