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9CE" w:rsidRDefault="007859CE" w:rsidP="00026133">
      <w:pPr>
        <w:jc w:val="right"/>
        <w:rPr>
          <w:szCs w:val="28"/>
        </w:rPr>
      </w:pPr>
    </w:p>
    <w:p w:rsidR="007859CE" w:rsidRDefault="007859CE" w:rsidP="00026133">
      <w:pPr>
        <w:ind w:right="-1"/>
        <w:jc w:val="center"/>
        <w:rPr>
          <w:b/>
          <w:sz w:val="12"/>
          <w:szCs w:val="28"/>
        </w:rPr>
      </w:pPr>
      <w:r>
        <w:rPr>
          <w:b/>
          <w:noProof/>
          <w:sz w:val="12"/>
          <w:szCs w:val="28"/>
        </w:rPr>
        <w:drawing>
          <wp:inline distT="0" distB="0" distL="0" distR="0" wp14:anchorId="49193165" wp14:editId="6688BC58">
            <wp:extent cx="691515" cy="842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9CE" w:rsidRPr="009B07B6" w:rsidRDefault="007859CE" w:rsidP="00026133">
      <w:pPr>
        <w:ind w:right="-1"/>
        <w:jc w:val="center"/>
        <w:rPr>
          <w:b/>
          <w:szCs w:val="28"/>
        </w:rPr>
      </w:pPr>
    </w:p>
    <w:p w:rsidR="007859CE" w:rsidRPr="005F1775" w:rsidRDefault="007859CE" w:rsidP="00026133">
      <w:pPr>
        <w:jc w:val="center"/>
        <w:outlineLvl w:val="0"/>
        <w:rPr>
          <w:b/>
          <w:caps/>
          <w:sz w:val="32"/>
          <w:szCs w:val="32"/>
        </w:rPr>
      </w:pPr>
      <w:r w:rsidRPr="005F1775">
        <w:rPr>
          <w:b/>
          <w:caps/>
          <w:sz w:val="32"/>
          <w:szCs w:val="32"/>
        </w:rPr>
        <w:t xml:space="preserve">СЧЁТНАЯ ПАЛАТА </w:t>
      </w:r>
      <w:r w:rsidRPr="005F1775">
        <w:rPr>
          <w:b/>
          <w:caps/>
          <w:sz w:val="32"/>
          <w:szCs w:val="32"/>
        </w:rPr>
        <w:br/>
        <w:t>ГОРОДА нЕФТЕЮГАНСКА</w:t>
      </w:r>
    </w:p>
    <w:p w:rsidR="007859CE" w:rsidRPr="009803DD" w:rsidRDefault="007859CE" w:rsidP="00026133">
      <w:pPr>
        <w:jc w:val="center"/>
        <w:outlineLvl w:val="0"/>
        <w:rPr>
          <w:b/>
          <w:caps/>
          <w:sz w:val="10"/>
          <w:szCs w:val="10"/>
        </w:rPr>
      </w:pPr>
    </w:p>
    <w:p w:rsidR="007859CE" w:rsidRDefault="007859CE" w:rsidP="00026133">
      <w:pPr>
        <w:jc w:val="center"/>
        <w:rPr>
          <w:b/>
          <w:caps/>
          <w:sz w:val="40"/>
          <w:szCs w:val="40"/>
        </w:rPr>
      </w:pPr>
      <w:r w:rsidRPr="005F1775">
        <w:rPr>
          <w:b/>
          <w:caps/>
          <w:sz w:val="40"/>
          <w:szCs w:val="40"/>
        </w:rPr>
        <w:t>прикаЗ</w:t>
      </w:r>
    </w:p>
    <w:p w:rsidR="007859CE" w:rsidRDefault="007859CE" w:rsidP="0002613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859CE" w:rsidRDefault="007859CE" w:rsidP="0002613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5500"/>
      </w:tblGrid>
      <w:tr w:rsidR="007859CE" w:rsidTr="008751BE">
        <w:trPr>
          <w:trHeight w:val="421"/>
        </w:trPr>
        <w:tc>
          <w:tcPr>
            <w:tcW w:w="4814" w:type="dxa"/>
            <w:shd w:val="clear" w:color="auto" w:fill="auto"/>
          </w:tcPr>
          <w:p w:rsidR="007859CE" w:rsidRPr="006446CF" w:rsidRDefault="00EB2C77" w:rsidP="008751BE">
            <w:pPr>
              <w:autoSpaceDE w:val="0"/>
              <w:autoSpaceDN w:val="0"/>
              <w:adjustRightInd w:val="0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20.04.2022</w:t>
            </w:r>
          </w:p>
        </w:tc>
        <w:tc>
          <w:tcPr>
            <w:tcW w:w="5500" w:type="dxa"/>
            <w:shd w:val="clear" w:color="auto" w:fill="auto"/>
          </w:tcPr>
          <w:p w:rsidR="007859CE" w:rsidRPr="006446CF" w:rsidRDefault="00EB2C77" w:rsidP="00026133">
            <w:pPr>
              <w:autoSpaceDE w:val="0"/>
              <w:autoSpaceDN w:val="0"/>
              <w:adjustRightInd w:val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13</w:t>
            </w:r>
            <w:r w:rsidR="007859CE">
              <w:rPr>
                <w:bCs/>
                <w:szCs w:val="28"/>
                <w:lang w:val="en-US"/>
              </w:rPr>
              <w:t>-</w:t>
            </w:r>
            <w:r w:rsidR="007859CE">
              <w:rPr>
                <w:bCs/>
                <w:szCs w:val="28"/>
              </w:rPr>
              <w:t>нп</w:t>
            </w:r>
          </w:p>
        </w:tc>
      </w:tr>
    </w:tbl>
    <w:p w:rsidR="007859CE" w:rsidRPr="001428E2" w:rsidRDefault="007859CE" w:rsidP="00026133">
      <w:pPr>
        <w:pStyle w:val="21"/>
        <w:jc w:val="both"/>
        <w:rPr>
          <w:b/>
          <w:color w:val="FF0000"/>
          <w:sz w:val="20"/>
        </w:rPr>
      </w:pPr>
      <w:r>
        <w:rPr>
          <w:szCs w:val="28"/>
        </w:rPr>
        <w:t xml:space="preserve">                                                              </w:t>
      </w:r>
    </w:p>
    <w:p w:rsidR="007859CE" w:rsidRPr="0023061F" w:rsidRDefault="007859CE" w:rsidP="00026133">
      <w:pPr>
        <w:pStyle w:val="21"/>
        <w:jc w:val="both"/>
        <w:rPr>
          <w:szCs w:val="28"/>
        </w:rPr>
      </w:pPr>
    </w:p>
    <w:p w:rsidR="00EB2C77" w:rsidRDefault="007859CE" w:rsidP="00491399">
      <w:pPr>
        <w:pStyle w:val="21"/>
        <w:jc w:val="center"/>
      </w:pPr>
      <w:r w:rsidRPr="00AA35DD">
        <w:t xml:space="preserve">О комиссии по соблюдению требований к служебному поведению </w:t>
      </w:r>
    </w:p>
    <w:p w:rsidR="007859CE" w:rsidRPr="00AA35DD" w:rsidRDefault="007859CE" w:rsidP="00491399">
      <w:pPr>
        <w:pStyle w:val="21"/>
        <w:jc w:val="center"/>
      </w:pPr>
      <w:r w:rsidRPr="00AA35DD">
        <w:t xml:space="preserve">муниципальных служащих Счётной палаты города Нефтеюганска и </w:t>
      </w:r>
      <w:r w:rsidR="00EB2C77">
        <w:br/>
      </w:r>
      <w:r w:rsidRPr="00AA35DD">
        <w:t>урегулированию конфликта интересов</w:t>
      </w:r>
    </w:p>
    <w:p w:rsidR="007859CE" w:rsidRPr="007859CE" w:rsidRDefault="007859CE" w:rsidP="0002613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7859CE" w:rsidRPr="00EB2C77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7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EB2C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2C77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EB2C77" w:rsidRPr="00EB2C77">
        <w:rPr>
          <w:rFonts w:ascii="Times New Roman" w:hAnsi="Times New Roman" w:cs="Times New Roman"/>
          <w:sz w:val="28"/>
          <w:szCs w:val="28"/>
        </w:rPr>
        <w:t>№</w:t>
      </w:r>
      <w:r w:rsidRPr="00EB2C77">
        <w:rPr>
          <w:rFonts w:ascii="Times New Roman" w:hAnsi="Times New Roman" w:cs="Times New Roman"/>
          <w:sz w:val="28"/>
          <w:szCs w:val="28"/>
        </w:rPr>
        <w:t xml:space="preserve"> 273-ФЗ </w:t>
      </w:r>
      <w:r w:rsidR="00EB2C77" w:rsidRPr="00EB2C77">
        <w:rPr>
          <w:rFonts w:ascii="Times New Roman" w:hAnsi="Times New Roman" w:cs="Times New Roman"/>
          <w:sz w:val="28"/>
          <w:szCs w:val="28"/>
        </w:rPr>
        <w:br/>
      </w:r>
      <w:r w:rsidRPr="00EB2C77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Федеральным </w:t>
      </w:r>
      <w:hyperlink r:id="rId8" w:history="1">
        <w:r w:rsidRPr="00EB2C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2C77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EB2C77" w:rsidRPr="00EB2C77">
        <w:rPr>
          <w:rFonts w:ascii="Times New Roman" w:hAnsi="Times New Roman" w:cs="Times New Roman"/>
          <w:sz w:val="28"/>
          <w:szCs w:val="28"/>
        </w:rPr>
        <w:t>№</w:t>
      </w:r>
      <w:r w:rsidRPr="00EB2C77">
        <w:rPr>
          <w:rFonts w:ascii="Times New Roman" w:hAnsi="Times New Roman" w:cs="Times New Roman"/>
          <w:sz w:val="28"/>
          <w:szCs w:val="28"/>
        </w:rPr>
        <w:t xml:space="preserve"> 25-ФЗ </w:t>
      </w:r>
      <w:r w:rsidR="00EB2C77" w:rsidRPr="00EB2C77">
        <w:rPr>
          <w:rFonts w:ascii="Times New Roman" w:hAnsi="Times New Roman" w:cs="Times New Roman"/>
          <w:sz w:val="28"/>
          <w:szCs w:val="28"/>
        </w:rPr>
        <w:br/>
      </w:r>
      <w:r w:rsidRPr="00EB2C77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</w:t>
      </w:r>
      <w:hyperlink r:id="rId9" w:history="1">
        <w:r w:rsidRPr="00EB2C7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EB2C7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</w:t>
      </w:r>
      <w:r w:rsidR="00EB2C77" w:rsidRPr="00EB2C77">
        <w:rPr>
          <w:rFonts w:ascii="Times New Roman" w:hAnsi="Times New Roman" w:cs="Times New Roman"/>
          <w:sz w:val="28"/>
          <w:szCs w:val="28"/>
        </w:rPr>
        <w:t>№</w:t>
      </w:r>
      <w:r w:rsidRPr="00EB2C77">
        <w:rPr>
          <w:rFonts w:ascii="Times New Roman" w:hAnsi="Times New Roman" w:cs="Times New Roman"/>
          <w:sz w:val="28"/>
          <w:szCs w:val="28"/>
        </w:rPr>
        <w:t xml:space="preserve">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10" w:history="1">
        <w:r w:rsidRPr="00EB2C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2C7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20.07.2007 </w:t>
      </w:r>
      <w:r w:rsidR="00EB2C77" w:rsidRPr="00EB2C77">
        <w:rPr>
          <w:rFonts w:ascii="Times New Roman" w:hAnsi="Times New Roman" w:cs="Times New Roman"/>
          <w:sz w:val="28"/>
          <w:szCs w:val="28"/>
        </w:rPr>
        <w:t>№</w:t>
      </w:r>
      <w:r w:rsidRPr="00EB2C77">
        <w:rPr>
          <w:rFonts w:ascii="Times New Roman" w:hAnsi="Times New Roman" w:cs="Times New Roman"/>
          <w:sz w:val="28"/>
          <w:szCs w:val="28"/>
        </w:rPr>
        <w:t xml:space="preserve"> 113-оз </w:t>
      </w:r>
      <w:r w:rsidR="00026133" w:rsidRPr="00EB2C77">
        <w:rPr>
          <w:rFonts w:ascii="Times New Roman" w:hAnsi="Times New Roman" w:cs="Times New Roman"/>
          <w:sz w:val="28"/>
          <w:szCs w:val="28"/>
        </w:rPr>
        <w:t>«</w:t>
      </w:r>
      <w:r w:rsidRPr="00EB2C77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Ханты-Манс</w:t>
      </w:r>
      <w:r w:rsidR="00026133" w:rsidRPr="00EB2C77">
        <w:rPr>
          <w:rFonts w:ascii="Times New Roman" w:hAnsi="Times New Roman" w:cs="Times New Roman"/>
          <w:sz w:val="28"/>
          <w:szCs w:val="28"/>
        </w:rPr>
        <w:t>ийском автономном округе – Югре»</w:t>
      </w:r>
      <w:r w:rsidRPr="00EB2C7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EB2C7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B2C77">
        <w:rPr>
          <w:rFonts w:ascii="Times New Roman" w:hAnsi="Times New Roman" w:cs="Times New Roman"/>
          <w:sz w:val="28"/>
          <w:szCs w:val="28"/>
        </w:rPr>
        <w:t xml:space="preserve"> Губернатора Ханты-Мансийского автономного округа - Югры от 23.05.2011 </w:t>
      </w:r>
      <w:r w:rsidR="00EB2C77" w:rsidRPr="00EB2C77">
        <w:rPr>
          <w:rFonts w:ascii="Times New Roman" w:hAnsi="Times New Roman" w:cs="Times New Roman"/>
          <w:sz w:val="28"/>
          <w:szCs w:val="28"/>
        </w:rPr>
        <w:t>№</w:t>
      </w:r>
      <w:r w:rsidRPr="00EB2C77">
        <w:rPr>
          <w:rFonts w:ascii="Times New Roman" w:hAnsi="Times New Roman" w:cs="Times New Roman"/>
          <w:sz w:val="28"/>
          <w:szCs w:val="28"/>
        </w:rPr>
        <w:t xml:space="preserve"> 79 </w:t>
      </w:r>
      <w:r w:rsidR="00026133" w:rsidRPr="00EB2C77">
        <w:rPr>
          <w:rFonts w:ascii="Times New Roman" w:hAnsi="Times New Roman" w:cs="Times New Roman"/>
          <w:sz w:val="28"/>
          <w:szCs w:val="28"/>
        </w:rPr>
        <w:t>«</w:t>
      </w:r>
      <w:r w:rsidRPr="00EB2C77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Ханты-Мансийского автономного округа - Югры и уре</w:t>
      </w:r>
      <w:r w:rsidR="00026133" w:rsidRPr="00EB2C77"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Pr="00EB2C7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EB2C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B2C77">
        <w:rPr>
          <w:rFonts w:ascii="Times New Roman" w:hAnsi="Times New Roman" w:cs="Times New Roman"/>
          <w:sz w:val="28"/>
          <w:szCs w:val="28"/>
        </w:rPr>
        <w:t xml:space="preserve"> города Нефтеюганска, </w:t>
      </w:r>
      <w:r w:rsidR="00026133" w:rsidRPr="00EB2C77">
        <w:rPr>
          <w:rFonts w:ascii="Times New Roman" w:hAnsi="Times New Roman" w:cs="Times New Roman"/>
          <w:sz w:val="28"/>
          <w:szCs w:val="28"/>
        </w:rPr>
        <w:t>приказываю</w:t>
      </w:r>
      <w:r w:rsidRPr="00EB2C77">
        <w:rPr>
          <w:rFonts w:ascii="Times New Roman" w:hAnsi="Times New Roman" w:cs="Times New Roman"/>
          <w:sz w:val="28"/>
          <w:szCs w:val="28"/>
        </w:rPr>
        <w:t>:</w:t>
      </w:r>
    </w:p>
    <w:p w:rsidR="007859CE" w:rsidRPr="00EB2C77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7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EB2C7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B2C77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</w:t>
      </w:r>
      <w:r w:rsidR="00026133" w:rsidRPr="00EB2C77">
        <w:rPr>
          <w:rFonts w:ascii="Times New Roman" w:hAnsi="Times New Roman" w:cs="Times New Roman"/>
          <w:sz w:val="28"/>
          <w:szCs w:val="28"/>
        </w:rPr>
        <w:t>Счётной палаты</w:t>
      </w:r>
      <w:r w:rsidRPr="00EB2C77">
        <w:rPr>
          <w:rFonts w:ascii="Times New Roman" w:hAnsi="Times New Roman" w:cs="Times New Roman"/>
          <w:sz w:val="28"/>
          <w:szCs w:val="28"/>
        </w:rPr>
        <w:t xml:space="preserve"> города Нефтеюганска и урегулированию конфликта интересов согласно приложению </w:t>
      </w:r>
      <w:r w:rsidR="00EB2C77">
        <w:rPr>
          <w:rFonts w:ascii="Times New Roman" w:hAnsi="Times New Roman" w:cs="Times New Roman"/>
          <w:sz w:val="28"/>
          <w:szCs w:val="28"/>
        </w:rPr>
        <w:t xml:space="preserve">№ </w:t>
      </w:r>
      <w:r w:rsidRPr="00EB2C77">
        <w:rPr>
          <w:rFonts w:ascii="Times New Roman" w:hAnsi="Times New Roman" w:cs="Times New Roman"/>
          <w:sz w:val="28"/>
          <w:szCs w:val="28"/>
        </w:rPr>
        <w:t>1.</w:t>
      </w:r>
    </w:p>
    <w:p w:rsidR="007859CE" w:rsidRPr="00EB2C77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77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97" w:history="1">
        <w:r w:rsidRPr="00EB2C77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EB2C77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</w:t>
      </w:r>
      <w:r w:rsidR="00026133" w:rsidRPr="00EB2C77">
        <w:rPr>
          <w:rFonts w:ascii="Times New Roman" w:hAnsi="Times New Roman" w:cs="Times New Roman"/>
          <w:sz w:val="28"/>
          <w:szCs w:val="28"/>
        </w:rPr>
        <w:t>Счётной палаты</w:t>
      </w:r>
      <w:r w:rsidRPr="00EB2C77">
        <w:rPr>
          <w:rFonts w:ascii="Times New Roman" w:hAnsi="Times New Roman" w:cs="Times New Roman"/>
          <w:sz w:val="28"/>
          <w:szCs w:val="28"/>
        </w:rPr>
        <w:t xml:space="preserve"> города Нефтеюганска и урегулированию конфликта интересов согласно приложению</w:t>
      </w:r>
      <w:r w:rsidR="00EB2C77">
        <w:rPr>
          <w:rFonts w:ascii="Times New Roman" w:hAnsi="Times New Roman" w:cs="Times New Roman"/>
          <w:sz w:val="28"/>
          <w:szCs w:val="28"/>
        </w:rPr>
        <w:t xml:space="preserve"> №</w:t>
      </w:r>
      <w:r w:rsidRPr="00EB2C77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7859CE" w:rsidRPr="00EB2C77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77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237" w:history="1">
        <w:r w:rsidRPr="00EB2C7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B2C77">
        <w:rPr>
          <w:rFonts w:ascii="Times New Roman" w:hAnsi="Times New Roman" w:cs="Times New Roman"/>
          <w:sz w:val="28"/>
          <w:szCs w:val="28"/>
        </w:rPr>
        <w:t xml:space="preserve"> регистрации обращений граждан, замещавших должности муниципальной службы в </w:t>
      </w:r>
      <w:r w:rsidR="00026133" w:rsidRPr="00EB2C77">
        <w:rPr>
          <w:rFonts w:ascii="Times New Roman" w:hAnsi="Times New Roman" w:cs="Times New Roman"/>
          <w:sz w:val="28"/>
          <w:szCs w:val="28"/>
        </w:rPr>
        <w:t>Счётной палаты</w:t>
      </w:r>
      <w:r w:rsidRPr="00EB2C77">
        <w:rPr>
          <w:rFonts w:ascii="Times New Roman" w:hAnsi="Times New Roman" w:cs="Times New Roman"/>
          <w:sz w:val="28"/>
          <w:szCs w:val="28"/>
        </w:rPr>
        <w:t xml:space="preserve"> города Нефтеюганска, включенные в перечень должностей, утвержденный </w:t>
      </w:r>
      <w:r w:rsidR="00225447" w:rsidRPr="00EB2C77">
        <w:rPr>
          <w:rFonts w:ascii="Times New Roman" w:hAnsi="Times New Roman" w:cs="Times New Roman"/>
          <w:sz w:val="28"/>
          <w:szCs w:val="28"/>
        </w:rPr>
        <w:t>приказом</w:t>
      </w:r>
      <w:r w:rsidRPr="00EB2C77">
        <w:rPr>
          <w:rFonts w:ascii="Times New Roman" w:hAnsi="Times New Roman" w:cs="Times New Roman"/>
          <w:sz w:val="28"/>
          <w:szCs w:val="28"/>
        </w:rPr>
        <w:t xml:space="preserve"> </w:t>
      </w:r>
      <w:r w:rsidR="00026133" w:rsidRPr="00EB2C77">
        <w:rPr>
          <w:rFonts w:ascii="Times New Roman" w:hAnsi="Times New Roman" w:cs="Times New Roman"/>
          <w:sz w:val="28"/>
          <w:szCs w:val="28"/>
        </w:rPr>
        <w:t xml:space="preserve">Счётной палаты </w:t>
      </w:r>
      <w:r w:rsidRPr="00EB2C77">
        <w:rPr>
          <w:rFonts w:ascii="Times New Roman" w:hAnsi="Times New Roman" w:cs="Times New Roman"/>
          <w:sz w:val="28"/>
          <w:szCs w:val="28"/>
        </w:rPr>
        <w:t xml:space="preserve">города Нефтеюганска,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</w:t>
      </w:r>
      <w:r w:rsidRPr="00EB2C7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организацией входили в их должностные (служебные) обязанности, до истечения двух лет со дня увольнения с муниципальной службы согласно приложению </w:t>
      </w:r>
      <w:r w:rsidR="00EB2C77">
        <w:rPr>
          <w:rFonts w:ascii="Times New Roman" w:hAnsi="Times New Roman" w:cs="Times New Roman"/>
          <w:sz w:val="28"/>
          <w:szCs w:val="28"/>
        </w:rPr>
        <w:t xml:space="preserve">№ </w:t>
      </w:r>
      <w:r w:rsidRPr="00EB2C77">
        <w:rPr>
          <w:rFonts w:ascii="Times New Roman" w:hAnsi="Times New Roman" w:cs="Times New Roman"/>
          <w:sz w:val="28"/>
          <w:szCs w:val="28"/>
        </w:rPr>
        <w:t>3.</w:t>
      </w:r>
    </w:p>
    <w:p w:rsidR="007859CE" w:rsidRPr="00EB2C77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77">
        <w:rPr>
          <w:rFonts w:ascii="Times New Roman" w:hAnsi="Times New Roman" w:cs="Times New Roman"/>
          <w:sz w:val="28"/>
          <w:szCs w:val="28"/>
        </w:rPr>
        <w:t xml:space="preserve">4. Утвердить </w:t>
      </w:r>
      <w:hyperlink w:anchor="P280" w:history="1">
        <w:r w:rsidRPr="00EB2C7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B2C77">
        <w:rPr>
          <w:rFonts w:ascii="Times New Roman" w:hAnsi="Times New Roman" w:cs="Times New Roman"/>
          <w:sz w:val="28"/>
          <w:szCs w:val="28"/>
        </w:rPr>
        <w:t xml:space="preserve"> регистрации заявлений лиц, замещающих должности муниципальной службы в </w:t>
      </w:r>
      <w:r w:rsidR="00026133" w:rsidRPr="00EB2C77">
        <w:rPr>
          <w:rFonts w:ascii="Times New Roman" w:hAnsi="Times New Roman" w:cs="Times New Roman"/>
          <w:sz w:val="28"/>
          <w:szCs w:val="28"/>
        </w:rPr>
        <w:t xml:space="preserve">Счётной палаты города </w:t>
      </w:r>
      <w:r w:rsidRPr="00EB2C77">
        <w:rPr>
          <w:rFonts w:ascii="Times New Roman" w:hAnsi="Times New Roman" w:cs="Times New Roman"/>
          <w:sz w:val="28"/>
          <w:szCs w:val="28"/>
        </w:rPr>
        <w:t xml:space="preserve">Нефтеюганска,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супругов и несовершеннолетних детей согласно приложению </w:t>
      </w:r>
      <w:r w:rsidR="00EB2C77">
        <w:rPr>
          <w:rFonts w:ascii="Times New Roman" w:hAnsi="Times New Roman" w:cs="Times New Roman"/>
          <w:sz w:val="28"/>
          <w:szCs w:val="28"/>
        </w:rPr>
        <w:t xml:space="preserve">№ </w:t>
      </w:r>
      <w:r w:rsidRPr="00EB2C77">
        <w:rPr>
          <w:rFonts w:ascii="Times New Roman" w:hAnsi="Times New Roman" w:cs="Times New Roman"/>
          <w:sz w:val="28"/>
          <w:szCs w:val="28"/>
        </w:rPr>
        <w:t>4.</w:t>
      </w:r>
    </w:p>
    <w:p w:rsidR="007859CE" w:rsidRPr="00EB2C77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77">
        <w:rPr>
          <w:rFonts w:ascii="Times New Roman" w:hAnsi="Times New Roman" w:cs="Times New Roman"/>
          <w:sz w:val="28"/>
          <w:szCs w:val="28"/>
        </w:rPr>
        <w:t xml:space="preserve">5. </w:t>
      </w:r>
      <w:r w:rsidR="00026133" w:rsidRPr="00EB2C77">
        <w:rPr>
          <w:rFonts w:ascii="Times New Roman" w:hAnsi="Times New Roman" w:cs="Times New Roman"/>
          <w:sz w:val="28"/>
          <w:szCs w:val="28"/>
        </w:rPr>
        <w:t>Заместителю председателя Счётной палаты</w:t>
      </w:r>
      <w:r w:rsidRPr="00EB2C77">
        <w:rPr>
          <w:rFonts w:ascii="Times New Roman" w:hAnsi="Times New Roman" w:cs="Times New Roman"/>
          <w:sz w:val="28"/>
          <w:szCs w:val="28"/>
        </w:rPr>
        <w:t xml:space="preserve"> города Нефтеюганска </w:t>
      </w:r>
      <w:r w:rsidR="00026133" w:rsidRPr="00EB2C77">
        <w:rPr>
          <w:rFonts w:ascii="Times New Roman" w:hAnsi="Times New Roman" w:cs="Times New Roman"/>
          <w:sz w:val="28"/>
          <w:szCs w:val="28"/>
        </w:rPr>
        <w:t>Хуснуллиной Э.Н.</w:t>
      </w:r>
      <w:r w:rsidRPr="00EB2C77">
        <w:rPr>
          <w:rFonts w:ascii="Times New Roman" w:hAnsi="Times New Roman" w:cs="Times New Roman"/>
          <w:sz w:val="28"/>
          <w:szCs w:val="28"/>
        </w:rPr>
        <w:t xml:space="preserve"> организовать ознакомление муниципальных служащих </w:t>
      </w:r>
      <w:r w:rsidR="00026133" w:rsidRPr="00EB2C77">
        <w:rPr>
          <w:rFonts w:ascii="Times New Roman" w:hAnsi="Times New Roman" w:cs="Times New Roman"/>
          <w:sz w:val="28"/>
          <w:szCs w:val="28"/>
        </w:rPr>
        <w:t>Счётной палаты</w:t>
      </w:r>
      <w:r w:rsidRPr="00EB2C77">
        <w:rPr>
          <w:rFonts w:ascii="Times New Roman" w:hAnsi="Times New Roman" w:cs="Times New Roman"/>
          <w:sz w:val="28"/>
          <w:szCs w:val="28"/>
        </w:rPr>
        <w:t xml:space="preserve"> города Нефтеюганска с настоящим </w:t>
      </w:r>
      <w:r w:rsidR="00026133" w:rsidRPr="00EB2C77">
        <w:rPr>
          <w:rFonts w:ascii="Times New Roman" w:hAnsi="Times New Roman" w:cs="Times New Roman"/>
          <w:sz w:val="28"/>
          <w:szCs w:val="28"/>
        </w:rPr>
        <w:t>приказом</w:t>
      </w:r>
      <w:r w:rsidRPr="00EB2C77">
        <w:rPr>
          <w:rFonts w:ascii="Times New Roman" w:hAnsi="Times New Roman" w:cs="Times New Roman"/>
          <w:sz w:val="28"/>
          <w:szCs w:val="28"/>
        </w:rPr>
        <w:t>.</w:t>
      </w:r>
    </w:p>
    <w:p w:rsidR="007859CE" w:rsidRPr="00EB2C77" w:rsidRDefault="00026133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77">
        <w:rPr>
          <w:rFonts w:ascii="Times New Roman" w:hAnsi="Times New Roman" w:cs="Times New Roman"/>
          <w:sz w:val="28"/>
          <w:szCs w:val="28"/>
        </w:rPr>
        <w:t>6</w:t>
      </w:r>
      <w:r w:rsidR="007859CE" w:rsidRPr="00EB2C77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Pr="00EB2C77">
        <w:rPr>
          <w:rFonts w:ascii="Times New Roman" w:hAnsi="Times New Roman" w:cs="Times New Roman"/>
          <w:sz w:val="28"/>
          <w:szCs w:val="28"/>
        </w:rPr>
        <w:t>приказ</w:t>
      </w:r>
      <w:r w:rsidR="007859CE" w:rsidRPr="00EB2C77">
        <w:rPr>
          <w:rFonts w:ascii="Times New Roman" w:hAnsi="Times New Roman" w:cs="Times New Roman"/>
          <w:sz w:val="28"/>
          <w:szCs w:val="28"/>
        </w:rPr>
        <w:t xml:space="preserve"> в газете "Здравствуйте, нефтеюганцы!" и разместить на официальном сайте органов местного самоуправления города Нефтеюганска в сети Интернет.</w:t>
      </w:r>
    </w:p>
    <w:p w:rsidR="007859CE" w:rsidRPr="00EB2C77" w:rsidRDefault="00026133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77">
        <w:rPr>
          <w:rFonts w:ascii="Times New Roman" w:hAnsi="Times New Roman" w:cs="Times New Roman"/>
          <w:sz w:val="28"/>
          <w:szCs w:val="28"/>
        </w:rPr>
        <w:t>7</w:t>
      </w:r>
      <w:r w:rsidR="007859CE" w:rsidRPr="00EB2C77">
        <w:rPr>
          <w:rFonts w:ascii="Times New Roman" w:hAnsi="Times New Roman" w:cs="Times New Roman"/>
          <w:sz w:val="28"/>
          <w:szCs w:val="28"/>
        </w:rPr>
        <w:t xml:space="preserve">. </w:t>
      </w:r>
      <w:r w:rsidRPr="00EB2C77">
        <w:rPr>
          <w:rFonts w:ascii="Times New Roman" w:hAnsi="Times New Roman" w:cs="Times New Roman"/>
          <w:sz w:val="28"/>
          <w:szCs w:val="28"/>
        </w:rPr>
        <w:t>Приказ</w:t>
      </w:r>
      <w:r w:rsidR="007859CE" w:rsidRPr="00EB2C77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7859CE" w:rsidRPr="00EB2C77" w:rsidRDefault="00026133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77">
        <w:rPr>
          <w:rFonts w:ascii="Times New Roman" w:hAnsi="Times New Roman" w:cs="Times New Roman"/>
          <w:sz w:val="28"/>
          <w:szCs w:val="28"/>
        </w:rPr>
        <w:t>8</w:t>
      </w:r>
      <w:r w:rsidR="007859CE" w:rsidRPr="00EB2C77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Pr="00EB2C77">
        <w:rPr>
          <w:rFonts w:ascii="Times New Roman" w:hAnsi="Times New Roman" w:cs="Times New Roman"/>
          <w:sz w:val="28"/>
          <w:szCs w:val="28"/>
        </w:rPr>
        <w:t>приказа</w:t>
      </w:r>
      <w:r w:rsidR="007859CE" w:rsidRPr="00EB2C77">
        <w:rPr>
          <w:rFonts w:ascii="Times New Roman" w:hAnsi="Times New Roman" w:cs="Times New Roman"/>
          <w:sz w:val="28"/>
          <w:szCs w:val="28"/>
        </w:rPr>
        <w:t xml:space="preserve"> </w:t>
      </w:r>
      <w:r w:rsidRPr="00EB2C7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859CE" w:rsidRPr="00EB2C77">
        <w:rPr>
          <w:rFonts w:ascii="Times New Roman" w:hAnsi="Times New Roman" w:cs="Times New Roman"/>
          <w:sz w:val="28"/>
          <w:szCs w:val="28"/>
        </w:rPr>
        <w:t>.</w:t>
      </w:r>
    </w:p>
    <w:p w:rsidR="007859CE" w:rsidRPr="00EB2C77" w:rsidRDefault="007859CE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91399" w:rsidRPr="00EB2C77" w:rsidRDefault="00491399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59CE" w:rsidRPr="00EB2C77" w:rsidRDefault="00026133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C77">
        <w:rPr>
          <w:rFonts w:ascii="Times New Roman" w:hAnsi="Times New Roman" w:cs="Times New Roman"/>
          <w:sz w:val="28"/>
          <w:szCs w:val="28"/>
        </w:rPr>
        <w:t>С.А.</w:t>
      </w:r>
      <w:r w:rsidR="00EB2C77">
        <w:rPr>
          <w:rFonts w:ascii="Times New Roman" w:hAnsi="Times New Roman" w:cs="Times New Roman"/>
          <w:sz w:val="28"/>
          <w:szCs w:val="28"/>
        </w:rPr>
        <w:t xml:space="preserve"> </w:t>
      </w:r>
      <w:r w:rsidRPr="00EB2C77">
        <w:rPr>
          <w:rFonts w:ascii="Times New Roman" w:hAnsi="Times New Roman" w:cs="Times New Roman"/>
          <w:sz w:val="28"/>
          <w:szCs w:val="28"/>
        </w:rPr>
        <w:t>Гичкина</w:t>
      </w:r>
    </w:p>
    <w:p w:rsidR="007859CE" w:rsidRPr="00EB2C77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59CE" w:rsidRPr="00EB2C77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59CE" w:rsidRPr="00EB2C77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59CE" w:rsidRPr="00EB2C77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Pr="00EB2C77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Pr="00EB2C77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Pr="00EB2C77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Pr="00EB2C77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Pr="00EB2C77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Pr="00EB2C77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Pr="00EB2C77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Pr="00EB2C77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Pr="00EB2C77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2784" w:rsidRDefault="00B82784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2C77" w:rsidRDefault="00EB2C77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2C77" w:rsidRDefault="00EB2C77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2C77" w:rsidRDefault="00EB2C77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2C77" w:rsidRDefault="00EB2C77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84D" w:rsidRDefault="007859CE" w:rsidP="00EB2C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B2C77">
        <w:rPr>
          <w:rFonts w:ascii="Times New Roman" w:hAnsi="Times New Roman" w:cs="Times New Roman"/>
          <w:sz w:val="28"/>
          <w:szCs w:val="28"/>
        </w:rPr>
        <w:t>№</w:t>
      </w:r>
      <w:r w:rsidR="00153F18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>1</w:t>
      </w:r>
      <w:r w:rsidR="00B82784">
        <w:rPr>
          <w:rFonts w:ascii="Times New Roman" w:hAnsi="Times New Roman" w:cs="Times New Roman"/>
          <w:sz w:val="28"/>
          <w:szCs w:val="28"/>
        </w:rPr>
        <w:t xml:space="preserve"> </w:t>
      </w:r>
      <w:r w:rsidR="00EB2C77">
        <w:rPr>
          <w:rFonts w:ascii="Times New Roman" w:hAnsi="Times New Roman" w:cs="Times New Roman"/>
          <w:sz w:val="28"/>
          <w:szCs w:val="28"/>
        </w:rPr>
        <w:br/>
      </w:r>
      <w:r w:rsidRPr="007859CE">
        <w:rPr>
          <w:rFonts w:ascii="Times New Roman" w:hAnsi="Times New Roman" w:cs="Times New Roman"/>
          <w:sz w:val="28"/>
          <w:szCs w:val="28"/>
        </w:rPr>
        <w:t xml:space="preserve">к </w:t>
      </w:r>
      <w:r w:rsidR="00B90E3F">
        <w:rPr>
          <w:rFonts w:ascii="Times New Roman" w:hAnsi="Times New Roman" w:cs="Times New Roman"/>
          <w:sz w:val="28"/>
          <w:szCs w:val="28"/>
        </w:rPr>
        <w:t>приказу</w:t>
      </w:r>
      <w:r w:rsidR="00EB2C77">
        <w:rPr>
          <w:rFonts w:ascii="Times New Roman" w:hAnsi="Times New Roman" w:cs="Times New Roman"/>
          <w:sz w:val="28"/>
          <w:szCs w:val="28"/>
        </w:rPr>
        <w:t xml:space="preserve"> </w:t>
      </w:r>
      <w:r w:rsidR="007D484D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9CE" w:rsidRPr="007859CE" w:rsidRDefault="007859CE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города</w:t>
      </w:r>
      <w:r w:rsidR="007D484D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7859CE" w:rsidRDefault="007859CE" w:rsidP="007D48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от </w:t>
      </w:r>
      <w:r w:rsidR="00EB2C77">
        <w:rPr>
          <w:rFonts w:ascii="Times New Roman" w:hAnsi="Times New Roman" w:cs="Times New Roman"/>
          <w:sz w:val="28"/>
          <w:szCs w:val="28"/>
        </w:rPr>
        <w:t>20.04.2022</w:t>
      </w:r>
      <w:r w:rsidRPr="007859CE">
        <w:rPr>
          <w:rFonts w:ascii="Times New Roman" w:hAnsi="Times New Roman" w:cs="Times New Roman"/>
          <w:sz w:val="28"/>
          <w:szCs w:val="28"/>
        </w:rPr>
        <w:t xml:space="preserve"> </w:t>
      </w:r>
      <w:r w:rsidR="007D484D">
        <w:rPr>
          <w:rFonts w:ascii="Times New Roman" w:hAnsi="Times New Roman" w:cs="Times New Roman"/>
          <w:sz w:val="28"/>
          <w:szCs w:val="28"/>
        </w:rPr>
        <w:t xml:space="preserve">№ </w:t>
      </w:r>
      <w:r w:rsidR="00EB2C77">
        <w:rPr>
          <w:rFonts w:ascii="Times New Roman" w:hAnsi="Times New Roman" w:cs="Times New Roman"/>
          <w:sz w:val="28"/>
          <w:szCs w:val="28"/>
        </w:rPr>
        <w:t>13</w:t>
      </w:r>
      <w:r w:rsidR="007D484D">
        <w:rPr>
          <w:rFonts w:ascii="Times New Roman" w:hAnsi="Times New Roman" w:cs="Times New Roman"/>
          <w:sz w:val="28"/>
          <w:szCs w:val="28"/>
        </w:rPr>
        <w:t>-нп</w:t>
      </w:r>
    </w:p>
    <w:p w:rsidR="007D484D" w:rsidRPr="007859CE" w:rsidRDefault="007D484D" w:rsidP="007D48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bookmarkStart w:id="0" w:name="P32"/>
    <w:bookmarkEnd w:id="0"/>
    <w:p w:rsidR="007859CE" w:rsidRDefault="007D484D" w:rsidP="007D48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fldChar w:fldCharType="begin"/>
      </w:r>
      <w:r w:rsidRPr="007859CE">
        <w:rPr>
          <w:rFonts w:ascii="Times New Roman" w:hAnsi="Times New Roman" w:cs="Times New Roman"/>
          <w:sz w:val="28"/>
          <w:szCs w:val="28"/>
        </w:rPr>
        <w:instrText xml:space="preserve"> HYPERLINK \l "P32" </w:instrText>
      </w:r>
      <w:r w:rsidRPr="007859CE">
        <w:rPr>
          <w:rFonts w:ascii="Times New Roman" w:hAnsi="Times New Roman" w:cs="Times New Roman"/>
          <w:sz w:val="28"/>
          <w:szCs w:val="28"/>
        </w:rPr>
        <w:fldChar w:fldCharType="separate"/>
      </w:r>
      <w:r w:rsidRPr="007859CE">
        <w:rPr>
          <w:rFonts w:ascii="Times New Roman" w:hAnsi="Times New Roman" w:cs="Times New Roman"/>
          <w:sz w:val="28"/>
          <w:szCs w:val="28"/>
        </w:rPr>
        <w:t>Положение</w:t>
      </w:r>
      <w:r w:rsidRPr="007859CE">
        <w:rPr>
          <w:rFonts w:ascii="Times New Roman" w:hAnsi="Times New Roman" w:cs="Times New Roman"/>
          <w:sz w:val="28"/>
          <w:szCs w:val="28"/>
        </w:rPr>
        <w:fldChar w:fldCharType="end"/>
      </w:r>
      <w:r w:rsidRPr="007859CE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 </w:t>
      </w:r>
      <w:r w:rsidR="00EB2C77">
        <w:rPr>
          <w:rFonts w:ascii="Times New Roman" w:hAnsi="Times New Roman" w:cs="Times New Roman"/>
          <w:sz w:val="28"/>
          <w:szCs w:val="28"/>
        </w:rPr>
        <w:br/>
      </w:r>
      <w:r w:rsidRPr="007859CE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7D484D" w:rsidRPr="007859CE" w:rsidRDefault="007D484D" w:rsidP="007D48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1. Положение о комиссии по соблюдению требований к служебному поведению муниципальных служащих </w:t>
      </w:r>
      <w:r w:rsidR="007D484D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 и урегулированию конфликта интересов (далее - Положение) определяет порядок формирования и деятельности комиссии по соблюдению требований к служебному поведению муниципальных служащих </w:t>
      </w:r>
      <w:r w:rsidR="007D484D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 </w:t>
      </w:r>
      <w:r w:rsidR="007D484D">
        <w:rPr>
          <w:rFonts w:ascii="Times New Roman" w:hAnsi="Times New Roman" w:cs="Times New Roman"/>
          <w:sz w:val="28"/>
          <w:szCs w:val="28"/>
        </w:rPr>
        <w:t xml:space="preserve">(далее – Счётная палата города) </w:t>
      </w:r>
      <w:r w:rsidRPr="007859CE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 - Комиссия).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13" w:history="1">
        <w:r w:rsidRPr="007859C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Ханты-Мансийского автономного округа - Югры, </w:t>
      </w:r>
      <w:hyperlink r:id="rId14" w:history="1">
        <w:r w:rsidRPr="007859C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Нефтеюганска, муниципальными правовыми актами города Нефтеюганска в сфере муниципальной службы и противодействия коррупции, настоящим Положением.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</w:t>
      </w:r>
      <w:r w:rsidR="007D484D">
        <w:rPr>
          <w:rFonts w:ascii="Times New Roman" w:hAnsi="Times New Roman" w:cs="Times New Roman"/>
          <w:sz w:val="28"/>
          <w:szCs w:val="28"/>
        </w:rPr>
        <w:t>Счётной палате</w:t>
      </w:r>
      <w:r w:rsidR="007D484D" w:rsidRPr="007859CE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>города Нефтеюганска: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</w:t>
      </w:r>
      <w:r w:rsidR="007D484D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5" w:history="1">
        <w:r w:rsidRPr="007859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от 02.03.2007 N 25-ФЗ </w:t>
      </w:r>
      <w:r w:rsidR="007D484D">
        <w:rPr>
          <w:rFonts w:ascii="Times New Roman" w:hAnsi="Times New Roman" w:cs="Times New Roman"/>
          <w:sz w:val="28"/>
          <w:szCs w:val="28"/>
        </w:rPr>
        <w:t>«</w:t>
      </w:r>
      <w:r w:rsidRPr="007859C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7D484D">
        <w:rPr>
          <w:rFonts w:ascii="Times New Roman" w:hAnsi="Times New Roman" w:cs="Times New Roman"/>
          <w:sz w:val="28"/>
          <w:szCs w:val="28"/>
        </w:rPr>
        <w:t>»</w:t>
      </w:r>
      <w:r w:rsidRPr="007859C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6" w:history="1">
        <w:r w:rsidRPr="007859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от 25.12.2008 N 273-ФЗ </w:t>
      </w:r>
      <w:r w:rsidR="007D484D">
        <w:rPr>
          <w:rFonts w:ascii="Times New Roman" w:hAnsi="Times New Roman" w:cs="Times New Roman"/>
          <w:sz w:val="28"/>
          <w:szCs w:val="28"/>
        </w:rPr>
        <w:t>«</w:t>
      </w:r>
      <w:r w:rsidRPr="007859C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7D484D">
        <w:rPr>
          <w:rFonts w:ascii="Times New Roman" w:hAnsi="Times New Roman" w:cs="Times New Roman"/>
          <w:sz w:val="28"/>
          <w:szCs w:val="28"/>
        </w:rPr>
        <w:t>»</w:t>
      </w:r>
      <w:r w:rsidRPr="007859CE">
        <w:rPr>
          <w:rFonts w:ascii="Times New Roman" w:hAnsi="Times New Roman" w:cs="Times New Roman"/>
          <w:sz w:val="28"/>
          <w:szCs w:val="28"/>
        </w:rPr>
        <w:t>, иными нормативными правовыми актами Российской Федерации и Ханты-Мансийского автономного округа - Югры (далее - требования к служебному поведению и (или) требования об урегулировании конфликта интересов)</w:t>
      </w:r>
      <w:r w:rsidR="007D484D">
        <w:rPr>
          <w:rFonts w:ascii="Times New Roman" w:hAnsi="Times New Roman" w:cs="Times New Roman"/>
          <w:sz w:val="28"/>
          <w:szCs w:val="28"/>
        </w:rPr>
        <w:t>;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б) в осуществлении мер по предупреждению коррупции в </w:t>
      </w:r>
      <w:r w:rsidR="007D484D">
        <w:rPr>
          <w:rFonts w:ascii="Times New Roman" w:hAnsi="Times New Roman" w:cs="Times New Roman"/>
          <w:sz w:val="28"/>
          <w:szCs w:val="28"/>
        </w:rPr>
        <w:t>Счётной палате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Нефтеюганска, причин и условий е</w:t>
      </w:r>
      <w:r w:rsidR="007D484D">
        <w:rPr>
          <w:rFonts w:ascii="Times New Roman" w:hAnsi="Times New Roman" w:cs="Times New Roman"/>
          <w:sz w:val="28"/>
          <w:szCs w:val="28"/>
        </w:rPr>
        <w:t>ё</w:t>
      </w:r>
      <w:r w:rsidRPr="007859CE">
        <w:rPr>
          <w:rFonts w:ascii="Times New Roman" w:hAnsi="Times New Roman" w:cs="Times New Roman"/>
          <w:sz w:val="28"/>
          <w:szCs w:val="28"/>
        </w:rPr>
        <w:t xml:space="preserve"> возникновения.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47">
        <w:rPr>
          <w:rFonts w:ascii="Times New Roman" w:hAnsi="Times New Roman" w:cs="Times New Roman"/>
          <w:sz w:val="28"/>
          <w:szCs w:val="28"/>
        </w:rPr>
        <w:t>5. Комиссия является постоянно действующей,</w:t>
      </w:r>
      <w:r w:rsidR="00225447">
        <w:rPr>
          <w:rFonts w:ascii="Times New Roman" w:hAnsi="Times New Roman" w:cs="Times New Roman"/>
          <w:sz w:val="28"/>
          <w:szCs w:val="28"/>
        </w:rPr>
        <w:t xml:space="preserve"> пе</w:t>
      </w:r>
      <w:r w:rsidRPr="007859CE">
        <w:rPr>
          <w:rFonts w:ascii="Times New Roman" w:hAnsi="Times New Roman" w:cs="Times New Roman"/>
          <w:sz w:val="28"/>
          <w:szCs w:val="28"/>
        </w:rPr>
        <w:t xml:space="preserve">рсональный состав Комиссии утверждается распоряжением председателя </w:t>
      </w:r>
      <w:r w:rsidR="007D484D">
        <w:rPr>
          <w:rFonts w:ascii="Times New Roman" w:hAnsi="Times New Roman" w:cs="Times New Roman"/>
          <w:sz w:val="28"/>
          <w:szCs w:val="28"/>
        </w:rPr>
        <w:t>Счётной палаты города</w:t>
      </w:r>
      <w:r w:rsidRPr="007859CE">
        <w:rPr>
          <w:rFonts w:ascii="Times New Roman" w:hAnsi="Times New Roman" w:cs="Times New Roman"/>
          <w:sz w:val="28"/>
          <w:szCs w:val="28"/>
        </w:rPr>
        <w:t>.</w:t>
      </w:r>
    </w:p>
    <w:p w:rsid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В состав комиссии обязательно включается представитель (представители) научных организаций и</w:t>
      </w:r>
      <w:r w:rsidR="00A145F9">
        <w:rPr>
          <w:rFonts w:ascii="Times New Roman" w:hAnsi="Times New Roman" w:cs="Times New Roman"/>
          <w:sz w:val="28"/>
          <w:szCs w:val="28"/>
        </w:rPr>
        <w:t xml:space="preserve"> </w:t>
      </w:r>
      <w:r w:rsidR="00A145F9" w:rsidRPr="007859CE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7859CE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среднего, высшего и дополнительного профессионального образования, деятельность которых связана с </w:t>
      </w:r>
      <w:r w:rsidRPr="007859CE">
        <w:rPr>
          <w:rFonts w:ascii="Times New Roman" w:hAnsi="Times New Roman" w:cs="Times New Roman"/>
          <w:sz w:val="28"/>
          <w:szCs w:val="28"/>
        </w:rPr>
        <w:lastRenderedPageBreak/>
        <w:t>государственной гражданской и (или) муниципальной службой.</w:t>
      </w:r>
    </w:p>
    <w:p w:rsidR="002040C2" w:rsidRDefault="002040C2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6. </w:t>
      </w:r>
      <w:r>
        <w:rPr>
          <w:rFonts w:eastAsiaTheme="minorHAnsi"/>
          <w:szCs w:val="28"/>
          <w:lang w:eastAsia="en-US"/>
        </w:rPr>
        <w:t xml:space="preserve">Число членов комиссии, не замещающих должности муниципальной службы в </w:t>
      </w:r>
      <w:r w:rsidR="00B01CF4">
        <w:rPr>
          <w:rFonts w:eastAsiaTheme="minorHAnsi"/>
          <w:szCs w:val="28"/>
          <w:lang w:eastAsia="en-US"/>
        </w:rPr>
        <w:t>Счётной палате</w:t>
      </w:r>
      <w:r>
        <w:rPr>
          <w:rFonts w:eastAsiaTheme="minorHAnsi"/>
          <w:szCs w:val="28"/>
          <w:lang w:eastAsia="en-US"/>
        </w:rPr>
        <w:t>, должно составлять не менее одной четверти от общего числа членов комиссии.</w:t>
      </w:r>
    </w:p>
    <w:p w:rsidR="007859CE" w:rsidRPr="007859CE" w:rsidRDefault="00B01CF4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59CE" w:rsidRPr="007859CE">
        <w:rPr>
          <w:rFonts w:ascii="Times New Roman" w:hAnsi="Times New Roman" w:cs="Times New Roman"/>
          <w:sz w:val="28"/>
          <w:szCs w:val="28"/>
        </w:rPr>
        <w:t>. Все члены комиссии при принятии решений обладают равными правами.</w:t>
      </w:r>
    </w:p>
    <w:p w:rsidR="007859CE" w:rsidRPr="007859CE" w:rsidRDefault="00B01CF4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. По решению председателя </w:t>
      </w:r>
      <w:r w:rsidR="001103CC">
        <w:rPr>
          <w:rFonts w:ascii="Times New Roman" w:hAnsi="Times New Roman" w:cs="Times New Roman"/>
          <w:sz w:val="28"/>
          <w:szCs w:val="28"/>
        </w:rPr>
        <w:t>Счётной палаты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 города в состав Комиссии может включаться представитель общественного Совета города Нефтеюганска.</w:t>
      </w:r>
    </w:p>
    <w:p w:rsidR="007859CE" w:rsidRPr="007859CE" w:rsidRDefault="00B01CF4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859CE" w:rsidRPr="007859CE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859CE" w:rsidRPr="007859CE" w:rsidRDefault="00B01CF4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859CE" w:rsidRPr="007859CE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</w:t>
      </w:r>
      <w:r w:rsidR="001103CC">
        <w:rPr>
          <w:rFonts w:ascii="Times New Roman" w:hAnsi="Times New Roman" w:cs="Times New Roman"/>
          <w:sz w:val="28"/>
          <w:szCs w:val="28"/>
        </w:rPr>
        <w:t>ё</w:t>
      </w:r>
      <w:r w:rsidR="007859CE" w:rsidRPr="007859CE">
        <w:rPr>
          <w:rFonts w:ascii="Times New Roman" w:hAnsi="Times New Roman" w:cs="Times New Roman"/>
          <w:sz w:val="28"/>
          <w:szCs w:val="28"/>
        </w:rPr>
        <w:t>м присутствует не менее двух третей от общего числа ее членов.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47">
        <w:rPr>
          <w:rFonts w:ascii="Times New Roman" w:hAnsi="Times New Roman" w:cs="Times New Roman"/>
          <w:sz w:val="28"/>
          <w:szCs w:val="28"/>
        </w:rPr>
        <w:t xml:space="preserve">Не допускается проведение заседания комиссии без участия лиц, указанных в </w:t>
      </w:r>
      <w:hyperlink w:anchor="P48" w:history="1">
        <w:r w:rsidRPr="00225447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225447" w:rsidRPr="00225447">
          <w:rPr>
            <w:rFonts w:ascii="Times New Roman" w:hAnsi="Times New Roman" w:cs="Times New Roman"/>
            <w:sz w:val="28"/>
            <w:szCs w:val="28"/>
          </w:rPr>
          <w:t>втором</w:t>
        </w:r>
        <w:r w:rsidRPr="00225447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Pr="0022544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859CE" w:rsidRPr="007859CE" w:rsidRDefault="00B01CF4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859CE" w:rsidRPr="007859CE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7859CE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</w:t>
      </w:r>
      <w:r w:rsidR="001103CC">
        <w:rPr>
          <w:rFonts w:ascii="Times New Roman" w:hAnsi="Times New Roman" w:cs="Times New Roman"/>
          <w:sz w:val="28"/>
          <w:szCs w:val="28"/>
        </w:rPr>
        <w:t>Счётной палате города</w:t>
      </w:r>
      <w:r w:rsidRPr="007859CE">
        <w:rPr>
          <w:rFonts w:ascii="Times New Roman" w:hAnsi="Times New Roman" w:cs="Times New Roman"/>
          <w:sz w:val="28"/>
          <w:szCs w:val="28"/>
        </w:rPr>
        <w:t>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рабочих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1</w:t>
      </w:r>
      <w:r w:rsidR="00B01CF4">
        <w:rPr>
          <w:rFonts w:ascii="Times New Roman" w:hAnsi="Times New Roman" w:cs="Times New Roman"/>
          <w:sz w:val="28"/>
          <w:szCs w:val="28"/>
        </w:rPr>
        <w:t>2</w:t>
      </w:r>
      <w:r w:rsidRPr="007859CE">
        <w:rPr>
          <w:rFonts w:ascii="Times New Roman" w:hAnsi="Times New Roman" w:cs="Times New Roman"/>
          <w:sz w:val="28"/>
          <w:szCs w:val="28"/>
        </w:rPr>
        <w:t>. Члены Комиссии осуществляют свои полномочия непосредственно, без права их передачи, в том числе и на время своего отсутствия, иным лицам. Все члены Комиссии при принятии решений обладают равными правами.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1</w:t>
      </w:r>
      <w:r w:rsidR="00B01CF4">
        <w:rPr>
          <w:rFonts w:ascii="Times New Roman" w:hAnsi="Times New Roman" w:cs="Times New Roman"/>
          <w:sz w:val="28"/>
          <w:szCs w:val="28"/>
        </w:rPr>
        <w:t>3</w:t>
      </w:r>
      <w:r w:rsidRPr="007859CE">
        <w:rPr>
          <w:rFonts w:ascii="Times New Roman" w:hAnsi="Times New Roman" w:cs="Times New Roman"/>
          <w:sz w:val="28"/>
          <w:szCs w:val="28"/>
        </w:rPr>
        <w:t>. Решение Комиссии принимается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1</w:t>
      </w:r>
      <w:r w:rsidR="00B01CF4">
        <w:rPr>
          <w:rFonts w:ascii="Times New Roman" w:hAnsi="Times New Roman" w:cs="Times New Roman"/>
          <w:sz w:val="28"/>
          <w:szCs w:val="28"/>
        </w:rPr>
        <w:t>4</w:t>
      </w:r>
      <w:r w:rsidRPr="007859CE">
        <w:rPr>
          <w:rFonts w:ascii="Times New Roman" w:hAnsi="Times New Roman" w:cs="Times New Roman"/>
          <w:sz w:val="28"/>
          <w:szCs w:val="28"/>
        </w:rPr>
        <w:t>. При рассмотрении Комиссией вопроса в отношении муниципального служащего, сообщившего в правоохранительные или иные государственные органы или средства массовой информации о ставших ему известными фактах коррупции, председатель Комиссии представляет в Нефтеюганскую межрайонную прокуратуру необходимые материалы не менее чем за пять рабочих дней до дня заседания Комиссии.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1</w:t>
      </w:r>
      <w:r w:rsidR="00B01CF4">
        <w:rPr>
          <w:rFonts w:ascii="Times New Roman" w:hAnsi="Times New Roman" w:cs="Times New Roman"/>
          <w:sz w:val="28"/>
          <w:szCs w:val="28"/>
        </w:rPr>
        <w:t>5</w:t>
      </w:r>
      <w:r w:rsidRPr="007859CE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</w:t>
      </w:r>
      <w:r w:rsidRPr="007859CE">
        <w:rPr>
          <w:rFonts w:ascii="Times New Roman" w:hAnsi="Times New Roman" w:cs="Times New Roman"/>
          <w:sz w:val="28"/>
          <w:szCs w:val="28"/>
        </w:rPr>
        <w:lastRenderedPageBreak/>
        <w:t>вопроса, включенного в повестку дня,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7859CE">
        <w:rPr>
          <w:rFonts w:ascii="Times New Roman" w:hAnsi="Times New Roman" w:cs="Times New Roman"/>
          <w:sz w:val="28"/>
          <w:szCs w:val="28"/>
        </w:rPr>
        <w:t>1</w:t>
      </w:r>
      <w:r w:rsidR="00B01CF4">
        <w:rPr>
          <w:rFonts w:ascii="Times New Roman" w:hAnsi="Times New Roman" w:cs="Times New Roman"/>
          <w:sz w:val="28"/>
          <w:szCs w:val="28"/>
        </w:rPr>
        <w:t>6</w:t>
      </w:r>
      <w:r w:rsidRPr="007859CE">
        <w:rPr>
          <w:rFonts w:ascii="Times New Roman" w:hAnsi="Times New Roman" w:cs="Times New Roman"/>
          <w:sz w:val="28"/>
          <w:szCs w:val="28"/>
        </w:rPr>
        <w:t>. Основанием для проведения заседания Комиссии являются: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1</w:t>
      </w:r>
      <w:r w:rsidR="00225447">
        <w:rPr>
          <w:rFonts w:ascii="Times New Roman" w:hAnsi="Times New Roman" w:cs="Times New Roman"/>
          <w:sz w:val="28"/>
          <w:szCs w:val="28"/>
        </w:rPr>
        <w:t>)</w:t>
      </w:r>
      <w:r w:rsidRPr="007859CE">
        <w:rPr>
          <w:rFonts w:ascii="Times New Roman" w:hAnsi="Times New Roman" w:cs="Times New Roman"/>
          <w:sz w:val="28"/>
          <w:szCs w:val="28"/>
        </w:rPr>
        <w:t xml:space="preserve"> представление председателем </w:t>
      </w:r>
      <w:r w:rsidR="001103CC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материалов проверки, свидетельствующих: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 w:rsidRPr="007859CE">
        <w:rPr>
          <w:rFonts w:ascii="Times New Roman" w:hAnsi="Times New Roman" w:cs="Times New Roman"/>
          <w:sz w:val="28"/>
          <w:szCs w:val="28"/>
        </w:rPr>
        <w:t>а) о представлении муниципальным служащим недостоверных или неполных сведений о доходах, расходах, об имуществе и обязательствах имущественного характера;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6"/>
      <w:bookmarkEnd w:id="4"/>
      <w:r w:rsidRPr="007859CE">
        <w:rPr>
          <w:rFonts w:ascii="Times New Roman" w:hAnsi="Times New Roman" w:cs="Times New Roman"/>
          <w:sz w:val="28"/>
          <w:szCs w:val="28"/>
        </w:rPr>
        <w:t>б) о несоблюдении муниципальным служащим требований о предотвращении или урегулировании конфликта интересов либо требований к служебному поведению, осуществления мер по предупреждению коррупции</w:t>
      </w:r>
      <w:r w:rsidR="00225447">
        <w:rPr>
          <w:rFonts w:ascii="Times New Roman" w:hAnsi="Times New Roman" w:cs="Times New Roman"/>
          <w:sz w:val="28"/>
          <w:szCs w:val="28"/>
        </w:rPr>
        <w:t>;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7"/>
      <w:bookmarkEnd w:id="5"/>
      <w:r w:rsidRPr="007859CE">
        <w:rPr>
          <w:rFonts w:ascii="Times New Roman" w:hAnsi="Times New Roman" w:cs="Times New Roman"/>
          <w:sz w:val="28"/>
          <w:szCs w:val="28"/>
        </w:rPr>
        <w:t xml:space="preserve">2) поступившее в адрес председателя </w:t>
      </w:r>
      <w:r w:rsidR="001103CC">
        <w:rPr>
          <w:rFonts w:ascii="Times New Roman" w:hAnsi="Times New Roman" w:cs="Times New Roman"/>
          <w:sz w:val="28"/>
          <w:szCs w:val="28"/>
        </w:rPr>
        <w:t>Счётной палаты города</w:t>
      </w:r>
      <w:r w:rsidRPr="007859CE">
        <w:rPr>
          <w:rFonts w:ascii="Times New Roman" w:hAnsi="Times New Roman" w:cs="Times New Roman"/>
          <w:sz w:val="28"/>
          <w:szCs w:val="28"/>
        </w:rPr>
        <w:t>: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8"/>
      <w:bookmarkEnd w:id="6"/>
      <w:r w:rsidRPr="007859CE">
        <w:rPr>
          <w:rFonts w:ascii="Times New Roman" w:hAnsi="Times New Roman" w:cs="Times New Roman"/>
          <w:sz w:val="28"/>
          <w:szCs w:val="28"/>
        </w:rPr>
        <w:t xml:space="preserve">а) обращение гражданина, замещавшего должность муниципальной службы в </w:t>
      </w:r>
      <w:r w:rsidR="001103CC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города, включенную в перечень должностей, утвержденный </w:t>
      </w:r>
      <w:r w:rsidR="00061BD1" w:rsidRPr="00225447">
        <w:rPr>
          <w:rFonts w:ascii="Times New Roman" w:hAnsi="Times New Roman" w:cs="Times New Roman"/>
          <w:sz w:val="28"/>
          <w:szCs w:val="28"/>
        </w:rPr>
        <w:t>приказом</w:t>
      </w:r>
      <w:r w:rsidRPr="00225447">
        <w:rPr>
          <w:rFonts w:ascii="Times New Roman" w:hAnsi="Times New Roman" w:cs="Times New Roman"/>
          <w:sz w:val="28"/>
          <w:szCs w:val="28"/>
        </w:rPr>
        <w:t xml:space="preserve"> </w:t>
      </w:r>
      <w:r w:rsidR="001103CC" w:rsidRPr="00225447">
        <w:rPr>
          <w:rFonts w:ascii="Times New Roman" w:hAnsi="Times New Roman" w:cs="Times New Roman"/>
          <w:sz w:val="28"/>
          <w:szCs w:val="28"/>
        </w:rPr>
        <w:t>Счётной палаты города</w:t>
      </w:r>
      <w:r w:rsidRPr="00225447">
        <w:rPr>
          <w:rFonts w:ascii="Times New Roman" w:hAnsi="Times New Roman" w:cs="Times New Roman"/>
          <w:sz w:val="28"/>
          <w:szCs w:val="28"/>
        </w:rPr>
        <w:t>,</w:t>
      </w:r>
      <w:r w:rsidRPr="007859CE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до истечения двух лет после увольнения с муниципальной службы;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9"/>
      <w:bookmarkEnd w:id="7"/>
      <w:r w:rsidRPr="007859CE">
        <w:rPr>
          <w:rFonts w:ascii="Times New Roman" w:hAnsi="Times New Roman" w:cs="Times New Roman"/>
          <w:sz w:val="28"/>
          <w:szCs w:val="28"/>
        </w:rPr>
        <w:t>б)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0"/>
      <w:bookmarkEnd w:id="8"/>
      <w:r w:rsidRPr="007859CE">
        <w:rPr>
          <w:rFonts w:ascii="Times New Roman" w:hAnsi="Times New Roman" w:cs="Times New Roman"/>
          <w:sz w:val="28"/>
          <w:szCs w:val="28"/>
        </w:rPr>
        <w:t>в)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1"/>
      <w:bookmarkEnd w:id="9"/>
      <w:r w:rsidRPr="007859CE">
        <w:rPr>
          <w:rFonts w:ascii="Times New Roman" w:hAnsi="Times New Roman" w:cs="Times New Roman"/>
          <w:sz w:val="28"/>
          <w:szCs w:val="28"/>
        </w:rPr>
        <w:t>г) ходатайство муниципального служащего, имеющего намерение участвовать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(далее - организация) в качестве единоличного исполнительного органа или войти в состав ее коллегиальных органов управления;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2"/>
      <w:bookmarkEnd w:id="10"/>
      <w:r w:rsidRPr="007859CE">
        <w:rPr>
          <w:rFonts w:ascii="Times New Roman" w:hAnsi="Times New Roman" w:cs="Times New Roman"/>
          <w:sz w:val="28"/>
          <w:szCs w:val="28"/>
        </w:rPr>
        <w:t>д) уведомление муниципального служащего о намерении выполнять иную оплачиваемую работу;</w:t>
      </w:r>
    </w:p>
    <w:p w:rsid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3"/>
      <w:bookmarkEnd w:id="11"/>
      <w:r w:rsidRPr="007859CE">
        <w:rPr>
          <w:rFonts w:ascii="Times New Roman" w:hAnsi="Times New Roman" w:cs="Times New Roman"/>
          <w:sz w:val="28"/>
          <w:szCs w:val="28"/>
        </w:rPr>
        <w:t xml:space="preserve">е) в соответствии с </w:t>
      </w:r>
      <w:hyperlink r:id="rId17" w:history="1">
        <w:r w:rsidRPr="007859C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103CC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7859C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7859C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1103CC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</w:t>
      </w:r>
      <w:r w:rsidRPr="007859CE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обязанности, исполняемые во время замещения должности муниципальной службы в </w:t>
      </w:r>
      <w:r w:rsidR="001103CC">
        <w:rPr>
          <w:rFonts w:ascii="Times New Roman" w:hAnsi="Times New Roman" w:cs="Times New Roman"/>
          <w:sz w:val="28"/>
          <w:szCs w:val="28"/>
        </w:rPr>
        <w:t>Счётной палате города</w:t>
      </w:r>
      <w:r w:rsidRPr="007859C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1103CC">
        <w:rPr>
          <w:rFonts w:ascii="Times New Roman" w:hAnsi="Times New Roman" w:cs="Times New Roman"/>
          <w:sz w:val="28"/>
          <w:szCs w:val="28"/>
        </w:rPr>
        <w:t>;</w:t>
      </w:r>
    </w:p>
    <w:p w:rsidR="001044FB" w:rsidRPr="007859CE" w:rsidRDefault="001044FB" w:rsidP="00EB2C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87E2D">
        <w:rPr>
          <w:szCs w:val="28"/>
        </w:rPr>
        <w:t xml:space="preserve">ж) </w:t>
      </w:r>
      <w:r w:rsidRPr="00087E2D">
        <w:rPr>
          <w:rFonts w:eastAsiaTheme="minorHAnsi"/>
          <w:szCs w:val="28"/>
          <w:lang w:eastAsia="en-US"/>
        </w:rPr>
        <w:t xml:space="preserve">заявление муниципального служащего о невозможности выполнить требования Федерального </w:t>
      </w:r>
      <w:hyperlink r:id="rId19" w:history="1">
        <w:r w:rsidRPr="00087E2D">
          <w:rPr>
            <w:rFonts w:eastAsiaTheme="minorHAnsi"/>
            <w:szCs w:val="28"/>
            <w:lang w:eastAsia="en-US"/>
          </w:rPr>
          <w:t>закона</w:t>
        </w:r>
      </w:hyperlink>
      <w:r w:rsidRPr="00087E2D">
        <w:rPr>
          <w:rFonts w:eastAsiaTheme="minorHAnsi"/>
          <w:szCs w:val="28"/>
          <w:lang w:eastAsia="en-US"/>
        </w:rPr>
        <w:t xml:space="preserve"> </w:t>
      </w:r>
      <w:r w:rsidR="005855E9" w:rsidRPr="00CA6D84">
        <w:rPr>
          <w:rFonts w:eastAsiaTheme="minorHAnsi"/>
          <w:szCs w:val="28"/>
          <w:lang w:eastAsia="en-US"/>
        </w:rPr>
        <w:t xml:space="preserve">от </w:t>
      </w:r>
      <w:r w:rsidR="005855E9">
        <w:rPr>
          <w:rFonts w:eastAsiaTheme="minorHAnsi"/>
          <w:szCs w:val="28"/>
          <w:lang w:eastAsia="en-US"/>
        </w:rPr>
        <w:t>0</w:t>
      </w:r>
      <w:r w:rsidR="005855E9" w:rsidRPr="00CA6D84">
        <w:rPr>
          <w:rFonts w:eastAsiaTheme="minorHAnsi"/>
          <w:szCs w:val="28"/>
          <w:lang w:eastAsia="en-US"/>
        </w:rPr>
        <w:t>7</w:t>
      </w:r>
      <w:r w:rsidR="005855E9">
        <w:rPr>
          <w:rFonts w:eastAsiaTheme="minorHAnsi"/>
          <w:szCs w:val="28"/>
          <w:lang w:eastAsia="en-US"/>
        </w:rPr>
        <w:t>.05.</w:t>
      </w:r>
      <w:r w:rsidR="005855E9" w:rsidRPr="00CA6D84">
        <w:rPr>
          <w:rFonts w:eastAsiaTheme="minorHAnsi"/>
          <w:szCs w:val="28"/>
          <w:lang w:eastAsia="en-US"/>
        </w:rPr>
        <w:t xml:space="preserve">2013 </w:t>
      </w:r>
      <w:r w:rsidR="005855E9">
        <w:rPr>
          <w:rFonts w:eastAsiaTheme="minorHAnsi"/>
          <w:szCs w:val="28"/>
          <w:lang w:eastAsia="en-US"/>
        </w:rPr>
        <w:t>№</w:t>
      </w:r>
      <w:r w:rsidR="005855E9" w:rsidRPr="00CA6D84">
        <w:rPr>
          <w:rFonts w:eastAsiaTheme="minorHAnsi"/>
          <w:szCs w:val="28"/>
          <w:lang w:eastAsia="en-US"/>
        </w:rPr>
        <w:t xml:space="preserve"> 79-ФЗ</w:t>
      </w:r>
      <w:r w:rsidRPr="00087E2D">
        <w:rPr>
          <w:rFonts w:eastAsiaTheme="minorHAnsi"/>
          <w:szCs w:val="28"/>
          <w:lang w:eastAsia="en-US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5855E9">
        <w:rPr>
          <w:rFonts w:eastAsiaTheme="minorHAnsi"/>
          <w:szCs w:val="28"/>
          <w:lang w:eastAsia="en-US"/>
        </w:rPr>
        <w:t xml:space="preserve"> (далее - </w:t>
      </w:r>
      <w:r w:rsidR="005855E9" w:rsidRPr="00CA6D84">
        <w:rPr>
          <w:rFonts w:eastAsiaTheme="minorHAnsi"/>
          <w:szCs w:val="28"/>
          <w:lang w:eastAsia="en-US"/>
        </w:rPr>
        <w:t>Федеральн</w:t>
      </w:r>
      <w:r w:rsidR="005855E9">
        <w:rPr>
          <w:rFonts w:eastAsiaTheme="minorHAnsi"/>
          <w:szCs w:val="28"/>
          <w:lang w:eastAsia="en-US"/>
        </w:rPr>
        <w:t>ый</w:t>
      </w:r>
      <w:r w:rsidR="005855E9" w:rsidRPr="00CA6D84">
        <w:rPr>
          <w:rFonts w:eastAsiaTheme="minorHAnsi"/>
          <w:szCs w:val="28"/>
          <w:lang w:eastAsia="en-US"/>
        </w:rPr>
        <w:t xml:space="preserve"> </w:t>
      </w:r>
      <w:hyperlink r:id="rId20" w:history="1">
        <w:r w:rsidR="005855E9" w:rsidRPr="00CA6D84">
          <w:rPr>
            <w:rFonts w:eastAsiaTheme="minorHAnsi"/>
            <w:szCs w:val="28"/>
            <w:lang w:eastAsia="en-US"/>
          </w:rPr>
          <w:t>закон</w:t>
        </w:r>
      </w:hyperlink>
      <w:r w:rsidR="005855E9" w:rsidRPr="00CA6D84">
        <w:rPr>
          <w:rFonts w:eastAsiaTheme="minorHAnsi"/>
          <w:szCs w:val="28"/>
          <w:lang w:eastAsia="en-US"/>
        </w:rPr>
        <w:t xml:space="preserve"> от </w:t>
      </w:r>
      <w:r w:rsidR="005855E9">
        <w:rPr>
          <w:rFonts w:eastAsiaTheme="minorHAnsi"/>
          <w:szCs w:val="28"/>
          <w:lang w:eastAsia="en-US"/>
        </w:rPr>
        <w:t>0</w:t>
      </w:r>
      <w:r w:rsidR="005855E9" w:rsidRPr="00CA6D84">
        <w:rPr>
          <w:rFonts w:eastAsiaTheme="minorHAnsi"/>
          <w:szCs w:val="28"/>
          <w:lang w:eastAsia="en-US"/>
        </w:rPr>
        <w:t>7</w:t>
      </w:r>
      <w:r w:rsidR="005855E9">
        <w:rPr>
          <w:rFonts w:eastAsiaTheme="minorHAnsi"/>
          <w:szCs w:val="28"/>
          <w:lang w:eastAsia="en-US"/>
        </w:rPr>
        <w:t>.05.</w:t>
      </w:r>
      <w:r w:rsidR="005855E9" w:rsidRPr="00CA6D84">
        <w:rPr>
          <w:rFonts w:eastAsiaTheme="minorHAnsi"/>
          <w:szCs w:val="28"/>
          <w:lang w:eastAsia="en-US"/>
        </w:rPr>
        <w:t xml:space="preserve">2013 </w:t>
      </w:r>
      <w:r w:rsidR="005855E9">
        <w:rPr>
          <w:rFonts w:eastAsiaTheme="minorHAnsi"/>
          <w:szCs w:val="28"/>
          <w:lang w:eastAsia="en-US"/>
        </w:rPr>
        <w:t>№</w:t>
      </w:r>
      <w:r w:rsidR="005855E9" w:rsidRPr="00CA6D84">
        <w:rPr>
          <w:rFonts w:eastAsiaTheme="minorHAnsi"/>
          <w:szCs w:val="28"/>
          <w:lang w:eastAsia="en-US"/>
        </w:rPr>
        <w:t xml:space="preserve"> 79-ФЗ</w:t>
      </w:r>
      <w:r w:rsidR="005855E9">
        <w:rPr>
          <w:rFonts w:eastAsiaTheme="minorHAnsi"/>
          <w:szCs w:val="28"/>
          <w:lang w:eastAsia="en-US"/>
        </w:rPr>
        <w:t>)</w:t>
      </w:r>
      <w:r w:rsidRPr="00087E2D">
        <w:rPr>
          <w:rFonts w:eastAsiaTheme="minorHAnsi"/>
          <w:szCs w:val="28"/>
          <w:lang w:eastAsia="en-US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3) внесенные на рассмотрение Комиссии председателем </w:t>
      </w:r>
      <w:r w:rsidR="001103CC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иные вопросы, касающиеся нарушения требований к служебному поведению, либо возникновения конфликта интересов, а также вопросов противодействия коррупции.</w:t>
      </w:r>
    </w:p>
    <w:p w:rsidR="00F53B99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1</w:t>
      </w:r>
      <w:r w:rsidR="00B01CF4">
        <w:rPr>
          <w:rFonts w:ascii="Times New Roman" w:hAnsi="Times New Roman" w:cs="Times New Roman"/>
          <w:sz w:val="28"/>
          <w:szCs w:val="28"/>
        </w:rPr>
        <w:t>7</w:t>
      </w:r>
      <w:r w:rsidRPr="007859CE">
        <w:rPr>
          <w:rFonts w:ascii="Times New Roman" w:hAnsi="Times New Roman" w:cs="Times New Roman"/>
          <w:sz w:val="28"/>
          <w:szCs w:val="28"/>
        </w:rPr>
        <w:t>. Документы, поступающие для рассмотрения Комисси</w:t>
      </w:r>
      <w:r w:rsidR="00CE6236">
        <w:rPr>
          <w:rFonts w:ascii="Times New Roman" w:hAnsi="Times New Roman" w:cs="Times New Roman"/>
          <w:sz w:val="28"/>
          <w:szCs w:val="28"/>
        </w:rPr>
        <w:t>и</w:t>
      </w:r>
      <w:r w:rsidRPr="007859CE">
        <w:rPr>
          <w:rFonts w:ascii="Times New Roman" w:hAnsi="Times New Roman" w:cs="Times New Roman"/>
          <w:sz w:val="28"/>
          <w:szCs w:val="28"/>
        </w:rPr>
        <w:t xml:space="preserve">, регистрируются </w:t>
      </w:r>
      <w:r w:rsidR="00CE6236">
        <w:rPr>
          <w:rFonts w:ascii="Times New Roman" w:hAnsi="Times New Roman" w:cs="Times New Roman"/>
          <w:sz w:val="28"/>
          <w:szCs w:val="28"/>
        </w:rPr>
        <w:t>Счётной палатой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E21DA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57" w:history="1">
        <w:r w:rsidRPr="00E21DAF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E21DAF">
        <w:rPr>
          <w:rFonts w:ascii="Times New Roman" w:hAnsi="Times New Roman" w:cs="Times New Roman"/>
          <w:sz w:val="28"/>
          <w:szCs w:val="28"/>
        </w:rPr>
        <w:t xml:space="preserve"> уч</w:t>
      </w:r>
      <w:r w:rsidR="00CE6236" w:rsidRPr="00E21DAF">
        <w:rPr>
          <w:rFonts w:ascii="Times New Roman" w:hAnsi="Times New Roman" w:cs="Times New Roman"/>
          <w:sz w:val="28"/>
          <w:szCs w:val="28"/>
        </w:rPr>
        <w:t>ё</w:t>
      </w:r>
      <w:r w:rsidRPr="00E21DAF">
        <w:rPr>
          <w:rFonts w:ascii="Times New Roman" w:hAnsi="Times New Roman" w:cs="Times New Roman"/>
          <w:sz w:val="28"/>
          <w:szCs w:val="28"/>
        </w:rPr>
        <w:t>та информации (входящей корреспонденции) по вопросам деятельности комиссии по соблюдению требований к служебному поведению муниципальных</w:t>
      </w:r>
      <w:r w:rsidRPr="007859CE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CE6236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 и урегулированию конфликта интересов по форме согласно приложению к настоящему Положению. Журнал должен быть прошит, пронумерован и скреплен печатью </w:t>
      </w:r>
      <w:r w:rsidR="00CE6236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Нефтеюганска.</w:t>
      </w:r>
      <w:r w:rsidR="00F53B99" w:rsidRPr="00F53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B99" w:rsidRPr="007859CE" w:rsidRDefault="00F53B99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1CF4">
        <w:rPr>
          <w:rFonts w:ascii="Times New Roman" w:hAnsi="Times New Roman" w:cs="Times New Roman"/>
          <w:sz w:val="28"/>
          <w:szCs w:val="28"/>
        </w:rPr>
        <w:t>8</w:t>
      </w:r>
      <w:r w:rsidRPr="007859CE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1</w:t>
      </w:r>
      <w:r w:rsidR="00B01CF4">
        <w:rPr>
          <w:rFonts w:ascii="Times New Roman" w:hAnsi="Times New Roman" w:cs="Times New Roman"/>
          <w:sz w:val="28"/>
          <w:szCs w:val="28"/>
        </w:rPr>
        <w:t>8</w:t>
      </w:r>
      <w:r w:rsidR="00F53B99">
        <w:rPr>
          <w:rFonts w:ascii="Times New Roman" w:hAnsi="Times New Roman" w:cs="Times New Roman"/>
          <w:sz w:val="28"/>
          <w:szCs w:val="28"/>
        </w:rPr>
        <w:t>.1</w:t>
      </w:r>
      <w:r w:rsidRPr="007859CE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hyperlink w:anchor="P68" w:history="1">
        <w:r w:rsidRPr="007859C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CE6236">
          <w:rPr>
            <w:rFonts w:ascii="Times New Roman" w:hAnsi="Times New Roman" w:cs="Times New Roman"/>
            <w:sz w:val="28"/>
            <w:szCs w:val="28"/>
          </w:rPr>
          <w:t>«</w:t>
        </w:r>
        <w:r w:rsidRPr="007859CE">
          <w:rPr>
            <w:rFonts w:ascii="Times New Roman" w:hAnsi="Times New Roman" w:cs="Times New Roman"/>
            <w:sz w:val="28"/>
            <w:szCs w:val="28"/>
          </w:rPr>
          <w:t>а</w:t>
        </w:r>
        <w:r w:rsidR="00CE6236">
          <w:rPr>
            <w:rFonts w:ascii="Times New Roman" w:hAnsi="Times New Roman" w:cs="Times New Roman"/>
            <w:sz w:val="28"/>
            <w:szCs w:val="28"/>
          </w:rPr>
          <w:t>»</w:t>
        </w:r>
        <w:r w:rsidRPr="007859C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CE6236">
          <w:rPr>
            <w:rFonts w:ascii="Times New Roman" w:hAnsi="Times New Roman" w:cs="Times New Roman"/>
            <w:sz w:val="28"/>
            <w:szCs w:val="28"/>
          </w:rPr>
          <w:t xml:space="preserve">2 части </w:t>
        </w:r>
        <w:r w:rsidRPr="007859C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B01CF4">
        <w:rPr>
          <w:rFonts w:ascii="Times New Roman" w:hAnsi="Times New Roman" w:cs="Times New Roman"/>
          <w:sz w:val="28"/>
          <w:szCs w:val="28"/>
        </w:rPr>
        <w:t>6</w:t>
      </w:r>
      <w:r w:rsidRPr="007859CE">
        <w:rPr>
          <w:rFonts w:ascii="Times New Roman" w:hAnsi="Times New Roman" w:cs="Times New Roman"/>
          <w:sz w:val="28"/>
          <w:szCs w:val="28"/>
        </w:rPr>
        <w:t xml:space="preserve"> настоящего Положения, пода</w:t>
      </w:r>
      <w:r w:rsidR="00CE6236">
        <w:rPr>
          <w:rFonts w:ascii="Times New Roman" w:hAnsi="Times New Roman" w:cs="Times New Roman"/>
          <w:sz w:val="28"/>
          <w:szCs w:val="28"/>
        </w:rPr>
        <w:t>ё</w:t>
      </w:r>
      <w:r w:rsidRPr="007859CE">
        <w:rPr>
          <w:rFonts w:ascii="Times New Roman" w:hAnsi="Times New Roman" w:cs="Times New Roman"/>
          <w:sz w:val="28"/>
          <w:szCs w:val="28"/>
        </w:rPr>
        <w:t xml:space="preserve">тся гражданином, замещавшим должность муниципальной службы в </w:t>
      </w:r>
      <w:r w:rsidR="00CE6236">
        <w:rPr>
          <w:rFonts w:ascii="Times New Roman" w:hAnsi="Times New Roman" w:cs="Times New Roman"/>
          <w:sz w:val="28"/>
          <w:szCs w:val="28"/>
        </w:rPr>
        <w:t>Счётной палату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города, в установленном </w:t>
      </w:r>
      <w:hyperlink w:anchor="P237" w:history="1">
        <w:r w:rsidRPr="007859C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3 к настоящему </w:t>
      </w:r>
      <w:r w:rsidR="00CE6236">
        <w:rPr>
          <w:rFonts w:ascii="Times New Roman" w:hAnsi="Times New Roman" w:cs="Times New Roman"/>
          <w:sz w:val="28"/>
          <w:szCs w:val="28"/>
        </w:rPr>
        <w:t>приказу</w:t>
      </w:r>
      <w:r w:rsidRPr="007859CE">
        <w:rPr>
          <w:rFonts w:ascii="Times New Roman" w:hAnsi="Times New Roman" w:cs="Times New Roman"/>
          <w:sz w:val="28"/>
          <w:szCs w:val="28"/>
        </w:rPr>
        <w:t>.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Указанное 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1</w:t>
      </w:r>
      <w:r w:rsidR="00B01CF4">
        <w:rPr>
          <w:rFonts w:ascii="Times New Roman" w:hAnsi="Times New Roman" w:cs="Times New Roman"/>
          <w:sz w:val="28"/>
          <w:szCs w:val="28"/>
        </w:rPr>
        <w:t>8</w:t>
      </w:r>
      <w:r w:rsidR="00F53B99">
        <w:rPr>
          <w:rFonts w:ascii="Times New Roman" w:hAnsi="Times New Roman" w:cs="Times New Roman"/>
          <w:sz w:val="28"/>
          <w:szCs w:val="28"/>
        </w:rPr>
        <w:t>.2</w:t>
      </w:r>
      <w:r w:rsidRPr="007859CE">
        <w:rPr>
          <w:rFonts w:ascii="Times New Roman" w:hAnsi="Times New Roman" w:cs="Times New Roman"/>
          <w:sz w:val="28"/>
          <w:szCs w:val="28"/>
        </w:rPr>
        <w:t xml:space="preserve">. Заявление, указанное в </w:t>
      </w:r>
      <w:hyperlink w:anchor="P69" w:history="1">
        <w:r w:rsidRPr="007859C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CE6236">
          <w:rPr>
            <w:rFonts w:ascii="Times New Roman" w:hAnsi="Times New Roman" w:cs="Times New Roman"/>
            <w:sz w:val="28"/>
            <w:szCs w:val="28"/>
          </w:rPr>
          <w:t>«</w:t>
        </w:r>
        <w:r w:rsidRPr="007859CE">
          <w:rPr>
            <w:rFonts w:ascii="Times New Roman" w:hAnsi="Times New Roman" w:cs="Times New Roman"/>
            <w:sz w:val="28"/>
            <w:szCs w:val="28"/>
          </w:rPr>
          <w:t>б</w:t>
        </w:r>
        <w:r w:rsidR="00CE6236">
          <w:rPr>
            <w:rFonts w:ascii="Times New Roman" w:hAnsi="Times New Roman" w:cs="Times New Roman"/>
            <w:sz w:val="28"/>
            <w:szCs w:val="28"/>
          </w:rPr>
          <w:t>»</w:t>
        </w:r>
        <w:r w:rsidRPr="007859C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CE6236">
          <w:rPr>
            <w:rFonts w:ascii="Times New Roman" w:hAnsi="Times New Roman" w:cs="Times New Roman"/>
            <w:sz w:val="28"/>
            <w:szCs w:val="28"/>
          </w:rPr>
          <w:t xml:space="preserve">2 части </w:t>
        </w:r>
        <w:r w:rsidRPr="007859C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B01CF4">
        <w:rPr>
          <w:rFonts w:ascii="Times New Roman" w:hAnsi="Times New Roman" w:cs="Times New Roman"/>
          <w:sz w:val="28"/>
          <w:szCs w:val="28"/>
        </w:rPr>
        <w:t>6</w:t>
      </w:r>
      <w:r w:rsidRPr="007859CE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муниципальным служащим в установленном </w:t>
      </w:r>
      <w:hyperlink w:anchor="P280" w:history="1">
        <w:r w:rsidRPr="007859C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4 к настоящему </w:t>
      </w:r>
      <w:r w:rsidR="00CE6236">
        <w:rPr>
          <w:rFonts w:ascii="Times New Roman" w:hAnsi="Times New Roman" w:cs="Times New Roman"/>
          <w:sz w:val="28"/>
          <w:szCs w:val="28"/>
        </w:rPr>
        <w:t>приказу</w:t>
      </w:r>
      <w:r w:rsidRPr="007859CE">
        <w:rPr>
          <w:rFonts w:ascii="Times New Roman" w:hAnsi="Times New Roman" w:cs="Times New Roman"/>
          <w:sz w:val="28"/>
          <w:szCs w:val="28"/>
        </w:rPr>
        <w:t>.</w:t>
      </w:r>
    </w:p>
    <w:p w:rsidR="00177EB0" w:rsidRPr="00177EB0" w:rsidRDefault="00F53B99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1</w:t>
      </w:r>
      <w:r w:rsidR="00B01CF4">
        <w:rPr>
          <w:rFonts w:eastAsiaTheme="minorHAnsi"/>
          <w:szCs w:val="28"/>
          <w:lang w:eastAsia="en-US"/>
        </w:rPr>
        <w:t>8</w:t>
      </w:r>
      <w:r>
        <w:rPr>
          <w:rFonts w:eastAsiaTheme="minorHAnsi"/>
          <w:szCs w:val="28"/>
          <w:lang w:eastAsia="en-US"/>
        </w:rPr>
        <w:t>.3</w:t>
      </w:r>
      <w:r w:rsidR="00177EB0">
        <w:rPr>
          <w:rFonts w:eastAsiaTheme="minorHAnsi"/>
          <w:szCs w:val="28"/>
          <w:lang w:eastAsia="en-US"/>
        </w:rPr>
        <w:t xml:space="preserve">. Уведомление, </w:t>
      </w:r>
      <w:r w:rsidR="00177EB0" w:rsidRPr="00177EB0">
        <w:rPr>
          <w:rFonts w:eastAsiaTheme="minorHAnsi"/>
          <w:szCs w:val="28"/>
          <w:lang w:eastAsia="en-US"/>
        </w:rPr>
        <w:t xml:space="preserve">указанное в </w:t>
      </w:r>
      <w:hyperlink r:id="rId21" w:history="1">
        <w:r w:rsidR="00177EB0" w:rsidRPr="00177EB0">
          <w:rPr>
            <w:rFonts w:eastAsiaTheme="minorHAnsi"/>
            <w:szCs w:val="28"/>
            <w:lang w:eastAsia="en-US"/>
          </w:rPr>
          <w:t>подпункте «е» пункта 2 части 1</w:t>
        </w:r>
      </w:hyperlink>
      <w:r w:rsidR="00B01CF4">
        <w:rPr>
          <w:rFonts w:eastAsiaTheme="minorHAnsi"/>
          <w:szCs w:val="28"/>
          <w:lang w:eastAsia="en-US"/>
        </w:rPr>
        <w:t>6</w:t>
      </w:r>
      <w:r w:rsidR="00177EB0">
        <w:rPr>
          <w:rFonts w:eastAsiaTheme="minorHAnsi"/>
          <w:szCs w:val="28"/>
          <w:lang w:eastAsia="en-US"/>
        </w:rPr>
        <w:t xml:space="preserve"> настоящего Положения, </w:t>
      </w:r>
      <w:r w:rsidR="00177EB0" w:rsidRPr="00931631">
        <w:rPr>
          <w:rFonts w:eastAsiaTheme="minorHAnsi"/>
          <w:szCs w:val="28"/>
          <w:lang w:eastAsia="en-US"/>
        </w:rPr>
        <w:t xml:space="preserve">рассматривается </w:t>
      </w:r>
      <w:r w:rsidR="00177EB0" w:rsidRPr="00931631">
        <w:rPr>
          <w:szCs w:val="28"/>
        </w:rPr>
        <w:t>должностным лицом ответственным за осуществление организационного обеспечения деятельности Счётной палаты города Нефтеюганска, в части кадрового обеспечения</w:t>
      </w:r>
      <w:r w:rsidR="00177EB0" w:rsidRPr="00931631">
        <w:rPr>
          <w:rFonts w:eastAsiaTheme="minorHAnsi"/>
          <w:szCs w:val="28"/>
          <w:lang w:eastAsia="en-US"/>
        </w:rPr>
        <w:t>,</w:t>
      </w:r>
      <w:r w:rsidR="00177EB0">
        <w:rPr>
          <w:rFonts w:eastAsiaTheme="minorHAnsi"/>
          <w:szCs w:val="28"/>
          <w:lang w:eastAsia="en-US"/>
        </w:rPr>
        <w:t xml:space="preserve"> которое осуществляет подготовку мотивированного заключения о соблюдении гражданином, замещавшим должность муниципальной службы в Счётной палате, требований </w:t>
      </w:r>
      <w:hyperlink r:id="rId22" w:history="1">
        <w:r w:rsidR="00177EB0" w:rsidRPr="00177EB0">
          <w:rPr>
            <w:rFonts w:eastAsiaTheme="minorHAnsi"/>
            <w:szCs w:val="28"/>
            <w:lang w:eastAsia="en-US"/>
          </w:rPr>
          <w:t>статьи 12</w:t>
        </w:r>
      </w:hyperlink>
      <w:r w:rsidR="00177EB0" w:rsidRPr="00177EB0">
        <w:rPr>
          <w:rFonts w:eastAsiaTheme="minorHAnsi"/>
          <w:szCs w:val="28"/>
          <w:lang w:eastAsia="en-US"/>
        </w:rPr>
        <w:t xml:space="preserve"> Федерального закона от 25</w:t>
      </w:r>
      <w:r w:rsidR="00177EB0">
        <w:rPr>
          <w:rFonts w:eastAsiaTheme="minorHAnsi"/>
          <w:szCs w:val="28"/>
          <w:lang w:eastAsia="en-US"/>
        </w:rPr>
        <w:t>.12.</w:t>
      </w:r>
      <w:r w:rsidR="00177EB0" w:rsidRPr="00177EB0">
        <w:rPr>
          <w:rFonts w:eastAsiaTheme="minorHAnsi"/>
          <w:szCs w:val="28"/>
          <w:lang w:eastAsia="en-US"/>
        </w:rPr>
        <w:t>2008</w:t>
      </w:r>
      <w:r w:rsidR="00177EB0">
        <w:rPr>
          <w:rFonts w:eastAsiaTheme="minorHAnsi"/>
          <w:szCs w:val="28"/>
          <w:lang w:eastAsia="en-US"/>
        </w:rPr>
        <w:t xml:space="preserve"> №</w:t>
      </w:r>
      <w:r w:rsidR="00177EB0" w:rsidRPr="00177EB0">
        <w:rPr>
          <w:rFonts w:eastAsiaTheme="minorHAnsi"/>
          <w:szCs w:val="28"/>
          <w:lang w:eastAsia="en-US"/>
        </w:rPr>
        <w:t xml:space="preserve"> 273-ФЗ </w:t>
      </w:r>
      <w:r w:rsidR="00177EB0">
        <w:rPr>
          <w:rFonts w:eastAsiaTheme="minorHAnsi"/>
          <w:szCs w:val="28"/>
          <w:lang w:eastAsia="en-US"/>
        </w:rPr>
        <w:t>«</w:t>
      </w:r>
      <w:r w:rsidR="00177EB0" w:rsidRPr="00177EB0">
        <w:rPr>
          <w:rFonts w:eastAsiaTheme="minorHAnsi"/>
          <w:szCs w:val="28"/>
          <w:lang w:eastAsia="en-US"/>
        </w:rPr>
        <w:t xml:space="preserve">О противодействии </w:t>
      </w:r>
      <w:r w:rsidR="00177EB0">
        <w:rPr>
          <w:rFonts w:eastAsiaTheme="minorHAnsi"/>
          <w:szCs w:val="28"/>
          <w:lang w:eastAsia="en-US"/>
        </w:rPr>
        <w:t>коррупции»</w:t>
      </w:r>
      <w:r w:rsidR="00177EB0" w:rsidRPr="00177EB0">
        <w:rPr>
          <w:rFonts w:eastAsiaTheme="minorHAnsi"/>
          <w:szCs w:val="28"/>
          <w:lang w:eastAsia="en-US"/>
        </w:rPr>
        <w:t xml:space="preserve"> (далее - заключение).</w:t>
      </w:r>
    </w:p>
    <w:p w:rsidR="00177EB0" w:rsidRDefault="00177EB0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B01CF4">
        <w:rPr>
          <w:rFonts w:eastAsiaTheme="minorHAnsi"/>
          <w:szCs w:val="28"/>
          <w:lang w:eastAsia="en-US"/>
        </w:rPr>
        <w:t>8</w:t>
      </w:r>
      <w:r>
        <w:rPr>
          <w:rFonts w:eastAsiaTheme="minorHAnsi"/>
          <w:szCs w:val="28"/>
          <w:lang w:eastAsia="en-US"/>
        </w:rPr>
        <w:t>.</w:t>
      </w:r>
      <w:r w:rsidR="00F53B99">
        <w:rPr>
          <w:rFonts w:eastAsiaTheme="minorHAnsi"/>
          <w:szCs w:val="28"/>
          <w:lang w:eastAsia="en-US"/>
        </w:rPr>
        <w:t>4</w:t>
      </w:r>
      <w:r>
        <w:rPr>
          <w:rFonts w:eastAsiaTheme="minorHAnsi"/>
          <w:szCs w:val="28"/>
          <w:lang w:eastAsia="en-US"/>
        </w:rPr>
        <w:t>. Уведомление, ук</w:t>
      </w:r>
      <w:r w:rsidRPr="00931631">
        <w:rPr>
          <w:rFonts w:eastAsiaTheme="minorHAnsi"/>
          <w:szCs w:val="28"/>
          <w:lang w:eastAsia="en-US"/>
        </w:rPr>
        <w:t xml:space="preserve">азанное в </w:t>
      </w:r>
      <w:hyperlink r:id="rId23" w:history="1">
        <w:r w:rsidR="00931631" w:rsidRPr="00931631">
          <w:rPr>
            <w:rFonts w:eastAsiaTheme="minorHAnsi"/>
            <w:szCs w:val="28"/>
            <w:lang w:eastAsia="en-US"/>
          </w:rPr>
          <w:t>подпункт</w:t>
        </w:r>
        <w:r w:rsidR="00931631">
          <w:rPr>
            <w:rFonts w:eastAsiaTheme="minorHAnsi"/>
            <w:szCs w:val="28"/>
            <w:lang w:eastAsia="en-US"/>
          </w:rPr>
          <w:t>е</w:t>
        </w:r>
        <w:r w:rsidR="00931631" w:rsidRPr="00931631">
          <w:rPr>
            <w:rFonts w:eastAsiaTheme="minorHAnsi"/>
            <w:szCs w:val="28"/>
            <w:lang w:eastAsia="en-US"/>
          </w:rPr>
          <w:t xml:space="preserve"> </w:t>
        </w:r>
        <w:r w:rsidR="00931631">
          <w:rPr>
            <w:rFonts w:eastAsiaTheme="minorHAnsi"/>
            <w:szCs w:val="28"/>
            <w:lang w:eastAsia="en-US"/>
          </w:rPr>
          <w:t>«</w:t>
        </w:r>
        <w:r w:rsidR="00931631" w:rsidRPr="00931631">
          <w:rPr>
            <w:rFonts w:eastAsiaTheme="minorHAnsi"/>
            <w:szCs w:val="28"/>
            <w:lang w:eastAsia="en-US"/>
          </w:rPr>
          <w:t>в</w:t>
        </w:r>
        <w:r w:rsidR="00931631">
          <w:rPr>
            <w:rFonts w:eastAsiaTheme="minorHAnsi"/>
            <w:szCs w:val="28"/>
            <w:lang w:eastAsia="en-US"/>
          </w:rPr>
          <w:t>»</w:t>
        </w:r>
        <w:r w:rsidRPr="00931631">
          <w:rPr>
            <w:rFonts w:eastAsiaTheme="minorHAnsi"/>
            <w:szCs w:val="28"/>
            <w:lang w:eastAsia="en-US"/>
          </w:rPr>
          <w:t xml:space="preserve"> пункта </w:t>
        </w:r>
      </w:hyperlink>
      <w:r w:rsidR="00931631" w:rsidRPr="00931631">
        <w:rPr>
          <w:rFonts w:eastAsiaTheme="minorHAnsi"/>
          <w:szCs w:val="28"/>
          <w:lang w:eastAsia="en-US"/>
        </w:rPr>
        <w:t>2 части 1</w:t>
      </w:r>
      <w:r w:rsidR="00B01CF4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 xml:space="preserve"> настоящего Положения, рассматривает </w:t>
      </w:r>
      <w:r w:rsidR="00F53B99">
        <w:rPr>
          <w:szCs w:val="28"/>
        </w:rPr>
        <w:t>должностное лицо, ответственное за осуществление организационного обеспечения деятельности Счётной палаты города Нефтеюганска, в части кадрового обеспечения</w:t>
      </w:r>
      <w:r>
        <w:rPr>
          <w:rFonts w:eastAsiaTheme="minorHAnsi"/>
          <w:szCs w:val="28"/>
          <w:lang w:eastAsia="en-US"/>
        </w:rPr>
        <w:t>, подготавливает мотивированное заключение по результатам его рассмотрения.</w:t>
      </w:r>
    </w:p>
    <w:p w:rsidR="00177EB0" w:rsidRDefault="00177EB0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53B99">
        <w:rPr>
          <w:rFonts w:eastAsiaTheme="minorHAnsi"/>
          <w:szCs w:val="28"/>
          <w:lang w:eastAsia="en-US"/>
        </w:rPr>
        <w:t>1</w:t>
      </w:r>
      <w:r w:rsidR="00B01CF4">
        <w:rPr>
          <w:rFonts w:eastAsiaTheme="minorHAnsi"/>
          <w:szCs w:val="28"/>
          <w:lang w:eastAsia="en-US"/>
        </w:rPr>
        <w:t>8</w:t>
      </w:r>
      <w:r w:rsidRPr="00F53B99">
        <w:rPr>
          <w:rFonts w:eastAsiaTheme="minorHAnsi"/>
          <w:szCs w:val="28"/>
          <w:lang w:eastAsia="en-US"/>
        </w:rPr>
        <w:t>.</w:t>
      </w:r>
      <w:r w:rsidR="00F53B99" w:rsidRPr="00F53B99">
        <w:rPr>
          <w:rFonts w:eastAsiaTheme="minorHAnsi"/>
          <w:szCs w:val="28"/>
          <w:lang w:eastAsia="en-US"/>
        </w:rPr>
        <w:t>5</w:t>
      </w:r>
      <w:r w:rsidRPr="00F53B99">
        <w:rPr>
          <w:rFonts w:eastAsiaTheme="minorHAnsi"/>
          <w:szCs w:val="28"/>
          <w:lang w:eastAsia="en-US"/>
        </w:rPr>
        <w:t>. При подготовке мотивированного заключения по результатам рассм</w:t>
      </w:r>
      <w:r w:rsidR="00F53B99">
        <w:rPr>
          <w:rFonts w:eastAsiaTheme="minorHAnsi"/>
          <w:szCs w:val="28"/>
          <w:lang w:eastAsia="en-US"/>
        </w:rPr>
        <w:t>отрения обращения, указанного в</w:t>
      </w:r>
      <w:hyperlink r:id="rId24" w:history="1">
        <w:r w:rsidRPr="00F53B99">
          <w:rPr>
            <w:rFonts w:eastAsiaTheme="minorHAnsi"/>
            <w:szCs w:val="28"/>
            <w:lang w:eastAsia="en-US"/>
          </w:rPr>
          <w:t xml:space="preserve"> подпункт</w:t>
        </w:r>
        <w:r w:rsidR="00F53B99">
          <w:rPr>
            <w:rFonts w:eastAsiaTheme="minorHAnsi"/>
            <w:szCs w:val="28"/>
            <w:lang w:eastAsia="en-US"/>
          </w:rPr>
          <w:t>е</w:t>
        </w:r>
        <w:r w:rsidRPr="00F53B99">
          <w:rPr>
            <w:rFonts w:eastAsiaTheme="minorHAnsi"/>
            <w:szCs w:val="28"/>
            <w:lang w:eastAsia="en-US"/>
          </w:rPr>
          <w:t xml:space="preserve"> </w:t>
        </w:r>
        <w:r w:rsidR="00F53B99">
          <w:rPr>
            <w:rFonts w:eastAsiaTheme="minorHAnsi"/>
            <w:szCs w:val="28"/>
            <w:lang w:eastAsia="en-US"/>
          </w:rPr>
          <w:t>«а»</w:t>
        </w:r>
        <w:r w:rsidRPr="00F53B99">
          <w:rPr>
            <w:rFonts w:eastAsiaTheme="minorHAnsi"/>
            <w:szCs w:val="28"/>
            <w:lang w:eastAsia="en-US"/>
          </w:rPr>
          <w:t xml:space="preserve"> пункта</w:t>
        </w:r>
        <w:r w:rsidR="00F53B99">
          <w:rPr>
            <w:rFonts w:eastAsiaTheme="minorHAnsi"/>
            <w:szCs w:val="28"/>
            <w:lang w:eastAsia="en-US"/>
          </w:rPr>
          <w:t xml:space="preserve"> 2 части</w:t>
        </w:r>
        <w:r w:rsidRPr="00F53B99">
          <w:rPr>
            <w:rFonts w:eastAsiaTheme="minorHAnsi"/>
            <w:szCs w:val="28"/>
            <w:lang w:eastAsia="en-US"/>
          </w:rPr>
          <w:t xml:space="preserve"> 1</w:t>
        </w:r>
      </w:hyperlink>
      <w:r w:rsidR="00B01CF4">
        <w:rPr>
          <w:rFonts w:eastAsiaTheme="minorHAnsi"/>
          <w:szCs w:val="28"/>
          <w:lang w:eastAsia="en-US"/>
        </w:rPr>
        <w:t>6</w:t>
      </w:r>
      <w:r w:rsidRPr="00F53B99">
        <w:rPr>
          <w:rFonts w:eastAsiaTheme="minorHAnsi"/>
          <w:szCs w:val="28"/>
          <w:lang w:eastAsia="en-US"/>
        </w:rPr>
        <w:t xml:space="preserve"> настоящего Положения, или уведомлений, указанных в </w:t>
      </w:r>
      <w:hyperlink r:id="rId25" w:history="1">
        <w:r w:rsidR="00F53B99">
          <w:rPr>
            <w:rFonts w:eastAsiaTheme="minorHAnsi"/>
            <w:szCs w:val="28"/>
            <w:lang w:eastAsia="en-US"/>
          </w:rPr>
          <w:t>подпункте</w:t>
        </w:r>
        <w:r w:rsidRPr="00F53B99">
          <w:rPr>
            <w:rFonts w:eastAsiaTheme="minorHAnsi"/>
            <w:szCs w:val="28"/>
            <w:lang w:eastAsia="en-US"/>
          </w:rPr>
          <w:t xml:space="preserve"> </w:t>
        </w:r>
      </w:hyperlink>
      <w:r w:rsidR="00F53B99">
        <w:rPr>
          <w:rFonts w:eastAsiaTheme="minorHAnsi"/>
          <w:szCs w:val="28"/>
          <w:lang w:eastAsia="en-US"/>
        </w:rPr>
        <w:t xml:space="preserve">«в» </w:t>
      </w:r>
      <w:r w:rsidRPr="00F53B99">
        <w:rPr>
          <w:rFonts w:eastAsiaTheme="minorHAnsi"/>
          <w:szCs w:val="28"/>
          <w:lang w:eastAsia="en-US"/>
        </w:rPr>
        <w:t xml:space="preserve">и </w:t>
      </w:r>
      <w:hyperlink r:id="rId26" w:history="1">
        <w:r w:rsidRPr="00F53B99">
          <w:rPr>
            <w:rFonts w:eastAsiaTheme="minorHAnsi"/>
            <w:szCs w:val="28"/>
            <w:lang w:eastAsia="en-US"/>
          </w:rPr>
          <w:t xml:space="preserve">подпункте </w:t>
        </w:r>
        <w:r w:rsidR="00F53B99">
          <w:rPr>
            <w:rFonts w:eastAsiaTheme="minorHAnsi"/>
            <w:szCs w:val="28"/>
            <w:lang w:eastAsia="en-US"/>
          </w:rPr>
          <w:t>«е»</w:t>
        </w:r>
        <w:r w:rsidRPr="00F53B99">
          <w:rPr>
            <w:rFonts w:eastAsiaTheme="minorHAnsi"/>
            <w:szCs w:val="28"/>
            <w:lang w:eastAsia="en-US"/>
          </w:rPr>
          <w:t xml:space="preserve"> </w:t>
        </w:r>
        <w:r w:rsidR="00F53B99">
          <w:rPr>
            <w:rFonts w:eastAsiaTheme="minorHAnsi"/>
            <w:szCs w:val="28"/>
            <w:lang w:eastAsia="en-US"/>
          </w:rPr>
          <w:t>пункта 2 части</w:t>
        </w:r>
        <w:r w:rsidRPr="00F53B99">
          <w:rPr>
            <w:rFonts w:eastAsiaTheme="minorHAnsi"/>
            <w:szCs w:val="28"/>
            <w:lang w:eastAsia="en-US"/>
          </w:rPr>
          <w:t xml:space="preserve"> 1</w:t>
        </w:r>
      </w:hyperlink>
      <w:r w:rsidR="00B01CF4">
        <w:rPr>
          <w:rFonts w:eastAsiaTheme="minorHAnsi"/>
          <w:szCs w:val="28"/>
          <w:lang w:eastAsia="en-US"/>
        </w:rPr>
        <w:t>6</w:t>
      </w:r>
      <w:r w:rsidRPr="00F53B99">
        <w:rPr>
          <w:rFonts w:eastAsiaTheme="minorHAnsi"/>
          <w:szCs w:val="28"/>
          <w:lang w:eastAsia="en-US"/>
        </w:rPr>
        <w:t xml:space="preserve"> настоящего Положения, </w:t>
      </w:r>
      <w:r w:rsidR="00F36C1F">
        <w:rPr>
          <w:szCs w:val="28"/>
        </w:rPr>
        <w:t>должностное лицо, ответственное за осуществление организационного обеспечения деятельности Счётной палаты города Нефтеюганска, в части кадрового обеспечения</w:t>
      </w:r>
      <w:r>
        <w:rPr>
          <w:rFonts w:eastAsiaTheme="minorHAnsi"/>
          <w:szCs w:val="28"/>
          <w:lang w:eastAsia="en-US"/>
        </w:rPr>
        <w:t xml:space="preserve"> име</w:t>
      </w:r>
      <w:r w:rsidR="00F36C1F">
        <w:rPr>
          <w:rFonts w:eastAsiaTheme="minorHAnsi"/>
          <w:szCs w:val="28"/>
          <w:lang w:eastAsia="en-US"/>
        </w:rPr>
        <w:t>ет</w:t>
      </w:r>
      <w:r>
        <w:rPr>
          <w:rFonts w:eastAsiaTheme="minorHAnsi"/>
          <w:szCs w:val="28"/>
          <w:lang w:eastAsia="en-US"/>
        </w:rPr>
        <w:t xml:space="preserve"> право проводить собеседование с </w:t>
      </w:r>
      <w:r w:rsidR="002E7456">
        <w:rPr>
          <w:rFonts w:eastAsiaTheme="minorHAnsi"/>
          <w:szCs w:val="28"/>
          <w:lang w:eastAsia="en-US"/>
        </w:rPr>
        <w:t>муниципальным</w:t>
      </w:r>
      <w:r>
        <w:rPr>
          <w:rFonts w:eastAsiaTheme="minorHAnsi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F36C1F">
        <w:rPr>
          <w:rFonts w:eastAsiaTheme="minorHAnsi"/>
          <w:szCs w:val="28"/>
          <w:lang w:eastAsia="en-US"/>
        </w:rPr>
        <w:t>председатель Счётной палаты</w:t>
      </w:r>
      <w:r>
        <w:rPr>
          <w:rFonts w:eastAsiaTheme="minorHAnsi"/>
          <w:szCs w:val="28"/>
          <w:lang w:eastAsia="en-US"/>
        </w:rPr>
        <w:t xml:space="preserve"> или </w:t>
      </w:r>
      <w:r w:rsidR="00F36C1F">
        <w:rPr>
          <w:rFonts w:eastAsiaTheme="minorHAnsi"/>
          <w:szCs w:val="28"/>
          <w:lang w:eastAsia="en-US"/>
        </w:rPr>
        <w:t>лицо его замещающее</w:t>
      </w:r>
      <w:r>
        <w:rPr>
          <w:rFonts w:eastAsiaTheme="minorHAnsi"/>
          <w:szCs w:val="28"/>
          <w:lang w:eastAsia="en-US"/>
        </w:rPr>
        <w:t xml:space="preserve">, может направлять в установленном порядке запросы в органы государственной власти,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</w:t>
      </w:r>
      <w:r w:rsidR="00F36C1F">
        <w:rPr>
          <w:rFonts w:eastAsiaTheme="minorHAnsi"/>
          <w:szCs w:val="28"/>
          <w:lang w:eastAsia="en-US"/>
        </w:rPr>
        <w:t>К</w:t>
      </w:r>
      <w:r>
        <w:rPr>
          <w:rFonts w:eastAsiaTheme="minorHAnsi"/>
          <w:szCs w:val="28"/>
          <w:lang w:eastAsia="en-US"/>
        </w:rPr>
        <w:t xml:space="preserve">омиссии. В случае направления запросов обращение или уведомление, а также заключение и другие материалы представляются председателю </w:t>
      </w:r>
      <w:r w:rsidR="00F36C1F">
        <w:rPr>
          <w:rFonts w:eastAsiaTheme="minorHAnsi"/>
          <w:szCs w:val="28"/>
          <w:lang w:eastAsia="en-US"/>
        </w:rPr>
        <w:t>К</w:t>
      </w:r>
      <w:r>
        <w:rPr>
          <w:rFonts w:eastAsiaTheme="minorHAnsi"/>
          <w:szCs w:val="28"/>
          <w:lang w:eastAsia="en-US"/>
        </w:rPr>
        <w:t>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77EB0" w:rsidRDefault="00177EB0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Мотивированные заключения должны содержать:</w:t>
      </w:r>
    </w:p>
    <w:p w:rsidR="00177EB0" w:rsidRDefault="00177EB0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а) информацию, изложенную в обращениях или уведомлениях, указанных в </w:t>
      </w:r>
      <w:hyperlink r:id="rId27" w:history="1">
        <w:r w:rsidR="00F36C1F" w:rsidRPr="00F53B99">
          <w:rPr>
            <w:rFonts w:eastAsiaTheme="minorHAnsi"/>
            <w:szCs w:val="28"/>
            <w:lang w:eastAsia="en-US"/>
          </w:rPr>
          <w:t xml:space="preserve"> подпункт</w:t>
        </w:r>
        <w:r w:rsidR="00F36C1F">
          <w:rPr>
            <w:rFonts w:eastAsiaTheme="minorHAnsi"/>
            <w:szCs w:val="28"/>
            <w:lang w:eastAsia="en-US"/>
          </w:rPr>
          <w:t>ах</w:t>
        </w:r>
        <w:r w:rsidR="00F36C1F" w:rsidRPr="00F53B99">
          <w:rPr>
            <w:rFonts w:eastAsiaTheme="minorHAnsi"/>
            <w:szCs w:val="28"/>
            <w:lang w:eastAsia="en-US"/>
          </w:rPr>
          <w:t xml:space="preserve"> </w:t>
        </w:r>
        <w:r w:rsidR="00F36C1F">
          <w:rPr>
            <w:rFonts w:eastAsiaTheme="minorHAnsi"/>
            <w:szCs w:val="28"/>
            <w:lang w:eastAsia="en-US"/>
          </w:rPr>
          <w:t>«а»,</w:t>
        </w:r>
        <w:r w:rsidR="00F36C1F" w:rsidRPr="00F53B99">
          <w:rPr>
            <w:rFonts w:eastAsiaTheme="minorHAnsi"/>
            <w:szCs w:val="28"/>
            <w:lang w:eastAsia="en-US"/>
          </w:rPr>
          <w:t xml:space="preserve"> </w:t>
        </w:r>
      </w:hyperlink>
      <w:r w:rsidR="00F36C1F">
        <w:rPr>
          <w:rFonts w:eastAsiaTheme="minorHAnsi"/>
          <w:szCs w:val="28"/>
          <w:lang w:eastAsia="en-US"/>
        </w:rPr>
        <w:t>«в», «е» пункта 2 части 1</w:t>
      </w:r>
      <w:r w:rsidR="00B01CF4">
        <w:rPr>
          <w:rFonts w:eastAsiaTheme="minorHAnsi"/>
          <w:szCs w:val="28"/>
          <w:lang w:eastAsia="en-US"/>
        </w:rPr>
        <w:t>6</w:t>
      </w:r>
      <w:r w:rsidR="00F36C1F" w:rsidRPr="00F53B99">
        <w:rPr>
          <w:rFonts w:eastAsiaTheme="minorHAnsi"/>
          <w:szCs w:val="28"/>
          <w:lang w:eastAsia="en-US"/>
        </w:rPr>
        <w:t xml:space="preserve"> настоящего Положения</w:t>
      </w:r>
      <w:r>
        <w:rPr>
          <w:rFonts w:eastAsiaTheme="minorHAnsi"/>
          <w:szCs w:val="28"/>
          <w:lang w:eastAsia="en-US"/>
        </w:rPr>
        <w:t>;</w:t>
      </w:r>
    </w:p>
    <w:p w:rsidR="00177EB0" w:rsidRDefault="00177EB0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информацию, полученную от органов государственной власти, органов местного самоуправления и заинтересованных организаций на основании запросов;</w:t>
      </w:r>
    </w:p>
    <w:p w:rsidR="00177EB0" w:rsidRDefault="00177EB0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28" w:history="1">
        <w:r w:rsidR="00F36C1F" w:rsidRPr="00F53B99">
          <w:rPr>
            <w:rFonts w:eastAsiaTheme="minorHAnsi"/>
            <w:szCs w:val="28"/>
            <w:lang w:eastAsia="en-US"/>
          </w:rPr>
          <w:t xml:space="preserve"> подпункт</w:t>
        </w:r>
        <w:r w:rsidR="00F36C1F">
          <w:rPr>
            <w:rFonts w:eastAsiaTheme="minorHAnsi"/>
            <w:szCs w:val="28"/>
            <w:lang w:eastAsia="en-US"/>
          </w:rPr>
          <w:t>ах</w:t>
        </w:r>
        <w:r w:rsidR="00F36C1F" w:rsidRPr="00F53B99">
          <w:rPr>
            <w:rFonts w:eastAsiaTheme="minorHAnsi"/>
            <w:szCs w:val="28"/>
            <w:lang w:eastAsia="en-US"/>
          </w:rPr>
          <w:t xml:space="preserve"> </w:t>
        </w:r>
        <w:r w:rsidR="00F36C1F">
          <w:rPr>
            <w:rFonts w:eastAsiaTheme="minorHAnsi"/>
            <w:szCs w:val="28"/>
            <w:lang w:eastAsia="en-US"/>
          </w:rPr>
          <w:t>«а»,</w:t>
        </w:r>
        <w:r w:rsidR="00F36C1F" w:rsidRPr="00F53B99">
          <w:rPr>
            <w:rFonts w:eastAsiaTheme="minorHAnsi"/>
            <w:szCs w:val="28"/>
            <w:lang w:eastAsia="en-US"/>
          </w:rPr>
          <w:t xml:space="preserve"> </w:t>
        </w:r>
      </w:hyperlink>
      <w:r w:rsidR="00F36C1F">
        <w:rPr>
          <w:rFonts w:eastAsiaTheme="minorHAnsi"/>
          <w:szCs w:val="28"/>
          <w:lang w:eastAsia="en-US"/>
        </w:rPr>
        <w:t>«в», «е» пункта 2 части 1</w:t>
      </w:r>
      <w:r w:rsidR="00B01CF4">
        <w:rPr>
          <w:rFonts w:eastAsiaTheme="minorHAnsi"/>
          <w:szCs w:val="28"/>
          <w:lang w:eastAsia="en-US"/>
        </w:rPr>
        <w:t>6</w:t>
      </w:r>
      <w:r w:rsidR="00F36C1F" w:rsidRPr="00F53B99">
        <w:rPr>
          <w:rFonts w:eastAsiaTheme="minorHAnsi"/>
          <w:szCs w:val="28"/>
          <w:lang w:eastAsia="en-US"/>
        </w:rPr>
        <w:t xml:space="preserve"> настоящего Положения</w:t>
      </w:r>
      <w:r>
        <w:rPr>
          <w:rFonts w:eastAsiaTheme="minorHAnsi"/>
          <w:szCs w:val="28"/>
          <w:lang w:eastAsia="en-US"/>
        </w:rPr>
        <w:t xml:space="preserve">, а также рекомендации для принятия одного из решений в </w:t>
      </w:r>
      <w:r w:rsidRPr="00F36C1F">
        <w:rPr>
          <w:rFonts w:eastAsiaTheme="minorHAnsi"/>
          <w:szCs w:val="28"/>
          <w:lang w:eastAsia="en-US"/>
        </w:rPr>
        <w:t>соответствии с</w:t>
      </w:r>
      <w:r w:rsidR="00F36C1F">
        <w:rPr>
          <w:rFonts w:eastAsiaTheme="minorHAnsi"/>
          <w:szCs w:val="28"/>
          <w:lang w:eastAsia="en-US"/>
        </w:rPr>
        <w:t xml:space="preserve"> </w:t>
      </w:r>
      <w:r w:rsidR="00F36C1F" w:rsidRPr="009D3B0F">
        <w:rPr>
          <w:rFonts w:eastAsiaTheme="minorHAnsi"/>
          <w:szCs w:val="28"/>
          <w:lang w:eastAsia="en-US"/>
        </w:rPr>
        <w:t xml:space="preserve">частями </w:t>
      </w:r>
      <w:r w:rsidR="009D3B0F" w:rsidRPr="009D3B0F">
        <w:rPr>
          <w:rFonts w:eastAsiaTheme="minorHAnsi"/>
          <w:szCs w:val="28"/>
          <w:lang w:eastAsia="en-US"/>
        </w:rPr>
        <w:t>27</w:t>
      </w:r>
      <w:r w:rsidR="00F36C1F" w:rsidRPr="009D3B0F">
        <w:rPr>
          <w:rFonts w:eastAsiaTheme="minorHAnsi"/>
          <w:szCs w:val="28"/>
          <w:lang w:eastAsia="en-US"/>
        </w:rPr>
        <w:t>,</w:t>
      </w:r>
      <w:r w:rsidR="009D3B0F" w:rsidRPr="009D3B0F">
        <w:rPr>
          <w:rFonts w:eastAsiaTheme="minorHAnsi"/>
          <w:szCs w:val="28"/>
          <w:lang w:eastAsia="en-US"/>
        </w:rPr>
        <w:t xml:space="preserve"> 29, 30</w:t>
      </w:r>
      <w:r w:rsidR="00F36C1F" w:rsidRPr="009D3B0F">
        <w:rPr>
          <w:rFonts w:eastAsiaTheme="minorHAnsi"/>
          <w:szCs w:val="28"/>
          <w:lang w:eastAsia="en-US"/>
        </w:rPr>
        <w:t xml:space="preserve"> </w:t>
      </w:r>
      <w:r w:rsidRPr="009D3B0F">
        <w:rPr>
          <w:rFonts w:eastAsiaTheme="minorHAnsi"/>
          <w:szCs w:val="28"/>
          <w:lang w:eastAsia="en-US"/>
        </w:rPr>
        <w:t xml:space="preserve"> Положения или</w:t>
      </w:r>
      <w:r>
        <w:rPr>
          <w:rFonts w:eastAsiaTheme="minorHAnsi"/>
          <w:szCs w:val="28"/>
          <w:lang w:eastAsia="en-US"/>
        </w:rPr>
        <w:t xml:space="preserve"> иного решения.</w:t>
      </w:r>
    </w:p>
    <w:p w:rsidR="007859CE" w:rsidRPr="007859CE" w:rsidRDefault="00B01CF4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859CE" w:rsidRPr="007859CE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7859CE" w:rsidRPr="007859CE" w:rsidRDefault="00B01CF4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.1. В десятидневный срок назначает дату заседания Комиссии. </w:t>
      </w:r>
      <w:r w:rsidR="007859CE" w:rsidRPr="00225447">
        <w:rPr>
          <w:rFonts w:ascii="Times New Roman" w:hAnsi="Times New Roman" w:cs="Times New Roman"/>
          <w:sz w:val="28"/>
          <w:szCs w:val="28"/>
        </w:rPr>
        <w:t xml:space="preserve">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</w:t>
      </w:r>
      <w:hyperlink w:anchor="P69" w:history="1">
        <w:r w:rsidR="007859CE" w:rsidRPr="00225447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087E2D">
          <w:rPr>
            <w:rFonts w:ascii="Times New Roman" w:hAnsi="Times New Roman" w:cs="Times New Roman"/>
            <w:sz w:val="28"/>
            <w:szCs w:val="28"/>
          </w:rPr>
          <w:t>«</w:t>
        </w:r>
        <w:r w:rsidR="007859CE" w:rsidRPr="00225447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087E2D">
        <w:rPr>
          <w:rFonts w:ascii="Times New Roman" w:hAnsi="Times New Roman" w:cs="Times New Roman"/>
          <w:sz w:val="28"/>
          <w:szCs w:val="28"/>
        </w:rPr>
        <w:t>»</w:t>
      </w:r>
      <w:r w:rsidR="007859CE" w:rsidRPr="0022544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3" w:history="1">
        <w:r w:rsidR="00087E2D">
          <w:rPr>
            <w:rFonts w:ascii="Times New Roman" w:hAnsi="Times New Roman" w:cs="Times New Roman"/>
            <w:sz w:val="28"/>
            <w:szCs w:val="28"/>
          </w:rPr>
          <w:t>«е»</w:t>
        </w:r>
        <w:r w:rsidR="007859CE" w:rsidRPr="00225447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087E2D">
          <w:rPr>
            <w:rFonts w:ascii="Times New Roman" w:hAnsi="Times New Roman" w:cs="Times New Roman"/>
            <w:sz w:val="28"/>
            <w:szCs w:val="28"/>
          </w:rPr>
          <w:t xml:space="preserve"> 2</w:t>
        </w:r>
        <w:r w:rsidR="007859CE" w:rsidRPr="0022544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87E2D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7859CE" w:rsidRPr="00225447"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="007859CE" w:rsidRPr="0022544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lastRenderedPageBreak/>
        <w:t xml:space="preserve">Вопрос, указанный в </w:t>
      </w:r>
      <w:hyperlink w:anchor="P68" w:history="1">
        <w:r w:rsidRPr="007859C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87E2D">
          <w:rPr>
            <w:rFonts w:ascii="Times New Roman" w:hAnsi="Times New Roman" w:cs="Times New Roman"/>
            <w:sz w:val="28"/>
            <w:szCs w:val="28"/>
          </w:rPr>
          <w:t>«</w:t>
        </w:r>
        <w:r w:rsidRPr="007859CE">
          <w:rPr>
            <w:rFonts w:ascii="Times New Roman" w:hAnsi="Times New Roman" w:cs="Times New Roman"/>
            <w:sz w:val="28"/>
            <w:szCs w:val="28"/>
          </w:rPr>
          <w:t>а</w:t>
        </w:r>
        <w:r w:rsidR="00087E2D">
          <w:rPr>
            <w:rFonts w:ascii="Times New Roman" w:hAnsi="Times New Roman" w:cs="Times New Roman"/>
            <w:sz w:val="28"/>
            <w:szCs w:val="28"/>
          </w:rPr>
          <w:t>»</w:t>
        </w:r>
        <w:r w:rsidRPr="007859C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225447">
          <w:rPr>
            <w:rFonts w:ascii="Times New Roman" w:hAnsi="Times New Roman" w:cs="Times New Roman"/>
            <w:sz w:val="28"/>
            <w:szCs w:val="28"/>
          </w:rPr>
          <w:t xml:space="preserve">2 части </w:t>
        </w:r>
        <w:r w:rsidRPr="007859C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B01CF4">
        <w:rPr>
          <w:rFonts w:ascii="Times New Roman" w:hAnsi="Times New Roman" w:cs="Times New Roman"/>
          <w:sz w:val="28"/>
          <w:szCs w:val="28"/>
        </w:rPr>
        <w:t>6</w:t>
      </w:r>
      <w:r w:rsidRPr="007859CE">
        <w:rPr>
          <w:rFonts w:ascii="Times New Roman" w:hAnsi="Times New Roman" w:cs="Times New Roman"/>
          <w:sz w:val="28"/>
          <w:szCs w:val="28"/>
        </w:rPr>
        <w:t>, рассматривается в течение семи дней со дня поступления обращения в Комиссию.</w:t>
      </w:r>
    </w:p>
    <w:p w:rsidR="007859CE" w:rsidRPr="007859CE" w:rsidRDefault="00B01CF4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.2. Организует ознакомление муниципального служащего, в отношении которого будет рассматриваться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заседании, с </w:t>
      </w:r>
      <w:r w:rsidR="007C4899" w:rsidRPr="007859CE">
        <w:rPr>
          <w:rFonts w:ascii="Times New Roman" w:hAnsi="Times New Roman" w:cs="Times New Roman"/>
          <w:sz w:val="28"/>
          <w:szCs w:val="28"/>
        </w:rPr>
        <w:t xml:space="preserve">поступившей </w:t>
      </w:r>
      <w:r w:rsidR="007859CE" w:rsidRPr="007859CE">
        <w:rPr>
          <w:rFonts w:ascii="Times New Roman" w:hAnsi="Times New Roman" w:cs="Times New Roman"/>
          <w:sz w:val="28"/>
          <w:szCs w:val="28"/>
        </w:rPr>
        <w:t>информацией и с результатами е</w:t>
      </w:r>
      <w:r w:rsidR="007C4899">
        <w:rPr>
          <w:rFonts w:ascii="Times New Roman" w:hAnsi="Times New Roman" w:cs="Times New Roman"/>
          <w:sz w:val="28"/>
          <w:szCs w:val="28"/>
        </w:rPr>
        <w:t>ё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 проверки.</w:t>
      </w:r>
    </w:p>
    <w:p w:rsidR="007859CE" w:rsidRPr="007859CE" w:rsidRDefault="00B01CF4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.3. Рассматривает ходатайства о приглашении на заседание Комиссии лиц, указанных в </w:t>
      </w:r>
      <w:hyperlink w:anchor="P58" w:history="1">
        <w:r w:rsidR="007859CE" w:rsidRPr="007859C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87E2D">
          <w:rPr>
            <w:rFonts w:ascii="Times New Roman" w:hAnsi="Times New Roman" w:cs="Times New Roman"/>
            <w:sz w:val="28"/>
            <w:szCs w:val="28"/>
          </w:rPr>
          <w:t>«</w:t>
        </w:r>
        <w:r w:rsidR="007859CE" w:rsidRPr="007859CE">
          <w:rPr>
            <w:rFonts w:ascii="Times New Roman" w:hAnsi="Times New Roman" w:cs="Times New Roman"/>
            <w:sz w:val="28"/>
            <w:szCs w:val="28"/>
          </w:rPr>
          <w:t>б</w:t>
        </w:r>
        <w:r w:rsidR="00087E2D">
          <w:rPr>
            <w:rFonts w:ascii="Times New Roman" w:hAnsi="Times New Roman" w:cs="Times New Roman"/>
            <w:sz w:val="28"/>
            <w:szCs w:val="28"/>
          </w:rPr>
          <w:t>»</w:t>
        </w:r>
        <w:r w:rsidR="007859CE" w:rsidRPr="007859C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D3B0F">
          <w:rPr>
            <w:rFonts w:ascii="Times New Roman" w:hAnsi="Times New Roman" w:cs="Times New Roman"/>
            <w:sz w:val="28"/>
            <w:szCs w:val="28"/>
          </w:rPr>
          <w:t>части</w:t>
        </w:r>
        <w:r w:rsidR="007859CE" w:rsidRPr="007859CE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решения об удовлетворении указанных ходатайств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859CE" w:rsidRPr="00087E2D" w:rsidRDefault="007859CE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859CE">
        <w:rPr>
          <w:szCs w:val="28"/>
        </w:rPr>
        <w:t>2</w:t>
      </w:r>
      <w:r w:rsidR="00B01CF4">
        <w:rPr>
          <w:szCs w:val="28"/>
        </w:rPr>
        <w:t>0</w:t>
      </w:r>
      <w:r w:rsidRPr="007859CE">
        <w:rPr>
          <w:szCs w:val="28"/>
        </w:rPr>
        <w:t>. Заседание Комиссии по рассмотрению заявлени</w:t>
      </w:r>
      <w:r w:rsidR="00087E2D">
        <w:rPr>
          <w:szCs w:val="28"/>
        </w:rPr>
        <w:t>й</w:t>
      </w:r>
      <w:r w:rsidRPr="007859CE">
        <w:rPr>
          <w:szCs w:val="28"/>
        </w:rPr>
        <w:t>, указанн</w:t>
      </w:r>
      <w:r w:rsidR="00087E2D">
        <w:rPr>
          <w:szCs w:val="28"/>
        </w:rPr>
        <w:t>ых</w:t>
      </w:r>
      <w:r w:rsidRPr="007859CE">
        <w:rPr>
          <w:szCs w:val="28"/>
        </w:rPr>
        <w:t xml:space="preserve"> в </w:t>
      </w:r>
      <w:hyperlink w:anchor="P69" w:history="1">
        <w:r w:rsidRPr="007859CE">
          <w:rPr>
            <w:szCs w:val="28"/>
          </w:rPr>
          <w:t>подпунк</w:t>
        </w:r>
        <w:r w:rsidR="00087E2D">
          <w:rPr>
            <w:szCs w:val="28"/>
          </w:rPr>
          <w:t>тах</w:t>
        </w:r>
        <w:r w:rsidRPr="007859CE">
          <w:rPr>
            <w:szCs w:val="28"/>
          </w:rPr>
          <w:t xml:space="preserve"> </w:t>
        </w:r>
        <w:r w:rsidR="00087E2D">
          <w:rPr>
            <w:szCs w:val="28"/>
          </w:rPr>
          <w:t>«</w:t>
        </w:r>
        <w:r w:rsidRPr="007859CE">
          <w:rPr>
            <w:szCs w:val="28"/>
          </w:rPr>
          <w:t>б</w:t>
        </w:r>
        <w:r w:rsidR="00087E2D">
          <w:rPr>
            <w:szCs w:val="28"/>
          </w:rPr>
          <w:t>», «ж»</w:t>
        </w:r>
        <w:r w:rsidRPr="007859CE">
          <w:rPr>
            <w:szCs w:val="28"/>
          </w:rPr>
          <w:t xml:space="preserve"> пункта </w:t>
        </w:r>
        <w:r w:rsidR="00087E2D">
          <w:rPr>
            <w:szCs w:val="28"/>
          </w:rPr>
          <w:t xml:space="preserve">2 части </w:t>
        </w:r>
        <w:r w:rsidRPr="007859CE">
          <w:rPr>
            <w:szCs w:val="28"/>
          </w:rPr>
          <w:t>1</w:t>
        </w:r>
      </w:hyperlink>
      <w:r w:rsidR="00B01CF4">
        <w:rPr>
          <w:szCs w:val="28"/>
        </w:rPr>
        <w:t>6</w:t>
      </w:r>
      <w:r w:rsidRPr="007859CE">
        <w:rPr>
          <w:szCs w:val="28"/>
        </w:rPr>
        <w:t xml:space="preserve"> настоящего Положения, </w:t>
      </w:r>
      <w:r w:rsidR="00087E2D">
        <w:rPr>
          <w:rFonts w:eastAsiaTheme="minorHAnsi"/>
          <w:szCs w:val="28"/>
          <w:lang w:eastAsia="en-US"/>
        </w:rPr>
        <w:t>проводится до истечения срока, установленного для представления сведений о доходах, об имуществе и обязательствах имущественного характера. При невозможности проведения заседания в указанный срок -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33A">
        <w:rPr>
          <w:rFonts w:ascii="Times New Roman" w:hAnsi="Times New Roman" w:cs="Times New Roman"/>
          <w:sz w:val="28"/>
          <w:szCs w:val="28"/>
        </w:rPr>
        <w:t>2</w:t>
      </w:r>
      <w:r w:rsidR="00B01CF4">
        <w:rPr>
          <w:rFonts w:ascii="Times New Roman" w:hAnsi="Times New Roman" w:cs="Times New Roman"/>
          <w:sz w:val="28"/>
          <w:szCs w:val="28"/>
        </w:rPr>
        <w:t>1</w:t>
      </w:r>
      <w:r w:rsidRPr="0088233A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hyperlink w:anchor="P73" w:history="1">
        <w:r w:rsidRPr="0088233A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87E2D">
          <w:rPr>
            <w:rFonts w:ascii="Times New Roman" w:hAnsi="Times New Roman" w:cs="Times New Roman"/>
            <w:sz w:val="28"/>
            <w:szCs w:val="28"/>
          </w:rPr>
          <w:t>«</w:t>
        </w:r>
        <w:r w:rsidRPr="0088233A">
          <w:rPr>
            <w:rFonts w:ascii="Times New Roman" w:hAnsi="Times New Roman" w:cs="Times New Roman"/>
            <w:sz w:val="28"/>
            <w:szCs w:val="28"/>
          </w:rPr>
          <w:t>е</w:t>
        </w:r>
        <w:r w:rsidR="00087E2D">
          <w:rPr>
            <w:rFonts w:ascii="Times New Roman" w:hAnsi="Times New Roman" w:cs="Times New Roman"/>
            <w:sz w:val="28"/>
            <w:szCs w:val="28"/>
          </w:rPr>
          <w:t>»</w:t>
        </w:r>
        <w:r w:rsidRPr="0088233A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225447" w:rsidRPr="0088233A">
          <w:rPr>
            <w:rFonts w:ascii="Times New Roman" w:hAnsi="Times New Roman" w:cs="Times New Roman"/>
            <w:sz w:val="28"/>
            <w:szCs w:val="28"/>
          </w:rPr>
          <w:t xml:space="preserve">2 части </w:t>
        </w:r>
        <w:r w:rsidRPr="0088233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B01CF4">
        <w:rPr>
          <w:rFonts w:ascii="Times New Roman" w:hAnsi="Times New Roman" w:cs="Times New Roman"/>
          <w:sz w:val="28"/>
          <w:szCs w:val="28"/>
        </w:rPr>
        <w:t>6</w:t>
      </w:r>
      <w:r w:rsidRPr="0088233A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на очередном (плановом) заседании Комиссии.</w:t>
      </w:r>
    </w:p>
    <w:p w:rsidR="005F0DB3" w:rsidRDefault="005F0DB3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B01CF4">
        <w:rPr>
          <w:rFonts w:eastAsiaTheme="minorHAnsi"/>
          <w:szCs w:val="28"/>
          <w:lang w:eastAsia="en-US"/>
        </w:rPr>
        <w:t>2</w:t>
      </w:r>
      <w:r>
        <w:rPr>
          <w:rFonts w:eastAsiaTheme="minorHAnsi"/>
          <w:szCs w:val="28"/>
          <w:lang w:eastAsia="en-US"/>
        </w:rPr>
        <w:t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Счётной палате.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пунктом 2 части 1</w:t>
      </w:r>
      <w:r w:rsidR="00B01CF4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 xml:space="preserve"> настоящего Положения.</w:t>
      </w:r>
    </w:p>
    <w:p w:rsidR="005F0DB3" w:rsidRDefault="005F0DB3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Заседания комиссии могут проводиться в отсутствие муниципального служащего или гражданина в случае:</w:t>
      </w:r>
    </w:p>
    <w:p w:rsidR="005F0DB3" w:rsidRDefault="005F0DB3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</w:t>
      </w:r>
      <w:r w:rsidRPr="005F0DB3">
        <w:rPr>
          <w:rFonts w:eastAsiaTheme="minorHAnsi"/>
          <w:szCs w:val="28"/>
          <w:lang w:eastAsia="en-US"/>
        </w:rPr>
        <w:t xml:space="preserve">) если в обращении, заявлении или уведомлении, предусмотренных </w:t>
      </w:r>
      <w:r>
        <w:rPr>
          <w:rFonts w:eastAsiaTheme="minorHAnsi"/>
          <w:szCs w:val="28"/>
          <w:lang w:eastAsia="en-US"/>
        </w:rPr>
        <w:t>пунктом 2 части 1</w:t>
      </w:r>
      <w:r w:rsidR="00B01CF4">
        <w:rPr>
          <w:rFonts w:eastAsiaTheme="minorHAnsi"/>
          <w:szCs w:val="28"/>
          <w:lang w:eastAsia="en-US"/>
        </w:rPr>
        <w:t>6</w:t>
      </w:r>
      <w:r w:rsidRPr="005F0DB3">
        <w:rPr>
          <w:rFonts w:eastAsiaTheme="minorHAnsi"/>
          <w:szCs w:val="28"/>
          <w:lang w:eastAsia="en-US"/>
        </w:rPr>
        <w:t xml:space="preserve"> настоящего Положения, не содержится указание о намерении </w:t>
      </w:r>
      <w:r w:rsidR="00AA7C33">
        <w:rPr>
          <w:rFonts w:eastAsiaTheme="minorHAnsi"/>
          <w:szCs w:val="28"/>
          <w:lang w:eastAsia="en-US"/>
        </w:rPr>
        <w:t>муниципального</w:t>
      </w:r>
      <w:r w:rsidRPr="005F0DB3">
        <w:rPr>
          <w:rFonts w:eastAsiaTheme="minorHAnsi"/>
          <w:szCs w:val="28"/>
          <w:lang w:eastAsia="en-US"/>
        </w:rPr>
        <w:t xml:space="preserve"> служащего </w:t>
      </w:r>
      <w:r>
        <w:rPr>
          <w:rFonts w:eastAsiaTheme="minorHAnsi"/>
          <w:szCs w:val="28"/>
          <w:lang w:eastAsia="en-US"/>
        </w:rPr>
        <w:t>или гражданина лично присутствовать на заседании комиссии;</w:t>
      </w:r>
    </w:p>
    <w:p w:rsidR="005F0DB3" w:rsidRDefault="005F0DB3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если муниц</w:t>
      </w:r>
      <w:r w:rsidR="00B01CF4"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>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7859CE" w:rsidRPr="007859CE" w:rsidRDefault="005F0DB3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 </w:t>
      </w:r>
      <w:r w:rsidR="007859CE" w:rsidRPr="007859CE">
        <w:rPr>
          <w:rFonts w:ascii="Times New Roman" w:hAnsi="Times New Roman" w:cs="Times New Roman"/>
          <w:sz w:val="28"/>
          <w:szCs w:val="28"/>
        </w:rPr>
        <w:t>2</w:t>
      </w:r>
      <w:r w:rsidR="00B01CF4">
        <w:rPr>
          <w:rFonts w:ascii="Times New Roman" w:hAnsi="Times New Roman" w:cs="Times New Roman"/>
          <w:sz w:val="28"/>
          <w:szCs w:val="28"/>
        </w:rPr>
        <w:t>3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C20B62">
        <w:rPr>
          <w:rFonts w:ascii="Times New Roman" w:hAnsi="Times New Roman" w:cs="Times New Roman"/>
          <w:sz w:val="28"/>
          <w:szCs w:val="28"/>
        </w:rPr>
        <w:t>Счётной палате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 города, и иных лиц, рассматриваются материалы по существу, а также дополнительные материалы.</w:t>
      </w:r>
    </w:p>
    <w:p w:rsidR="007859CE" w:rsidRPr="007859CE" w:rsidRDefault="005F0DB3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1CF4">
        <w:rPr>
          <w:rFonts w:ascii="Times New Roman" w:hAnsi="Times New Roman" w:cs="Times New Roman"/>
          <w:sz w:val="28"/>
          <w:szCs w:val="28"/>
        </w:rPr>
        <w:t>4</w:t>
      </w:r>
      <w:r w:rsidR="007859CE" w:rsidRPr="007859CE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</w:t>
      </w:r>
      <w:r w:rsidR="00C20B62">
        <w:rPr>
          <w:rFonts w:ascii="Times New Roman" w:hAnsi="Times New Roman" w:cs="Times New Roman"/>
          <w:sz w:val="28"/>
          <w:szCs w:val="28"/>
        </w:rPr>
        <w:t>ё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 заседании, не вправе разглашать сведения, ставшие им известными в ходе работы Комиссии.</w:t>
      </w:r>
    </w:p>
    <w:p w:rsidR="00AA7C33" w:rsidRDefault="00AA7C33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12" w:name="P96"/>
      <w:bookmarkStart w:id="13" w:name="Par0"/>
      <w:bookmarkEnd w:id="12"/>
      <w:bookmarkEnd w:id="13"/>
      <w:r>
        <w:rPr>
          <w:rFonts w:eastAsiaTheme="minorHAnsi"/>
          <w:szCs w:val="28"/>
          <w:lang w:eastAsia="en-US"/>
        </w:rPr>
        <w:lastRenderedPageBreak/>
        <w:t>2</w:t>
      </w:r>
      <w:r w:rsidR="00B01CF4">
        <w:rPr>
          <w:rFonts w:eastAsiaTheme="minorHAnsi"/>
          <w:szCs w:val="28"/>
          <w:lang w:eastAsia="en-US"/>
        </w:rPr>
        <w:t>5</w:t>
      </w:r>
      <w:r>
        <w:rPr>
          <w:rFonts w:eastAsiaTheme="minorHAnsi"/>
          <w:szCs w:val="28"/>
          <w:lang w:eastAsia="en-US"/>
        </w:rPr>
        <w:t>. По итогам рассмотрения вопроса, указанного в подпункте «а» пункта 1 части 1</w:t>
      </w:r>
      <w:r w:rsidR="00B01CF4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AA7C33" w:rsidRDefault="00AA7C33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 установить, что представленные муниципальным служащим сведения о доходах, об имуществе и обязательствах имущественного характера являются достоверными и полными;</w:t>
      </w:r>
    </w:p>
    <w:p w:rsidR="00AA7C33" w:rsidRDefault="00AA7C33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установить, что представленные муниципальным служащим сведения о доходах, об имуществе и обязательствах имущественного характера являются недостоверными и (или) неполными. В этом случае Комиссия рекомендует председателю Счётной палаты применить к муниципальному служащему конкретную меру ответственности.</w:t>
      </w:r>
    </w:p>
    <w:p w:rsidR="00AA7C33" w:rsidRDefault="00AA7C33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B01CF4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>. По итогам рассмотрения вопроса, указанного в подпункте «б» пункта 1 части 1</w:t>
      </w:r>
      <w:r w:rsidR="00B01CF4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AA7C33" w:rsidRDefault="00AA7C33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A7C33" w:rsidRDefault="00AA7C33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Счётной палаты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AA7C33" w:rsidRDefault="00AA7C33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B01CF4">
        <w:rPr>
          <w:rFonts w:eastAsiaTheme="minorHAnsi"/>
          <w:szCs w:val="28"/>
          <w:lang w:eastAsia="en-US"/>
        </w:rPr>
        <w:t>7</w:t>
      </w:r>
      <w:r>
        <w:rPr>
          <w:rFonts w:eastAsiaTheme="minorHAnsi"/>
          <w:szCs w:val="28"/>
          <w:lang w:eastAsia="en-US"/>
        </w:rPr>
        <w:t>. По итогам рассмотрения вопроса, указа</w:t>
      </w:r>
      <w:r w:rsidRPr="00AA7C33">
        <w:rPr>
          <w:rFonts w:eastAsiaTheme="minorHAnsi"/>
          <w:szCs w:val="28"/>
          <w:lang w:eastAsia="en-US"/>
        </w:rPr>
        <w:t xml:space="preserve">нного в </w:t>
      </w:r>
      <w:hyperlink r:id="rId29" w:history="1">
        <w:r w:rsidRPr="00AA7C33">
          <w:rPr>
            <w:rFonts w:eastAsiaTheme="minorHAnsi"/>
            <w:szCs w:val="28"/>
            <w:lang w:eastAsia="en-US"/>
          </w:rPr>
          <w:t>подпункте</w:t>
        </w:r>
      </w:hyperlink>
      <w:r w:rsidRPr="00AA7C33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«а» пункта 2 части 1</w:t>
      </w:r>
      <w:r w:rsidR="00B01CF4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 xml:space="preserve"> настоящего Положения, </w:t>
      </w:r>
      <w:r w:rsidR="00CA6D84">
        <w:rPr>
          <w:rFonts w:eastAsiaTheme="minorHAnsi"/>
          <w:szCs w:val="28"/>
          <w:lang w:eastAsia="en-US"/>
        </w:rPr>
        <w:t>К</w:t>
      </w:r>
      <w:r>
        <w:rPr>
          <w:rFonts w:eastAsiaTheme="minorHAnsi"/>
          <w:szCs w:val="28"/>
          <w:lang w:eastAsia="en-US"/>
        </w:rPr>
        <w:t>омиссия принимает одно из следующих решений:</w:t>
      </w:r>
    </w:p>
    <w:p w:rsidR="00AA7C33" w:rsidRDefault="00AA7C33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а) дать </w:t>
      </w:r>
      <w:r w:rsidR="00CA6D84">
        <w:rPr>
          <w:rFonts w:eastAsiaTheme="minorHAnsi"/>
          <w:szCs w:val="28"/>
          <w:lang w:eastAsia="en-US"/>
        </w:rPr>
        <w:t xml:space="preserve">гражданину </w:t>
      </w:r>
      <w:r>
        <w:rPr>
          <w:rFonts w:eastAsiaTheme="minorHAnsi"/>
          <w:szCs w:val="28"/>
          <w:lang w:eastAsia="en-US"/>
        </w:rPr>
        <w:t>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A7C33" w:rsidRDefault="00AA7C33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CA6D84">
        <w:rPr>
          <w:rFonts w:eastAsiaTheme="minorHAnsi"/>
          <w:szCs w:val="28"/>
          <w:lang w:eastAsia="en-US"/>
        </w:rPr>
        <w:t>муниципальному</w:t>
      </w:r>
      <w:r>
        <w:rPr>
          <w:rFonts w:eastAsiaTheme="minorHAnsi"/>
          <w:szCs w:val="28"/>
          <w:lang w:eastAsia="en-US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AA7C33" w:rsidRDefault="00AA7C33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14" w:name="Par9"/>
      <w:bookmarkEnd w:id="14"/>
      <w:r>
        <w:rPr>
          <w:rFonts w:eastAsiaTheme="minorHAnsi"/>
          <w:szCs w:val="28"/>
          <w:lang w:eastAsia="en-US"/>
        </w:rPr>
        <w:t>2</w:t>
      </w:r>
      <w:r w:rsidR="00B01CF4">
        <w:rPr>
          <w:rFonts w:eastAsiaTheme="minorHAnsi"/>
          <w:szCs w:val="28"/>
          <w:lang w:eastAsia="en-US"/>
        </w:rPr>
        <w:t>8</w:t>
      </w:r>
      <w:r>
        <w:rPr>
          <w:rFonts w:eastAsiaTheme="minorHAnsi"/>
          <w:szCs w:val="28"/>
          <w:lang w:eastAsia="en-US"/>
        </w:rPr>
        <w:t xml:space="preserve">. По итогам рассмотрения вопроса, указанного </w:t>
      </w:r>
      <w:r w:rsidRPr="00CA6D84">
        <w:rPr>
          <w:rFonts w:eastAsiaTheme="minorHAnsi"/>
          <w:szCs w:val="28"/>
          <w:lang w:eastAsia="en-US"/>
        </w:rPr>
        <w:t xml:space="preserve">в </w:t>
      </w:r>
      <w:hyperlink r:id="rId30" w:history="1">
        <w:r w:rsidR="00CA6D84" w:rsidRPr="00CA6D84">
          <w:rPr>
            <w:rFonts w:eastAsiaTheme="minorHAnsi"/>
            <w:szCs w:val="28"/>
            <w:lang w:eastAsia="en-US"/>
          </w:rPr>
          <w:t>подпункте</w:t>
        </w:r>
      </w:hyperlink>
      <w:r w:rsidR="00CA6D84">
        <w:rPr>
          <w:rFonts w:eastAsiaTheme="minorHAnsi"/>
          <w:szCs w:val="28"/>
          <w:lang w:eastAsia="en-US"/>
        </w:rPr>
        <w:t xml:space="preserve"> «б» пункта 2 части 1</w:t>
      </w:r>
      <w:r w:rsidR="00B01CF4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 xml:space="preserve"> настоящего Положения, </w:t>
      </w:r>
      <w:r w:rsidR="00CA6D84">
        <w:rPr>
          <w:rFonts w:eastAsiaTheme="minorHAnsi"/>
          <w:szCs w:val="28"/>
          <w:lang w:eastAsia="en-US"/>
        </w:rPr>
        <w:t>К</w:t>
      </w:r>
      <w:r>
        <w:rPr>
          <w:rFonts w:eastAsiaTheme="minorHAnsi"/>
          <w:szCs w:val="28"/>
          <w:lang w:eastAsia="en-US"/>
        </w:rPr>
        <w:t>омиссия принимает одно из следующих решений:</w:t>
      </w:r>
    </w:p>
    <w:p w:rsidR="00AA7C33" w:rsidRDefault="00AA7C33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а) признать, что причина непредставления </w:t>
      </w:r>
      <w:r w:rsidR="00CA6D84">
        <w:rPr>
          <w:rFonts w:eastAsiaTheme="minorHAnsi"/>
          <w:szCs w:val="28"/>
          <w:lang w:eastAsia="en-US"/>
        </w:rPr>
        <w:t>муниципальным</w:t>
      </w:r>
      <w:r>
        <w:rPr>
          <w:rFonts w:eastAsiaTheme="minorHAnsi"/>
          <w:szCs w:val="28"/>
          <w:lang w:eastAsia="en-US"/>
        </w:rPr>
        <w:t xml:space="preserve"> служащим сведений о доходах, </w:t>
      </w:r>
      <w:r w:rsidR="00CA6D84">
        <w:rPr>
          <w:rFonts w:eastAsiaTheme="minorHAnsi"/>
          <w:szCs w:val="28"/>
          <w:lang w:eastAsia="en-US"/>
        </w:rPr>
        <w:t xml:space="preserve">расходах, </w:t>
      </w:r>
      <w:r>
        <w:rPr>
          <w:rFonts w:eastAsiaTheme="minorHAnsi"/>
          <w:szCs w:val="28"/>
          <w:lang w:eastAsia="en-US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A7C33" w:rsidRDefault="00AA7C33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б) признать, что причина непредставления </w:t>
      </w:r>
      <w:r w:rsidR="00CA6D84">
        <w:rPr>
          <w:rFonts w:eastAsiaTheme="minorHAnsi"/>
          <w:szCs w:val="28"/>
          <w:lang w:eastAsia="en-US"/>
        </w:rPr>
        <w:t>муниципальным</w:t>
      </w:r>
      <w:r>
        <w:rPr>
          <w:rFonts w:eastAsiaTheme="minorHAnsi"/>
          <w:szCs w:val="28"/>
          <w:lang w:eastAsia="en-US"/>
        </w:rPr>
        <w:t xml:space="preserve"> служащим сведений о доходах, </w:t>
      </w:r>
      <w:r w:rsidR="00CA6D84">
        <w:rPr>
          <w:rFonts w:eastAsiaTheme="minorHAnsi"/>
          <w:szCs w:val="28"/>
          <w:lang w:eastAsia="en-US"/>
        </w:rPr>
        <w:t xml:space="preserve">расходах, </w:t>
      </w:r>
      <w:r>
        <w:rPr>
          <w:rFonts w:eastAsiaTheme="minorHAnsi"/>
          <w:szCs w:val="28"/>
          <w:lang w:eastAsia="en-US"/>
        </w:rPr>
        <w:t xml:space="preserve">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CA6D84">
        <w:rPr>
          <w:rFonts w:eastAsiaTheme="minorHAnsi"/>
          <w:szCs w:val="28"/>
          <w:lang w:eastAsia="en-US"/>
        </w:rPr>
        <w:t>К</w:t>
      </w:r>
      <w:r>
        <w:rPr>
          <w:rFonts w:eastAsiaTheme="minorHAnsi"/>
          <w:szCs w:val="28"/>
          <w:lang w:eastAsia="en-US"/>
        </w:rPr>
        <w:t xml:space="preserve">омиссия рекомендует </w:t>
      </w:r>
      <w:r w:rsidR="00CA6D84">
        <w:rPr>
          <w:rFonts w:eastAsiaTheme="minorHAnsi"/>
          <w:szCs w:val="28"/>
          <w:lang w:eastAsia="en-US"/>
        </w:rPr>
        <w:t>муниципальному</w:t>
      </w:r>
      <w:r>
        <w:rPr>
          <w:rFonts w:eastAsiaTheme="minorHAnsi"/>
          <w:szCs w:val="28"/>
          <w:lang w:eastAsia="en-US"/>
        </w:rPr>
        <w:t xml:space="preserve"> служащему принять меры по представлению указанных сведений;</w:t>
      </w:r>
    </w:p>
    <w:p w:rsidR="00AA7C33" w:rsidRPr="00CA6D84" w:rsidRDefault="00AA7C33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в) признать, что причина непредставления </w:t>
      </w:r>
      <w:r w:rsidR="00CA6D84">
        <w:rPr>
          <w:rFonts w:eastAsiaTheme="minorHAnsi"/>
          <w:szCs w:val="28"/>
          <w:lang w:eastAsia="en-US"/>
        </w:rPr>
        <w:t>муниципальным</w:t>
      </w:r>
      <w:r>
        <w:rPr>
          <w:rFonts w:eastAsiaTheme="minorHAnsi"/>
          <w:szCs w:val="28"/>
          <w:lang w:eastAsia="en-US"/>
        </w:rPr>
        <w:t xml:space="preserve"> служащим сведений о доходах,</w:t>
      </w:r>
      <w:r w:rsidR="00CA6D84">
        <w:rPr>
          <w:rFonts w:eastAsiaTheme="minorHAnsi"/>
          <w:szCs w:val="28"/>
          <w:lang w:eastAsia="en-US"/>
        </w:rPr>
        <w:t xml:space="preserve"> </w:t>
      </w:r>
      <w:r w:rsidR="00750488">
        <w:rPr>
          <w:rFonts w:eastAsiaTheme="minorHAnsi"/>
          <w:szCs w:val="28"/>
          <w:lang w:eastAsia="en-US"/>
        </w:rPr>
        <w:t>расходах, об</w:t>
      </w:r>
      <w:r>
        <w:rPr>
          <w:rFonts w:eastAsiaTheme="minorHAnsi"/>
          <w:szCs w:val="28"/>
          <w:lang w:eastAsia="en-US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="00CA6D84">
        <w:rPr>
          <w:rFonts w:eastAsiaTheme="minorHAnsi"/>
          <w:szCs w:val="28"/>
          <w:lang w:eastAsia="en-US"/>
        </w:rPr>
        <w:t>К</w:t>
      </w:r>
      <w:r>
        <w:rPr>
          <w:rFonts w:eastAsiaTheme="minorHAnsi"/>
          <w:szCs w:val="28"/>
          <w:lang w:eastAsia="en-US"/>
        </w:rPr>
        <w:t xml:space="preserve">омиссия рекомендует </w:t>
      </w:r>
      <w:r w:rsidR="00CA6D84">
        <w:rPr>
          <w:rFonts w:eastAsiaTheme="minorHAnsi"/>
          <w:szCs w:val="28"/>
          <w:lang w:eastAsia="en-US"/>
        </w:rPr>
        <w:t xml:space="preserve">председателю </w:t>
      </w:r>
      <w:r w:rsidR="00CA6D84" w:rsidRPr="00CA6D84">
        <w:rPr>
          <w:rFonts w:eastAsiaTheme="minorHAnsi"/>
          <w:szCs w:val="28"/>
          <w:lang w:eastAsia="en-US"/>
        </w:rPr>
        <w:t>Счётной палаты</w:t>
      </w:r>
      <w:r w:rsidRPr="00CA6D84">
        <w:rPr>
          <w:rFonts w:eastAsiaTheme="minorHAnsi"/>
          <w:szCs w:val="28"/>
          <w:lang w:eastAsia="en-US"/>
        </w:rPr>
        <w:t xml:space="preserve"> применить к </w:t>
      </w:r>
      <w:r w:rsidR="00CA6D84" w:rsidRPr="00CA6D84">
        <w:rPr>
          <w:rFonts w:eastAsiaTheme="minorHAnsi"/>
          <w:szCs w:val="28"/>
          <w:lang w:eastAsia="en-US"/>
        </w:rPr>
        <w:t>муниципальному</w:t>
      </w:r>
      <w:r w:rsidRPr="00CA6D84">
        <w:rPr>
          <w:rFonts w:eastAsiaTheme="minorHAnsi"/>
          <w:szCs w:val="28"/>
          <w:lang w:eastAsia="en-US"/>
        </w:rPr>
        <w:t xml:space="preserve"> служащему конкретную меру ответственности.</w:t>
      </w:r>
    </w:p>
    <w:p w:rsidR="00AA7C33" w:rsidRDefault="00F87F0A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15" w:name="Par13"/>
      <w:bookmarkStart w:id="16" w:name="Par21"/>
      <w:bookmarkEnd w:id="15"/>
      <w:bookmarkEnd w:id="16"/>
      <w:r>
        <w:rPr>
          <w:rFonts w:eastAsiaTheme="minorHAnsi"/>
          <w:szCs w:val="28"/>
          <w:lang w:eastAsia="en-US"/>
        </w:rPr>
        <w:t>29</w:t>
      </w:r>
      <w:r w:rsidR="00AA7C33" w:rsidRPr="00CA6D84">
        <w:rPr>
          <w:rFonts w:eastAsiaTheme="minorHAnsi"/>
          <w:szCs w:val="28"/>
          <w:lang w:eastAsia="en-US"/>
        </w:rPr>
        <w:t xml:space="preserve">. По итогам рассмотрения </w:t>
      </w:r>
      <w:r w:rsidR="00AA7C33">
        <w:rPr>
          <w:rFonts w:eastAsiaTheme="minorHAnsi"/>
          <w:szCs w:val="28"/>
          <w:lang w:eastAsia="en-US"/>
        </w:rPr>
        <w:t xml:space="preserve">заявления, указанного в </w:t>
      </w:r>
      <w:hyperlink r:id="rId31" w:history="1">
        <w:r w:rsidR="00AA7C33" w:rsidRPr="005855E9">
          <w:rPr>
            <w:rFonts w:eastAsiaTheme="minorHAnsi"/>
            <w:szCs w:val="28"/>
            <w:lang w:eastAsia="en-US"/>
          </w:rPr>
          <w:t>подпункт</w:t>
        </w:r>
        <w:r w:rsidR="00A810FF">
          <w:rPr>
            <w:rFonts w:eastAsiaTheme="minorHAnsi"/>
            <w:szCs w:val="28"/>
            <w:lang w:eastAsia="en-US"/>
          </w:rPr>
          <w:t>е</w:t>
        </w:r>
        <w:r w:rsidR="00AA7C33" w:rsidRPr="005855E9">
          <w:rPr>
            <w:rFonts w:eastAsiaTheme="minorHAnsi"/>
            <w:szCs w:val="28"/>
            <w:lang w:eastAsia="en-US"/>
          </w:rPr>
          <w:t xml:space="preserve"> </w:t>
        </w:r>
        <w:r w:rsidR="005855E9">
          <w:rPr>
            <w:rFonts w:eastAsiaTheme="minorHAnsi"/>
            <w:szCs w:val="28"/>
            <w:lang w:eastAsia="en-US"/>
          </w:rPr>
          <w:t>«в»</w:t>
        </w:r>
        <w:r w:rsidR="00AA7C33" w:rsidRPr="005855E9">
          <w:rPr>
            <w:rFonts w:eastAsiaTheme="minorHAnsi"/>
            <w:szCs w:val="28"/>
            <w:lang w:eastAsia="en-US"/>
          </w:rPr>
          <w:t xml:space="preserve"> пункта </w:t>
        </w:r>
        <w:r w:rsidR="005855E9">
          <w:rPr>
            <w:rFonts w:eastAsiaTheme="minorHAnsi"/>
            <w:szCs w:val="28"/>
            <w:lang w:eastAsia="en-US"/>
          </w:rPr>
          <w:t xml:space="preserve">2 части </w:t>
        </w:r>
        <w:r w:rsidR="00AA7C33" w:rsidRPr="005855E9">
          <w:rPr>
            <w:rFonts w:eastAsiaTheme="minorHAnsi"/>
            <w:szCs w:val="28"/>
            <w:lang w:eastAsia="en-US"/>
          </w:rPr>
          <w:t>1</w:t>
        </w:r>
      </w:hyperlink>
      <w:r w:rsidR="00B01CF4">
        <w:rPr>
          <w:rFonts w:eastAsiaTheme="minorHAnsi"/>
          <w:szCs w:val="28"/>
          <w:lang w:eastAsia="en-US"/>
        </w:rPr>
        <w:t>6</w:t>
      </w:r>
      <w:r w:rsidR="00AA7C33" w:rsidRPr="005855E9">
        <w:rPr>
          <w:rFonts w:eastAsiaTheme="minorHAnsi"/>
          <w:szCs w:val="28"/>
          <w:lang w:eastAsia="en-US"/>
        </w:rPr>
        <w:t xml:space="preserve"> </w:t>
      </w:r>
      <w:r w:rsidR="00AA7C33">
        <w:rPr>
          <w:rFonts w:eastAsiaTheme="minorHAnsi"/>
          <w:szCs w:val="28"/>
          <w:lang w:eastAsia="en-US"/>
        </w:rPr>
        <w:t xml:space="preserve">настоящего Положения, </w:t>
      </w:r>
      <w:r w:rsidR="005855E9">
        <w:rPr>
          <w:rFonts w:eastAsiaTheme="minorHAnsi"/>
          <w:szCs w:val="28"/>
          <w:lang w:eastAsia="en-US"/>
        </w:rPr>
        <w:t>К</w:t>
      </w:r>
      <w:r w:rsidR="00AA7C33">
        <w:rPr>
          <w:rFonts w:eastAsiaTheme="minorHAnsi"/>
          <w:szCs w:val="28"/>
          <w:lang w:eastAsia="en-US"/>
        </w:rPr>
        <w:t>омиссия принимает одно из следующих решений:</w:t>
      </w:r>
    </w:p>
    <w:p w:rsidR="00AA7C33" w:rsidRDefault="00AA7C33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а) признать, что при исполнении </w:t>
      </w:r>
      <w:r w:rsidR="005855E9">
        <w:rPr>
          <w:rFonts w:eastAsiaTheme="minorHAnsi"/>
          <w:szCs w:val="28"/>
          <w:lang w:eastAsia="en-US"/>
        </w:rPr>
        <w:t>муниципальным</w:t>
      </w:r>
      <w:r>
        <w:rPr>
          <w:rFonts w:eastAsiaTheme="minorHAnsi"/>
          <w:szCs w:val="28"/>
          <w:lang w:eastAsia="en-US"/>
        </w:rPr>
        <w:t xml:space="preserve"> служащим должностных обязанностей конфликт интересов отсутствует;</w:t>
      </w:r>
    </w:p>
    <w:p w:rsidR="00AA7C33" w:rsidRDefault="00AA7C33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б) признать, что при исполнении </w:t>
      </w:r>
      <w:r w:rsidR="005855E9">
        <w:rPr>
          <w:rFonts w:eastAsiaTheme="minorHAnsi"/>
          <w:szCs w:val="28"/>
          <w:lang w:eastAsia="en-US"/>
        </w:rPr>
        <w:t>муниципальным</w:t>
      </w:r>
      <w:r>
        <w:rPr>
          <w:rFonts w:eastAsiaTheme="minorHAnsi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</w:t>
      </w:r>
      <w:r w:rsidR="005855E9">
        <w:rPr>
          <w:rFonts w:eastAsiaTheme="minorHAnsi"/>
          <w:szCs w:val="28"/>
          <w:lang w:eastAsia="en-US"/>
        </w:rPr>
        <w:t>К</w:t>
      </w:r>
      <w:r>
        <w:rPr>
          <w:rFonts w:eastAsiaTheme="minorHAnsi"/>
          <w:szCs w:val="28"/>
          <w:lang w:eastAsia="en-US"/>
        </w:rPr>
        <w:t xml:space="preserve">омиссия рекомендует </w:t>
      </w:r>
      <w:r w:rsidR="005855E9">
        <w:rPr>
          <w:rFonts w:eastAsiaTheme="minorHAnsi"/>
          <w:szCs w:val="28"/>
          <w:lang w:eastAsia="en-US"/>
        </w:rPr>
        <w:t>муниципальному</w:t>
      </w:r>
      <w:r>
        <w:rPr>
          <w:rFonts w:eastAsiaTheme="minorHAnsi"/>
          <w:szCs w:val="28"/>
          <w:lang w:eastAsia="en-US"/>
        </w:rPr>
        <w:t xml:space="preserve"> служащему и (или) </w:t>
      </w:r>
      <w:r w:rsidR="005855E9">
        <w:rPr>
          <w:rFonts w:eastAsiaTheme="minorHAnsi"/>
          <w:szCs w:val="28"/>
          <w:lang w:eastAsia="en-US"/>
        </w:rPr>
        <w:t>председателю Счётной палаты</w:t>
      </w:r>
      <w:r>
        <w:rPr>
          <w:rFonts w:eastAsiaTheme="minorHAnsi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возникновения;</w:t>
      </w:r>
    </w:p>
    <w:p w:rsidR="00AA7C33" w:rsidRDefault="00AA7C33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в) признать, что </w:t>
      </w:r>
      <w:r w:rsidR="005855E9">
        <w:rPr>
          <w:rFonts w:eastAsiaTheme="minorHAnsi"/>
          <w:szCs w:val="28"/>
          <w:lang w:eastAsia="en-US"/>
        </w:rPr>
        <w:t>муниципальный</w:t>
      </w:r>
      <w:r>
        <w:rPr>
          <w:rFonts w:eastAsiaTheme="minorHAnsi"/>
          <w:szCs w:val="28"/>
          <w:lang w:eastAsia="en-US"/>
        </w:rPr>
        <w:t xml:space="preserve"> служащий не соблюдал требования об урегулировании конфликта интересов. В этом случае </w:t>
      </w:r>
      <w:r w:rsidR="005855E9">
        <w:rPr>
          <w:rFonts w:eastAsiaTheme="minorHAnsi"/>
          <w:szCs w:val="28"/>
          <w:lang w:eastAsia="en-US"/>
        </w:rPr>
        <w:t>К</w:t>
      </w:r>
      <w:r>
        <w:rPr>
          <w:rFonts w:eastAsiaTheme="minorHAnsi"/>
          <w:szCs w:val="28"/>
          <w:lang w:eastAsia="en-US"/>
        </w:rPr>
        <w:t xml:space="preserve">омиссия рекомендует </w:t>
      </w:r>
      <w:r w:rsidR="005855E9">
        <w:rPr>
          <w:rFonts w:eastAsiaTheme="minorHAnsi"/>
          <w:szCs w:val="28"/>
          <w:lang w:eastAsia="en-US"/>
        </w:rPr>
        <w:t>председателю Счётной палаты</w:t>
      </w:r>
      <w:r>
        <w:rPr>
          <w:rFonts w:eastAsiaTheme="minorHAnsi"/>
          <w:szCs w:val="28"/>
          <w:lang w:eastAsia="en-US"/>
        </w:rPr>
        <w:t xml:space="preserve"> применить к </w:t>
      </w:r>
      <w:r w:rsidR="005855E9">
        <w:rPr>
          <w:rFonts w:eastAsiaTheme="minorHAnsi"/>
          <w:szCs w:val="28"/>
          <w:lang w:eastAsia="en-US"/>
        </w:rPr>
        <w:t>муниципальному</w:t>
      </w:r>
      <w:r>
        <w:rPr>
          <w:rFonts w:eastAsiaTheme="minorHAnsi"/>
          <w:szCs w:val="28"/>
          <w:lang w:eastAsia="en-US"/>
        </w:rPr>
        <w:t xml:space="preserve"> служащему конкретную меру ответственности.</w:t>
      </w:r>
    </w:p>
    <w:p w:rsidR="00AA7C33" w:rsidRPr="00A810FF" w:rsidRDefault="00B01CF4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17" w:name="Par28"/>
      <w:bookmarkEnd w:id="17"/>
      <w:r>
        <w:rPr>
          <w:rFonts w:eastAsiaTheme="minorHAnsi"/>
          <w:szCs w:val="28"/>
          <w:lang w:eastAsia="en-US"/>
        </w:rPr>
        <w:t>3</w:t>
      </w:r>
      <w:r w:rsidR="00F87F0A">
        <w:rPr>
          <w:rFonts w:eastAsiaTheme="minorHAnsi"/>
          <w:szCs w:val="28"/>
          <w:lang w:eastAsia="en-US"/>
        </w:rPr>
        <w:t>0</w:t>
      </w:r>
      <w:r w:rsidR="00AA7C33">
        <w:rPr>
          <w:rFonts w:eastAsiaTheme="minorHAnsi"/>
          <w:szCs w:val="28"/>
          <w:lang w:eastAsia="en-US"/>
        </w:rPr>
        <w:t xml:space="preserve">. По итогам рассмотрения уведомления, </w:t>
      </w:r>
      <w:r w:rsidR="00AA7C33" w:rsidRPr="00A810FF">
        <w:rPr>
          <w:rFonts w:eastAsiaTheme="minorHAnsi"/>
          <w:szCs w:val="28"/>
          <w:lang w:eastAsia="en-US"/>
        </w:rPr>
        <w:t xml:space="preserve">указанного в </w:t>
      </w:r>
      <w:hyperlink r:id="rId32" w:history="1">
        <w:r w:rsidR="00AA7C33" w:rsidRPr="00A810FF">
          <w:rPr>
            <w:rFonts w:eastAsiaTheme="minorHAnsi"/>
            <w:szCs w:val="28"/>
            <w:lang w:eastAsia="en-US"/>
          </w:rPr>
          <w:t xml:space="preserve">подпункте </w:t>
        </w:r>
        <w:r w:rsidR="00A810FF">
          <w:rPr>
            <w:rFonts w:eastAsiaTheme="minorHAnsi"/>
            <w:szCs w:val="28"/>
            <w:lang w:eastAsia="en-US"/>
          </w:rPr>
          <w:t>«е»</w:t>
        </w:r>
        <w:r w:rsidR="00AA7C33" w:rsidRPr="00A810FF">
          <w:rPr>
            <w:rFonts w:eastAsiaTheme="minorHAnsi"/>
            <w:szCs w:val="28"/>
            <w:lang w:eastAsia="en-US"/>
          </w:rPr>
          <w:t xml:space="preserve"> пункта</w:t>
        </w:r>
        <w:r w:rsidR="00A810FF">
          <w:rPr>
            <w:rFonts w:eastAsiaTheme="minorHAnsi"/>
            <w:szCs w:val="28"/>
            <w:lang w:eastAsia="en-US"/>
          </w:rPr>
          <w:t xml:space="preserve"> 2 части</w:t>
        </w:r>
        <w:r w:rsidR="00AA7C33" w:rsidRPr="00A810FF">
          <w:rPr>
            <w:rFonts w:eastAsiaTheme="minorHAnsi"/>
            <w:szCs w:val="28"/>
            <w:lang w:eastAsia="en-US"/>
          </w:rPr>
          <w:t xml:space="preserve"> 16</w:t>
        </w:r>
      </w:hyperlink>
      <w:r w:rsidR="00AA7C33" w:rsidRPr="00A810FF">
        <w:rPr>
          <w:rFonts w:eastAsiaTheme="minorHAnsi"/>
          <w:szCs w:val="28"/>
          <w:lang w:eastAsia="en-US"/>
        </w:rPr>
        <w:t xml:space="preserve"> настоящего Положения, </w:t>
      </w:r>
      <w:r w:rsidR="00A810FF">
        <w:rPr>
          <w:rFonts w:eastAsiaTheme="minorHAnsi"/>
          <w:szCs w:val="28"/>
          <w:lang w:eastAsia="en-US"/>
        </w:rPr>
        <w:t>К</w:t>
      </w:r>
      <w:r w:rsidR="00AA7C33" w:rsidRPr="00A810FF">
        <w:rPr>
          <w:rFonts w:eastAsiaTheme="minorHAnsi"/>
          <w:szCs w:val="28"/>
          <w:lang w:eastAsia="en-US"/>
        </w:rPr>
        <w:t xml:space="preserve">омиссия принимает в отношении гражданина, замещавшего должность </w:t>
      </w:r>
      <w:r w:rsidR="00A810FF">
        <w:rPr>
          <w:rFonts w:eastAsiaTheme="minorHAnsi"/>
          <w:szCs w:val="28"/>
          <w:lang w:eastAsia="en-US"/>
        </w:rPr>
        <w:t>муниципальной</w:t>
      </w:r>
      <w:r w:rsidR="00AA7C33" w:rsidRPr="00A810FF">
        <w:rPr>
          <w:rFonts w:eastAsiaTheme="minorHAnsi"/>
          <w:szCs w:val="28"/>
          <w:lang w:eastAsia="en-US"/>
        </w:rPr>
        <w:t xml:space="preserve"> службы </w:t>
      </w:r>
      <w:r w:rsidR="00A810FF">
        <w:rPr>
          <w:rFonts w:eastAsiaTheme="minorHAnsi"/>
          <w:szCs w:val="28"/>
          <w:lang w:eastAsia="en-US"/>
        </w:rPr>
        <w:t>в Счётной палате</w:t>
      </w:r>
      <w:r w:rsidR="00AA7C33" w:rsidRPr="00A810FF">
        <w:rPr>
          <w:rFonts w:eastAsiaTheme="minorHAnsi"/>
          <w:szCs w:val="28"/>
          <w:lang w:eastAsia="en-US"/>
        </w:rPr>
        <w:t>, одно из следующих решений:</w:t>
      </w:r>
    </w:p>
    <w:p w:rsidR="00AA7C33" w:rsidRPr="00A810FF" w:rsidRDefault="00AA7C33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810FF">
        <w:rPr>
          <w:rFonts w:eastAsiaTheme="minorHAnsi"/>
          <w:szCs w:val="28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A7C33" w:rsidRDefault="00AA7C33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810FF">
        <w:rPr>
          <w:rFonts w:eastAsiaTheme="minorHAnsi"/>
          <w:szCs w:val="28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3" w:history="1">
        <w:r w:rsidRPr="00A810FF">
          <w:rPr>
            <w:rFonts w:eastAsiaTheme="minorHAnsi"/>
            <w:szCs w:val="28"/>
            <w:lang w:eastAsia="en-US"/>
          </w:rPr>
          <w:t>статьи 12</w:t>
        </w:r>
      </w:hyperlink>
      <w:r w:rsidRPr="00A810FF">
        <w:rPr>
          <w:rFonts w:eastAsiaTheme="minorHAnsi"/>
          <w:szCs w:val="28"/>
          <w:lang w:eastAsia="en-US"/>
        </w:rPr>
        <w:t xml:space="preserve"> Федерального закона от 25</w:t>
      </w:r>
      <w:r w:rsidR="00A810FF">
        <w:rPr>
          <w:rFonts w:eastAsiaTheme="minorHAnsi"/>
          <w:szCs w:val="28"/>
          <w:lang w:eastAsia="en-US"/>
        </w:rPr>
        <w:t>.12.</w:t>
      </w:r>
      <w:r w:rsidRPr="00A810FF">
        <w:rPr>
          <w:rFonts w:eastAsiaTheme="minorHAnsi"/>
          <w:szCs w:val="28"/>
          <w:lang w:eastAsia="en-US"/>
        </w:rPr>
        <w:t xml:space="preserve">2008 </w:t>
      </w:r>
      <w:r w:rsidR="00A810FF">
        <w:rPr>
          <w:rFonts w:eastAsiaTheme="minorHAnsi"/>
          <w:szCs w:val="28"/>
          <w:lang w:eastAsia="en-US"/>
        </w:rPr>
        <w:t>№</w:t>
      </w:r>
      <w:r w:rsidRPr="00A810FF">
        <w:rPr>
          <w:rFonts w:eastAsiaTheme="minorHAnsi"/>
          <w:szCs w:val="28"/>
          <w:lang w:eastAsia="en-US"/>
        </w:rPr>
        <w:t xml:space="preserve"> 273-ФЗ </w:t>
      </w:r>
      <w:r w:rsidR="00A810FF">
        <w:rPr>
          <w:rFonts w:eastAsiaTheme="minorHAnsi"/>
          <w:szCs w:val="28"/>
          <w:lang w:eastAsia="en-US"/>
        </w:rPr>
        <w:t>«</w:t>
      </w:r>
      <w:r w:rsidRPr="00A810FF">
        <w:rPr>
          <w:rFonts w:eastAsiaTheme="minorHAnsi"/>
          <w:szCs w:val="28"/>
          <w:lang w:eastAsia="en-US"/>
        </w:rPr>
        <w:t>О противодействии коррупции</w:t>
      </w:r>
      <w:r w:rsidR="00A810FF">
        <w:rPr>
          <w:rFonts w:eastAsiaTheme="minorHAnsi"/>
          <w:szCs w:val="28"/>
          <w:lang w:eastAsia="en-US"/>
        </w:rPr>
        <w:t>»</w:t>
      </w:r>
      <w:r w:rsidRPr="00A810FF">
        <w:rPr>
          <w:rFonts w:eastAsiaTheme="minorHAnsi"/>
          <w:szCs w:val="28"/>
          <w:lang w:eastAsia="en-US"/>
        </w:rPr>
        <w:t xml:space="preserve">. В </w:t>
      </w:r>
      <w:r>
        <w:rPr>
          <w:rFonts w:eastAsiaTheme="minorHAnsi"/>
          <w:szCs w:val="28"/>
          <w:lang w:eastAsia="en-US"/>
        </w:rPr>
        <w:t xml:space="preserve">этом случае </w:t>
      </w:r>
      <w:r w:rsidR="00A810FF">
        <w:rPr>
          <w:rFonts w:eastAsiaTheme="minorHAnsi"/>
          <w:szCs w:val="28"/>
          <w:lang w:eastAsia="en-US"/>
        </w:rPr>
        <w:t>К</w:t>
      </w:r>
      <w:r>
        <w:rPr>
          <w:rFonts w:eastAsiaTheme="minorHAnsi"/>
          <w:szCs w:val="28"/>
          <w:lang w:eastAsia="en-US"/>
        </w:rPr>
        <w:t xml:space="preserve">омиссия рекомендует </w:t>
      </w:r>
      <w:r w:rsidR="00A810FF">
        <w:rPr>
          <w:rFonts w:eastAsiaTheme="minorHAnsi"/>
          <w:szCs w:val="28"/>
          <w:lang w:eastAsia="en-US"/>
        </w:rPr>
        <w:t>председателю Счётной палаты</w:t>
      </w:r>
      <w:r>
        <w:rPr>
          <w:rFonts w:eastAsiaTheme="minorHAnsi"/>
          <w:szCs w:val="28"/>
          <w:lang w:eastAsia="en-US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F87F0A" w:rsidRPr="00CA6D84" w:rsidRDefault="00F87F0A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31</w:t>
      </w:r>
      <w:r w:rsidRPr="00CA6D84">
        <w:rPr>
          <w:rFonts w:eastAsiaTheme="minorHAnsi"/>
          <w:szCs w:val="28"/>
          <w:lang w:eastAsia="en-US"/>
        </w:rPr>
        <w:t xml:space="preserve">. По итогам рассмотрения вопроса, указанного в </w:t>
      </w:r>
      <w:hyperlink r:id="rId34" w:history="1">
        <w:r>
          <w:rPr>
            <w:rFonts w:eastAsiaTheme="minorHAnsi"/>
            <w:szCs w:val="28"/>
            <w:lang w:eastAsia="en-US"/>
          </w:rPr>
          <w:t>подпункте «ж» пункта 2 части</w:t>
        </w:r>
        <w:r w:rsidRPr="00CA6D84">
          <w:rPr>
            <w:rFonts w:eastAsiaTheme="minorHAnsi"/>
            <w:szCs w:val="28"/>
            <w:lang w:eastAsia="en-US"/>
          </w:rPr>
          <w:t xml:space="preserve"> 1</w:t>
        </w:r>
      </w:hyperlink>
      <w:r>
        <w:rPr>
          <w:rFonts w:eastAsiaTheme="minorHAnsi"/>
          <w:szCs w:val="28"/>
          <w:lang w:eastAsia="en-US"/>
        </w:rPr>
        <w:t>6</w:t>
      </w:r>
      <w:r w:rsidRPr="00CA6D84">
        <w:rPr>
          <w:rFonts w:eastAsiaTheme="minorHAnsi"/>
          <w:szCs w:val="28"/>
          <w:lang w:eastAsia="en-US"/>
        </w:rPr>
        <w:t xml:space="preserve"> настоящего Положения, </w:t>
      </w:r>
      <w:r>
        <w:rPr>
          <w:rFonts w:eastAsiaTheme="minorHAnsi"/>
          <w:szCs w:val="28"/>
          <w:lang w:eastAsia="en-US"/>
        </w:rPr>
        <w:t>К</w:t>
      </w:r>
      <w:r w:rsidRPr="00CA6D84">
        <w:rPr>
          <w:rFonts w:eastAsiaTheme="minorHAnsi"/>
          <w:szCs w:val="28"/>
          <w:lang w:eastAsia="en-US"/>
        </w:rPr>
        <w:t>омиссия принимает одно из следующих решений:</w:t>
      </w:r>
    </w:p>
    <w:p w:rsidR="00F87F0A" w:rsidRPr="00CA6D84" w:rsidRDefault="00F87F0A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A6D84">
        <w:rPr>
          <w:rFonts w:eastAsiaTheme="minorHAnsi"/>
          <w:szCs w:val="28"/>
          <w:lang w:eastAsia="en-US"/>
        </w:rPr>
        <w:lastRenderedPageBreak/>
        <w:t xml:space="preserve">а) признать, что обстоятельства, препятствующие выполнению требований Федерального </w:t>
      </w:r>
      <w:hyperlink r:id="rId35" w:history="1">
        <w:r w:rsidRPr="00CA6D84">
          <w:rPr>
            <w:rFonts w:eastAsiaTheme="minorHAnsi"/>
            <w:szCs w:val="28"/>
            <w:lang w:eastAsia="en-US"/>
          </w:rPr>
          <w:t>закона</w:t>
        </w:r>
      </w:hyperlink>
      <w:r w:rsidRPr="00CA6D84">
        <w:rPr>
          <w:rFonts w:eastAsiaTheme="minorHAnsi"/>
          <w:szCs w:val="28"/>
          <w:lang w:eastAsia="en-US"/>
        </w:rPr>
        <w:t xml:space="preserve"> от </w:t>
      </w:r>
      <w:r>
        <w:rPr>
          <w:rFonts w:eastAsiaTheme="minorHAnsi"/>
          <w:szCs w:val="28"/>
          <w:lang w:eastAsia="en-US"/>
        </w:rPr>
        <w:t>0</w:t>
      </w:r>
      <w:r w:rsidRPr="00CA6D84">
        <w:rPr>
          <w:rFonts w:eastAsiaTheme="minorHAnsi"/>
          <w:szCs w:val="28"/>
          <w:lang w:eastAsia="en-US"/>
        </w:rPr>
        <w:t>7</w:t>
      </w:r>
      <w:r>
        <w:rPr>
          <w:rFonts w:eastAsiaTheme="minorHAnsi"/>
          <w:szCs w:val="28"/>
          <w:lang w:eastAsia="en-US"/>
        </w:rPr>
        <w:t>.05.</w:t>
      </w:r>
      <w:r w:rsidRPr="00CA6D84">
        <w:rPr>
          <w:rFonts w:eastAsiaTheme="minorHAnsi"/>
          <w:szCs w:val="28"/>
          <w:lang w:eastAsia="en-US"/>
        </w:rPr>
        <w:t xml:space="preserve">2013 </w:t>
      </w:r>
      <w:r>
        <w:rPr>
          <w:rFonts w:eastAsiaTheme="minorHAnsi"/>
          <w:szCs w:val="28"/>
          <w:lang w:eastAsia="en-US"/>
        </w:rPr>
        <w:t>№</w:t>
      </w:r>
      <w:r w:rsidRPr="00CA6D84">
        <w:rPr>
          <w:rFonts w:eastAsiaTheme="minorHAnsi"/>
          <w:szCs w:val="28"/>
          <w:lang w:eastAsia="en-US"/>
        </w:rPr>
        <w:t xml:space="preserve"> 79-ФЗ, являются объективными и уважительными;</w:t>
      </w:r>
    </w:p>
    <w:p w:rsidR="00F87F0A" w:rsidRPr="00CA6D84" w:rsidRDefault="00F87F0A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A6D84">
        <w:rPr>
          <w:rFonts w:eastAsiaTheme="minorHAnsi"/>
          <w:szCs w:val="28"/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36" w:history="1">
        <w:r w:rsidRPr="00CA6D84">
          <w:rPr>
            <w:rFonts w:eastAsiaTheme="minorHAnsi"/>
            <w:szCs w:val="28"/>
            <w:lang w:eastAsia="en-US"/>
          </w:rPr>
          <w:t>закона</w:t>
        </w:r>
      </w:hyperlink>
      <w:r w:rsidRPr="00CA6D84">
        <w:rPr>
          <w:rFonts w:eastAsiaTheme="minorHAnsi"/>
          <w:szCs w:val="28"/>
          <w:lang w:eastAsia="en-US"/>
        </w:rPr>
        <w:t xml:space="preserve"> от </w:t>
      </w:r>
      <w:r>
        <w:rPr>
          <w:rFonts w:eastAsiaTheme="minorHAnsi"/>
          <w:szCs w:val="28"/>
          <w:lang w:eastAsia="en-US"/>
        </w:rPr>
        <w:t>0</w:t>
      </w:r>
      <w:r w:rsidRPr="00CA6D84">
        <w:rPr>
          <w:rFonts w:eastAsiaTheme="minorHAnsi"/>
          <w:szCs w:val="28"/>
          <w:lang w:eastAsia="en-US"/>
        </w:rPr>
        <w:t>7</w:t>
      </w:r>
      <w:r>
        <w:rPr>
          <w:rFonts w:eastAsiaTheme="minorHAnsi"/>
          <w:szCs w:val="28"/>
          <w:lang w:eastAsia="en-US"/>
        </w:rPr>
        <w:t>.05.</w:t>
      </w:r>
      <w:r w:rsidRPr="00CA6D84">
        <w:rPr>
          <w:rFonts w:eastAsiaTheme="minorHAnsi"/>
          <w:szCs w:val="28"/>
          <w:lang w:eastAsia="en-US"/>
        </w:rPr>
        <w:t xml:space="preserve">2013 </w:t>
      </w:r>
      <w:r>
        <w:rPr>
          <w:rFonts w:eastAsiaTheme="minorHAnsi"/>
          <w:szCs w:val="28"/>
          <w:lang w:eastAsia="en-US"/>
        </w:rPr>
        <w:t>№</w:t>
      </w:r>
      <w:r w:rsidRPr="00CA6D84">
        <w:rPr>
          <w:rFonts w:eastAsiaTheme="minorHAnsi"/>
          <w:szCs w:val="28"/>
          <w:lang w:eastAsia="en-US"/>
        </w:rPr>
        <w:t xml:space="preserve"> 79-ФЗ, не являются объективными и уважительными. В этом случае </w:t>
      </w:r>
      <w:r>
        <w:rPr>
          <w:rFonts w:eastAsiaTheme="minorHAnsi"/>
          <w:szCs w:val="28"/>
          <w:lang w:eastAsia="en-US"/>
        </w:rPr>
        <w:t>К</w:t>
      </w:r>
      <w:r w:rsidRPr="00CA6D84">
        <w:rPr>
          <w:rFonts w:eastAsiaTheme="minorHAnsi"/>
          <w:szCs w:val="28"/>
          <w:lang w:eastAsia="en-US"/>
        </w:rPr>
        <w:t xml:space="preserve">омиссия рекомендует </w:t>
      </w:r>
      <w:r>
        <w:rPr>
          <w:rFonts w:eastAsiaTheme="minorHAnsi"/>
          <w:szCs w:val="28"/>
          <w:lang w:eastAsia="en-US"/>
        </w:rPr>
        <w:t>председателю Счётной палаты</w:t>
      </w:r>
      <w:r w:rsidRPr="00CA6D84">
        <w:rPr>
          <w:rFonts w:eastAsiaTheme="minorHAnsi"/>
          <w:szCs w:val="28"/>
          <w:lang w:eastAsia="en-US"/>
        </w:rPr>
        <w:t xml:space="preserve"> применить к </w:t>
      </w:r>
      <w:r>
        <w:rPr>
          <w:rFonts w:eastAsiaTheme="minorHAnsi"/>
          <w:szCs w:val="28"/>
          <w:lang w:eastAsia="en-US"/>
        </w:rPr>
        <w:t>муниципальному</w:t>
      </w:r>
      <w:r w:rsidRPr="00CA6D84">
        <w:rPr>
          <w:rFonts w:eastAsiaTheme="minorHAnsi"/>
          <w:szCs w:val="28"/>
          <w:lang w:eastAsia="en-US"/>
        </w:rPr>
        <w:t xml:space="preserve"> служащему конкретную меру ответственности.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вопросов, предусмотренных </w:t>
      </w:r>
      <w:hyperlink w:anchor="P65" w:history="1">
        <w:r w:rsidRPr="007859CE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A810FF">
          <w:rPr>
            <w:rFonts w:ascii="Times New Roman" w:hAnsi="Times New Roman" w:cs="Times New Roman"/>
            <w:sz w:val="28"/>
            <w:szCs w:val="28"/>
          </w:rPr>
          <w:t>«</w:t>
        </w:r>
        <w:r w:rsidRPr="007859CE">
          <w:rPr>
            <w:rFonts w:ascii="Times New Roman" w:hAnsi="Times New Roman" w:cs="Times New Roman"/>
            <w:sz w:val="28"/>
            <w:szCs w:val="28"/>
          </w:rPr>
          <w:t>а</w:t>
        </w:r>
        <w:r w:rsidR="00A810FF">
          <w:rPr>
            <w:rFonts w:ascii="Times New Roman" w:hAnsi="Times New Roman" w:cs="Times New Roman"/>
            <w:sz w:val="28"/>
            <w:szCs w:val="28"/>
          </w:rPr>
          <w:t>»</w:t>
        </w:r>
        <w:r w:rsidRPr="007859C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E91C75">
          <w:rPr>
            <w:rFonts w:ascii="Times New Roman" w:hAnsi="Times New Roman" w:cs="Times New Roman"/>
            <w:sz w:val="28"/>
            <w:szCs w:val="28"/>
          </w:rPr>
          <w:t xml:space="preserve">1 части </w:t>
        </w:r>
        <w:r w:rsidRPr="007859C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B01CF4">
        <w:rPr>
          <w:rFonts w:ascii="Times New Roman" w:hAnsi="Times New Roman" w:cs="Times New Roman"/>
          <w:sz w:val="28"/>
          <w:szCs w:val="28"/>
        </w:rPr>
        <w:t>6</w:t>
      </w:r>
      <w:r w:rsidRPr="007859C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8" w:history="1">
        <w:r w:rsidRPr="007859CE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A810FF">
          <w:rPr>
            <w:rFonts w:ascii="Times New Roman" w:hAnsi="Times New Roman" w:cs="Times New Roman"/>
            <w:sz w:val="28"/>
            <w:szCs w:val="28"/>
          </w:rPr>
          <w:t>«</w:t>
        </w:r>
        <w:r w:rsidRPr="007859CE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810FF">
        <w:rPr>
          <w:rFonts w:ascii="Times New Roman" w:hAnsi="Times New Roman" w:cs="Times New Roman"/>
          <w:sz w:val="28"/>
          <w:szCs w:val="28"/>
        </w:rPr>
        <w:t>»</w:t>
      </w:r>
      <w:r w:rsidR="00F87F0A">
        <w:rPr>
          <w:rFonts w:ascii="Times New Roman" w:hAnsi="Times New Roman" w:cs="Times New Roman"/>
          <w:sz w:val="28"/>
          <w:szCs w:val="28"/>
        </w:rPr>
        <w:t>, «б», «в», «е»,</w:t>
      </w:r>
      <w:r w:rsidRPr="007859CE">
        <w:rPr>
          <w:rFonts w:ascii="Times New Roman" w:hAnsi="Times New Roman" w:cs="Times New Roman"/>
          <w:sz w:val="28"/>
          <w:szCs w:val="28"/>
        </w:rPr>
        <w:t xml:space="preserve"> </w:t>
      </w:r>
      <w:hyperlink w:anchor="P73" w:history="1">
        <w:r w:rsidR="00A810FF">
          <w:rPr>
            <w:rFonts w:ascii="Times New Roman" w:hAnsi="Times New Roman" w:cs="Times New Roman"/>
            <w:sz w:val="28"/>
            <w:szCs w:val="28"/>
          </w:rPr>
          <w:t xml:space="preserve">«ж» </w:t>
        </w:r>
        <w:r w:rsidRPr="007859CE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E91C75">
          <w:rPr>
            <w:rFonts w:ascii="Times New Roman" w:hAnsi="Times New Roman" w:cs="Times New Roman"/>
            <w:sz w:val="28"/>
            <w:szCs w:val="28"/>
          </w:rPr>
          <w:t xml:space="preserve">2 части </w:t>
        </w:r>
        <w:r w:rsidRPr="007859C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B01CF4">
        <w:rPr>
          <w:rFonts w:ascii="Times New Roman" w:hAnsi="Times New Roman" w:cs="Times New Roman"/>
          <w:sz w:val="28"/>
          <w:szCs w:val="28"/>
        </w:rPr>
        <w:t>6</w:t>
      </w:r>
      <w:r w:rsidRPr="007859CE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</w:t>
      </w:r>
      <w:r w:rsidR="00A810FF">
        <w:rPr>
          <w:rFonts w:ascii="Times New Roman" w:hAnsi="Times New Roman" w:cs="Times New Roman"/>
          <w:sz w:val="28"/>
          <w:szCs w:val="28"/>
        </w:rPr>
        <w:t>,</w:t>
      </w:r>
      <w:r w:rsidRPr="007859CE">
        <w:rPr>
          <w:rFonts w:ascii="Times New Roman" w:hAnsi="Times New Roman" w:cs="Times New Roman"/>
          <w:sz w:val="28"/>
          <w:szCs w:val="28"/>
        </w:rPr>
        <w:t xml:space="preserve"> Комиссия может принять иное решение, чем это предусмотрено </w:t>
      </w:r>
      <w:hyperlink w:anchor="P96" w:history="1">
        <w:r w:rsidR="009D3B0F">
          <w:rPr>
            <w:rFonts w:ascii="Times New Roman" w:hAnsi="Times New Roman" w:cs="Times New Roman"/>
            <w:sz w:val="28"/>
            <w:szCs w:val="28"/>
          </w:rPr>
          <w:t>частями</w:t>
        </w:r>
        <w:r w:rsidRPr="002E7456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2E7456" w:rsidRPr="002E7456">
        <w:rPr>
          <w:rFonts w:ascii="Times New Roman" w:hAnsi="Times New Roman" w:cs="Times New Roman"/>
          <w:sz w:val="28"/>
          <w:szCs w:val="28"/>
        </w:rPr>
        <w:t>5</w:t>
      </w:r>
      <w:r w:rsidRPr="002E745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7" w:history="1">
        <w:r w:rsidRPr="002E745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88233A" w:rsidRPr="002E7456">
        <w:rPr>
          <w:rFonts w:ascii="Times New Roman" w:hAnsi="Times New Roman" w:cs="Times New Roman"/>
          <w:sz w:val="28"/>
          <w:szCs w:val="28"/>
        </w:rPr>
        <w:t>1</w:t>
      </w:r>
      <w:r w:rsidRPr="007859C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3</w:t>
      </w:r>
      <w:r w:rsidR="00B01CF4">
        <w:rPr>
          <w:rFonts w:ascii="Times New Roman" w:hAnsi="Times New Roman" w:cs="Times New Roman"/>
          <w:sz w:val="28"/>
          <w:szCs w:val="28"/>
        </w:rPr>
        <w:t>2</w:t>
      </w:r>
      <w:r w:rsidRPr="007859CE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муниципальных правовых актов председателя </w:t>
      </w:r>
      <w:r w:rsidR="00E91C75">
        <w:rPr>
          <w:rFonts w:ascii="Times New Roman" w:hAnsi="Times New Roman" w:cs="Times New Roman"/>
          <w:sz w:val="28"/>
          <w:szCs w:val="28"/>
        </w:rPr>
        <w:t>Счётной палаты города</w:t>
      </w:r>
      <w:r w:rsidRPr="007859CE">
        <w:rPr>
          <w:rFonts w:ascii="Times New Roman" w:hAnsi="Times New Roman" w:cs="Times New Roman"/>
          <w:sz w:val="28"/>
          <w:szCs w:val="28"/>
        </w:rPr>
        <w:t xml:space="preserve">, а также даны поручения председателя </w:t>
      </w:r>
      <w:r w:rsidR="00E91C75">
        <w:rPr>
          <w:rFonts w:ascii="Times New Roman" w:hAnsi="Times New Roman" w:cs="Times New Roman"/>
          <w:sz w:val="28"/>
          <w:szCs w:val="28"/>
        </w:rPr>
        <w:t>Счётной палаты</w:t>
      </w:r>
      <w:r w:rsidR="00E91C75" w:rsidRPr="007859CE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7859CE">
        <w:rPr>
          <w:rFonts w:ascii="Times New Roman" w:hAnsi="Times New Roman" w:cs="Times New Roman"/>
          <w:sz w:val="28"/>
          <w:szCs w:val="28"/>
        </w:rPr>
        <w:t>.</w:t>
      </w:r>
    </w:p>
    <w:p w:rsidR="007859CE" w:rsidRPr="007859CE" w:rsidRDefault="0088233A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1CF4">
        <w:rPr>
          <w:rFonts w:ascii="Times New Roman" w:hAnsi="Times New Roman" w:cs="Times New Roman"/>
          <w:sz w:val="28"/>
          <w:szCs w:val="28"/>
        </w:rPr>
        <w:t>3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63" w:history="1">
        <w:r w:rsidR="009D3B0F">
          <w:rPr>
            <w:rFonts w:ascii="Times New Roman" w:hAnsi="Times New Roman" w:cs="Times New Roman"/>
            <w:sz w:val="28"/>
            <w:szCs w:val="28"/>
          </w:rPr>
          <w:t>части</w:t>
        </w:r>
        <w:r w:rsidR="007859CE" w:rsidRPr="007859CE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B01CF4">
        <w:rPr>
          <w:rFonts w:ascii="Times New Roman" w:hAnsi="Times New Roman" w:cs="Times New Roman"/>
          <w:sz w:val="28"/>
          <w:szCs w:val="28"/>
        </w:rPr>
        <w:t>6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открытым голосованием простым большинством голосов присутствующих на заседании членов Комиссии.</w:t>
      </w:r>
    </w:p>
    <w:p w:rsidR="007859CE" w:rsidRPr="007859CE" w:rsidRDefault="0088233A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1CF4">
        <w:rPr>
          <w:rFonts w:ascii="Times New Roman" w:hAnsi="Times New Roman" w:cs="Times New Roman"/>
          <w:sz w:val="28"/>
          <w:szCs w:val="28"/>
        </w:rPr>
        <w:t>4</w:t>
      </w:r>
      <w:r w:rsidR="007859CE" w:rsidRPr="007859CE">
        <w:rPr>
          <w:rFonts w:ascii="Times New Roman" w:hAnsi="Times New Roman" w:cs="Times New Roman"/>
          <w:sz w:val="28"/>
          <w:szCs w:val="28"/>
        </w:rPr>
        <w:t>. Решение Комиссии в течение 5 рабочих дней оформляется протоколом, который подписывают члены Комиссии, принимавшие участие в е</w:t>
      </w:r>
      <w:r w:rsidR="00E91C75">
        <w:rPr>
          <w:rFonts w:ascii="Times New Roman" w:hAnsi="Times New Roman" w:cs="Times New Roman"/>
          <w:sz w:val="28"/>
          <w:szCs w:val="28"/>
        </w:rPr>
        <w:t>ё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 заседании.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Решения Комиссии, за исключением решения, принимаемого по итогам рассмотрения вопроса, указанного в </w:t>
      </w:r>
      <w:hyperlink w:anchor="P68" w:history="1">
        <w:r w:rsidRPr="007859C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A810FF">
          <w:rPr>
            <w:rFonts w:ascii="Times New Roman" w:hAnsi="Times New Roman" w:cs="Times New Roman"/>
            <w:sz w:val="28"/>
            <w:szCs w:val="28"/>
          </w:rPr>
          <w:t>«</w:t>
        </w:r>
        <w:r w:rsidRPr="007859CE">
          <w:rPr>
            <w:rFonts w:ascii="Times New Roman" w:hAnsi="Times New Roman" w:cs="Times New Roman"/>
            <w:sz w:val="28"/>
            <w:szCs w:val="28"/>
          </w:rPr>
          <w:t>а</w:t>
        </w:r>
        <w:r w:rsidR="00A810FF">
          <w:rPr>
            <w:rFonts w:ascii="Times New Roman" w:hAnsi="Times New Roman" w:cs="Times New Roman"/>
            <w:sz w:val="28"/>
            <w:szCs w:val="28"/>
          </w:rPr>
          <w:t>»</w:t>
        </w:r>
        <w:r w:rsidRPr="007859CE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E91C75">
          <w:rPr>
            <w:rFonts w:ascii="Times New Roman" w:hAnsi="Times New Roman" w:cs="Times New Roman"/>
            <w:sz w:val="28"/>
            <w:szCs w:val="28"/>
          </w:rPr>
          <w:t xml:space="preserve"> 2 части</w:t>
        </w:r>
        <w:r w:rsidRPr="007859CE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B01CF4">
        <w:rPr>
          <w:rFonts w:ascii="Times New Roman" w:hAnsi="Times New Roman" w:cs="Times New Roman"/>
          <w:sz w:val="28"/>
          <w:szCs w:val="28"/>
        </w:rPr>
        <w:t>6</w:t>
      </w:r>
      <w:r w:rsidR="00E91C75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 xml:space="preserve">настоящего Положения, для председателя </w:t>
      </w:r>
      <w:r w:rsidR="00E91C75">
        <w:rPr>
          <w:rFonts w:ascii="Times New Roman" w:hAnsi="Times New Roman" w:cs="Times New Roman"/>
          <w:sz w:val="28"/>
          <w:szCs w:val="28"/>
        </w:rPr>
        <w:t>Счётной палаты</w:t>
      </w:r>
      <w:r w:rsidR="00E91C75" w:rsidRPr="007859CE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7859CE">
        <w:rPr>
          <w:rFonts w:ascii="Times New Roman" w:hAnsi="Times New Roman" w:cs="Times New Roman"/>
          <w:sz w:val="28"/>
          <w:szCs w:val="28"/>
        </w:rPr>
        <w:t>носят рекомендательный характер.</w:t>
      </w:r>
    </w:p>
    <w:p w:rsidR="007859CE" w:rsidRPr="007859CE" w:rsidRDefault="00F87F0A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34.1. </w:t>
      </w:r>
      <w:r w:rsidR="007859CE" w:rsidRPr="007859CE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источник информации, содержащей основания для проведения заседания Комиссии, дата поступления информации председателю </w:t>
      </w:r>
      <w:r w:rsidR="00E91C75">
        <w:rPr>
          <w:rFonts w:ascii="Times New Roman" w:hAnsi="Times New Roman" w:cs="Times New Roman"/>
          <w:sz w:val="28"/>
          <w:szCs w:val="28"/>
        </w:rPr>
        <w:t>Счётной палаты</w:t>
      </w:r>
      <w:r w:rsidR="00E91C75" w:rsidRPr="007859CE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7859CE">
        <w:rPr>
          <w:rFonts w:ascii="Times New Roman" w:hAnsi="Times New Roman" w:cs="Times New Roman"/>
          <w:sz w:val="28"/>
          <w:szCs w:val="28"/>
        </w:rPr>
        <w:t>;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суть рассматриваемого вопроса (предъявляемые к муниципальному служащему претензии, вменяемые ему нарушения, а также факты, материалы, на которых они основываются);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содержание пояснений муниципального служащего и других лиц по существу рассматриваемого вопроса;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другие сведения, имеющие значение для рассматриваемого вопроса;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lastRenderedPageBreak/>
        <w:t>результаты голосования;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решение и обоснование его принятия.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3</w:t>
      </w:r>
      <w:r w:rsidR="00F87F0A">
        <w:rPr>
          <w:rFonts w:ascii="Times New Roman" w:hAnsi="Times New Roman" w:cs="Times New Roman"/>
          <w:sz w:val="28"/>
          <w:szCs w:val="28"/>
        </w:rPr>
        <w:t>4</w:t>
      </w:r>
      <w:r w:rsidRPr="007859CE">
        <w:rPr>
          <w:rFonts w:ascii="Times New Roman" w:hAnsi="Times New Roman" w:cs="Times New Roman"/>
          <w:sz w:val="28"/>
          <w:szCs w:val="28"/>
        </w:rPr>
        <w:t>.2. Член Комиссии, несогласный с е</w:t>
      </w:r>
      <w:r w:rsidR="00E91C75">
        <w:rPr>
          <w:rFonts w:ascii="Times New Roman" w:hAnsi="Times New Roman" w:cs="Times New Roman"/>
          <w:sz w:val="28"/>
          <w:szCs w:val="28"/>
        </w:rPr>
        <w:t>ё</w:t>
      </w:r>
      <w:r w:rsidRPr="007859CE">
        <w:rPr>
          <w:rFonts w:ascii="Times New Roman" w:hAnsi="Times New Roman" w:cs="Times New Roman"/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859CE" w:rsidRPr="007859CE" w:rsidRDefault="007859CE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3</w:t>
      </w:r>
      <w:r w:rsidR="00F87F0A">
        <w:rPr>
          <w:rFonts w:ascii="Times New Roman" w:hAnsi="Times New Roman" w:cs="Times New Roman"/>
          <w:sz w:val="28"/>
          <w:szCs w:val="28"/>
        </w:rPr>
        <w:t>4</w:t>
      </w:r>
      <w:r w:rsidRPr="007859CE">
        <w:rPr>
          <w:rFonts w:ascii="Times New Roman" w:hAnsi="Times New Roman" w:cs="Times New Roman"/>
          <w:sz w:val="28"/>
          <w:szCs w:val="28"/>
        </w:rPr>
        <w:t>.3. Копия протокола заседания Комиссии (либо выписка из него, если рассматривалось несколько вопросов в отношении разных муниципальных служащих) в семидневный срок со дня заседания направляется муниципальному служащему, а также по решению Комиссии - иным заинтересованным лицам.</w:t>
      </w:r>
    </w:p>
    <w:p w:rsidR="001072CC" w:rsidRDefault="0088233A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F0A">
        <w:rPr>
          <w:rFonts w:ascii="Times New Roman" w:hAnsi="Times New Roman" w:cs="Times New Roman"/>
          <w:sz w:val="28"/>
          <w:szCs w:val="28"/>
        </w:rPr>
        <w:t>5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E91C75">
        <w:rPr>
          <w:rFonts w:ascii="Times New Roman" w:hAnsi="Times New Roman" w:cs="Times New Roman"/>
          <w:sz w:val="28"/>
          <w:szCs w:val="28"/>
        </w:rPr>
        <w:t>Счётной палаты</w:t>
      </w:r>
      <w:r w:rsidR="00E91C75" w:rsidRPr="007859CE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7859CE" w:rsidRPr="007859CE">
        <w:rPr>
          <w:rFonts w:ascii="Times New Roman" w:hAnsi="Times New Roman" w:cs="Times New Roman"/>
          <w:sz w:val="28"/>
          <w:szCs w:val="28"/>
        </w:rPr>
        <w:t>обязан рассмотреть представленный ему протокол заседания Комиссии и вправе учесть содержащиеся в н</w:t>
      </w:r>
      <w:r w:rsidR="00E91C75">
        <w:rPr>
          <w:rFonts w:ascii="Times New Roman" w:hAnsi="Times New Roman" w:cs="Times New Roman"/>
          <w:sz w:val="28"/>
          <w:szCs w:val="28"/>
        </w:rPr>
        <w:t>ё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</w:t>
      </w:r>
      <w:r w:rsidR="00E91C75">
        <w:rPr>
          <w:rFonts w:ascii="Times New Roman" w:hAnsi="Times New Roman" w:cs="Times New Roman"/>
          <w:sz w:val="28"/>
          <w:szCs w:val="28"/>
        </w:rPr>
        <w:t>Счётной палаты</w:t>
      </w:r>
      <w:r w:rsidR="00E91C75" w:rsidRPr="007859CE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</w:t>
      </w:r>
    </w:p>
    <w:p w:rsidR="007859CE" w:rsidRPr="007859CE" w:rsidRDefault="0088233A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F0A">
        <w:rPr>
          <w:rFonts w:ascii="Times New Roman" w:hAnsi="Times New Roman" w:cs="Times New Roman"/>
          <w:sz w:val="28"/>
          <w:szCs w:val="28"/>
        </w:rPr>
        <w:t>6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</w:t>
      </w:r>
      <w:r w:rsidR="001072CC">
        <w:rPr>
          <w:rFonts w:ascii="Times New Roman" w:hAnsi="Times New Roman" w:cs="Times New Roman"/>
          <w:sz w:val="28"/>
          <w:szCs w:val="28"/>
        </w:rPr>
        <w:t>Счётной палаты</w:t>
      </w:r>
      <w:r w:rsidR="001072CC" w:rsidRPr="007859CE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для решения вопроса </w:t>
      </w:r>
      <w:r w:rsidR="00EB2C77">
        <w:rPr>
          <w:rFonts w:ascii="Times New Roman" w:hAnsi="Times New Roman" w:cs="Times New Roman"/>
          <w:sz w:val="28"/>
          <w:szCs w:val="28"/>
        </w:rPr>
        <w:br/>
      </w:r>
      <w:r w:rsidR="007859CE" w:rsidRPr="007859CE">
        <w:rPr>
          <w:rFonts w:ascii="Times New Roman" w:hAnsi="Times New Roman" w:cs="Times New Roman"/>
          <w:sz w:val="28"/>
          <w:szCs w:val="28"/>
        </w:rPr>
        <w:t>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859CE" w:rsidRPr="007859CE" w:rsidRDefault="0088233A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F0A">
        <w:rPr>
          <w:rFonts w:ascii="Times New Roman" w:hAnsi="Times New Roman" w:cs="Times New Roman"/>
          <w:sz w:val="28"/>
          <w:szCs w:val="28"/>
        </w:rPr>
        <w:t>7</w:t>
      </w:r>
      <w:r w:rsidR="007859CE" w:rsidRPr="007859CE">
        <w:rPr>
          <w:rFonts w:ascii="Times New Roman" w:hAnsi="Times New Roman" w:cs="Times New Roman"/>
          <w:sz w:val="28"/>
          <w:szCs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7859CE" w:rsidRPr="007859CE" w:rsidRDefault="0088233A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F0A">
        <w:rPr>
          <w:rFonts w:ascii="Times New Roman" w:hAnsi="Times New Roman" w:cs="Times New Roman"/>
          <w:sz w:val="28"/>
          <w:szCs w:val="28"/>
        </w:rPr>
        <w:t>8</w:t>
      </w:r>
      <w:r w:rsidR="007859CE" w:rsidRPr="007859CE">
        <w:rPr>
          <w:rFonts w:ascii="Times New Roman" w:hAnsi="Times New Roman" w:cs="Times New Roman"/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21EE1" w:rsidRDefault="00F87F0A" w:rsidP="00EB2C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39</w:t>
      </w:r>
      <w:r w:rsidR="00054B49">
        <w:rPr>
          <w:szCs w:val="28"/>
        </w:rPr>
        <w:t xml:space="preserve">. </w:t>
      </w:r>
      <w:r w:rsidR="007859CE" w:rsidRPr="007859CE">
        <w:rPr>
          <w:szCs w:val="28"/>
        </w:rPr>
        <w:t xml:space="preserve">Выписка из протокола заседания Комиссии, заверенная подписью секретаря Комиссии и печатью </w:t>
      </w:r>
      <w:r w:rsidR="001072CC">
        <w:rPr>
          <w:szCs w:val="28"/>
        </w:rPr>
        <w:t>Счётной палаты</w:t>
      </w:r>
      <w:r w:rsidR="001072CC" w:rsidRPr="007859CE">
        <w:rPr>
          <w:szCs w:val="28"/>
        </w:rPr>
        <w:t xml:space="preserve"> города</w:t>
      </w:r>
      <w:r w:rsidR="007859CE" w:rsidRPr="007859CE">
        <w:rPr>
          <w:szCs w:val="28"/>
        </w:rPr>
        <w:t xml:space="preserve">, вручается гражданину, замещавшему должность муниципальной службы в </w:t>
      </w:r>
      <w:r w:rsidR="00821EE1">
        <w:rPr>
          <w:szCs w:val="28"/>
        </w:rPr>
        <w:t>Счётной палате города</w:t>
      </w:r>
      <w:r w:rsidR="007859CE" w:rsidRPr="007859CE">
        <w:rPr>
          <w:szCs w:val="28"/>
        </w:rPr>
        <w:t xml:space="preserve">, </w:t>
      </w:r>
      <w:r w:rsidR="00EB2C77">
        <w:rPr>
          <w:szCs w:val="28"/>
        </w:rPr>
        <w:br/>
      </w:r>
      <w:r w:rsidR="007859CE" w:rsidRPr="007859CE">
        <w:rPr>
          <w:szCs w:val="28"/>
        </w:rPr>
        <w:t xml:space="preserve">в отношении которого рассматривался вопрос, указанный в </w:t>
      </w:r>
      <w:hyperlink w:anchor="P68" w:history="1">
        <w:r w:rsidR="007859CE" w:rsidRPr="007859CE">
          <w:rPr>
            <w:szCs w:val="28"/>
          </w:rPr>
          <w:t xml:space="preserve">подпункте </w:t>
        </w:r>
        <w:r>
          <w:rPr>
            <w:szCs w:val="28"/>
          </w:rPr>
          <w:t>«</w:t>
        </w:r>
        <w:r w:rsidR="007859CE" w:rsidRPr="007859CE">
          <w:rPr>
            <w:szCs w:val="28"/>
          </w:rPr>
          <w:t>а</w:t>
        </w:r>
        <w:r>
          <w:rPr>
            <w:szCs w:val="28"/>
          </w:rPr>
          <w:t>»</w:t>
        </w:r>
        <w:r w:rsidR="007859CE" w:rsidRPr="007859CE">
          <w:rPr>
            <w:szCs w:val="28"/>
          </w:rPr>
          <w:t xml:space="preserve"> пункта </w:t>
        </w:r>
        <w:r w:rsidR="001072CC">
          <w:rPr>
            <w:szCs w:val="28"/>
          </w:rPr>
          <w:t xml:space="preserve">2 части </w:t>
        </w:r>
        <w:r w:rsidR="007859CE" w:rsidRPr="007859CE">
          <w:rPr>
            <w:szCs w:val="28"/>
          </w:rPr>
          <w:t>1</w:t>
        </w:r>
      </w:hyperlink>
      <w:r>
        <w:rPr>
          <w:szCs w:val="28"/>
        </w:rPr>
        <w:t>6</w:t>
      </w:r>
      <w:r w:rsidR="007859CE" w:rsidRPr="007859CE">
        <w:rPr>
          <w:szCs w:val="28"/>
        </w:rPr>
        <w:t xml:space="preserve"> настоящего Положения, под роспись или направляется заказным письмом </w:t>
      </w:r>
      <w:r w:rsidR="00EB2C77">
        <w:rPr>
          <w:szCs w:val="28"/>
        </w:rPr>
        <w:br/>
      </w:r>
      <w:r w:rsidR="007859CE" w:rsidRPr="007859CE">
        <w:rPr>
          <w:szCs w:val="28"/>
        </w:rPr>
        <w:t>с уведомлением по указанному им в обращении адресу не позднее пяти рабочих дней, следующих за днем проведения соответствующего заседания Комиссии.</w:t>
      </w:r>
      <w:r w:rsidR="00821EE1" w:rsidRPr="00821EE1">
        <w:rPr>
          <w:szCs w:val="28"/>
        </w:rPr>
        <w:t xml:space="preserve"> </w:t>
      </w:r>
      <w:r w:rsidR="00821EE1">
        <w:rPr>
          <w:rFonts w:eastAsiaTheme="minorHAnsi"/>
          <w:szCs w:val="28"/>
          <w:lang w:eastAsia="en-US"/>
        </w:rPr>
        <w:t>Также о принятом Комиссией решении гражданин уведомляется устно в течение трех рабочих дней.</w:t>
      </w:r>
    </w:p>
    <w:p w:rsidR="007859CE" w:rsidRDefault="007859CE" w:rsidP="00EB2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82784" w:rsidRDefault="00B82784" w:rsidP="000261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C553D7" w:rsidP="000261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7859CE" w:rsidRPr="007859CE">
        <w:rPr>
          <w:rFonts w:ascii="Times New Roman" w:hAnsi="Times New Roman" w:cs="Times New Roman"/>
          <w:sz w:val="28"/>
          <w:szCs w:val="28"/>
        </w:rPr>
        <w:t>иложение</w:t>
      </w:r>
    </w:p>
    <w:p w:rsidR="007859CE" w:rsidRPr="007859CE" w:rsidRDefault="007859CE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к Положению о комиссии по</w:t>
      </w:r>
    </w:p>
    <w:p w:rsidR="007859CE" w:rsidRPr="007859CE" w:rsidRDefault="007859CE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соблюдению требований к служебному</w:t>
      </w:r>
    </w:p>
    <w:p w:rsidR="007859CE" w:rsidRPr="007859CE" w:rsidRDefault="007859CE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поведению муниципальных служащих</w:t>
      </w:r>
    </w:p>
    <w:p w:rsidR="007859CE" w:rsidRPr="007859CE" w:rsidRDefault="00054B49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 и</w:t>
      </w:r>
    </w:p>
    <w:p w:rsidR="007859CE" w:rsidRPr="007859CE" w:rsidRDefault="007859CE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456" w:rsidRDefault="002E7456" w:rsidP="000261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157"/>
      <w:bookmarkEnd w:id="18"/>
    </w:p>
    <w:p w:rsidR="007859CE" w:rsidRPr="007859CE" w:rsidRDefault="007859CE" w:rsidP="000261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ЖУРНАЛ</w:t>
      </w:r>
    </w:p>
    <w:p w:rsidR="007859CE" w:rsidRPr="007859CE" w:rsidRDefault="007859CE" w:rsidP="000261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учета информации (входящей документации), поступившей</w:t>
      </w:r>
    </w:p>
    <w:p w:rsidR="007859CE" w:rsidRPr="007859CE" w:rsidRDefault="007859CE" w:rsidP="000261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в комиссию по соблюдению требований к служебному поведению</w:t>
      </w:r>
    </w:p>
    <w:p w:rsidR="007859CE" w:rsidRPr="007859CE" w:rsidRDefault="007859CE" w:rsidP="000261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054B49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</w:p>
    <w:p w:rsidR="007859CE" w:rsidRPr="007859CE" w:rsidRDefault="007859CE" w:rsidP="000261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51"/>
        <w:gridCol w:w="2835"/>
        <w:gridCol w:w="2268"/>
        <w:gridCol w:w="1694"/>
        <w:gridCol w:w="1578"/>
      </w:tblGrid>
      <w:tr w:rsidR="007859CE" w:rsidRPr="007859CE" w:rsidTr="00EB2C77">
        <w:tc>
          <w:tcPr>
            <w:tcW w:w="454" w:type="dxa"/>
            <w:vAlign w:val="center"/>
          </w:tcPr>
          <w:p w:rsidR="007859CE" w:rsidRPr="00EB2C77" w:rsidRDefault="00EB2C77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859CE" w:rsidRPr="00EB2C7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451" w:type="dxa"/>
            <w:vAlign w:val="center"/>
          </w:tcPr>
          <w:p w:rsidR="007859CE" w:rsidRPr="004774F6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F6">
              <w:rPr>
                <w:rFonts w:ascii="Times New Roman" w:hAnsi="Times New Roman" w:cs="Times New Roman"/>
                <w:sz w:val="24"/>
                <w:szCs w:val="24"/>
              </w:rPr>
              <w:t>Дата поступления информации в комиссию</w:t>
            </w:r>
          </w:p>
        </w:tc>
        <w:tc>
          <w:tcPr>
            <w:tcW w:w="2835" w:type="dxa"/>
            <w:vAlign w:val="center"/>
          </w:tcPr>
          <w:p w:rsidR="007859CE" w:rsidRPr="004774F6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F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информации, являющейся основанием для заседания комиссии, краткое содержание информации</w:t>
            </w:r>
          </w:p>
        </w:tc>
        <w:tc>
          <w:tcPr>
            <w:tcW w:w="2268" w:type="dxa"/>
            <w:vAlign w:val="center"/>
          </w:tcPr>
          <w:p w:rsidR="007859CE" w:rsidRPr="004774F6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F6">
              <w:rPr>
                <w:rFonts w:ascii="Times New Roman" w:hAnsi="Times New Roman" w:cs="Times New Roman"/>
                <w:sz w:val="24"/>
                <w:szCs w:val="24"/>
              </w:rPr>
              <w:t>Ф.И.О. муниципального служащего, в отношении которого рассматривается вопрос</w:t>
            </w:r>
          </w:p>
        </w:tc>
        <w:tc>
          <w:tcPr>
            <w:tcW w:w="1694" w:type="dxa"/>
            <w:vAlign w:val="center"/>
          </w:tcPr>
          <w:p w:rsidR="007859CE" w:rsidRPr="004774F6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F6">
              <w:rPr>
                <w:rFonts w:ascii="Times New Roman" w:hAnsi="Times New Roman" w:cs="Times New Roman"/>
                <w:sz w:val="24"/>
                <w:szCs w:val="24"/>
              </w:rPr>
              <w:t>Дата рассмотрения информации на заседании комиссии, номер протокола</w:t>
            </w:r>
          </w:p>
        </w:tc>
        <w:tc>
          <w:tcPr>
            <w:tcW w:w="1578" w:type="dxa"/>
            <w:vAlign w:val="center"/>
          </w:tcPr>
          <w:p w:rsidR="007859CE" w:rsidRPr="004774F6" w:rsidRDefault="007859CE" w:rsidP="004774F6">
            <w:pPr>
              <w:pStyle w:val="ConsPlusNormal"/>
              <w:tabs>
                <w:tab w:val="left" w:pos="12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F6">
              <w:rPr>
                <w:rFonts w:ascii="Times New Roman" w:hAnsi="Times New Roman" w:cs="Times New Roman"/>
                <w:sz w:val="24"/>
                <w:szCs w:val="24"/>
              </w:rPr>
              <w:t>Должностное лицо, принявшее документ</w:t>
            </w:r>
          </w:p>
        </w:tc>
      </w:tr>
      <w:tr w:rsidR="007859CE" w:rsidRPr="007859CE" w:rsidTr="00EB2C77">
        <w:tc>
          <w:tcPr>
            <w:tcW w:w="454" w:type="dxa"/>
            <w:vAlign w:val="center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9CE" w:rsidRPr="007859CE" w:rsidTr="00EB2C77">
        <w:tc>
          <w:tcPr>
            <w:tcW w:w="454" w:type="dxa"/>
            <w:vAlign w:val="center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9CE" w:rsidRPr="007859CE" w:rsidTr="00EB2C77">
        <w:tc>
          <w:tcPr>
            <w:tcW w:w="454" w:type="dxa"/>
            <w:vAlign w:val="center"/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0F68D8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B2C77">
        <w:rPr>
          <w:rFonts w:ascii="Times New Roman" w:hAnsi="Times New Roman" w:cs="Times New Roman"/>
          <w:sz w:val="28"/>
          <w:szCs w:val="28"/>
        </w:rPr>
        <w:t xml:space="preserve">№ </w:t>
      </w:r>
      <w:r w:rsidR="007859CE" w:rsidRPr="007859CE">
        <w:rPr>
          <w:rFonts w:ascii="Times New Roman" w:hAnsi="Times New Roman" w:cs="Times New Roman"/>
          <w:sz w:val="28"/>
          <w:szCs w:val="28"/>
        </w:rPr>
        <w:t>2</w:t>
      </w:r>
    </w:p>
    <w:p w:rsidR="007859CE" w:rsidRPr="007859CE" w:rsidRDefault="007859CE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к </w:t>
      </w:r>
      <w:r w:rsidR="00054B49">
        <w:rPr>
          <w:rFonts w:ascii="Times New Roman" w:hAnsi="Times New Roman" w:cs="Times New Roman"/>
          <w:sz w:val="28"/>
          <w:szCs w:val="28"/>
        </w:rPr>
        <w:t>приказу Счётной палаты</w:t>
      </w:r>
    </w:p>
    <w:p w:rsidR="007859CE" w:rsidRPr="007859CE" w:rsidRDefault="007859CE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7859CE" w:rsidRPr="007859CE" w:rsidRDefault="007859CE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от </w:t>
      </w:r>
      <w:r w:rsidR="00EB2C77">
        <w:rPr>
          <w:rFonts w:ascii="Times New Roman" w:hAnsi="Times New Roman" w:cs="Times New Roman"/>
          <w:sz w:val="28"/>
          <w:szCs w:val="28"/>
        </w:rPr>
        <w:t>20.04.2022</w:t>
      </w:r>
      <w:r w:rsidR="00054B49">
        <w:rPr>
          <w:rFonts w:ascii="Times New Roman" w:hAnsi="Times New Roman" w:cs="Times New Roman"/>
          <w:sz w:val="28"/>
          <w:szCs w:val="28"/>
        </w:rPr>
        <w:t xml:space="preserve"> № </w:t>
      </w:r>
      <w:r w:rsidR="00EB2C77">
        <w:rPr>
          <w:rFonts w:ascii="Times New Roman" w:hAnsi="Times New Roman" w:cs="Times New Roman"/>
          <w:sz w:val="28"/>
          <w:szCs w:val="28"/>
        </w:rPr>
        <w:t>13</w:t>
      </w:r>
      <w:r w:rsidR="00054B49">
        <w:rPr>
          <w:rFonts w:ascii="Times New Roman" w:hAnsi="Times New Roman" w:cs="Times New Roman"/>
          <w:sz w:val="28"/>
          <w:szCs w:val="28"/>
        </w:rPr>
        <w:t>-нп</w:t>
      </w:r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59CE" w:rsidRPr="00153F18" w:rsidRDefault="007859CE" w:rsidP="00026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197"/>
      <w:bookmarkEnd w:id="19"/>
      <w:r w:rsidRPr="00153F18">
        <w:rPr>
          <w:rFonts w:ascii="Times New Roman" w:hAnsi="Times New Roman" w:cs="Times New Roman"/>
          <w:sz w:val="28"/>
          <w:szCs w:val="28"/>
        </w:rPr>
        <w:t>СОСТАВ</w:t>
      </w:r>
    </w:p>
    <w:p w:rsidR="007859CE" w:rsidRPr="00153F18" w:rsidRDefault="007859CE" w:rsidP="000261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3F18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  <w:r w:rsidR="000F68D8" w:rsidRPr="00153F18">
        <w:rPr>
          <w:rFonts w:ascii="Times New Roman" w:hAnsi="Times New Roman" w:cs="Times New Roman"/>
          <w:sz w:val="28"/>
          <w:szCs w:val="28"/>
        </w:rPr>
        <w:t xml:space="preserve"> </w:t>
      </w:r>
      <w:r w:rsidRPr="00153F18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326DBD" w:rsidRPr="00153F18">
        <w:rPr>
          <w:rFonts w:ascii="Times New Roman" w:hAnsi="Times New Roman" w:cs="Times New Roman"/>
          <w:sz w:val="28"/>
          <w:szCs w:val="28"/>
        </w:rPr>
        <w:t>СЧЁТНОЙ ПАЛАТЫ</w:t>
      </w:r>
      <w:r w:rsidRPr="00153F18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0F68D8" w:rsidRPr="00153F18">
        <w:rPr>
          <w:rFonts w:ascii="Times New Roman" w:hAnsi="Times New Roman" w:cs="Times New Roman"/>
          <w:sz w:val="28"/>
          <w:szCs w:val="28"/>
        </w:rPr>
        <w:t xml:space="preserve"> </w:t>
      </w:r>
      <w:r w:rsidRPr="00153F18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1"/>
        <w:gridCol w:w="717"/>
        <w:gridCol w:w="5715"/>
      </w:tblGrid>
      <w:tr w:rsidR="007859CE" w:rsidRPr="007859CE" w:rsidTr="00153F18">
        <w:trPr>
          <w:trHeight w:val="661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153F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054B49">
              <w:rPr>
                <w:rFonts w:ascii="Times New Roman" w:hAnsi="Times New Roman" w:cs="Times New Roman"/>
                <w:sz w:val="28"/>
                <w:szCs w:val="28"/>
              </w:rPr>
              <w:t>Счётной палаты</w:t>
            </w: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Нефтеюганска</w:t>
            </w:r>
            <w:r w:rsidR="009F1142">
              <w:rPr>
                <w:rFonts w:ascii="Times New Roman" w:hAnsi="Times New Roman" w:cs="Times New Roman"/>
                <w:sz w:val="28"/>
                <w:szCs w:val="28"/>
              </w:rPr>
              <w:t xml:space="preserve"> либо лицо его замещающее;</w:t>
            </w:r>
          </w:p>
        </w:tc>
      </w:tr>
      <w:tr w:rsidR="007859CE" w:rsidRPr="007859CE" w:rsidTr="00153F18">
        <w:trPr>
          <w:trHeight w:val="1306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A145F9" w:rsidP="00153F1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eastAsiaTheme="minorHAnsi"/>
                <w:szCs w:val="28"/>
                <w:lang w:eastAsia="en-US"/>
              </w:rPr>
              <w:t>должностное лицо Счётной палаты города Нефтеюганска, ответственное за работу по профилактике коррупционных</w:t>
            </w:r>
            <w:r w:rsidR="005434D1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правонарушений</w:t>
            </w:r>
            <w:r>
              <w:rPr>
                <w:szCs w:val="28"/>
              </w:rPr>
              <w:t>;</w:t>
            </w:r>
          </w:p>
        </w:tc>
      </w:tr>
      <w:tr w:rsidR="007859CE" w:rsidRPr="007859CE" w:rsidTr="00153F18">
        <w:trPr>
          <w:trHeight w:val="661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9F1142" w:rsidP="00153F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4B4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054B49" w:rsidRPr="007859CE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054B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54B49" w:rsidRPr="0078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B49">
              <w:rPr>
                <w:rFonts w:ascii="Times New Roman" w:hAnsi="Times New Roman" w:cs="Times New Roman"/>
                <w:sz w:val="28"/>
                <w:szCs w:val="28"/>
              </w:rPr>
              <w:t>Счётной палаты</w:t>
            </w:r>
            <w:r w:rsidR="00054B49" w:rsidRPr="007859CE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Нефтеюганска;</w:t>
            </w:r>
          </w:p>
        </w:tc>
      </w:tr>
      <w:tr w:rsidR="007859CE" w:rsidRPr="007859CE" w:rsidTr="00153F18">
        <w:trPr>
          <w:trHeight w:val="1629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153F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1DA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лицо, ответственное за </w:t>
            </w:r>
            <w:r w:rsidR="009F1142">
              <w:rPr>
                <w:rFonts w:ascii="Times New Roman" w:hAnsi="Times New Roman" w:cs="Times New Roman"/>
                <w:sz w:val="28"/>
                <w:szCs w:val="28"/>
              </w:rPr>
              <w:t>осуществление организационного обеспечения деятельности Счётной палаты города Нефтеюганска, в части кадрового обеспечения</w:t>
            </w: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859CE" w:rsidRPr="007859CE" w:rsidTr="00153F18">
        <w:trPr>
          <w:trHeight w:val="2306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153F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- представитель образовательной организации среднего профессионального, высшего или дополнительного профессионального образования, деятельность которого связана с государственной гражданской и (или) муниципальной службой;</w:t>
            </w:r>
          </w:p>
        </w:tc>
      </w:tr>
      <w:tr w:rsidR="007859CE" w:rsidRPr="007859CE" w:rsidTr="00153F18">
        <w:trPr>
          <w:trHeight w:val="2644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153F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- представитель Нефтеюганской межрайонной прокуратуры</w:t>
            </w:r>
            <w:r w:rsidR="00153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(при рассмотрении вопроса в отношении муниципального служащего, сообщившего в правоохранительные или иные государственные органы или средства массовой информации о ставших ему известными фактах коррупции).</w:t>
            </w:r>
          </w:p>
        </w:tc>
      </w:tr>
    </w:tbl>
    <w:p w:rsidR="00A145F9" w:rsidRDefault="00A145F9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7859CE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50488">
        <w:rPr>
          <w:rFonts w:ascii="Times New Roman" w:hAnsi="Times New Roman" w:cs="Times New Roman"/>
          <w:sz w:val="28"/>
          <w:szCs w:val="28"/>
        </w:rPr>
        <w:t xml:space="preserve">№ </w:t>
      </w:r>
      <w:r w:rsidRPr="007859CE">
        <w:rPr>
          <w:rFonts w:ascii="Times New Roman" w:hAnsi="Times New Roman" w:cs="Times New Roman"/>
          <w:sz w:val="28"/>
          <w:szCs w:val="28"/>
        </w:rPr>
        <w:t>3</w:t>
      </w:r>
    </w:p>
    <w:p w:rsidR="00054B49" w:rsidRDefault="007859CE" w:rsidP="00054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к </w:t>
      </w:r>
      <w:r w:rsidR="00054B49">
        <w:rPr>
          <w:rFonts w:ascii="Times New Roman" w:hAnsi="Times New Roman" w:cs="Times New Roman"/>
          <w:sz w:val="28"/>
          <w:szCs w:val="28"/>
        </w:rPr>
        <w:t>приказу Счётной палаты</w:t>
      </w:r>
    </w:p>
    <w:p w:rsidR="007859CE" w:rsidRPr="007859CE" w:rsidRDefault="007859CE" w:rsidP="00054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</w:p>
    <w:p w:rsidR="00054B49" w:rsidRDefault="007859CE" w:rsidP="00054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от </w:t>
      </w:r>
      <w:r w:rsidR="00153F18">
        <w:rPr>
          <w:rFonts w:ascii="Times New Roman" w:hAnsi="Times New Roman" w:cs="Times New Roman"/>
          <w:sz w:val="28"/>
          <w:szCs w:val="28"/>
        </w:rPr>
        <w:t>20.04.2022</w:t>
      </w:r>
      <w:r w:rsidRPr="007859CE">
        <w:rPr>
          <w:rFonts w:ascii="Times New Roman" w:hAnsi="Times New Roman" w:cs="Times New Roman"/>
          <w:sz w:val="28"/>
          <w:szCs w:val="28"/>
        </w:rPr>
        <w:t xml:space="preserve"> </w:t>
      </w:r>
      <w:r w:rsidR="00054B49">
        <w:rPr>
          <w:rFonts w:ascii="Times New Roman" w:hAnsi="Times New Roman" w:cs="Times New Roman"/>
          <w:sz w:val="28"/>
          <w:szCs w:val="28"/>
        </w:rPr>
        <w:t xml:space="preserve">№ </w:t>
      </w:r>
      <w:r w:rsidR="00153F18">
        <w:rPr>
          <w:rFonts w:ascii="Times New Roman" w:hAnsi="Times New Roman" w:cs="Times New Roman"/>
          <w:sz w:val="28"/>
          <w:szCs w:val="28"/>
        </w:rPr>
        <w:t>13</w:t>
      </w:r>
      <w:r w:rsidR="00054B49">
        <w:rPr>
          <w:rFonts w:ascii="Times New Roman" w:hAnsi="Times New Roman" w:cs="Times New Roman"/>
          <w:sz w:val="28"/>
          <w:szCs w:val="28"/>
        </w:rPr>
        <w:t>-</w:t>
      </w:r>
      <w:r w:rsidR="00E44099">
        <w:rPr>
          <w:rFonts w:ascii="Times New Roman" w:hAnsi="Times New Roman" w:cs="Times New Roman"/>
          <w:sz w:val="28"/>
          <w:szCs w:val="28"/>
        </w:rPr>
        <w:t>н</w:t>
      </w:r>
      <w:r w:rsidR="00054B49">
        <w:rPr>
          <w:rFonts w:ascii="Times New Roman" w:hAnsi="Times New Roman" w:cs="Times New Roman"/>
          <w:sz w:val="28"/>
          <w:szCs w:val="28"/>
        </w:rPr>
        <w:t>п</w:t>
      </w:r>
    </w:p>
    <w:p w:rsidR="007859CE" w:rsidRDefault="007859CE" w:rsidP="00054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B49" w:rsidRPr="007859CE" w:rsidRDefault="00054B49" w:rsidP="00054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59CE" w:rsidRPr="00153F18" w:rsidRDefault="007859CE" w:rsidP="00026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237"/>
      <w:bookmarkEnd w:id="20"/>
      <w:r w:rsidRPr="00153F18">
        <w:rPr>
          <w:rFonts w:ascii="Times New Roman" w:hAnsi="Times New Roman" w:cs="Times New Roman"/>
          <w:sz w:val="28"/>
          <w:szCs w:val="28"/>
        </w:rPr>
        <w:t>ПОРЯДОК</w:t>
      </w:r>
    </w:p>
    <w:p w:rsidR="007859CE" w:rsidRPr="00153F18" w:rsidRDefault="007859CE" w:rsidP="00026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3F18">
        <w:rPr>
          <w:rFonts w:ascii="Times New Roman" w:hAnsi="Times New Roman" w:cs="Times New Roman"/>
          <w:sz w:val="28"/>
          <w:szCs w:val="28"/>
        </w:rPr>
        <w:t>РЕГИСТРАЦИИ ОБРАЩЕНИЙ ГРАЖДАН, ЗАМЕЩАВШИХ ДОЛЖНОСТИ</w:t>
      </w:r>
      <w:r w:rsidR="00E44099" w:rsidRPr="00153F18">
        <w:rPr>
          <w:rFonts w:ascii="Times New Roman" w:hAnsi="Times New Roman" w:cs="Times New Roman"/>
          <w:sz w:val="28"/>
          <w:szCs w:val="28"/>
        </w:rPr>
        <w:t xml:space="preserve"> </w:t>
      </w:r>
      <w:r w:rsidRPr="00153F18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E44099" w:rsidRPr="00153F18">
        <w:rPr>
          <w:rFonts w:ascii="Times New Roman" w:hAnsi="Times New Roman" w:cs="Times New Roman"/>
          <w:sz w:val="28"/>
          <w:szCs w:val="28"/>
        </w:rPr>
        <w:t>СЧЁТНОЙ ПАЛАТЫ</w:t>
      </w:r>
      <w:r w:rsidRPr="00153F18">
        <w:rPr>
          <w:rFonts w:ascii="Times New Roman" w:hAnsi="Times New Roman" w:cs="Times New Roman"/>
          <w:sz w:val="28"/>
          <w:szCs w:val="28"/>
        </w:rPr>
        <w:t xml:space="preserve"> ГОРОДА НЕФТЕЮГАНСКА, ВКЛЮЧЕННЫЕ</w:t>
      </w:r>
      <w:r w:rsidR="00B82784" w:rsidRPr="00153F18">
        <w:rPr>
          <w:rFonts w:ascii="Times New Roman" w:hAnsi="Times New Roman" w:cs="Times New Roman"/>
          <w:sz w:val="28"/>
          <w:szCs w:val="28"/>
        </w:rPr>
        <w:t xml:space="preserve"> </w:t>
      </w:r>
      <w:r w:rsidRPr="00153F18">
        <w:rPr>
          <w:rFonts w:ascii="Times New Roman" w:hAnsi="Times New Roman" w:cs="Times New Roman"/>
          <w:sz w:val="28"/>
          <w:szCs w:val="28"/>
        </w:rPr>
        <w:t xml:space="preserve">В ПЕРЕЧЕНЬ ДОЛЖНОСТЕЙ, УТВЕРЖДЕННЫЙ </w:t>
      </w:r>
      <w:r w:rsidR="00E44099" w:rsidRPr="00153F18">
        <w:rPr>
          <w:rFonts w:ascii="Times New Roman" w:hAnsi="Times New Roman" w:cs="Times New Roman"/>
          <w:sz w:val="28"/>
          <w:szCs w:val="28"/>
        </w:rPr>
        <w:t>ПРИКАЗОМ</w:t>
      </w:r>
      <w:r w:rsidR="00B82784" w:rsidRPr="00153F18">
        <w:rPr>
          <w:rFonts w:ascii="Times New Roman" w:hAnsi="Times New Roman" w:cs="Times New Roman"/>
          <w:sz w:val="28"/>
          <w:szCs w:val="28"/>
        </w:rPr>
        <w:t xml:space="preserve"> </w:t>
      </w:r>
      <w:r w:rsidR="00E44099" w:rsidRPr="00153F18">
        <w:rPr>
          <w:rFonts w:ascii="Times New Roman" w:hAnsi="Times New Roman" w:cs="Times New Roman"/>
          <w:sz w:val="28"/>
          <w:szCs w:val="28"/>
        </w:rPr>
        <w:t>СЧЁТНОЙ ПАЛАТЫ</w:t>
      </w:r>
      <w:r w:rsidRPr="00153F18">
        <w:rPr>
          <w:rFonts w:ascii="Times New Roman" w:hAnsi="Times New Roman" w:cs="Times New Roman"/>
          <w:sz w:val="28"/>
          <w:szCs w:val="28"/>
        </w:rPr>
        <w:t xml:space="preserve"> ГОРОДА НЕФТЕЮГАНСКА, О ДАЧЕ СОГЛАСИЯ</w:t>
      </w:r>
      <w:r w:rsidR="00E44099" w:rsidRPr="00153F18">
        <w:rPr>
          <w:rFonts w:ascii="Times New Roman" w:hAnsi="Times New Roman" w:cs="Times New Roman"/>
          <w:sz w:val="28"/>
          <w:szCs w:val="28"/>
        </w:rPr>
        <w:t xml:space="preserve"> </w:t>
      </w:r>
      <w:r w:rsidRPr="00153F18">
        <w:rPr>
          <w:rFonts w:ascii="Times New Roman" w:hAnsi="Times New Roman" w:cs="Times New Roman"/>
          <w:sz w:val="28"/>
          <w:szCs w:val="28"/>
        </w:rPr>
        <w:t>НА ЗАМЕЩЕНИЕ ДОЛЖНОСТИ В КОММЕРЧЕСКОЙ ИЛИ НЕКОММЕРЧЕСКОЙ</w:t>
      </w:r>
      <w:r w:rsidR="00E44099" w:rsidRPr="00153F18">
        <w:rPr>
          <w:rFonts w:ascii="Times New Roman" w:hAnsi="Times New Roman" w:cs="Times New Roman"/>
          <w:sz w:val="28"/>
          <w:szCs w:val="28"/>
        </w:rPr>
        <w:t xml:space="preserve"> </w:t>
      </w:r>
      <w:r w:rsidRPr="00153F18">
        <w:rPr>
          <w:rFonts w:ascii="Times New Roman" w:hAnsi="Times New Roman" w:cs="Times New Roman"/>
          <w:sz w:val="28"/>
          <w:szCs w:val="28"/>
        </w:rPr>
        <w:t>ОРГАНИЗАЦИИ ЛИБО НА ВЫПОЛНЕНИЕ РАБОТЫ НА УСЛОВИЯХ</w:t>
      </w:r>
      <w:r w:rsidR="00E44099" w:rsidRPr="00153F18">
        <w:rPr>
          <w:rFonts w:ascii="Times New Roman" w:hAnsi="Times New Roman" w:cs="Times New Roman"/>
          <w:sz w:val="28"/>
          <w:szCs w:val="28"/>
        </w:rPr>
        <w:t xml:space="preserve"> </w:t>
      </w:r>
      <w:r w:rsidRPr="00153F18">
        <w:rPr>
          <w:rFonts w:ascii="Times New Roman" w:hAnsi="Times New Roman" w:cs="Times New Roman"/>
          <w:sz w:val="28"/>
          <w:szCs w:val="28"/>
        </w:rPr>
        <w:t>ГРАЖДАНСКО-ПРАВОВОГО ДОГОВОРА В КОММЕРЧЕСКОЙ ИЛИ</w:t>
      </w:r>
      <w:r w:rsidR="00B82784" w:rsidRPr="00153F18">
        <w:rPr>
          <w:rFonts w:ascii="Times New Roman" w:hAnsi="Times New Roman" w:cs="Times New Roman"/>
          <w:sz w:val="28"/>
          <w:szCs w:val="28"/>
        </w:rPr>
        <w:t xml:space="preserve"> </w:t>
      </w:r>
      <w:r w:rsidRPr="00153F18">
        <w:rPr>
          <w:rFonts w:ascii="Times New Roman" w:hAnsi="Times New Roman" w:cs="Times New Roman"/>
          <w:sz w:val="28"/>
          <w:szCs w:val="28"/>
        </w:rPr>
        <w:t>НЕКОММЕРЧЕСКОЙ ОРГАНИЗАЦИИ, ЕСЛИ ОТДЕЛЬНЫЕ ФУНКЦИИ</w:t>
      </w:r>
      <w:r w:rsidR="00E44099" w:rsidRPr="00153F18">
        <w:rPr>
          <w:rFonts w:ascii="Times New Roman" w:hAnsi="Times New Roman" w:cs="Times New Roman"/>
          <w:sz w:val="28"/>
          <w:szCs w:val="28"/>
        </w:rPr>
        <w:t xml:space="preserve"> </w:t>
      </w:r>
      <w:r w:rsidRPr="00153F18">
        <w:rPr>
          <w:rFonts w:ascii="Times New Roman" w:hAnsi="Times New Roman" w:cs="Times New Roman"/>
          <w:sz w:val="28"/>
          <w:szCs w:val="28"/>
        </w:rPr>
        <w:t xml:space="preserve">ПО </w:t>
      </w:r>
      <w:r w:rsidR="00B82784" w:rsidRPr="00153F18">
        <w:rPr>
          <w:rFonts w:ascii="Times New Roman" w:hAnsi="Times New Roman" w:cs="Times New Roman"/>
          <w:sz w:val="28"/>
          <w:szCs w:val="28"/>
        </w:rPr>
        <w:t xml:space="preserve"> М</w:t>
      </w:r>
      <w:r w:rsidRPr="00153F18">
        <w:rPr>
          <w:rFonts w:ascii="Times New Roman" w:hAnsi="Times New Roman" w:cs="Times New Roman"/>
          <w:sz w:val="28"/>
          <w:szCs w:val="28"/>
        </w:rPr>
        <w:t>УНИЦИПАЛЬНОМУ (АДМИНИСТРАТИВНОМУ) УПРАВЛЕНИЮ ЭТОЙ</w:t>
      </w:r>
      <w:r w:rsidR="00E44099" w:rsidRPr="00153F18">
        <w:rPr>
          <w:rFonts w:ascii="Times New Roman" w:hAnsi="Times New Roman" w:cs="Times New Roman"/>
          <w:sz w:val="28"/>
          <w:szCs w:val="28"/>
        </w:rPr>
        <w:t xml:space="preserve"> </w:t>
      </w:r>
      <w:r w:rsidRPr="00153F18">
        <w:rPr>
          <w:rFonts w:ascii="Times New Roman" w:hAnsi="Times New Roman" w:cs="Times New Roman"/>
          <w:sz w:val="28"/>
          <w:szCs w:val="28"/>
        </w:rPr>
        <w:t>ОРГАНИЗАЦИЕЙ ВХОДИЛИ В ИХ ДОЛЖНОСТНЫЕ (СЛУЖЕБНЫЕ)</w:t>
      </w:r>
      <w:r w:rsidR="00E44099" w:rsidRPr="00153F18">
        <w:rPr>
          <w:rFonts w:ascii="Times New Roman" w:hAnsi="Times New Roman" w:cs="Times New Roman"/>
          <w:sz w:val="28"/>
          <w:szCs w:val="28"/>
        </w:rPr>
        <w:t xml:space="preserve"> </w:t>
      </w:r>
      <w:r w:rsidRPr="00153F18">
        <w:rPr>
          <w:rFonts w:ascii="Times New Roman" w:hAnsi="Times New Roman" w:cs="Times New Roman"/>
          <w:sz w:val="28"/>
          <w:szCs w:val="28"/>
        </w:rPr>
        <w:t>ОБЯЗАННОСТИ, ДО ИСТЕЧЕНИЯ ДВУХ ЛЕТ СО ДНЯ УВОЛЬНЕНИЯ</w:t>
      </w:r>
      <w:r w:rsidR="00E44099" w:rsidRPr="00153F18">
        <w:rPr>
          <w:rFonts w:ascii="Times New Roman" w:hAnsi="Times New Roman" w:cs="Times New Roman"/>
          <w:sz w:val="28"/>
          <w:szCs w:val="28"/>
        </w:rPr>
        <w:t xml:space="preserve"> </w:t>
      </w:r>
      <w:r w:rsidR="00153F18">
        <w:rPr>
          <w:rFonts w:ascii="Times New Roman" w:hAnsi="Times New Roman" w:cs="Times New Roman"/>
          <w:sz w:val="28"/>
          <w:szCs w:val="28"/>
        </w:rPr>
        <w:br/>
      </w:r>
      <w:r w:rsidRPr="00153F18">
        <w:rPr>
          <w:rFonts w:ascii="Times New Roman" w:hAnsi="Times New Roman" w:cs="Times New Roman"/>
          <w:sz w:val="28"/>
          <w:szCs w:val="28"/>
        </w:rPr>
        <w:t>С МУНИЦИПАЛЬНОЙ СЛУЖБЫ</w:t>
      </w:r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7859CE" w:rsidP="00153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1. Настоящим Порядком определяются требования к обращениям граждан, замещавших должности муниципальной службы в </w:t>
      </w:r>
      <w:r w:rsidR="00E44099">
        <w:rPr>
          <w:rFonts w:ascii="Times New Roman" w:hAnsi="Times New Roman" w:cs="Times New Roman"/>
          <w:sz w:val="28"/>
          <w:szCs w:val="28"/>
        </w:rPr>
        <w:t>Счётной палате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их должностные (служебные) обязанности, до истечения двух лет со дня увольнения с муниципальной службы (далее - обращение, гражданин, должность муниципальной службы, организация).</w:t>
      </w:r>
    </w:p>
    <w:p w:rsidR="007859CE" w:rsidRPr="007859CE" w:rsidRDefault="007859CE" w:rsidP="00153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2. Обращение представляется в </w:t>
      </w:r>
      <w:r w:rsidR="00E44099">
        <w:rPr>
          <w:rFonts w:ascii="Times New Roman" w:hAnsi="Times New Roman" w:cs="Times New Roman"/>
          <w:sz w:val="28"/>
          <w:szCs w:val="28"/>
        </w:rPr>
        <w:t xml:space="preserve">Счётную палату города Нефтеюганска </w:t>
      </w:r>
      <w:r w:rsidR="00153F18">
        <w:rPr>
          <w:rFonts w:ascii="Times New Roman" w:hAnsi="Times New Roman" w:cs="Times New Roman"/>
          <w:sz w:val="28"/>
          <w:szCs w:val="28"/>
        </w:rPr>
        <w:br/>
      </w:r>
      <w:r w:rsidRPr="007859CE">
        <w:rPr>
          <w:rFonts w:ascii="Times New Roman" w:hAnsi="Times New Roman" w:cs="Times New Roman"/>
          <w:sz w:val="28"/>
          <w:szCs w:val="28"/>
        </w:rPr>
        <w:t xml:space="preserve">в письменной форме на имя председателя </w:t>
      </w:r>
      <w:r w:rsidR="00E44099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Нефтеюганска.</w:t>
      </w:r>
    </w:p>
    <w:p w:rsidR="007859CE" w:rsidRPr="007859CE" w:rsidRDefault="007859CE" w:rsidP="00153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53"/>
      <w:bookmarkEnd w:id="21"/>
      <w:r w:rsidRPr="007859CE">
        <w:rPr>
          <w:rFonts w:ascii="Times New Roman" w:hAnsi="Times New Roman" w:cs="Times New Roman"/>
          <w:sz w:val="28"/>
          <w:szCs w:val="28"/>
        </w:rPr>
        <w:t>3. В обращении должны содержаться следующие сведения о гражданине:</w:t>
      </w:r>
    </w:p>
    <w:p w:rsidR="007859CE" w:rsidRPr="007859CE" w:rsidRDefault="007859CE" w:rsidP="00153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а) фамилия, имя, отчество;</w:t>
      </w:r>
    </w:p>
    <w:p w:rsidR="007859CE" w:rsidRPr="007859CE" w:rsidRDefault="007859CE" w:rsidP="00153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б) дата рождения;</w:t>
      </w:r>
    </w:p>
    <w:p w:rsidR="007859CE" w:rsidRPr="007859CE" w:rsidRDefault="007859CE" w:rsidP="00153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в) адрес места жительства;</w:t>
      </w:r>
    </w:p>
    <w:p w:rsidR="007859CE" w:rsidRPr="007859CE" w:rsidRDefault="007859CE" w:rsidP="00153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г) замещаемые должности в течение последних двух лет до увольнения </w:t>
      </w:r>
      <w:r w:rsidR="00153F18">
        <w:rPr>
          <w:rFonts w:ascii="Times New Roman" w:hAnsi="Times New Roman" w:cs="Times New Roman"/>
          <w:sz w:val="28"/>
          <w:szCs w:val="28"/>
        </w:rPr>
        <w:br/>
      </w:r>
      <w:r w:rsidRPr="007859CE">
        <w:rPr>
          <w:rFonts w:ascii="Times New Roman" w:hAnsi="Times New Roman" w:cs="Times New Roman"/>
          <w:sz w:val="28"/>
          <w:szCs w:val="28"/>
        </w:rPr>
        <w:t xml:space="preserve">с муниципальной службы из </w:t>
      </w:r>
      <w:r w:rsidR="00E44099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Нефтеюганска;</w:t>
      </w:r>
    </w:p>
    <w:p w:rsidR="007859CE" w:rsidRPr="007859CE" w:rsidRDefault="007859CE" w:rsidP="00153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д) наименование, местонахождение, характер деятельности организации, на замещение должности и (или) выполнение работ в которой (на оказание услуг которой) он просит дать согласие Комиссии;</w:t>
      </w:r>
    </w:p>
    <w:p w:rsidR="007859CE" w:rsidRPr="007859CE" w:rsidRDefault="007859CE" w:rsidP="00153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е) должностные (служебные) обязанности, исполняемые гражданином во время замещения им должности муниципальной службы в </w:t>
      </w:r>
      <w:r w:rsidR="00E44099">
        <w:rPr>
          <w:rFonts w:ascii="Times New Roman" w:hAnsi="Times New Roman" w:cs="Times New Roman"/>
          <w:sz w:val="28"/>
          <w:szCs w:val="28"/>
        </w:rPr>
        <w:t>Счётной палате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7859CE">
        <w:rPr>
          <w:rFonts w:ascii="Times New Roman" w:hAnsi="Times New Roman" w:cs="Times New Roman"/>
          <w:sz w:val="28"/>
          <w:szCs w:val="28"/>
        </w:rPr>
        <w:lastRenderedPageBreak/>
        <w:t>Нефтеюганска;</w:t>
      </w:r>
    </w:p>
    <w:p w:rsidR="007859CE" w:rsidRPr="007859CE" w:rsidRDefault="007859CE" w:rsidP="00153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ж) функции по муниципальному (административному) управлению в отношении организации;</w:t>
      </w:r>
    </w:p>
    <w:p w:rsidR="007859CE" w:rsidRPr="007859CE" w:rsidRDefault="007859CE" w:rsidP="00153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з) вид договора (трудовой или гражданско-правовой), предполагаемый срок его действия, сумма оплаты за выполнение (оказание) по нему работ (услуг).</w:t>
      </w:r>
    </w:p>
    <w:p w:rsidR="007859CE" w:rsidRPr="007859CE" w:rsidRDefault="007859CE" w:rsidP="00153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62"/>
      <w:bookmarkEnd w:id="22"/>
      <w:r w:rsidRPr="007859CE">
        <w:rPr>
          <w:rFonts w:ascii="Times New Roman" w:hAnsi="Times New Roman" w:cs="Times New Roman"/>
          <w:sz w:val="28"/>
          <w:szCs w:val="28"/>
        </w:rPr>
        <w:t xml:space="preserve">4. Если поступившее обращение соответствует требованиям, предусмотренным </w:t>
      </w:r>
      <w:hyperlink w:anchor="P253" w:history="1">
        <w:r w:rsidRPr="007859CE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настоящего Порядка, то </w:t>
      </w:r>
      <w:r w:rsidR="00931631">
        <w:rPr>
          <w:rFonts w:ascii="Times New Roman" w:hAnsi="Times New Roman" w:cs="Times New Roman"/>
          <w:sz w:val="28"/>
          <w:szCs w:val="28"/>
        </w:rPr>
        <w:t>должностное лицо, ответственное за осуществление организационного обеспечения деятельности Счётной палаты города Нефтеюганска, в части кадрового обеспечения</w:t>
      </w:r>
      <w:r w:rsidR="000F68D8">
        <w:rPr>
          <w:rFonts w:ascii="Times New Roman" w:hAnsi="Times New Roman" w:cs="Times New Roman"/>
          <w:sz w:val="28"/>
          <w:szCs w:val="28"/>
        </w:rPr>
        <w:t>,</w:t>
      </w:r>
      <w:r w:rsidR="00020E51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>направляет его для рассмотрения в Комиссию.</w:t>
      </w:r>
    </w:p>
    <w:p w:rsidR="007859CE" w:rsidRPr="007859CE" w:rsidRDefault="000F68D8" w:rsidP="00153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59CE" w:rsidRPr="007859CE">
        <w:rPr>
          <w:rFonts w:ascii="Times New Roman" w:hAnsi="Times New Roman" w:cs="Times New Roman"/>
          <w:sz w:val="28"/>
          <w:szCs w:val="28"/>
        </w:rPr>
        <w:t>. Секретарь Комиссии в течение двух рабочих дней со дня поступления обращения в Комиссию представляет председателю Комиссии:</w:t>
      </w:r>
    </w:p>
    <w:p w:rsidR="007859CE" w:rsidRPr="007859CE" w:rsidRDefault="007859CE" w:rsidP="00153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обращение;</w:t>
      </w:r>
    </w:p>
    <w:p w:rsidR="007859CE" w:rsidRPr="007859CE" w:rsidRDefault="007859CE" w:rsidP="00153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копию должностной инструкции гражданина по последней должности муниципальной службы;</w:t>
      </w:r>
    </w:p>
    <w:p w:rsidR="000F68D8" w:rsidRDefault="000F68D8" w:rsidP="00153F1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копию положения о структурном подразделении Счётной палаты города Нефтеюганска, где гражданин замещал должность муниципальной службы непосредственно перед увольнением;</w:t>
      </w:r>
    </w:p>
    <w:p w:rsidR="007859CE" w:rsidRPr="007859CE" w:rsidRDefault="000F68D8" w:rsidP="00153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9CE" w:rsidRPr="007859CE">
        <w:rPr>
          <w:rFonts w:ascii="Times New Roman" w:hAnsi="Times New Roman" w:cs="Times New Roman"/>
          <w:sz w:val="28"/>
          <w:szCs w:val="28"/>
        </w:rPr>
        <w:t>копию распоряжения о расторжении трудового договора (контракта), и увольнении с муниципальной службы гражданина;</w:t>
      </w:r>
    </w:p>
    <w:p w:rsidR="007859CE" w:rsidRPr="007859CE" w:rsidRDefault="007859CE" w:rsidP="00153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иные документы, необходимые для рассмотрения обращения.</w:t>
      </w:r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2784" w:rsidRPr="007859CE" w:rsidRDefault="00B82784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7859CE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50488">
        <w:rPr>
          <w:rFonts w:ascii="Times New Roman" w:hAnsi="Times New Roman" w:cs="Times New Roman"/>
          <w:sz w:val="28"/>
          <w:szCs w:val="28"/>
        </w:rPr>
        <w:t xml:space="preserve"> №</w:t>
      </w:r>
      <w:r w:rsidR="00B86A9D">
        <w:rPr>
          <w:rFonts w:ascii="Times New Roman" w:hAnsi="Times New Roman" w:cs="Times New Roman"/>
          <w:sz w:val="28"/>
          <w:szCs w:val="28"/>
        </w:rPr>
        <w:t xml:space="preserve"> </w:t>
      </w:r>
      <w:bookmarkStart w:id="23" w:name="_GoBack"/>
      <w:bookmarkEnd w:id="23"/>
      <w:r w:rsidRPr="007859CE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F68D8" w:rsidRDefault="007859CE" w:rsidP="000F68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к </w:t>
      </w:r>
      <w:r w:rsidR="000F68D8">
        <w:rPr>
          <w:rFonts w:ascii="Times New Roman" w:hAnsi="Times New Roman" w:cs="Times New Roman"/>
          <w:sz w:val="28"/>
          <w:szCs w:val="28"/>
        </w:rPr>
        <w:t>приказу Счётной палаты</w:t>
      </w:r>
    </w:p>
    <w:p w:rsidR="007859CE" w:rsidRPr="007859CE" w:rsidRDefault="007859CE" w:rsidP="000F68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</w:p>
    <w:p w:rsidR="007859CE" w:rsidRPr="007859CE" w:rsidRDefault="007859CE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от </w:t>
      </w:r>
      <w:r w:rsidR="00153F18">
        <w:rPr>
          <w:rFonts w:ascii="Times New Roman" w:hAnsi="Times New Roman" w:cs="Times New Roman"/>
          <w:sz w:val="28"/>
          <w:szCs w:val="28"/>
        </w:rPr>
        <w:t>20.04.2022</w:t>
      </w:r>
      <w:r w:rsidRPr="007859CE">
        <w:rPr>
          <w:rFonts w:ascii="Times New Roman" w:hAnsi="Times New Roman" w:cs="Times New Roman"/>
          <w:sz w:val="28"/>
          <w:szCs w:val="28"/>
        </w:rPr>
        <w:t xml:space="preserve"> </w:t>
      </w:r>
      <w:r w:rsidR="000F68D8">
        <w:rPr>
          <w:rFonts w:ascii="Times New Roman" w:hAnsi="Times New Roman" w:cs="Times New Roman"/>
          <w:sz w:val="28"/>
          <w:szCs w:val="28"/>
        </w:rPr>
        <w:t xml:space="preserve">№ </w:t>
      </w:r>
      <w:r w:rsidR="00153F18">
        <w:rPr>
          <w:rFonts w:ascii="Times New Roman" w:hAnsi="Times New Roman" w:cs="Times New Roman"/>
          <w:sz w:val="28"/>
          <w:szCs w:val="28"/>
        </w:rPr>
        <w:t>13</w:t>
      </w:r>
      <w:r w:rsidR="000F68D8">
        <w:rPr>
          <w:rFonts w:ascii="Times New Roman" w:hAnsi="Times New Roman" w:cs="Times New Roman"/>
          <w:sz w:val="28"/>
          <w:szCs w:val="28"/>
        </w:rPr>
        <w:t>-нп</w:t>
      </w:r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7859CE" w:rsidP="00026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280"/>
      <w:bookmarkEnd w:id="24"/>
      <w:r w:rsidRPr="007859CE">
        <w:rPr>
          <w:rFonts w:ascii="Times New Roman" w:hAnsi="Times New Roman" w:cs="Times New Roman"/>
          <w:sz w:val="28"/>
          <w:szCs w:val="28"/>
        </w:rPr>
        <w:t>ПОРЯДОК</w:t>
      </w:r>
    </w:p>
    <w:p w:rsidR="007859CE" w:rsidRPr="007859CE" w:rsidRDefault="007859CE" w:rsidP="00026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РЕГИСТРАЦИИ ЗАЯВЛЕНИЙ ЛИЦ, ЗАМЕЩАЮЩИХ ДОЛЖНОСТИ</w:t>
      </w:r>
    </w:p>
    <w:p w:rsidR="007859CE" w:rsidRPr="007859CE" w:rsidRDefault="007859CE" w:rsidP="00026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0F68D8">
        <w:rPr>
          <w:rFonts w:ascii="Times New Roman" w:hAnsi="Times New Roman" w:cs="Times New Roman"/>
          <w:sz w:val="28"/>
          <w:szCs w:val="28"/>
        </w:rPr>
        <w:t>СЧЁТНОЙ ПАЛАТЕ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НЕФТЕЮГАНСКА,</w:t>
      </w:r>
      <w:r w:rsidR="009D3B0F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</w:t>
      </w:r>
      <w:r w:rsidR="009D3B0F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153F18">
        <w:rPr>
          <w:rFonts w:ascii="Times New Roman" w:hAnsi="Times New Roman" w:cs="Times New Roman"/>
          <w:sz w:val="28"/>
          <w:szCs w:val="28"/>
        </w:rPr>
        <w:br/>
      </w:r>
      <w:r w:rsidRPr="007859CE">
        <w:rPr>
          <w:rFonts w:ascii="Times New Roman" w:hAnsi="Times New Roman" w:cs="Times New Roman"/>
          <w:sz w:val="28"/>
          <w:szCs w:val="28"/>
        </w:rPr>
        <w:t>ОБ ИМУЩЕСТВЕ И ОБЯЗАТЕЛЬСТВАХ</w:t>
      </w:r>
      <w:r w:rsidR="009D3B0F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>ИМУЩЕСТВЕННОГО ХАРАКТЕРА СВОИХ СУПРУГОВ И НЕСОВЕРШЕННОЛЕТНИХ</w:t>
      </w:r>
      <w:r w:rsidR="009D3B0F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>ДЕТЕЙ</w:t>
      </w:r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7859CE" w:rsidP="00153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1. Настоящим Порядком определяются требования к заявлениям муниципальных служащих </w:t>
      </w:r>
      <w:r w:rsidR="000F68D8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супругов и несовершеннолетних детей (далее - заявление).</w:t>
      </w:r>
    </w:p>
    <w:p w:rsidR="007859CE" w:rsidRPr="007859CE" w:rsidRDefault="007859CE" w:rsidP="00153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2. Заявление представляется в письменной форме в </w:t>
      </w:r>
      <w:r w:rsidR="000F68D8">
        <w:rPr>
          <w:rFonts w:ascii="Times New Roman" w:hAnsi="Times New Roman" w:cs="Times New Roman"/>
          <w:sz w:val="28"/>
          <w:szCs w:val="28"/>
        </w:rPr>
        <w:t>Счётную палату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 в сроки, установленные для подачи данными лицами сведений </w:t>
      </w:r>
      <w:r w:rsidR="00153F18">
        <w:rPr>
          <w:rFonts w:ascii="Times New Roman" w:hAnsi="Times New Roman" w:cs="Times New Roman"/>
          <w:sz w:val="28"/>
          <w:szCs w:val="28"/>
        </w:rPr>
        <w:br/>
      </w:r>
      <w:r w:rsidRPr="007859CE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характера.</w:t>
      </w:r>
    </w:p>
    <w:p w:rsidR="007859CE" w:rsidRPr="007859CE" w:rsidRDefault="007859CE" w:rsidP="00153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90"/>
      <w:bookmarkEnd w:id="25"/>
      <w:r w:rsidRPr="007859CE">
        <w:rPr>
          <w:rFonts w:ascii="Times New Roman" w:hAnsi="Times New Roman" w:cs="Times New Roman"/>
          <w:sz w:val="28"/>
          <w:szCs w:val="28"/>
        </w:rPr>
        <w:t>3. В заявлении должны содержаться следующие сведения о гражданине:</w:t>
      </w:r>
    </w:p>
    <w:p w:rsidR="007859CE" w:rsidRPr="007859CE" w:rsidRDefault="007859CE" w:rsidP="00153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а) фамилия, имя, отчество;</w:t>
      </w:r>
    </w:p>
    <w:p w:rsidR="007859CE" w:rsidRPr="007859CE" w:rsidRDefault="007859CE" w:rsidP="00153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б) число, месяц и год рождения;</w:t>
      </w:r>
    </w:p>
    <w:p w:rsidR="007859CE" w:rsidRPr="007859CE" w:rsidRDefault="007859CE" w:rsidP="00153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в) замещаемая должность муниципальной службы;</w:t>
      </w:r>
    </w:p>
    <w:p w:rsidR="007859CE" w:rsidRPr="007859CE" w:rsidRDefault="007859CE" w:rsidP="00153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г) основания для письменного заявления;</w:t>
      </w:r>
    </w:p>
    <w:p w:rsidR="007859CE" w:rsidRPr="007859CE" w:rsidRDefault="007859CE" w:rsidP="00153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д) принятые меры по реализации требований </w:t>
      </w:r>
      <w:hyperlink r:id="rId37" w:history="1">
        <w:r w:rsidRPr="007859CE"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 w:rsidR="000F68D8">
        <w:rPr>
          <w:rFonts w:ascii="Times New Roman" w:hAnsi="Times New Roman" w:cs="Times New Roman"/>
          <w:sz w:val="28"/>
          <w:szCs w:val="28"/>
        </w:rPr>
        <w:t>№</w:t>
      </w:r>
      <w:r w:rsidRPr="007859CE">
        <w:rPr>
          <w:rFonts w:ascii="Times New Roman" w:hAnsi="Times New Roman" w:cs="Times New Roman"/>
          <w:sz w:val="28"/>
          <w:szCs w:val="28"/>
        </w:rPr>
        <w:t xml:space="preserve"> 25-ФЗ </w:t>
      </w:r>
      <w:r w:rsidR="000F68D8">
        <w:rPr>
          <w:rFonts w:ascii="Times New Roman" w:hAnsi="Times New Roman" w:cs="Times New Roman"/>
          <w:sz w:val="28"/>
          <w:szCs w:val="28"/>
        </w:rPr>
        <w:t>«</w:t>
      </w:r>
      <w:r w:rsidRPr="007859CE">
        <w:rPr>
          <w:rFonts w:ascii="Times New Roman" w:hAnsi="Times New Roman" w:cs="Times New Roman"/>
          <w:sz w:val="28"/>
          <w:szCs w:val="28"/>
        </w:rPr>
        <w:t>О муниципально</w:t>
      </w:r>
      <w:r w:rsidR="000F68D8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7859CE">
        <w:rPr>
          <w:rFonts w:ascii="Times New Roman" w:hAnsi="Times New Roman" w:cs="Times New Roman"/>
          <w:sz w:val="28"/>
          <w:szCs w:val="28"/>
        </w:rPr>
        <w:t xml:space="preserve"> </w:t>
      </w:r>
      <w:r w:rsidR="00153F18">
        <w:rPr>
          <w:rFonts w:ascii="Times New Roman" w:hAnsi="Times New Roman" w:cs="Times New Roman"/>
          <w:sz w:val="28"/>
          <w:szCs w:val="28"/>
        </w:rPr>
        <w:br/>
      </w:r>
      <w:r w:rsidRPr="007859CE">
        <w:rPr>
          <w:rFonts w:ascii="Times New Roman" w:hAnsi="Times New Roman" w:cs="Times New Roman"/>
          <w:sz w:val="28"/>
          <w:szCs w:val="28"/>
        </w:rPr>
        <w:t>(с приложением подтверждающих документов).</w:t>
      </w:r>
    </w:p>
    <w:p w:rsidR="007859CE" w:rsidRPr="007859CE" w:rsidRDefault="007859CE" w:rsidP="00153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96"/>
      <w:bookmarkEnd w:id="26"/>
      <w:r w:rsidRPr="007859CE">
        <w:rPr>
          <w:rFonts w:ascii="Times New Roman" w:hAnsi="Times New Roman" w:cs="Times New Roman"/>
          <w:sz w:val="28"/>
          <w:szCs w:val="28"/>
        </w:rPr>
        <w:t xml:space="preserve">4. В случае отсутствия в заявлении указанных в </w:t>
      </w:r>
      <w:hyperlink w:anchor="P290" w:history="1">
        <w:r w:rsidRPr="007859CE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настоящего Порядка сведений оно в течение пяти рабочих дней возвращается муниципальному служащему с предложением дополнить его соответствующей информацией.</w:t>
      </w:r>
    </w:p>
    <w:p w:rsidR="007859CE" w:rsidRPr="007859CE" w:rsidRDefault="007859CE" w:rsidP="00153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5. При отсутствии обстоятельств, указанных в </w:t>
      </w:r>
      <w:hyperlink w:anchor="P296" w:history="1">
        <w:r w:rsidRPr="007859CE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31631">
        <w:rPr>
          <w:rFonts w:ascii="Times New Roman" w:hAnsi="Times New Roman" w:cs="Times New Roman"/>
          <w:sz w:val="28"/>
          <w:szCs w:val="28"/>
        </w:rPr>
        <w:t>должностное лицо, ответственное за осуществление организационного обеспечения деятельности Счётной палаты города Нефтеюганска, в части кадрового обеспечения</w:t>
      </w:r>
      <w:r w:rsidR="000F68D8">
        <w:rPr>
          <w:rFonts w:ascii="Times New Roman" w:hAnsi="Times New Roman" w:cs="Times New Roman"/>
          <w:sz w:val="28"/>
          <w:szCs w:val="28"/>
        </w:rPr>
        <w:t>,</w:t>
      </w:r>
      <w:r w:rsidR="000F68D8" w:rsidRPr="007859CE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>направляет обращение для рассмотрения в Комиссию.</w:t>
      </w:r>
    </w:p>
    <w:p w:rsidR="007859CE" w:rsidRPr="007859CE" w:rsidRDefault="007859CE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E7B2D" w:rsidRPr="007859CE" w:rsidRDefault="008E7B2D" w:rsidP="00026133">
      <w:pPr>
        <w:rPr>
          <w:szCs w:val="28"/>
        </w:rPr>
      </w:pPr>
    </w:p>
    <w:sectPr w:rsidR="008E7B2D" w:rsidRPr="007859CE" w:rsidSect="009D3B0F">
      <w:headerReference w:type="default" r:id="rId3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49B" w:rsidRDefault="0010349B" w:rsidP="00C20B62">
      <w:r>
        <w:separator/>
      </w:r>
    </w:p>
  </w:endnote>
  <w:endnote w:type="continuationSeparator" w:id="0">
    <w:p w:rsidR="0010349B" w:rsidRDefault="0010349B" w:rsidP="00C2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49B" w:rsidRDefault="0010349B" w:rsidP="00C20B62">
      <w:r>
        <w:separator/>
      </w:r>
    </w:p>
  </w:footnote>
  <w:footnote w:type="continuationSeparator" w:id="0">
    <w:p w:rsidR="0010349B" w:rsidRDefault="0010349B" w:rsidP="00C2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0348865"/>
      <w:docPartObj>
        <w:docPartGallery w:val="Page Numbers (Top of Page)"/>
        <w:docPartUnique/>
      </w:docPartObj>
    </w:sdtPr>
    <w:sdtEndPr/>
    <w:sdtContent>
      <w:p w:rsidR="00AA7C33" w:rsidRDefault="00AA7C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3CA">
          <w:rPr>
            <w:noProof/>
          </w:rPr>
          <w:t>17</w:t>
        </w:r>
        <w:r>
          <w:fldChar w:fldCharType="end"/>
        </w:r>
      </w:p>
    </w:sdtContent>
  </w:sdt>
  <w:p w:rsidR="00AA7C33" w:rsidRDefault="00AA7C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CE"/>
    <w:rsid w:val="00020227"/>
    <w:rsid w:val="00020E51"/>
    <w:rsid w:val="00026133"/>
    <w:rsid w:val="00054B49"/>
    <w:rsid w:val="00061BD1"/>
    <w:rsid w:val="00087E2D"/>
    <w:rsid w:val="000D53F7"/>
    <w:rsid w:val="000F47B4"/>
    <w:rsid w:val="000F68D8"/>
    <w:rsid w:val="0010349B"/>
    <w:rsid w:val="001044FB"/>
    <w:rsid w:val="001072CC"/>
    <w:rsid w:val="001103CC"/>
    <w:rsid w:val="00153F18"/>
    <w:rsid w:val="00177EB0"/>
    <w:rsid w:val="002040C2"/>
    <w:rsid w:val="00225447"/>
    <w:rsid w:val="002E7456"/>
    <w:rsid w:val="00326DBD"/>
    <w:rsid w:val="00432A59"/>
    <w:rsid w:val="00433619"/>
    <w:rsid w:val="004774F6"/>
    <w:rsid w:val="00491399"/>
    <w:rsid w:val="004C22C1"/>
    <w:rsid w:val="00530C61"/>
    <w:rsid w:val="005434D1"/>
    <w:rsid w:val="005855E9"/>
    <w:rsid w:val="00593E82"/>
    <w:rsid w:val="005F0DB3"/>
    <w:rsid w:val="006353CA"/>
    <w:rsid w:val="00637E10"/>
    <w:rsid w:val="00750488"/>
    <w:rsid w:val="007739CD"/>
    <w:rsid w:val="007859CE"/>
    <w:rsid w:val="007C4899"/>
    <w:rsid w:val="007D484D"/>
    <w:rsid w:val="00821EE1"/>
    <w:rsid w:val="008751BE"/>
    <w:rsid w:val="0088233A"/>
    <w:rsid w:val="008E1105"/>
    <w:rsid w:val="008E7B2D"/>
    <w:rsid w:val="00931631"/>
    <w:rsid w:val="009D3B0F"/>
    <w:rsid w:val="009F1142"/>
    <w:rsid w:val="00A03B8D"/>
    <w:rsid w:val="00A145F9"/>
    <w:rsid w:val="00A810FF"/>
    <w:rsid w:val="00AA7C33"/>
    <w:rsid w:val="00AE0A27"/>
    <w:rsid w:val="00B01CF4"/>
    <w:rsid w:val="00B25942"/>
    <w:rsid w:val="00B36B24"/>
    <w:rsid w:val="00B82784"/>
    <w:rsid w:val="00B86A9D"/>
    <w:rsid w:val="00B90E3F"/>
    <w:rsid w:val="00C20B62"/>
    <w:rsid w:val="00C536B5"/>
    <w:rsid w:val="00C553D7"/>
    <w:rsid w:val="00CA6D84"/>
    <w:rsid w:val="00CE6236"/>
    <w:rsid w:val="00E21DAF"/>
    <w:rsid w:val="00E44099"/>
    <w:rsid w:val="00E6251F"/>
    <w:rsid w:val="00E91C75"/>
    <w:rsid w:val="00EB2C77"/>
    <w:rsid w:val="00F36C1F"/>
    <w:rsid w:val="00F53B99"/>
    <w:rsid w:val="00F87F0A"/>
    <w:rsid w:val="00F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DD61"/>
  <w15:docId w15:val="{5BFE0EE1-B938-41FC-9399-05A31743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5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859CE"/>
  </w:style>
  <w:style w:type="paragraph" w:styleId="a3">
    <w:name w:val="Balloon Text"/>
    <w:basedOn w:val="a"/>
    <w:link w:val="a4"/>
    <w:uiPriority w:val="99"/>
    <w:semiHidden/>
    <w:unhideWhenUsed/>
    <w:rsid w:val="007859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9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20B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0B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20B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0B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48777CC2BF93363B195A48D5A43D6CB34F710203BDBB17A0F129C3C4EED01D1E24428853BC52242059442BFAvDxBG" TargetMode="External"/><Relationship Id="rId13" Type="http://schemas.openxmlformats.org/officeDocument/2006/relationships/hyperlink" Target="consultantplus://offline/ref=F048777CC2BF93363B195A48D5A43D6CB24F75020AEFEC15F1A427C6CCBE8A0D1A6D17844DBD483A264744v2x9G" TargetMode="External"/><Relationship Id="rId18" Type="http://schemas.openxmlformats.org/officeDocument/2006/relationships/hyperlink" Target="consultantplus://offline/ref=F048777CC2BF93363B195A48D5A43D6CB34F7B0609BBBB17A0F129C3C4EED01D0C241A8454BC4F2F7016027EF5D991A41FCD09137393v8xCG" TargetMode="External"/><Relationship Id="rId26" Type="http://schemas.openxmlformats.org/officeDocument/2006/relationships/hyperlink" Target="consultantplus://offline/ref=08088C7614936749D44A51A27B8C7044F132A7DC655DA116EF87ABBFB5FD0CB3C930FDC80F0F985C1211F9D7AF1BB98E68394A9A46044DDA2CF1A606ZBw1G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8088C7614936749D44A51A27B8C7044F132A7DC655DA116EF87ABBFB5FD0CB3C930FDC80F0F985C1211F9D0AC1BB98E68394A9A46044DDA2CF1A606ZBw1G" TargetMode="External"/><Relationship Id="rId34" Type="http://schemas.openxmlformats.org/officeDocument/2006/relationships/hyperlink" Target="consultantplus://offline/ref=A1DA6175671619C4D0BD8CA0D9684A59435FF2298B5DECFCE96F4F1C9F7E88D410C63741094DFB75DA4F82D1A930CB64EADB3F3C2F27781AF4A70318d5h5H" TargetMode="External"/><Relationship Id="rId7" Type="http://schemas.openxmlformats.org/officeDocument/2006/relationships/hyperlink" Target="consultantplus://offline/ref=F048777CC2BF93363B195A48D5A43D6CB447770E04B1BB17A0F129C3C4EED01D1E24428853BC52242059442BFAvDxBG" TargetMode="External"/><Relationship Id="rId12" Type="http://schemas.openxmlformats.org/officeDocument/2006/relationships/hyperlink" Target="consultantplus://offline/ref=F048777CC2BF93363B194445C3C86A63B64C2C0A03BDB245FCAC2F949BBED6484C641CD102F919292446582BFCC792BA1DvCxBG" TargetMode="External"/><Relationship Id="rId17" Type="http://schemas.openxmlformats.org/officeDocument/2006/relationships/hyperlink" Target="consultantplus://offline/ref=F048777CC2BF93363B195A48D5A43D6CB447770E04B1BB17A0F129C3C4EED01D0C241A8650B6187560124B2BF9C790BE01CB1713v7x1G" TargetMode="External"/><Relationship Id="rId25" Type="http://schemas.openxmlformats.org/officeDocument/2006/relationships/hyperlink" Target="consultantplus://offline/ref=08088C7614936749D44A51A27B8C7044F132A7DC655DA116EF87ABBFB5FD0CB3C930FDC80F0F985C1211F9D6AB1BB98E68394A9A46044DDA2CF1A606ZBw1G" TargetMode="External"/><Relationship Id="rId33" Type="http://schemas.openxmlformats.org/officeDocument/2006/relationships/hyperlink" Target="consultantplus://offline/ref=A1DA6175671619C4D0BD92ADCF041D564155AD248259E4ADB63E494BC02E8E81508631174202A2259E1A8ED4A6259F31B08C323Ed2hBH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48777CC2BF93363B195A48D5A43D6CB447770E04B1BB17A0F129C3C4EED01D1E24428853BC52242059442BFAvDxBG" TargetMode="External"/><Relationship Id="rId20" Type="http://schemas.openxmlformats.org/officeDocument/2006/relationships/hyperlink" Target="consultantplus://offline/ref=A1DA6175671619C4D0BD92ADCF041D56465CA9248959E4ADB63E494BC02E8E81428669184A0FE874DE5181D4A2d3h9H" TargetMode="External"/><Relationship Id="rId29" Type="http://schemas.openxmlformats.org/officeDocument/2006/relationships/hyperlink" Target="consultantplus://offline/ref=A1DA6175671619C4D0BD8CA0D9684A59435FF2298B5DECFCE96F4F1C9F7E88D410C63741094DFB75DA4F83D0A130CB64EADB3F3C2F27781AF4A70318d5h5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048777CC2BF93363B194445C3C86A63B64C2C0A00BFB346FFA02F949BBED6484C641CD102F919292446582BFCC792BA1DvCxBG" TargetMode="External"/><Relationship Id="rId24" Type="http://schemas.openxmlformats.org/officeDocument/2006/relationships/hyperlink" Target="consultantplus://offline/ref=08088C7614936749D44A51A27B8C7044F132A7DC655DA116EF87ABBFB5FD0CB3C930FDC80F0F985C1211F8D5AE1BB98E68394A9A46044DDA2CF1A606ZBw1G" TargetMode="External"/><Relationship Id="rId32" Type="http://schemas.openxmlformats.org/officeDocument/2006/relationships/hyperlink" Target="consultantplus://offline/ref=A1DA6175671619C4D0BD8CA0D9684A59435FF2298B5DECFCE96F4F1C9F7E88D410C63741094DFB75DA4F82D5A330CB64EADB3F3C2F27781AF4A70318d5h5H" TargetMode="External"/><Relationship Id="rId37" Type="http://schemas.openxmlformats.org/officeDocument/2006/relationships/hyperlink" Target="consultantplus://offline/ref=F048777CC2BF93363B195A48D5A43D6CB34F710203BDBB17A0F129C3C4EED01D0C241A8152B6187560124B2BF9C790BE01CB1713v7x1G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048777CC2BF93363B195A48D5A43D6CB34F710203BDBB17A0F129C3C4EED01D1E24428853BC52242059442BFAvDxBG" TargetMode="External"/><Relationship Id="rId23" Type="http://schemas.openxmlformats.org/officeDocument/2006/relationships/hyperlink" Target="consultantplus://offline/ref=08088C7614936749D44A51A27B8C7044F132A7DC655DA116EF87ABBFB5FD0CB3C930FDC80F0F985C1211F9D6AB1BB98E68394A9A46044DDA2CF1A606ZBw1G" TargetMode="External"/><Relationship Id="rId28" Type="http://schemas.openxmlformats.org/officeDocument/2006/relationships/hyperlink" Target="consultantplus://offline/ref=08088C7614936749D44A51A27B8C7044F132A7DC655DA116EF87ABBFB5FD0CB3C930FDC80F0F985C1211F8D5AE1BB98E68394A9A46044DDA2CF1A606ZBw1G" TargetMode="External"/><Relationship Id="rId36" Type="http://schemas.openxmlformats.org/officeDocument/2006/relationships/hyperlink" Target="consultantplus://offline/ref=A1DA6175671619C4D0BD92ADCF041D56465CA9248959E4ADB63E494BC02E8E81428669184A0FE874DE5181D4A2d3h9H" TargetMode="External"/><Relationship Id="rId10" Type="http://schemas.openxmlformats.org/officeDocument/2006/relationships/hyperlink" Target="consultantplus://offline/ref=F048777CC2BF93363B194445C3C86A63B64C2C0A03BAB443FCA12F949BBED6484C641CD102F919292446582BFCC792BA1DvCxBG" TargetMode="External"/><Relationship Id="rId19" Type="http://schemas.openxmlformats.org/officeDocument/2006/relationships/hyperlink" Target="consultantplus://offline/ref=B1CFC24F303A347675FD2A668A7EFDF644BC825715B89E568FA275596C41CDD4C57D883F0C17E5C91ECD03056D7BN0O" TargetMode="External"/><Relationship Id="rId31" Type="http://schemas.openxmlformats.org/officeDocument/2006/relationships/hyperlink" Target="consultantplus://offline/ref=A1DA6175671619C4D0BD8CA0D9684A59435FF2298B5DECFCE96F4F1C9F7E88D410C63741094DFB75DA4F82D3A430CB64EADB3F3C2F27781AF4A70318d5h5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048777CC2BF93363B195A48D5A43D6CB2407A0509B8BB17A0F129C3C4EED01D1E24428853BC52242059442BFAvDxBG" TargetMode="External"/><Relationship Id="rId14" Type="http://schemas.openxmlformats.org/officeDocument/2006/relationships/hyperlink" Target="consultantplus://offline/ref=F048777CC2BF93363B194445C3C86A63B64C2C0A03BDB245FCAC2F949BBED6484C641CD102F919292446582BFCC792BA1DvCxBG" TargetMode="External"/><Relationship Id="rId22" Type="http://schemas.openxmlformats.org/officeDocument/2006/relationships/hyperlink" Target="consultantplus://offline/ref=08088C7614936749D44A4FAF6DE0274BF338F8D16C59A947B0D6ADE8EAAD0AE68970FB9E4440C10C5644F5D1A90EEDDB326E4798Z4w2G" TargetMode="External"/><Relationship Id="rId27" Type="http://schemas.openxmlformats.org/officeDocument/2006/relationships/hyperlink" Target="consultantplus://offline/ref=08088C7614936749D44A51A27B8C7044F132A7DC655DA116EF87ABBFB5FD0CB3C930FDC80F0F985C1211F8D5AE1BB98E68394A9A46044DDA2CF1A606ZBw1G" TargetMode="External"/><Relationship Id="rId30" Type="http://schemas.openxmlformats.org/officeDocument/2006/relationships/hyperlink" Target="consultantplus://offline/ref=A1DA6175671619C4D0BD8CA0D9684A59435FF2298B5DECFCE96F4F1C9F7E88D410C63741094DFB75DA4F83D0A230CB64EADB3F3C2F27781AF4A70318d5h5H" TargetMode="External"/><Relationship Id="rId35" Type="http://schemas.openxmlformats.org/officeDocument/2006/relationships/hyperlink" Target="consultantplus://offline/ref=A1DA6175671619C4D0BD92ADCF041D56465CA9248959E4ADB63E494BC02E8E81428669184A0FE874DE5181D4A2d3h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17</Pages>
  <Words>6442</Words>
  <Characters>36723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Счетная палата</dc:creator>
  <cp:lastModifiedBy>TatarinovaOA</cp:lastModifiedBy>
  <cp:revision>22</cp:revision>
  <cp:lastPrinted>2022-04-20T11:42:00Z</cp:lastPrinted>
  <dcterms:created xsi:type="dcterms:W3CDTF">2022-04-01T06:49:00Z</dcterms:created>
  <dcterms:modified xsi:type="dcterms:W3CDTF">2022-04-20T11:56:00Z</dcterms:modified>
</cp:coreProperties>
</file>