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916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341345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A41A75" w:rsidRDefault="00A41A75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1A75" w:rsidRPr="0046626D" w:rsidRDefault="00A41A75" w:rsidP="00A41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A41A75" w:rsidRDefault="00A41A75" w:rsidP="00A41A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31F5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ред. Решения Думы от 02.03.2022 №98-VII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06.10.2003 №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073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401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020</w:t>
      </w:r>
      <w:r w:rsidR="007C521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="007C52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>1 327 520 500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</w:t>
      </w:r>
      <w:r w:rsidR="00A41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C97C3F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)объём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13 800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10 977 460 570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8 347 293 470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296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224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821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137F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8 51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203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115 000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643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233 000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318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764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251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6E2097">
        <w:rPr>
          <w:rFonts w:ascii="Times New Roman" w:eastAsia="Times New Roman" w:hAnsi="Times New Roman" w:cs="Times New Roman"/>
          <w:sz w:val="28"/>
          <w:szCs w:val="28"/>
          <w:lang w:eastAsia="ru-RU"/>
        </w:rPr>
        <w:t>168 910 122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000</w:t>
      </w:r>
      <w:r w:rsidR="003B052F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1F5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bookmarkStart w:id="0" w:name="_GoBack"/>
      <w:bookmarkEnd w:id="0"/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1465C2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рублей, на 20</w:t>
      </w:r>
      <w:r w:rsidR="003C5405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Default="00C97C3F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8A1BF0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1BF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11F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970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B438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64A5" w:rsidRP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1E64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BF0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3B052F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916AE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3B052F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="000A5553" w:rsidRPr="003B052F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B052F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A5553" w:rsidRPr="003B052F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64409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ведомственную структуру расходов бюджета города, в том числе в ее составе перечень главных распорядителей средств бюджета города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8493F">
        <w:rPr>
          <w:rFonts w:ascii="Times New Roman" w:eastAsia="Times New Roman" w:hAnsi="Times New Roman" w:cs="Times New Roman"/>
          <w:sz w:val="28"/>
          <w:szCs w:val="28"/>
          <w:lang w:eastAsia="ru-RU"/>
        </w:rPr>
        <w:t>9 512 800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A5553" w:rsidRPr="003B052F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</w:t>
      </w:r>
      <w:r w:rsidR="000A5553"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7 95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389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6 725 991 900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0A1A05" w:rsidRPr="000A1A05">
        <w:rPr>
          <w:rFonts w:ascii="Times New Roman" w:eastAsia="Times New Roman" w:hAnsi="Times New Roman" w:cs="Times New Roman"/>
          <w:sz w:val="28"/>
          <w:szCs w:val="28"/>
          <w:lang w:eastAsia="ru-RU"/>
        </w:rPr>
        <w:t>4 162 766 400</w:t>
      </w:r>
      <w:r w:rsidR="008A4D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213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5C7">
        <w:rPr>
          <w:rFonts w:ascii="Times New Roman" w:eastAsia="Times New Roman" w:hAnsi="Times New Roman" w:cs="Times New Roman"/>
          <w:sz w:val="28"/>
          <w:szCs w:val="28"/>
          <w:lang w:eastAsia="ru-RU"/>
        </w:rPr>
        <w:t>768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F6C27"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F6C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2429AA" w:rsidRDefault="000C7017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429A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6AE"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</w:t>
      </w:r>
      <w:r w:rsidR="00007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>
        <w:rPr>
          <w:rFonts w:ascii="Times New Roman" w:hAnsi="Times New Roman" w:cs="Times New Roman"/>
          <w:sz w:val="28"/>
          <w:szCs w:val="28"/>
        </w:rPr>
        <w:t>,</w:t>
      </w:r>
      <w:r w:rsidR="001B0D50" w:rsidRPr="001B0D50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7C7B7B">
        <w:rPr>
          <w:rFonts w:ascii="Times New Roman" w:hAnsi="Times New Roman" w:cs="Times New Roman"/>
          <w:sz w:val="28"/>
          <w:szCs w:val="28"/>
        </w:rPr>
        <w:t xml:space="preserve"> </w:t>
      </w:r>
      <w:r w:rsidR="001B0D50" w:rsidRPr="001B0D50">
        <w:rPr>
          <w:rFonts w:ascii="Times New Roman" w:hAnsi="Times New Roman" w:cs="Times New Roman"/>
          <w:sz w:val="28"/>
          <w:szCs w:val="28"/>
        </w:rPr>
        <w:t>18 000 000 рублей</w:t>
      </w:r>
      <w:r w:rsidR="00B6440E" w:rsidRPr="00B6440E">
        <w:rPr>
          <w:rFonts w:ascii="Times New Roman" w:hAnsi="Times New Roman" w:cs="Times New Roman"/>
          <w:sz w:val="28"/>
          <w:szCs w:val="28"/>
        </w:rPr>
        <w:t xml:space="preserve"> </w:t>
      </w:r>
      <w:r w:rsidR="007C7B7B">
        <w:rPr>
          <w:rFonts w:ascii="Times New Roman" w:hAnsi="Times New Roman" w:cs="Times New Roman"/>
          <w:sz w:val="28"/>
          <w:szCs w:val="28"/>
        </w:rPr>
        <w:t>на:</w:t>
      </w:r>
      <w:r w:rsidR="002429AA" w:rsidRPr="0024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1B0D50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реализацию инициативных проектов, предусмотренных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</w:t>
      </w:r>
      <w:r w:rsidRPr="001B0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сумме 8 000 000 рублей;</w:t>
      </w:r>
    </w:p>
    <w:p w:rsidR="008466E1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доли муниципального образования в соответствии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условиями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Югры в целях софинансирования мероприятий государственных программ Ханты-Мансийского автономного округа</w:t>
      </w:r>
      <w:r w:rsidR="0000280C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при предоставлении из бюджетов бюджетной системы Российской Федерации объёма субсидий сверх утверждённого решением Думы города 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бюджете города в сумме 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10 000 000</w:t>
      </w:r>
      <w:r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8466E1" w:rsidRPr="00892A62">
        <w:rPr>
          <w:rFonts w:ascii="Times New Roman" w:eastAsia="Times New Roman" w:hAnsi="Times New Roman" w:cs="Times New Roman"/>
          <w:sz w:val="28"/>
          <w:szCs w:val="28"/>
          <w:lang w:eastAsia="ru-RU"/>
        </w:rPr>
        <w:t>ей.</w:t>
      </w:r>
      <w:r w:rsidRPr="00F916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5553" w:rsidRPr="000A5553" w:rsidRDefault="008466E1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552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64D">
        <w:rPr>
          <w:rFonts w:ascii="Times New Roman" w:eastAsia="Times New Roman" w:hAnsi="Times New Roman" w:cs="Times New Roman"/>
          <w:sz w:val="28"/>
          <w:szCs w:val="28"/>
          <w:lang w:eastAsia="ru-RU"/>
        </w:rPr>
        <w:t>706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9583E">
        <w:rPr>
          <w:rFonts w:ascii="Times New Roman" w:eastAsia="Times New Roman" w:hAnsi="Times New Roman" w:cs="Times New Roman"/>
          <w:sz w:val="28"/>
          <w:szCs w:val="28"/>
          <w:lang w:eastAsia="ru-RU"/>
        </w:rPr>
        <w:t>89 091 500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t>1</w:t>
      </w:r>
      <w:r w:rsidR="000C7017">
        <w:rPr>
          <w:rFonts w:ascii="Times New Roman" w:eastAsia="Calibri" w:hAnsi="Times New Roman" w:cs="Times New Roman"/>
          <w:sz w:val="28"/>
          <w:szCs w:val="28"/>
        </w:rPr>
        <w:t>4</w:t>
      </w:r>
      <w:r w:rsidRPr="0054527A">
        <w:rPr>
          <w:rFonts w:ascii="Times New Roman" w:eastAsia="Calibri" w:hAnsi="Times New Roman" w:cs="Times New Roman"/>
          <w:sz w:val="28"/>
          <w:szCs w:val="28"/>
        </w:rPr>
        <w:t>.</w:t>
      </w:r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                    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C1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организации уличного, дворового освещения и иллюминации в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Нефтеюганске (с учетом затрат на оплату электрической энергии, потребляемой объектами уличного, дворового освещения                                  и иллюминации г.</w:t>
      </w:r>
      <w:r w:rsidR="00523399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Нефтеюганска);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AC1E68" w:rsidRDefault="0041372C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91CB6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затрат сельскохозяйственным товаропроизводителям, связанных с реализацией продукции растениеводства собственного производства;</w:t>
      </w:r>
    </w:p>
    <w:p w:rsidR="00191CB6" w:rsidRPr="00AC1E68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реализацией продукции животноводства собственного производства, содержанием маточного поголовья сельскохозяйственных животных;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14FBE"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возмещение затрат сельскохозяйственным товаропроизводителям, связанных с поддержкой и развитием малых форм хозяйствования</w:t>
      </w:r>
      <w:r w:rsidR="00AC1E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A5553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837B25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</w:t>
      </w:r>
      <w:r w:rsidR="006A2B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3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352069"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обеспечени</w:t>
      </w:r>
      <w:r w:rsidR="003D3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мероприятий по организации питания</w:t>
      </w:r>
      <w:r w:rsidR="006A2B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социально ориентированным некоммерческим организациям,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</w:t>
      </w:r>
      <w:r w:rsidRPr="00837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Pr="00837B2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7B2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EA1BD1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EA1BD1">
        <w:rPr>
          <w:rFonts w:ascii="Times New Roman" w:hAnsi="Times New Roman" w:cs="Times New Roman"/>
          <w:sz w:val="28"/>
          <w:szCs w:val="28"/>
        </w:rPr>
        <w:t>н</w:t>
      </w:r>
      <w:r w:rsidR="002B1ABC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Pr="00EA1BD1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</w:t>
      </w:r>
      <w:r w:rsidR="00352069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F736C8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6C8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утратил силу – Решение Думы города Нефтеюганска от 02.03.2022 </w:t>
      </w:r>
      <w:r w:rsid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 98-</w:t>
      </w:r>
      <w:r w:rsidR="00F579DF" w:rsidRPr="00F579DF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VII</w:t>
      </w:r>
      <w:r w:rsidR="00007590" w:rsidRPr="00F579D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B02BA2" w:rsidRPr="00EA1BD1" w:rsidRDefault="00B02BA2" w:rsidP="00B02B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техническое оснащение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2BA2" w:rsidRPr="00EA1BD1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реконструкцию и капитальный ремонт муниципальных музеев</w:t>
      </w:r>
      <w:r w:rsidR="00A8493F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7590" w:rsidRDefault="00B02BA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7590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)на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</w:t>
      </w:r>
      <w:r w:rsidR="00837B25" w:rsidRPr="00EA1BD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0C7017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68FD" w:rsidRDefault="00F468FD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лиц, замещающих муниципальные должности, должности муниципальной службы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случаев принятия решений по перераспределению полномочий или наделению ими)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46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0A5553" w:rsidRP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AF1430" w:rsidRPr="00142883" w:rsidRDefault="0000280C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.В соответствии с пунктом 8 статьи 217 Бюджетного кодекса Российской Федерации, пунктом 2 статьи 12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«</w:t>
      </w:r>
      <w:r w:rsidR="00AF1430" w:rsidRPr="00046B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бюджетном устройстве и бюджетном процессе в городе Нефтеюганске</w:t>
      </w:r>
      <w:r w:rsidR="00AF1430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дополнительным</w:t>
      </w:r>
      <w:r w:rsidR="00AF1430"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является:</w:t>
      </w:r>
    </w:p>
    <w:p w:rsidR="00AF1430" w:rsidRPr="00142883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1)изменение (уточнение кодов) бюджетной классификации расходов без изменения целевого направления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2)перераспределение бюджетных ассигнований, предусматриваемых за счет субсидий, субвенций, иных межбюджетных трансфертов, предоставленных из бюджетов других уровней по 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 внутри главного распорядителя бюджетных средств, а также между главными распорядителями бюджетных средств;</w:t>
      </w:r>
    </w:p>
    <w:p w:rsidR="00AF1430" w:rsidRPr="00142883" w:rsidRDefault="00AF1430" w:rsidP="00AF1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3)перераспределение бюджетных ассигнований за счет средств местного бюджета по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разделам, подразделам, целевым статьям, видам расходов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бюджетной классификации расходов, предусмотренных главному распорядителю бюджетных средств, а также между главными распорядителями бюджетных средств в целях выполнения условий софинансирования расходов, предоставляемых из бюджетов других уровней;</w:t>
      </w:r>
    </w:p>
    <w:p w:rsidR="005C2F17" w:rsidRDefault="00AF1430" w:rsidP="00AF14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4)перераспределение бюджетных ассигнований по муниципальным программам, подпрограммам (основным мероприятиям), ответственными исполнителями и соисполнителями муниципальных программ, а также внутри муниципальной программы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предусмотренных бюджетных ассигнований в бюджете города</w:t>
      </w:r>
      <w:r w:rsidRPr="001428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428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постановлений администрации города Нефтеюганска о внесении изменений в муниципальные программы.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3F1FC1">
        <w:t xml:space="preserve">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операций со средствами получателей средств из бюджета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(юридических лиц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2075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некоммерческих организаций, крестьянских (фермерских) хозяйств, индивидуальных предпринимателей), 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финансового обеспечения</w:t>
      </w: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являются субсидии, представленные из бюджета города, производится на лицевых счетах, открываемых им в Департаменте финансов в установленном им порядке.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8B5BAB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2A3A2C" w:rsidRPr="000A5553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организациям.</w:t>
      </w:r>
    </w:p>
    <w:p w:rsidR="00523399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D57F0"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F1FC1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в 2022 году Департамент финансов осуществляет казначейское сопровождение средств, предоставляемых из бюджета.</w:t>
      </w:r>
    </w:p>
    <w:p w:rsidR="00A46944" w:rsidRDefault="00A4694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Казначейскому сопровождению подлежат средства:</w:t>
      </w:r>
    </w:p>
    <w:p w:rsidR="00CC4DFF" w:rsidRDefault="00CC4DF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34E3">
        <w:rPr>
          <w:rFonts w:ascii="Times New Roman" w:eastAsia="Times New Roman" w:hAnsi="Times New Roman" w:cs="Times New Roman"/>
          <w:sz w:val="28"/>
          <w:szCs w:val="28"/>
          <w:lang w:eastAsia="ru-RU"/>
        </w:rPr>
        <w:t>)аван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сы и расчеты по муниципальным контрактам о поставке товаров, выполнения работ, оказания услуг, заключаемым на сумму более 50 миллионов рублей, источником финансового обеспечения исполнения которых являются средства, предоставляемые из бюджета города;</w:t>
      </w:r>
    </w:p>
    <w:p w:rsidR="00CC4DFF" w:rsidRDefault="00CC4DF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2)авансы и расчеты по контрактам (договорам) о </w:t>
      </w:r>
      <w:r w:rsidRPr="00CC4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поставке товаров, выполнения работ, оказания услуг, заключаемым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 более 50 миллионов рублей муниципальными бюджетными или</w:t>
      </w:r>
      <w:r w:rsidR="00D351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автономными учреждениями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лицевые счета которым открыты в Департаменте финансов администрации города Нефтеюганска, за счет средств, </w:t>
      </w:r>
      <w:r w:rsidR="005C50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поступающих указанным учреждениям в соответствии с законодательством Российской Федерации;</w:t>
      </w:r>
    </w:p>
    <w:p w:rsidR="005C50D4" w:rsidRDefault="005C50D4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636D87" w:rsidRDefault="00FD115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подлежат казначейскому сопровождению средства, предоставляемые юридическим лицам, индивидуальным предпринимателям, физическим лицам:</w:t>
      </w:r>
    </w:p>
    <w:p w:rsidR="00FD115F" w:rsidRDefault="00FD115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основании:</w:t>
      </w:r>
    </w:p>
    <w:p w:rsidR="00FD115F" w:rsidRDefault="00FD115F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контрактов (договоров), заключаемых в целях приобретения услуг связи по приему, обработке, хранению, передаче, доставке сообщений электросвязи или почтовых отправлений, коммунальных услуг, электроэнергии, гостиничных услуг, услуг по организации и осуществлению перевозки грузов и пассажиров железнодорожным транспортом общего пользования, авиационных и железнодорожных билетов, билетов для проезда городским и пригородным транспортом, подписки на периодические издания, в целях аренды, осуществления работ по переносу (переустройству, присоединению) принадлежащих участникам казначейского сопровождения инженерных сетей, коммуникаций, сооружений, а также в целях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деятельности, осуществления страхования в соответствии со страховым законодательством, в целях приобретения услуг по приему платежей от физических лиц, осуществляемых платежными агентами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D115F" w:rsidRPr="00FD115F" w:rsidRDefault="00FD115F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Pr="00FD1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контрактов (контрактов), исполнителями которых являются муниципальные казенные учреждения;</w:t>
      </w:r>
    </w:p>
    <w:p w:rsidR="00FD115F" w:rsidRPr="00FD115F" w:rsidRDefault="00FD115F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1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контрактов, исполнение которых подлежит банковскому сопровождению в соответствии с законодательством Российской Федерации;</w:t>
      </w:r>
    </w:p>
    <w:p w:rsidR="00AA0360" w:rsidRDefault="00AA0360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AA036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A0360" w:rsidRPr="00A46944" w:rsidRDefault="00AA0360" w:rsidP="00FD11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AA0360">
        <w:t xml:space="preserve"> </w:t>
      </w:r>
      <w:r w:rsidRPr="00AA03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ориентированным некоммерческим организациям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A3A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95B0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41345" w:rsidRP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r w:rsidR="000C7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>Р.Ф.Галиев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1345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34134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02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        </w:t>
      </w:r>
    </w:p>
    <w:p w:rsidR="008107C6" w:rsidRPr="00341345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41345">
        <w:rPr>
          <w:rFonts w:ascii="Times New Roman" w:eastAsia="Times New Roman" w:hAnsi="Times New Roman" w:cs="Times New Roman"/>
          <w:sz w:val="28"/>
          <w:szCs w:val="28"/>
          <w:lang w:eastAsia="ru-RU"/>
        </w:rPr>
        <w:t>51-</w:t>
      </w:r>
      <w:r w:rsidR="0034134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F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49DB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1A05"/>
    <w:rsid w:val="000A31F8"/>
    <w:rsid w:val="000A36EC"/>
    <w:rsid w:val="000A42CB"/>
    <w:rsid w:val="000A49CD"/>
    <w:rsid w:val="000A5553"/>
    <w:rsid w:val="000A70A5"/>
    <w:rsid w:val="000B0B24"/>
    <w:rsid w:val="000B1807"/>
    <w:rsid w:val="000B47B8"/>
    <w:rsid w:val="000B4A77"/>
    <w:rsid w:val="000B5DCB"/>
    <w:rsid w:val="000C17F7"/>
    <w:rsid w:val="000C3D20"/>
    <w:rsid w:val="000C7017"/>
    <w:rsid w:val="000E70B1"/>
    <w:rsid w:val="000F727F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D0193"/>
    <w:rsid w:val="001E4C7E"/>
    <w:rsid w:val="001E4D54"/>
    <w:rsid w:val="001E5A62"/>
    <w:rsid w:val="001E64A5"/>
    <w:rsid w:val="001E75F8"/>
    <w:rsid w:val="001F477D"/>
    <w:rsid w:val="001F496E"/>
    <w:rsid w:val="002033FF"/>
    <w:rsid w:val="0021213A"/>
    <w:rsid w:val="002261E8"/>
    <w:rsid w:val="002414F2"/>
    <w:rsid w:val="00241FE3"/>
    <w:rsid w:val="002429AA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3A2C"/>
    <w:rsid w:val="002A5A51"/>
    <w:rsid w:val="002A788B"/>
    <w:rsid w:val="002A7FAC"/>
    <w:rsid w:val="002B1376"/>
    <w:rsid w:val="002B1ABC"/>
    <w:rsid w:val="002B4862"/>
    <w:rsid w:val="002B5A6C"/>
    <w:rsid w:val="002B675A"/>
    <w:rsid w:val="002C4357"/>
    <w:rsid w:val="002C79B1"/>
    <w:rsid w:val="002D57F0"/>
    <w:rsid w:val="002D6B6D"/>
    <w:rsid w:val="002D74FD"/>
    <w:rsid w:val="002D7E3F"/>
    <w:rsid w:val="002E5A86"/>
    <w:rsid w:val="002E6DD2"/>
    <w:rsid w:val="002F0CD4"/>
    <w:rsid w:val="002F5D05"/>
    <w:rsid w:val="00303DFA"/>
    <w:rsid w:val="00305F41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41345"/>
    <w:rsid w:val="003507F3"/>
    <w:rsid w:val="0035099F"/>
    <w:rsid w:val="00352069"/>
    <w:rsid w:val="00353425"/>
    <w:rsid w:val="003536D1"/>
    <w:rsid w:val="00373C37"/>
    <w:rsid w:val="00373E1A"/>
    <w:rsid w:val="003744D7"/>
    <w:rsid w:val="00394202"/>
    <w:rsid w:val="00397373"/>
    <w:rsid w:val="003A582C"/>
    <w:rsid w:val="003A72C5"/>
    <w:rsid w:val="003A7889"/>
    <w:rsid w:val="003B052F"/>
    <w:rsid w:val="003B4094"/>
    <w:rsid w:val="003B4DE6"/>
    <w:rsid w:val="003B75DB"/>
    <w:rsid w:val="003B79F2"/>
    <w:rsid w:val="003C5405"/>
    <w:rsid w:val="003D15CB"/>
    <w:rsid w:val="003D387D"/>
    <w:rsid w:val="003F0915"/>
    <w:rsid w:val="003F1FC1"/>
    <w:rsid w:val="00403755"/>
    <w:rsid w:val="004052AD"/>
    <w:rsid w:val="004075F4"/>
    <w:rsid w:val="0041372C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36AD"/>
    <w:rsid w:val="00576792"/>
    <w:rsid w:val="00594166"/>
    <w:rsid w:val="00595B05"/>
    <w:rsid w:val="00597E39"/>
    <w:rsid w:val="005A06FF"/>
    <w:rsid w:val="005A3708"/>
    <w:rsid w:val="005A37FD"/>
    <w:rsid w:val="005B08D5"/>
    <w:rsid w:val="005C0924"/>
    <w:rsid w:val="005C1AD1"/>
    <w:rsid w:val="005C2EB2"/>
    <w:rsid w:val="005C2F17"/>
    <w:rsid w:val="005C2FF1"/>
    <w:rsid w:val="005C44D7"/>
    <w:rsid w:val="005C4FA9"/>
    <w:rsid w:val="005C50D4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6003A6"/>
    <w:rsid w:val="00600683"/>
    <w:rsid w:val="00602B60"/>
    <w:rsid w:val="00603DCD"/>
    <w:rsid w:val="00606A40"/>
    <w:rsid w:val="00606FA6"/>
    <w:rsid w:val="00620142"/>
    <w:rsid w:val="006215DC"/>
    <w:rsid w:val="00622CC4"/>
    <w:rsid w:val="00624E78"/>
    <w:rsid w:val="006352B0"/>
    <w:rsid w:val="00636D87"/>
    <w:rsid w:val="00643536"/>
    <w:rsid w:val="006439EF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2B70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E2097"/>
    <w:rsid w:val="006E63E8"/>
    <w:rsid w:val="006F090D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52230"/>
    <w:rsid w:val="00752AFD"/>
    <w:rsid w:val="00755C9E"/>
    <w:rsid w:val="00755F06"/>
    <w:rsid w:val="00760E32"/>
    <w:rsid w:val="00761FD0"/>
    <w:rsid w:val="0076299A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C5218"/>
    <w:rsid w:val="007C59E0"/>
    <w:rsid w:val="007C7B7B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1FEC"/>
    <w:rsid w:val="008126CF"/>
    <w:rsid w:val="00814A82"/>
    <w:rsid w:val="00827FB8"/>
    <w:rsid w:val="00836958"/>
    <w:rsid w:val="0083751E"/>
    <w:rsid w:val="00837B25"/>
    <w:rsid w:val="008439FC"/>
    <w:rsid w:val="00844180"/>
    <w:rsid w:val="008444EB"/>
    <w:rsid w:val="008466E1"/>
    <w:rsid w:val="008479A3"/>
    <w:rsid w:val="00850660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5BAB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4D0F"/>
    <w:rsid w:val="008E6808"/>
    <w:rsid w:val="008E74ED"/>
    <w:rsid w:val="008E7F39"/>
    <w:rsid w:val="008F1CDC"/>
    <w:rsid w:val="00903803"/>
    <w:rsid w:val="00904689"/>
    <w:rsid w:val="0090491D"/>
    <w:rsid w:val="00906265"/>
    <w:rsid w:val="00906E93"/>
    <w:rsid w:val="00907669"/>
    <w:rsid w:val="00907805"/>
    <w:rsid w:val="00907BB7"/>
    <w:rsid w:val="00914B70"/>
    <w:rsid w:val="00914FBE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87F45"/>
    <w:rsid w:val="009900C3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075"/>
    <w:rsid w:val="009F2273"/>
    <w:rsid w:val="009F40A2"/>
    <w:rsid w:val="00A0074F"/>
    <w:rsid w:val="00A01E9F"/>
    <w:rsid w:val="00A02D53"/>
    <w:rsid w:val="00A0418A"/>
    <w:rsid w:val="00A05217"/>
    <w:rsid w:val="00A052BD"/>
    <w:rsid w:val="00A0664D"/>
    <w:rsid w:val="00A0760E"/>
    <w:rsid w:val="00A103BD"/>
    <w:rsid w:val="00A137F5"/>
    <w:rsid w:val="00A3443C"/>
    <w:rsid w:val="00A37B94"/>
    <w:rsid w:val="00A41A75"/>
    <w:rsid w:val="00A43DD5"/>
    <w:rsid w:val="00A46944"/>
    <w:rsid w:val="00A513A5"/>
    <w:rsid w:val="00A62B62"/>
    <w:rsid w:val="00A64F33"/>
    <w:rsid w:val="00A65292"/>
    <w:rsid w:val="00A658A0"/>
    <w:rsid w:val="00A67480"/>
    <w:rsid w:val="00A67EEC"/>
    <w:rsid w:val="00A7152B"/>
    <w:rsid w:val="00A74E3A"/>
    <w:rsid w:val="00A75CA8"/>
    <w:rsid w:val="00A762AD"/>
    <w:rsid w:val="00A76B62"/>
    <w:rsid w:val="00A8493F"/>
    <w:rsid w:val="00A850A5"/>
    <w:rsid w:val="00A93FB5"/>
    <w:rsid w:val="00AA0360"/>
    <w:rsid w:val="00AA4321"/>
    <w:rsid w:val="00AB06CB"/>
    <w:rsid w:val="00AB1060"/>
    <w:rsid w:val="00AB2560"/>
    <w:rsid w:val="00AB3786"/>
    <w:rsid w:val="00AC05C7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661A"/>
    <w:rsid w:val="00B02BA2"/>
    <w:rsid w:val="00B02F8F"/>
    <w:rsid w:val="00B04B1D"/>
    <w:rsid w:val="00B1121A"/>
    <w:rsid w:val="00B2040C"/>
    <w:rsid w:val="00B30270"/>
    <w:rsid w:val="00B317BA"/>
    <w:rsid w:val="00B334E3"/>
    <w:rsid w:val="00B36FDD"/>
    <w:rsid w:val="00B43196"/>
    <w:rsid w:val="00B455E7"/>
    <w:rsid w:val="00B45DCE"/>
    <w:rsid w:val="00B522AA"/>
    <w:rsid w:val="00B530A2"/>
    <w:rsid w:val="00B60A05"/>
    <w:rsid w:val="00B6440E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97C3F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4DFF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51FD"/>
    <w:rsid w:val="00D37380"/>
    <w:rsid w:val="00D40ADC"/>
    <w:rsid w:val="00D42B09"/>
    <w:rsid w:val="00D43C54"/>
    <w:rsid w:val="00D43D8C"/>
    <w:rsid w:val="00D446B7"/>
    <w:rsid w:val="00D550B8"/>
    <w:rsid w:val="00D61411"/>
    <w:rsid w:val="00D8175C"/>
    <w:rsid w:val="00D85A24"/>
    <w:rsid w:val="00D9199E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066F"/>
    <w:rsid w:val="00E31E1A"/>
    <w:rsid w:val="00E31F5C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468FD"/>
    <w:rsid w:val="00F50DA8"/>
    <w:rsid w:val="00F53412"/>
    <w:rsid w:val="00F54663"/>
    <w:rsid w:val="00F579DF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A2492"/>
    <w:rsid w:val="00FA2B30"/>
    <w:rsid w:val="00FB4383"/>
    <w:rsid w:val="00FC10DD"/>
    <w:rsid w:val="00FC708D"/>
    <w:rsid w:val="00FD115F"/>
    <w:rsid w:val="00FD3893"/>
    <w:rsid w:val="00FD6E13"/>
    <w:rsid w:val="00FD755B"/>
    <w:rsid w:val="00FE2B33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42AF1-A286-41C5-95DE-69B58FB44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9</Pages>
  <Words>3104</Words>
  <Characters>17694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Турышева Ирина Александровна</cp:lastModifiedBy>
  <cp:revision>187</cp:revision>
  <cp:lastPrinted>2021-12-01T04:37:00Z</cp:lastPrinted>
  <dcterms:created xsi:type="dcterms:W3CDTF">2019-01-30T05:23:00Z</dcterms:created>
  <dcterms:modified xsi:type="dcterms:W3CDTF">2022-03-09T09:55:00Z</dcterms:modified>
</cp:coreProperties>
</file>