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8" w:rsidRPr="00D06A53" w:rsidRDefault="00AA61A8" w:rsidP="00AA61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</w:t>
      </w:r>
      <w:r>
        <w:rPr>
          <w:caps/>
          <w:noProof/>
          <w:sz w:val="28"/>
          <w:szCs w:val="28"/>
        </w:rPr>
        <w:drawing>
          <wp:inline distT="0" distB="0" distL="0" distR="0" wp14:anchorId="35C251AB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           </w:t>
      </w:r>
      <w:r>
        <w:rPr>
          <w:caps/>
          <w:sz w:val="28"/>
          <w:szCs w:val="28"/>
        </w:rPr>
        <w:t>ПРОЕКТ</w:t>
      </w:r>
    </w:p>
    <w:p w:rsidR="00E546CE" w:rsidRDefault="00E546CE" w:rsidP="00E546CE">
      <w:pPr>
        <w:ind w:right="-1"/>
        <w:jc w:val="center"/>
        <w:rPr>
          <w:b/>
          <w:sz w:val="12"/>
          <w:szCs w:val="28"/>
        </w:rPr>
      </w:pPr>
    </w:p>
    <w:p w:rsidR="00E546CE" w:rsidRPr="009B07B6" w:rsidRDefault="00E546CE" w:rsidP="00E546CE">
      <w:pPr>
        <w:ind w:right="-1"/>
        <w:jc w:val="center"/>
        <w:rPr>
          <w:b/>
          <w:sz w:val="28"/>
          <w:szCs w:val="28"/>
        </w:rPr>
      </w:pPr>
    </w:p>
    <w:p w:rsidR="00E546CE" w:rsidRPr="005F1775" w:rsidRDefault="00E546CE" w:rsidP="00E546CE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E546CE" w:rsidRPr="009803DD" w:rsidRDefault="00E546CE" w:rsidP="00E546CE">
      <w:pPr>
        <w:jc w:val="center"/>
        <w:outlineLvl w:val="0"/>
        <w:rPr>
          <w:b/>
          <w:caps/>
          <w:sz w:val="10"/>
          <w:szCs w:val="10"/>
        </w:rPr>
      </w:pPr>
    </w:p>
    <w:p w:rsidR="00E546CE" w:rsidRDefault="00E546CE" w:rsidP="00E546CE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E546CE" w:rsidRDefault="00E546CE" w:rsidP="00E546CE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E546CE" w:rsidTr="00AA61A8">
        <w:trPr>
          <w:trHeight w:val="599"/>
        </w:trPr>
        <w:tc>
          <w:tcPr>
            <w:tcW w:w="4703" w:type="dxa"/>
          </w:tcPr>
          <w:p w:rsidR="00E546CE" w:rsidRPr="00C803A8" w:rsidRDefault="00AA61A8" w:rsidP="00735F3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___________</w:t>
            </w:r>
          </w:p>
        </w:tc>
        <w:tc>
          <w:tcPr>
            <w:tcW w:w="4704" w:type="dxa"/>
          </w:tcPr>
          <w:p w:rsidR="00E546CE" w:rsidRPr="00C803A8" w:rsidRDefault="00E546CE" w:rsidP="00E546CE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803A8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____-н</w:t>
            </w:r>
            <w:r w:rsidRPr="00C803A8">
              <w:rPr>
                <w:bCs/>
                <w:sz w:val="28"/>
                <w:szCs w:val="28"/>
              </w:rPr>
              <w:t>п</w:t>
            </w:r>
          </w:p>
        </w:tc>
      </w:tr>
    </w:tbl>
    <w:p w:rsidR="00D324A8" w:rsidRDefault="00D324A8" w:rsidP="00D324A8">
      <w:pPr>
        <w:jc w:val="center"/>
        <w:rPr>
          <w:b/>
          <w:bCs/>
          <w:sz w:val="36"/>
          <w:szCs w:val="36"/>
        </w:rPr>
      </w:pPr>
    </w:p>
    <w:p w:rsidR="00F412DD" w:rsidRDefault="00D650FE" w:rsidP="00F412DD">
      <w:pPr>
        <w:jc w:val="center"/>
        <w:rPr>
          <w:sz w:val="28"/>
          <w:szCs w:val="20"/>
        </w:rPr>
      </w:pPr>
      <w:r w:rsidRPr="00D650FE">
        <w:rPr>
          <w:sz w:val="28"/>
          <w:szCs w:val="20"/>
        </w:rPr>
        <w:t>Об утверждении Положения об организации и проведении</w:t>
      </w:r>
    </w:p>
    <w:p w:rsidR="00D650FE" w:rsidRPr="00D650FE" w:rsidRDefault="00D650FE" w:rsidP="00F412DD">
      <w:pPr>
        <w:jc w:val="center"/>
        <w:rPr>
          <w:sz w:val="28"/>
          <w:szCs w:val="20"/>
        </w:rPr>
      </w:pPr>
      <w:r w:rsidRPr="00D650FE">
        <w:rPr>
          <w:sz w:val="28"/>
          <w:szCs w:val="20"/>
        </w:rPr>
        <w:t>служебных проверок в Счётной палате города Нефтеюганска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F70A68" w:rsidP="00AA61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D650FE" w:rsidRPr="00D650FE">
        <w:rPr>
          <w:sz w:val="28"/>
          <w:szCs w:val="20"/>
        </w:rPr>
        <w:t xml:space="preserve">Руководствуясь Федеральным законом от 02.03.2007 № 25-ФЗ </w:t>
      </w:r>
      <w:r w:rsidR="00AA61A8">
        <w:rPr>
          <w:sz w:val="28"/>
          <w:szCs w:val="20"/>
        </w:rPr>
        <w:br/>
      </w:r>
      <w:r w:rsidR="00D650FE" w:rsidRPr="00D650FE">
        <w:rPr>
          <w:sz w:val="28"/>
          <w:szCs w:val="20"/>
        </w:rPr>
        <w:t xml:space="preserve">«О муниципальной службе в Российской Федерации», Законом Ханты-Мансийского автономного округа – Югры от 20.07.2007 № 113-оз </w:t>
      </w:r>
      <w:r w:rsidR="00AA61A8">
        <w:rPr>
          <w:sz w:val="28"/>
          <w:szCs w:val="20"/>
        </w:rPr>
        <w:br/>
      </w:r>
      <w:r w:rsidR="00D650FE" w:rsidRPr="00D650FE">
        <w:rPr>
          <w:sz w:val="28"/>
          <w:szCs w:val="20"/>
        </w:rPr>
        <w:t xml:space="preserve">«Об отдельных вопросах муниципальной службы в Ханты-Мансийском автономном округе - Югре» </w:t>
      </w:r>
      <w:r w:rsidR="00E546CE">
        <w:rPr>
          <w:sz w:val="28"/>
          <w:szCs w:val="20"/>
        </w:rPr>
        <w:t>приказываю</w:t>
      </w:r>
      <w:r w:rsidR="00D650FE" w:rsidRPr="00D650FE">
        <w:rPr>
          <w:sz w:val="28"/>
          <w:szCs w:val="20"/>
        </w:rPr>
        <w:t>:</w:t>
      </w:r>
    </w:p>
    <w:p w:rsidR="00B04EB3" w:rsidRDefault="00D650FE" w:rsidP="00AA61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1.Утвердить Положение об организации и проведении служебных проверок в Счётной палате города Нефтеюганска согласно приложению.</w:t>
      </w:r>
      <w:r w:rsidR="00B04EB3">
        <w:rPr>
          <w:sz w:val="28"/>
          <w:szCs w:val="20"/>
        </w:rPr>
        <w:tab/>
      </w:r>
    </w:p>
    <w:p w:rsidR="00B04EB3" w:rsidRPr="00B04EB3" w:rsidRDefault="00B04EB3" w:rsidP="00AA61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7"/>
          <w:szCs w:val="27"/>
        </w:rPr>
        <w:t>2. Заместителю председателя Счётной палаты Хуснуллиной</w:t>
      </w:r>
      <w:r w:rsidR="00AA61A8">
        <w:rPr>
          <w:sz w:val="27"/>
          <w:szCs w:val="27"/>
        </w:rPr>
        <w:t xml:space="preserve"> Э.Н.</w:t>
      </w:r>
      <w:r>
        <w:rPr>
          <w:sz w:val="27"/>
          <w:szCs w:val="27"/>
        </w:rPr>
        <w:t xml:space="preserve"> организовать ознакомление муниципальных служащих Счётной палаты </w:t>
      </w:r>
      <w:r w:rsidR="00AA61A8">
        <w:rPr>
          <w:sz w:val="27"/>
          <w:szCs w:val="27"/>
        </w:rPr>
        <w:br/>
      </w:r>
      <w:r>
        <w:rPr>
          <w:sz w:val="27"/>
          <w:szCs w:val="27"/>
        </w:rPr>
        <w:t xml:space="preserve">с настоящим приказом. </w:t>
      </w:r>
    </w:p>
    <w:p w:rsidR="00B04EB3" w:rsidRPr="004D10F0" w:rsidRDefault="00B04EB3" w:rsidP="00AA61A8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D10F0">
        <w:rPr>
          <w:sz w:val="27"/>
          <w:szCs w:val="27"/>
        </w:rPr>
        <w:t xml:space="preserve">Опубликовать </w:t>
      </w:r>
      <w:r>
        <w:rPr>
          <w:sz w:val="27"/>
          <w:szCs w:val="27"/>
        </w:rPr>
        <w:t>приказ</w:t>
      </w:r>
      <w:r w:rsidRPr="004D10F0">
        <w:rPr>
          <w:sz w:val="27"/>
          <w:szCs w:val="27"/>
        </w:rPr>
        <w:t xml:space="preserve"> в газете «</w:t>
      </w:r>
      <w:smartTag w:uri="urn:schemas-microsoft-com:office:smarttags" w:element="PersonName">
        <w:r w:rsidRPr="004D10F0">
          <w:rPr>
            <w:sz w:val="27"/>
            <w:szCs w:val="27"/>
          </w:rPr>
          <w:t>Здравствуйте, нефтеюганцы</w:t>
        </w:r>
      </w:smartTag>
      <w:r w:rsidRPr="004D10F0">
        <w:rPr>
          <w:sz w:val="27"/>
          <w:szCs w:val="27"/>
        </w:rPr>
        <w:t xml:space="preserve">!» </w:t>
      </w:r>
      <w:r w:rsidR="00AA61A8">
        <w:rPr>
          <w:sz w:val="27"/>
          <w:szCs w:val="27"/>
        </w:rPr>
        <w:br/>
      </w:r>
      <w:r w:rsidRPr="004D10F0">
        <w:rPr>
          <w:sz w:val="27"/>
          <w:szCs w:val="27"/>
        </w:rPr>
        <w:t xml:space="preserve">и разместить на официальном сайте </w:t>
      </w:r>
      <w:r>
        <w:rPr>
          <w:sz w:val="27"/>
          <w:szCs w:val="27"/>
        </w:rPr>
        <w:t>органов местного самоуправления города</w:t>
      </w:r>
      <w:r w:rsidRPr="004D10F0">
        <w:rPr>
          <w:sz w:val="27"/>
          <w:szCs w:val="27"/>
        </w:rPr>
        <w:t xml:space="preserve"> Нефтеюганска в сети Интернет.</w:t>
      </w:r>
    </w:p>
    <w:p w:rsidR="00D650FE" w:rsidRPr="00B04EB3" w:rsidRDefault="00B04EB3" w:rsidP="00AA61A8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4D10F0">
        <w:rPr>
          <w:sz w:val="27"/>
          <w:szCs w:val="27"/>
        </w:rPr>
        <w:t>.П</w:t>
      </w:r>
      <w:r>
        <w:rPr>
          <w:sz w:val="27"/>
          <w:szCs w:val="27"/>
        </w:rPr>
        <w:t>риказ</w:t>
      </w:r>
      <w:r w:rsidRPr="004D10F0">
        <w:rPr>
          <w:sz w:val="27"/>
          <w:szCs w:val="27"/>
        </w:rPr>
        <w:t xml:space="preserve"> вступает в силу после его официального опубликования.</w:t>
      </w:r>
      <w:r>
        <w:rPr>
          <w:sz w:val="27"/>
          <w:szCs w:val="27"/>
        </w:rPr>
        <w:tab/>
        <w:t>5</w:t>
      </w:r>
      <w:r w:rsidR="00D650FE" w:rsidRPr="00D650FE">
        <w:rPr>
          <w:sz w:val="28"/>
          <w:szCs w:val="20"/>
        </w:rPr>
        <w:t>.Контроль за выполнением постановления оставляю за собой.</w:t>
      </w:r>
    </w:p>
    <w:p w:rsidR="00D650FE" w:rsidRPr="00D650FE" w:rsidRDefault="00D650FE" w:rsidP="00AA61A8">
      <w:pPr>
        <w:ind w:firstLine="709"/>
        <w:jc w:val="both"/>
        <w:rPr>
          <w:sz w:val="28"/>
          <w:szCs w:val="20"/>
        </w:rPr>
      </w:pPr>
    </w:p>
    <w:p w:rsidR="00D650FE" w:rsidRPr="00D650FE" w:rsidRDefault="00D650FE" w:rsidP="00AA61A8">
      <w:pPr>
        <w:ind w:firstLine="709"/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rFonts w:ascii="Times New Roman CYR" w:hAnsi="Times New Roman CYR"/>
          <w:sz w:val="28"/>
          <w:szCs w:val="20"/>
        </w:rPr>
      </w:pP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="00AA61A8">
        <w:rPr>
          <w:sz w:val="28"/>
          <w:szCs w:val="20"/>
        </w:rPr>
        <w:t xml:space="preserve">             </w:t>
      </w:r>
      <w:r w:rsidR="00587FC6">
        <w:rPr>
          <w:sz w:val="28"/>
          <w:szCs w:val="20"/>
        </w:rPr>
        <w:t>С.А. Гичкина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Default="00D650FE" w:rsidP="00D650FE">
      <w:pPr>
        <w:jc w:val="both"/>
      </w:pPr>
    </w:p>
    <w:p w:rsidR="00587FC6" w:rsidRDefault="00587FC6" w:rsidP="00D650FE">
      <w:pPr>
        <w:jc w:val="both"/>
      </w:pPr>
    </w:p>
    <w:p w:rsidR="00587FC6" w:rsidRDefault="00587FC6" w:rsidP="00D650FE">
      <w:pPr>
        <w:jc w:val="both"/>
      </w:pPr>
    </w:p>
    <w:p w:rsidR="00AA61A8" w:rsidRDefault="00AA61A8" w:rsidP="00D650FE">
      <w:pPr>
        <w:jc w:val="both"/>
      </w:pPr>
    </w:p>
    <w:p w:rsidR="00AA61A8" w:rsidRDefault="00AA61A8" w:rsidP="00D650FE">
      <w:pPr>
        <w:jc w:val="both"/>
      </w:pPr>
    </w:p>
    <w:p w:rsidR="008258B1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</w:t>
      </w:r>
      <w:r>
        <w:rPr>
          <w:sz w:val="28"/>
          <w:szCs w:val="20"/>
        </w:rPr>
        <w:br/>
        <w:t xml:space="preserve">к приказу Счётной палаты </w:t>
      </w:r>
    </w:p>
    <w:p w:rsidR="008258B1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t>города Нефтеюганска</w:t>
      </w:r>
    </w:p>
    <w:p w:rsidR="008258B1" w:rsidRPr="00D650FE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t>от _________ № ____ - нп</w:t>
      </w:r>
    </w:p>
    <w:p w:rsidR="008258B1" w:rsidRDefault="008258B1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8258B1" w:rsidRDefault="008258B1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Положение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об организации и проведении служебных проверок </w:t>
      </w:r>
      <w:r w:rsidR="008258B1">
        <w:rPr>
          <w:sz w:val="28"/>
          <w:szCs w:val="20"/>
        </w:rPr>
        <w:br/>
      </w:r>
      <w:r w:rsidRPr="00D650FE">
        <w:rPr>
          <w:sz w:val="28"/>
          <w:szCs w:val="20"/>
        </w:rPr>
        <w:t>в Счётной палате города Нефтеюганска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1.Общие положения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1.1.Положение об организации и проведении служебных проверок в Счётной палате города Нефтеюганска (далее - Положение) устанавливает основные требования к организации и проведению служебных проверок в отношении работников Счётной палаты города Нефтеюганска (далее - работники).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1.2.Служебная проверка проводится по решению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 w:rsidRPr="00D650FE">
        <w:rPr>
          <w:sz w:val="28"/>
          <w:szCs w:val="20"/>
        </w:rPr>
        <w:t xml:space="preserve">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1.3.Основания для проведения служебной проверки являются: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полученная от правоохранительных и иных органов государственной власти, органов местного самоуправления города Нефтеюганска, или их должностных лиц, а также иных юридических и физических лиц информация о фактах несоблюдения работником условий трудового договора, требований должностной инструкции;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письменное заявление работника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1.4.При проведении служебной проверки должны быть полностью объективно и всесторонне установлены: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 неисполнения или ненадлежащего исполнения работником по его вине возложенных на него должностных обязанностей (далее - нарушения);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вина работника;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причины и условия, способствовавшие неисполнению или ненадлежащему исполнению работником возложенных на него трудовых обязанностей;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причиненного работником в результате неисполнения или ненадлежащего исполнения работником возложенных на него трудовых обязанностей;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обстоятельства, послужившие основанием для письменного заявления работника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2.Организация и проведение служебной проверки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2.1.Служебную проверку проводит </w:t>
      </w:r>
      <w:r w:rsidR="00587FC6">
        <w:rPr>
          <w:sz w:val="28"/>
          <w:szCs w:val="20"/>
        </w:rPr>
        <w:t>структурное подразделение Счётной палаты (далее - Отдел), на который распоряжением председателя Счётной палаты возложены указанные функции</w:t>
      </w:r>
      <w:r w:rsidRPr="00D650FE">
        <w:rPr>
          <w:sz w:val="28"/>
          <w:szCs w:val="20"/>
        </w:rPr>
        <w:t>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2.2.Работу Отдела организует его начальник, который несёт ответственность за полноту, объективность и соблюдение сроков проведения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2.3.В течение 5 рабочих дней со дня поступления информации, указанной в пункте 1.3 настоящего Положения, издаётся распоряжение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 xml:space="preserve">Счётной палаты </w:t>
      </w:r>
      <w:r w:rsidRPr="00D650FE">
        <w:rPr>
          <w:sz w:val="28"/>
          <w:szCs w:val="20"/>
        </w:rPr>
        <w:t>города Нефтеюганска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2.4.Распоряжение о проведении служебной проверки должно содержать: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фамилию, имя, отчество, должность работника, в отношении которого должна быть проведена служебная проверка;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указание, при необходимости, о временном отстранении работника от исполнения должностных обязанностей на время проведения служебной проверки с сохранением на этот период заработно</w:t>
      </w:r>
      <w:r>
        <w:rPr>
          <w:sz w:val="28"/>
          <w:szCs w:val="20"/>
        </w:rPr>
        <w:t>й платы по замещаемой должности;</w:t>
      </w:r>
    </w:p>
    <w:p w:rsidR="00D650FE" w:rsidRPr="00CC1F38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CC1F38">
        <w:rPr>
          <w:sz w:val="28"/>
          <w:szCs w:val="20"/>
        </w:rPr>
        <w:t>состав временной Комиссии по проведению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2.5.Служебная проверка должна быть завершена не позднее чем через месяц со дня издания распоряжения о её проведении. В указанный срок не включается время временной нетрудоспособности или нахождения в отпуске работника, в отношении которого проводится служебная проверка.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2.6.Работник, в отношении которого проводится служебная проверка, может быть временно отстранен от исполнения должностных обязанностей на срок проведения служебной проверки с сохранением на этот период заработной платы.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2.7.В ходе служебной проверки от работника истреб</w:t>
      </w:r>
      <w:bookmarkStart w:id="0" w:name="_GoBack"/>
      <w:bookmarkEnd w:id="0"/>
      <w:r w:rsidRPr="00D650FE">
        <w:rPr>
          <w:sz w:val="28"/>
          <w:szCs w:val="20"/>
        </w:rPr>
        <w:t>уются письменные объяснения о проверяемых обстоятельствах. Если по истечени</w:t>
      </w:r>
      <w:r>
        <w:rPr>
          <w:sz w:val="28"/>
          <w:szCs w:val="20"/>
        </w:rPr>
        <w:t>е</w:t>
      </w:r>
      <w:r w:rsidRPr="00D650FE">
        <w:rPr>
          <w:sz w:val="28"/>
          <w:szCs w:val="20"/>
        </w:rPr>
        <w:t xml:space="preserve"> двух рабочих дней указанное объяснение работником не предоставлено, составляется соответствующий акт.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Акт подписывается лицом, составившим его, и двумя работниками, которые присутствовали при отказе от письменных объяснений работником, в отношении которого составлен акт.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Непредоставление работником объяснений не является препятствием для проведения служебной проверки, составления заключения по результатам проведённой служебной проверки (далее - заключение), применения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2.8.Работник, в отношении которого проводится служебная проверка, имеет право: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давать письменные объяснения с изложением своего мнения по фактам, послужившим проведению служебной проверки, заявлять о доказательствах по существу своих объяснений;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требовать приобщения к материалам служебной проверки предъявляемых им документов;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обжаловать решения, действия (бездействие) должностных лиц при проведении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ознакомиться по окончании служебной проверки с заключением и другими материалами служебной проверки в части, его касающейся, если это не противоречит требованиям соблюдения государственной и иной охраняемой законодательством Российской Федерации тайны.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2.9.При проведении служебной проверки начальник Отдела обязан: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права работника, в отношении которого проводится служебная проверка, и иных лиц, принимающих участие в служебной проверке;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сроки и обеспечивать объективность проведения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3.Оформление результатов служебной проверки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3.1.Результаты служебной проверки оформляются заключением.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3.2.В заключении должны быть указаны: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реквизиты распоряжения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>
        <w:rPr>
          <w:sz w:val="28"/>
          <w:szCs w:val="20"/>
        </w:rPr>
        <w:t xml:space="preserve"> </w:t>
      </w:r>
      <w:r w:rsidRPr="00D650FE">
        <w:rPr>
          <w:sz w:val="28"/>
          <w:szCs w:val="20"/>
        </w:rPr>
        <w:t xml:space="preserve">города </w:t>
      </w:r>
      <w:r w:rsidR="00587FC6">
        <w:rPr>
          <w:sz w:val="28"/>
          <w:szCs w:val="20"/>
        </w:rPr>
        <w:t>о</w:t>
      </w:r>
      <w:r w:rsidRPr="00D650FE">
        <w:rPr>
          <w:sz w:val="28"/>
          <w:szCs w:val="20"/>
        </w:rPr>
        <w:t xml:space="preserve"> проведении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должность, фамилия, инициалы должностного лица, подготовившего заключение;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сведения о работнике, в отношении которого проводилась служебная проверка (должность, фамилия, имя и отчество, период работы в Счётной палате города Нефтеюганска, в том числе по занимаемой должности в период проведения служебной проверки);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факты и обстоятельства, установленные по результатам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отношение работника к фактам и обстоятельствам, послужившим проведению служебной проверки согласно его письменного объяснения;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причинённого работником (в случае установления факта неисполнения или ненадлежащего исполнения работником возложенных на него трудовых обязанностей);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предложения о применении или неприменении к работнику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3.3.Заключение </w:t>
      </w:r>
      <w:r>
        <w:rPr>
          <w:sz w:val="28"/>
          <w:szCs w:val="20"/>
        </w:rPr>
        <w:t xml:space="preserve">подготавливается начальником Отдела и подписывается </w:t>
      </w:r>
      <w:r w:rsidRPr="00D650FE">
        <w:rPr>
          <w:sz w:val="28"/>
          <w:szCs w:val="20"/>
        </w:rPr>
        <w:t>начальником Отдела</w:t>
      </w:r>
      <w:r>
        <w:rPr>
          <w:sz w:val="28"/>
          <w:szCs w:val="20"/>
        </w:rPr>
        <w:t xml:space="preserve"> и всеми членами Комиссии.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3.4.Работник, в отношении которого проводилась служебная проверка ознакамливается с заключением и другими материалами служебной проверки, в части его касающейся.</w:t>
      </w:r>
      <w:r w:rsidR="00CC1F38">
        <w:rPr>
          <w:sz w:val="28"/>
          <w:szCs w:val="20"/>
        </w:rPr>
        <w:t xml:space="preserve"> Копия заключения приобщается к личному делу муниципального служащего. 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3.5.Заключение в день его подписания направляется </w:t>
      </w:r>
      <w:r w:rsidR="00587FC6">
        <w:rPr>
          <w:sz w:val="28"/>
          <w:szCs w:val="20"/>
        </w:rPr>
        <w:t>председателю Счётной палаты</w:t>
      </w:r>
      <w:r w:rsidRPr="00D650FE">
        <w:rPr>
          <w:sz w:val="28"/>
          <w:szCs w:val="20"/>
        </w:rPr>
        <w:t xml:space="preserve"> для принятия соответствующего решения.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 xml:space="preserve">3.6.По решению </w:t>
      </w:r>
      <w:r w:rsidR="00587FC6">
        <w:rPr>
          <w:sz w:val="28"/>
          <w:szCs w:val="20"/>
        </w:rPr>
        <w:t>председателя Счётной палаты</w:t>
      </w:r>
      <w:r w:rsidRPr="00D650FE">
        <w:rPr>
          <w:sz w:val="28"/>
          <w:szCs w:val="20"/>
        </w:rPr>
        <w:t xml:space="preserve"> заключение и материалы служебной проверки могут быть направлены в правоохранительные органы (если присутствуют признаки состава правонарушения, за совершение которых предусмотрена административная или уголовная ответственность).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3.7.Материалы служебной проверки формируются в дело о проведении служебной проверки, к которому приобщаются: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документы (или их копии), послужившие основанием для назначения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копия распоряжения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 w:rsidRPr="00D650FE">
        <w:rPr>
          <w:sz w:val="28"/>
          <w:szCs w:val="20"/>
        </w:rPr>
        <w:t xml:space="preserve"> Нефтеюганска о назначении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письменные объяснения работника, в отношении которого проводилась служебная проверка;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заключение по результатам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копия распоряжения председателя </w:t>
      </w:r>
      <w:r w:rsidR="00587FC6">
        <w:rPr>
          <w:sz w:val="28"/>
          <w:szCs w:val="20"/>
        </w:rPr>
        <w:t xml:space="preserve">Счётной палаты </w:t>
      </w:r>
      <w:r w:rsidRPr="00D650FE">
        <w:rPr>
          <w:sz w:val="28"/>
          <w:szCs w:val="20"/>
        </w:rPr>
        <w:t>города Нефтеюганска о применении мер дисциплинарного взыскания (в случае принятия такого решения) или иных мер, предусмотренных законодательством Российской Федерации и муниципальными правовыми актами города Нефтеюганска;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иные документы, имеющие отношение к проведению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3.8.Материалы служебной проверки нумеруются, прошнуровываются, составляется опись, которая подписывается председателем Комиссии.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3.10.Материалы служебных проверок хранятся в </w:t>
      </w:r>
      <w:r w:rsidR="00526B2C">
        <w:rPr>
          <w:sz w:val="28"/>
          <w:szCs w:val="20"/>
        </w:rPr>
        <w:t xml:space="preserve">Счётной палате города </w:t>
      </w:r>
      <w:r w:rsidR="00CC1F38">
        <w:rPr>
          <w:sz w:val="28"/>
          <w:szCs w:val="20"/>
        </w:rPr>
        <w:t>Нефтеюганска в течение пяти лет с последующей передачей на архивное хранение.</w:t>
      </w:r>
    </w:p>
    <w:p w:rsidR="00A86CD1" w:rsidRDefault="00A86CD1" w:rsidP="008258B1">
      <w:pPr>
        <w:ind w:firstLine="709"/>
        <w:jc w:val="center"/>
        <w:rPr>
          <w:b/>
          <w:bCs/>
          <w:sz w:val="36"/>
          <w:szCs w:val="36"/>
        </w:rPr>
      </w:pPr>
    </w:p>
    <w:sectPr w:rsidR="00A86CD1" w:rsidSect="00A86CD1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6F" w:rsidRDefault="005A2E6F">
      <w:r>
        <w:separator/>
      </w:r>
    </w:p>
  </w:endnote>
  <w:endnote w:type="continuationSeparator" w:id="0">
    <w:p w:rsidR="005A2E6F" w:rsidRDefault="005A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6F" w:rsidRDefault="005A2E6F">
      <w:r>
        <w:separator/>
      </w:r>
    </w:p>
  </w:footnote>
  <w:footnote w:type="continuationSeparator" w:id="0">
    <w:p w:rsidR="005A2E6F" w:rsidRDefault="005A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81F56"/>
    <w:rsid w:val="001F4B40"/>
    <w:rsid w:val="002442F7"/>
    <w:rsid w:val="002630F9"/>
    <w:rsid w:val="00310A55"/>
    <w:rsid w:val="003A2245"/>
    <w:rsid w:val="003A68E3"/>
    <w:rsid w:val="004C6E13"/>
    <w:rsid w:val="00526B2C"/>
    <w:rsid w:val="00587FC6"/>
    <w:rsid w:val="005A2E6F"/>
    <w:rsid w:val="005F2531"/>
    <w:rsid w:val="00650550"/>
    <w:rsid w:val="006F57AC"/>
    <w:rsid w:val="008258B1"/>
    <w:rsid w:val="008539B0"/>
    <w:rsid w:val="008F2B4F"/>
    <w:rsid w:val="009066D7"/>
    <w:rsid w:val="00952A11"/>
    <w:rsid w:val="009916E5"/>
    <w:rsid w:val="00A43AB8"/>
    <w:rsid w:val="00A561F6"/>
    <w:rsid w:val="00A86CD1"/>
    <w:rsid w:val="00AA61A8"/>
    <w:rsid w:val="00AA665C"/>
    <w:rsid w:val="00AB4B60"/>
    <w:rsid w:val="00AB5489"/>
    <w:rsid w:val="00B04EB3"/>
    <w:rsid w:val="00B14B60"/>
    <w:rsid w:val="00B6615F"/>
    <w:rsid w:val="00C703C0"/>
    <w:rsid w:val="00C9694C"/>
    <w:rsid w:val="00CC1F38"/>
    <w:rsid w:val="00D06A53"/>
    <w:rsid w:val="00D324A8"/>
    <w:rsid w:val="00D650FE"/>
    <w:rsid w:val="00E546CE"/>
    <w:rsid w:val="00E769F0"/>
    <w:rsid w:val="00F412DD"/>
    <w:rsid w:val="00F6556C"/>
    <w:rsid w:val="00F70A68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E93546E"/>
  <w15:docId w15:val="{689392B5-60F6-4530-876A-9E2E55C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B2C9-16FA-4A7B-9D40-F76303FE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TatarinovaOA</cp:lastModifiedBy>
  <cp:revision>9</cp:revision>
  <cp:lastPrinted>2017-05-03T12:08:00Z</cp:lastPrinted>
  <dcterms:created xsi:type="dcterms:W3CDTF">2022-01-14T06:31:00Z</dcterms:created>
  <dcterms:modified xsi:type="dcterms:W3CDTF">2022-02-09T14:02:00Z</dcterms:modified>
</cp:coreProperties>
</file>