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5E6" w:rsidRPr="00540D6E" w:rsidRDefault="00A245E6" w:rsidP="00136F1E">
      <w:pPr>
        <w:ind w:right="282"/>
        <w:jc w:val="center"/>
      </w:pPr>
      <w:r w:rsidRPr="00540D6E">
        <w:rPr>
          <w:noProof/>
        </w:rPr>
        <w:drawing>
          <wp:inline distT="0" distB="0" distL="0" distR="0">
            <wp:extent cx="819150" cy="1025525"/>
            <wp:effectExtent l="0" t="0" r="0" b="0"/>
            <wp:docPr id="2" name="Рисунок 2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5E6" w:rsidRPr="00540D6E" w:rsidRDefault="00A245E6" w:rsidP="00136F1E">
      <w:pPr>
        <w:ind w:right="282"/>
        <w:jc w:val="center"/>
      </w:pPr>
    </w:p>
    <w:p w:rsidR="00A245E6" w:rsidRPr="00540D6E" w:rsidRDefault="00A245E6" w:rsidP="00136F1E">
      <w:pPr>
        <w:ind w:right="282"/>
        <w:jc w:val="center"/>
        <w:rPr>
          <w:b/>
          <w:sz w:val="32"/>
          <w:szCs w:val="32"/>
        </w:rPr>
      </w:pPr>
      <w:r w:rsidRPr="00540D6E">
        <w:rPr>
          <w:b/>
          <w:sz w:val="32"/>
          <w:szCs w:val="32"/>
        </w:rPr>
        <w:t>СЧЁТНАЯ ПАЛАТА</w:t>
      </w:r>
    </w:p>
    <w:p w:rsidR="00A245E6" w:rsidRPr="00540D6E" w:rsidRDefault="00A245E6" w:rsidP="00136F1E">
      <w:pPr>
        <w:ind w:right="282"/>
        <w:jc w:val="center"/>
        <w:rPr>
          <w:b/>
          <w:sz w:val="32"/>
          <w:szCs w:val="32"/>
        </w:rPr>
      </w:pPr>
      <w:r w:rsidRPr="00540D6E">
        <w:rPr>
          <w:b/>
          <w:sz w:val="32"/>
          <w:szCs w:val="32"/>
        </w:rPr>
        <w:t>ГОРОДА НЕФТЕЮГАНСКА</w:t>
      </w:r>
    </w:p>
    <w:p w:rsidR="00A245E6" w:rsidRPr="00540D6E" w:rsidRDefault="00A245E6" w:rsidP="00136F1E">
      <w:pPr>
        <w:ind w:right="282"/>
        <w:jc w:val="center"/>
        <w:rPr>
          <w:b/>
          <w:sz w:val="18"/>
          <w:szCs w:val="18"/>
        </w:rPr>
      </w:pPr>
    </w:p>
    <w:p w:rsidR="00A245E6" w:rsidRPr="00540D6E" w:rsidRDefault="00A245E6" w:rsidP="00136F1E">
      <w:pPr>
        <w:pStyle w:val="ad"/>
        <w:ind w:right="282"/>
        <w:jc w:val="center"/>
        <w:rPr>
          <w:b/>
          <w:i w:val="0"/>
          <w:sz w:val="18"/>
        </w:rPr>
      </w:pPr>
      <w:r w:rsidRPr="00540D6E">
        <w:rPr>
          <w:b/>
          <w:i w:val="0"/>
          <w:sz w:val="18"/>
        </w:rPr>
        <w:t xml:space="preserve">16 микрорайон, 23 дом, помещение 97, г. Нефтеюганск, </w:t>
      </w:r>
      <w:r w:rsidRPr="00540D6E">
        <w:rPr>
          <w:b/>
          <w:i w:val="0"/>
          <w:sz w:val="18"/>
        </w:rPr>
        <w:br/>
        <w:t xml:space="preserve">Ханты-Мансийский автономный округ - Югра (Тюменская область), 628310  </w:t>
      </w:r>
    </w:p>
    <w:p w:rsidR="00A245E6" w:rsidRPr="00540D6E" w:rsidRDefault="00A245E6" w:rsidP="00136F1E">
      <w:pPr>
        <w:pStyle w:val="ad"/>
        <w:ind w:right="282"/>
        <w:jc w:val="center"/>
        <w:rPr>
          <w:b/>
          <w:i w:val="0"/>
          <w:sz w:val="18"/>
        </w:rPr>
      </w:pPr>
      <w:r w:rsidRPr="00540D6E">
        <w:rPr>
          <w:b/>
          <w:i w:val="0"/>
        </w:rPr>
        <w:t>тел./факс (3463) 20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>30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 xml:space="preserve">55, 20-30-63 </w:t>
      </w:r>
      <w:r w:rsidRPr="00540D6E">
        <w:rPr>
          <w:b/>
          <w:i w:val="0"/>
          <w:lang w:val="en-US"/>
        </w:rPr>
        <w:t>E</w:t>
      </w:r>
      <w:r w:rsidRPr="00540D6E">
        <w:rPr>
          <w:b/>
          <w:i w:val="0"/>
        </w:rPr>
        <w:t>-</w:t>
      </w:r>
      <w:r w:rsidRPr="00540D6E">
        <w:rPr>
          <w:b/>
          <w:i w:val="0"/>
          <w:lang w:val="en-US"/>
        </w:rPr>
        <w:t>mail</w:t>
      </w:r>
      <w:r w:rsidRPr="00540D6E">
        <w:rPr>
          <w:b/>
          <w:i w:val="0"/>
        </w:rPr>
        <w:t xml:space="preserve">: </w:t>
      </w:r>
      <w:hyperlink r:id="rId9" w:history="1">
        <w:r w:rsidRPr="00A92A20">
          <w:rPr>
            <w:rStyle w:val="af6"/>
            <w:b/>
            <w:i w:val="0"/>
            <w:color w:val="auto"/>
            <w:u w:val="none"/>
            <w:lang w:val="en-US"/>
          </w:rPr>
          <w:t>sp-ugansk@mail.ru</w:t>
        </w:r>
      </w:hyperlink>
      <w:r w:rsidRPr="00A92A20">
        <w:rPr>
          <w:b/>
          <w:i w:val="0"/>
          <w:lang w:val="en-US"/>
        </w:rPr>
        <w:t xml:space="preserve"> </w:t>
      </w:r>
      <w:hyperlink r:id="rId10" w:history="1">
        <w:r w:rsidRPr="00A92A20">
          <w:rPr>
            <w:rStyle w:val="af6"/>
            <w:b/>
            <w:i w:val="0"/>
            <w:color w:val="auto"/>
            <w:u w:val="none"/>
            <w:lang w:val="en-US"/>
          </w:rPr>
          <w:t>www.adm</w:t>
        </w:r>
        <w:r w:rsidRPr="00A92A20">
          <w:rPr>
            <w:rStyle w:val="af6"/>
            <w:b/>
            <w:i w:val="0"/>
            <w:color w:val="auto"/>
            <w:sz w:val="18"/>
            <w:szCs w:val="18"/>
            <w:u w:val="none"/>
            <w:lang w:val="en-US"/>
          </w:rPr>
          <w:t>augansk</w:t>
        </w:r>
        <w:r w:rsidRPr="00A92A20">
          <w:rPr>
            <w:rStyle w:val="af6"/>
            <w:b/>
            <w:i w:val="0"/>
            <w:color w:val="auto"/>
            <w:sz w:val="18"/>
            <w:szCs w:val="18"/>
            <w:u w:val="none"/>
          </w:rPr>
          <w:t>.</w:t>
        </w:r>
        <w:r w:rsidRPr="00A92A20">
          <w:rPr>
            <w:rStyle w:val="af6"/>
            <w:b/>
            <w:i w:val="0"/>
            <w:color w:val="auto"/>
            <w:sz w:val="18"/>
            <w:szCs w:val="18"/>
            <w:u w:val="none"/>
            <w:lang w:val="en-US"/>
          </w:rPr>
          <w:t>ru</w:t>
        </w:r>
      </w:hyperlink>
      <w:r w:rsidRPr="00540D6E">
        <w:rPr>
          <w:b/>
          <w:i w:val="0"/>
          <w:sz w:val="18"/>
          <w:szCs w:val="18"/>
        </w:rPr>
        <w:t xml:space="preserve"> </w:t>
      </w:r>
    </w:p>
    <w:p w:rsidR="00837EE9" w:rsidRDefault="00837EE9" w:rsidP="00837EE9">
      <w:pPr>
        <w:ind w:right="282"/>
        <w:rPr>
          <w:sz w:val="28"/>
          <w:szCs w:val="28"/>
        </w:rPr>
      </w:pPr>
    </w:p>
    <w:p w:rsidR="00837EE9" w:rsidRDefault="00837EE9" w:rsidP="00837EE9">
      <w:pPr>
        <w:ind w:right="282"/>
        <w:rPr>
          <w:sz w:val="28"/>
          <w:szCs w:val="28"/>
        </w:rPr>
      </w:pPr>
    </w:p>
    <w:p w:rsidR="00837EE9" w:rsidRDefault="00837EE9" w:rsidP="00837EE9">
      <w:pPr>
        <w:ind w:right="282"/>
        <w:rPr>
          <w:sz w:val="28"/>
          <w:szCs w:val="28"/>
        </w:rPr>
      </w:pPr>
      <w:r>
        <w:rPr>
          <w:sz w:val="28"/>
          <w:szCs w:val="28"/>
        </w:rPr>
        <w:t>№ СП-436-1 от 22.11.2021</w:t>
      </w:r>
    </w:p>
    <w:p w:rsidR="00F1314C" w:rsidRDefault="00F1314C" w:rsidP="00837EE9">
      <w:pPr>
        <w:ind w:right="282"/>
        <w:rPr>
          <w:b/>
          <w:sz w:val="28"/>
        </w:rPr>
      </w:pPr>
    </w:p>
    <w:p w:rsidR="00533E3F" w:rsidRDefault="00D2014E" w:rsidP="00136F1E">
      <w:pPr>
        <w:ind w:right="282"/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 xml:space="preserve">Заключение на проект изменений муниципальной программы </w:t>
      </w:r>
    </w:p>
    <w:p w:rsidR="00533E3F" w:rsidRDefault="00D2014E" w:rsidP="00136F1E">
      <w:pPr>
        <w:ind w:right="282"/>
        <w:jc w:val="center"/>
        <w:rPr>
          <w:b/>
          <w:sz w:val="28"/>
        </w:rPr>
      </w:pPr>
      <w:r>
        <w:rPr>
          <w:b/>
          <w:sz w:val="28"/>
        </w:rPr>
        <w:t>города Нефтеюганска «Развитие жилищно-коммунального комплекса и повышение энергетической эффективности в городе Нефтеюганске»</w:t>
      </w:r>
    </w:p>
    <w:bookmarkEnd w:id="0"/>
    <w:p w:rsidR="00533E3F" w:rsidRDefault="00533E3F" w:rsidP="00136F1E">
      <w:pPr>
        <w:ind w:right="282" w:firstLine="709"/>
        <w:jc w:val="both"/>
        <w:rPr>
          <w:sz w:val="28"/>
        </w:rPr>
      </w:pPr>
    </w:p>
    <w:p w:rsidR="00533E3F" w:rsidRDefault="00D2014E" w:rsidP="00136F1E">
      <w:pPr>
        <w:ind w:right="282" w:firstLine="709"/>
        <w:jc w:val="both"/>
        <w:rPr>
          <w:sz w:val="28"/>
        </w:rPr>
      </w:pPr>
      <w:r>
        <w:rPr>
          <w:sz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</w:t>
      </w:r>
      <w:r w:rsidR="00EA0C47">
        <w:rPr>
          <w:sz w:val="28"/>
        </w:rPr>
        <w:t>утверждённого решением Думы города Нефтеюганска от 31.03.2021 № 923-</w:t>
      </w:r>
      <w:r w:rsidR="00EA0C47">
        <w:rPr>
          <w:sz w:val="28"/>
          <w:lang w:val="en-US"/>
        </w:rPr>
        <w:t>IV</w:t>
      </w:r>
      <w:r w:rsidR="00EA0C47">
        <w:rPr>
          <w:sz w:val="28"/>
        </w:rPr>
        <w:t xml:space="preserve">, </w:t>
      </w:r>
      <w:r>
        <w:rPr>
          <w:sz w:val="28"/>
        </w:rPr>
        <w:t>рассмотрев проект изменений в муниципальную программу города Нефтеюганска «Развитие жилищно-коммунального комплекса и повышение энергетической эффективности в городе Нефтеюганске» (далее по тексту – проект изменений), сообщает следующее:</w:t>
      </w:r>
    </w:p>
    <w:p w:rsidR="00533E3F" w:rsidRDefault="00D2014E" w:rsidP="00136F1E">
      <w:pPr>
        <w:ind w:right="282"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533E3F" w:rsidRDefault="00D2014E" w:rsidP="00136F1E">
      <w:pPr>
        <w:ind w:right="282"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соответствия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533E3F" w:rsidRDefault="00D2014E" w:rsidP="00136F1E">
      <w:pPr>
        <w:ind w:right="282"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533E3F" w:rsidRDefault="00D2014E" w:rsidP="00136F1E">
      <w:pPr>
        <w:ind w:right="282" w:firstLine="709"/>
        <w:jc w:val="both"/>
        <w:rPr>
          <w:sz w:val="28"/>
        </w:rPr>
      </w:pPr>
      <w:r>
        <w:rPr>
          <w:sz w:val="28"/>
        </w:rPr>
        <w:t>- проекта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</w:t>
      </w:r>
      <w:r w:rsidR="00A04662">
        <w:rPr>
          <w:sz w:val="28"/>
        </w:rPr>
        <w:t>20</w:t>
      </w:r>
      <w:r w:rsidR="00B73EC6">
        <w:rPr>
          <w:sz w:val="28"/>
        </w:rPr>
        <w:t>19</w:t>
      </w:r>
      <w:r>
        <w:rPr>
          <w:sz w:val="28"/>
        </w:rPr>
        <w:t xml:space="preserve">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</w:t>
      </w:r>
      <w:r w:rsidR="00A04662">
        <w:rPr>
          <w:sz w:val="28"/>
        </w:rPr>
        <w:t>20</w:t>
      </w:r>
      <w:r w:rsidR="00B73EC6">
        <w:rPr>
          <w:sz w:val="28"/>
        </w:rPr>
        <w:t>19</w:t>
      </w:r>
      <w:r>
        <w:rPr>
          <w:sz w:val="28"/>
        </w:rPr>
        <w:t xml:space="preserve"> </w:t>
      </w:r>
      <w:r w:rsidR="00837EE9">
        <w:rPr>
          <w:sz w:val="28"/>
        </w:rPr>
        <w:br/>
      </w:r>
      <w:r>
        <w:rPr>
          <w:sz w:val="28"/>
        </w:rPr>
        <w:t>№ 77-нп):</w:t>
      </w:r>
    </w:p>
    <w:p w:rsidR="00533E3F" w:rsidRPr="003D5585" w:rsidRDefault="00D2014E" w:rsidP="00136F1E">
      <w:pPr>
        <w:pStyle w:val="aff"/>
        <w:numPr>
          <w:ilvl w:val="0"/>
          <w:numId w:val="28"/>
        </w:numPr>
        <w:ind w:left="0" w:right="282" w:firstLine="426"/>
        <w:jc w:val="both"/>
        <w:rPr>
          <w:sz w:val="28"/>
        </w:rPr>
      </w:pPr>
      <w:r w:rsidRPr="003D5585">
        <w:rPr>
          <w:sz w:val="28"/>
        </w:rPr>
        <w:t>программных мероприятий целям муниципальной программы;</w:t>
      </w:r>
    </w:p>
    <w:p w:rsidR="00533E3F" w:rsidRPr="003D5585" w:rsidRDefault="00D2014E" w:rsidP="00136F1E">
      <w:pPr>
        <w:pStyle w:val="aff"/>
        <w:numPr>
          <w:ilvl w:val="0"/>
          <w:numId w:val="28"/>
        </w:numPr>
        <w:ind w:left="0" w:right="282" w:firstLine="426"/>
        <w:jc w:val="both"/>
        <w:rPr>
          <w:sz w:val="28"/>
        </w:rPr>
      </w:pPr>
      <w:r w:rsidRPr="003D5585">
        <w:rPr>
          <w:sz w:val="28"/>
        </w:rPr>
        <w:t>сроков реализации муниципальной программы задачам;</w:t>
      </w:r>
    </w:p>
    <w:p w:rsidR="00533E3F" w:rsidRPr="003D5585" w:rsidRDefault="00D2014E" w:rsidP="00136F1E">
      <w:pPr>
        <w:pStyle w:val="aff"/>
        <w:numPr>
          <w:ilvl w:val="0"/>
          <w:numId w:val="28"/>
        </w:numPr>
        <w:ind w:left="0" w:right="282" w:firstLine="426"/>
        <w:jc w:val="both"/>
        <w:rPr>
          <w:sz w:val="28"/>
        </w:rPr>
      </w:pPr>
      <w:r w:rsidRPr="003D5585">
        <w:rPr>
          <w:sz w:val="28"/>
        </w:rPr>
        <w:lastRenderedPageBreak/>
        <w:t>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533E3F" w:rsidRPr="003D5585" w:rsidRDefault="00D2014E" w:rsidP="00136F1E">
      <w:pPr>
        <w:pStyle w:val="aff"/>
        <w:numPr>
          <w:ilvl w:val="0"/>
          <w:numId w:val="28"/>
        </w:numPr>
        <w:ind w:left="0" w:right="282" w:firstLine="426"/>
        <w:jc w:val="both"/>
        <w:rPr>
          <w:sz w:val="28"/>
        </w:rPr>
      </w:pPr>
      <w:r w:rsidRPr="003D5585">
        <w:rPr>
          <w:sz w:val="28"/>
        </w:rPr>
        <w:t>требованиям, установленным нормативными правовыми актами в сфере управления проектной деятельностью.</w:t>
      </w:r>
    </w:p>
    <w:p w:rsidR="00881FCF" w:rsidRDefault="00502AB5" w:rsidP="00136F1E">
      <w:pPr>
        <w:widowControl w:val="0"/>
        <w:autoSpaceDE w:val="0"/>
        <w:autoSpaceDN w:val="0"/>
        <w:ind w:right="282" w:firstLine="709"/>
        <w:jc w:val="both"/>
        <w:rPr>
          <w:rFonts w:eastAsia="Calibri"/>
          <w:sz w:val="28"/>
          <w:szCs w:val="28"/>
          <w:lang w:eastAsia="en-US"/>
        </w:rPr>
      </w:pPr>
      <w:r w:rsidRPr="00502AB5">
        <w:rPr>
          <w:rFonts w:eastAsia="Calibri"/>
          <w:sz w:val="28"/>
          <w:szCs w:val="28"/>
          <w:lang w:eastAsia="en-US"/>
        </w:rPr>
        <w:t>2. Предоставленный проект изменений соответствуе</w:t>
      </w:r>
      <w:r w:rsidR="00A33098">
        <w:rPr>
          <w:rFonts w:eastAsia="Calibri"/>
          <w:sz w:val="28"/>
          <w:szCs w:val="28"/>
          <w:lang w:eastAsia="en-US"/>
        </w:rPr>
        <w:t>т Порядку от 18.04.</w:t>
      </w:r>
      <w:r w:rsidR="00A04662">
        <w:rPr>
          <w:rFonts w:eastAsia="Calibri"/>
          <w:sz w:val="28"/>
          <w:szCs w:val="28"/>
          <w:lang w:eastAsia="en-US"/>
        </w:rPr>
        <w:t>20</w:t>
      </w:r>
      <w:r w:rsidR="009D6EFF">
        <w:rPr>
          <w:rFonts w:eastAsia="Calibri"/>
          <w:sz w:val="28"/>
          <w:szCs w:val="28"/>
          <w:lang w:eastAsia="en-US"/>
        </w:rPr>
        <w:t xml:space="preserve">19 </w:t>
      </w:r>
      <w:r w:rsidR="00A33098">
        <w:rPr>
          <w:rFonts w:eastAsia="Calibri"/>
          <w:sz w:val="28"/>
          <w:szCs w:val="28"/>
          <w:lang w:eastAsia="en-US"/>
        </w:rPr>
        <w:t xml:space="preserve">№ 77-нп, </w:t>
      </w:r>
      <w:r w:rsidR="008008B9">
        <w:rPr>
          <w:rFonts w:eastAsia="Calibri"/>
          <w:sz w:val="28"/>
          <w:szCs w:val="28"/>
          <w:lang w:eastAsia="en-US"/>
        </w:rPr>
        <w:t>а именно</w:t>
      </w:r>
      <w:r w:rsidR="00A33098">
        <w:rPr>
          <w:rFonts w:eastAsia="Calibri"/>
          <w:sz w:val="28"/>
          <w:szCs w:val="28"/>
          <w:lang w:eastAsia="en-US"/>
        </w:rPr>
        <w:t>:</w:t>
      </w:r>
      <w:r w:rsidR="005C515E">
        <w:rPr>
          <w:rFonts w:eastAsia="Calibri"/>
          <w:sz w:val="28"/>
          <w:szCs w:val="28"/>
          <w:lang w:eastAsia="en-US"/>
        </w:rPr>
        <w:t xml:space="preserve"> </w:t>
      </w:r>
    </w:p>
    <w:p w:rsidR="00085550" w:rsidRDefault="00085550" w:rsidP="00136F1E">
      <w:pPr>
        <w:ind w:right="282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085550">
        <w:rPr>
          <w:color w:val="auto"/>
          <w:sz w:val="28"/>
          <w:szCs w:val="28"/>
        </w:rPr>
        <w:t>. Проектом изменений планируется:</w:t>
      </w:r>
    </w:p>
    <w:p w:rsidR="00DA03DD" w:rsidRDefault="001B21F1" w:rsidP="00136F1E">
      <w:pPr>
        <w:ind w:right="282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="008C2667">
        <w:rPr>
          <w:color w:val="auto"/>
          <w:sz w:val="28"/>
          <w:szCs w:val="28"/>
        </w:rPr>
        <w:t>1</w:t>
      </w:r>
      <w:r w:rsidR="00F22103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="004901EE">
        <w:rPr>
          <w:color w:val="auto"/>
          <w:sz w:val="28"/>
          <w:szCs w:val="28"/>
        </w:rPr>
        <w:t>Уменьшить объём финансирования муниципальной программы на 109 972,53289 тыс. рублей</w:t>
      </w:r>
      <w:r w:rsidR="00DA03DD">
        <w:rPr>
          <w:color w:val="auto"/>
          <w:sz w:val="28"/>
          <w:szCs w:val="28"/>
        </w:rPr>
        <w:t>, в том числе</w:t>
      </w:r>
      <w:r w:rsidRPr="001B21F1">
        <w:rPr>
          <w:color w:val="auto"/>
          <w:sz w:val="28"/>
          <w:szCs w:val="28"/>
        </w:rPr>
        <w:t xml:space="preserve"> </w:t>
      </w:r>
      <w:r w:rsidR="00373CEA">
        <w:rPr>
          <w:color w:val="auto"/>
          <w:sz w:val="28"/>
          <w:szCs w:val="28"/>
        </w:rPr>
        <w:t>за счёт</w:t>
      </w:r>
      <w:r w:rsidR="00DA03DD">
        <w:rPr>
          <w:color w:val="auto"/>
          <w:sz w:val="28"/>
          <w:szCs w:val="28"/>
        </w:rPr>
        <w:t>:</w:t>
      </w:r>
    </w:p>
    <w:p w:rsidR="001B21F1" w:rsidRDefault="00DA03DD" w:rsidP="00136F1E">
      <w:pPr>
        <w:ind w:right="282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="008C2667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. Уменьшения в 2021 году финансирования на 409 467,13489 тыс. рублей:</w:t>
      </w:r>
    </w:p>
    <w:p w:rsidR="00DA03DD" w:rsidRDefault="00DA03DD" w:rsidP="00136F1E">
      <w:pPr>
        <w:ind w:right="282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средства федерального бюджета уменьшены на 402,77284 тыс. рублей;</w:t>
      </w:r>
    </w:p>
    <w:p w:rsidR="00DA03DD" w:rsidRDefault="00DA03DD" w:rsidP="00136F1E">
      <w:pPr>
        <w:ind w:right="282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средства окружного бюджета </w:t>
      </w:r>
      <w:r w:rsidRPr="00DA03DD">
        <w:rPr>
          <w:color w:val="auto"/>
          <w:sz w:val="28"/>
          <w:szCs w:val="28"/>
        </w:rPr>
        <w:t>уменьшены</w:t>
      </w:r>
      <w:r>
        <w:rPr>
          <w:color w:val="auto"/>
          <w:sz w:val="28"/>
          <w:szCs w:val="28"/>
        </w:rPr>
        <w:t xml:space="preserve"> на 332 877,11405 тыс. рублей;</w:t>
      </w:r>
    </w:p>
    <w:p w:rsidR="00DA03DD" w:rsidRDefault="00DA03DD" w:rsidP="00136F1E">
      <w:pPr>
        <w:ind w:right="282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средства местного бюджета уменьшены на 76 187,248 тыс. рублей</w:t>
      </w:r>
      <w:r w:rsidR="00193C2A">
        <w:rPr>
          <w:color w:val="auto"/>
          <w:sz w:val="28"/>
          <w:szCs w:val="28"/>
        </w:rPr>
        <w:t>.</w:t>
      </w:r>
    </w:p>
    <w:p w:rsidR="00193C2A" w:rsidRDefault="00193C2A" w:rsidP="00136F1E">
      <w:pPr>
        <w:ind w:right="282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3.3. Увеличения в 2022 году финансирования на 299 494,602 тыс. рублей:</w:t>
      </w:r>
    </w:p>
    <w:p w:rsidR="00193C2A" w:rsidRPr="00193C2A" w:rsidRDefault="00193C2A" w:rsidP="00136F1E">
      <w:pPr>
        <w:ind w:right="282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193C2A">
        <w:rPr>
          <w:color w:val="auto"/>
          <w:sz w:val="28"/>
          <w:szCs w:val="28"/>
        </w:rPr>
        <w:t>средства окружного бюджета у</w:t>
      </w:r>
      <w:r>
        <w:rPr>
          <w:color w:val="auto"/>
          <w:sz w:val="28"/>
          <w:szCs w:val="28"/>
        </w:rPr>
        <w:t>величены</w:t>
      </w:r>
      <w:r w:rsidRPr="00193C2A">
        <w:rPr>
          <w:color w:val="auto"/>
          <w:sz w:val="28"/>
          <w:szCs w:val="28"/>
        </w:rPr>
        <w:t xml:space="preserve"> на </w:t>
      </w:r>
      <w:r>
        <w:rPr>
          <w:color w:val="auto"/>
          <w:sz w:val="28"/>
          <w:szCs w:val="28"/>
        </w:rPr>
        <w:t>413 551,900</w:t>
      </w:r>
      <w:r w:rsidRPr="00193C2A">
        <w:rPr>
          <w:color w:val="auto"/>
          <w:sz w:val="28"/>
          <w:szCs w:val="28"/>
        </w:rPr>
        <w:t xml:space="preserve"> тыс. рублей;</w:t>
      </w:r>
    </w:p>
    <w:p w:rsidR="00193C2A" w:rsidRDefault="00193C2A" w:rsidP="00136F1E">
      <w:pPr>
        <w:ind w:right="282" w:firstLine="708"/>
        <w:jc w:val="both"/>
        <w:rPr>
          <w:color w:val="auto"/>
          <w:sz w:val="28"/>
          <w:szCs w:val="28"/>
        </w:rPr>
      </w:pPr>
      <w:r w:rsidRPr="00193C2A">
        <w:rPr>
          <w:color w:val="auto"/>
          <w:sz w:val="28"/>
          <w:szCs w:val="28"/>
        </w:rPr>
        <w:t>- средства местного</w:t>
      </w:r>
      <w:r w:rsidR="00E707A5">
        <w:rPr>
          <w:color w:val="auto"/>
          <w:sz w:val="28"/>
          <w:szCs w:val="28"/>
        </w:rPr>
        <w:t xml:space="preserve"> бюджета уменьшены на 114 057,298</w:t>
      </w:r>
      <w:r w:rsidRPr="00193C2A">
        <w:rPr>
          <w:color w:val="auto"/>
          <w:sz w:val="28"/>
          <w:szCs w:val="28"/>
        </w:rPr>
        <w:t xml:space="preserve"> тыс. рублей.</w:t>
      </w:r>
    </w:p>
    <w:p w:rsidR="003C40C7" w:rsidRDefault="00373CEA" w:rsidP="00136F1E">
      <w:pPr>
        <w:tabs>
          <w:tab w:val="left" w:pos="709"/>
        </w:tabs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40C7">
        <w:rPr>
          <w:sz w:val="28"/>
          <w:szCs w:val="28"/>
        </w:rPr>
        <w:t>Изменения коснулись следующих программных мероприятий:</w:t>
      </w:r>
    </w:p>
    <w:p w:rsidR="00373CEA" w:rsidRDefault="003C40C7" w:rsidP="00136F1E">
      <w:pPr>
        <w:tabs>
          <w:tab w:val="left" w:pos="709"/>
        </w:tabs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>1)</w:t>
      </w:r>
      <w:r w:rsidR="001B21F1" w:rsidRPr="001B21F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B21F1">
        <w:rPr>
          <w:sz w:val="28"/>
          <w:szCs w:val="28"/>
        </w:rPr>
        <w:t>о мероприятию 1.1 «</w:t>
      </w:r>
      <w:r>
        <w:rPr>
          <w:sz w:val="28"/>
          <w:szCs w:val="28"/>
        </w:rPr>
        <w:t>Реконструкция, расширение, модернизация, строительство коммунальных объектов, в том числе объектов питьевого водоснабжения</w:t>
      </w:r>
      <w:r w:rsidRPr="001B21F1">
        <w:rPr>
          <w:sz w:val="28"/>
          <w:szCs w:val="28"/>
        </w:rPr>
        <w:t xml:space="preserve">» </w:t>
      </w:r>
      <w:r>
        <w:rPr>
          <w:sz w:val="28"/>
          <w:szCs w:val="28"/>
        </w:rPr>
        <w:t>у</w:t>
      </w:r>
      <w:r w:rsidR="00373CEA">
        <w:rPr>
          <w:sz w:val="28"/>
          <w:szCs w:val="28"/>
        </w:rPr>
        <w:t>меньшен</w:t>
      </w:r>
      <w:r>
        <w:rPr>
          <w:sz w:val="28"/>
          <w:szCs w:val="28"/>
        </w:rPr>
        <w:t>о</w:t>
      </w:r>
      <w:r w:rsidR="00373CEA">
        <w:rPr>
          <w:sz w:val="28"/>
          <w:szCs w:val="28"/>
        </w:rPr>
        <w:t xml:space="preserve"> финансировани</w:t>
      </w:r>
      <w:r>
        <w:rPr>
          <w:sz w:val="28"/>
          <w:szCs w:val="28"/>
        </w:rPr>
        <w:t>е</w:t>
      </w:r>
      <w:r w:rsidR="00373CEA">
        <w:rPr>
          <w:sz w:val="28"/>
          <w:szCs w:val="28"/>
        </w:rPr>
        <w:t xml:space="preserve"> в 2021 году из местного бюджета на 1 288,295 тыс. рублей департаменту градостроительства и земельных отношений администрации города Нефтеюганска (далее - ДГиЗО) в связи с экономией по результатам проведённых торгов:</w:t>
      </w:r>
    </w:p>
    <w:p w:rsidR="00373CEA" w:rsidRDefault="00373CEA" w:rsidP="00136F1E">
      <w:pPr>
        <w:tabs>
          <w:tab w:val="left" w:pos="709"/>
        </w:tabs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856AC5">
        <w:rPr>
          <w:sz w:val="28"/>
          <w:szCs w:val="28"/>
        </w:rPr>
        <w:t>по объекту «Напорный канализационный коллектор вдоль ул. Набережная с канализационной насосной станцией, расположенной в 17 микрорайоне, по адресу г. Нефтеюганск, 17 микрорайон»</w:t>
      </w:r>
      <w:r w:rsidR="00D14EF7">
        <w:rPr>
          <w:sz w:val="28"/>
          <w:szCs w:val="28"/>
        </w:rPr>
        <w:t xml:space="preserve"> - 47,094</w:t>
      </w:r>
      <w:r>
        <w:rPr>
          <w:sz w:val="28"/>
          <w:szCs w:val="28"/>
        </w:rPr>
        <w:t xml:space="preserve"> тыс. рублей;</w:t>
      </w:r>
    </w:p>
    <w:p w:rsidR="00373CEA" w:rsidRDefault="00373CEA" w:rsidP="00136F1E">
      <w:pPr>
        <w:tabs>
          <w:tab w:val="left" w:pos="709"/>
        </w:tabs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</w:t>
      </w:r>
      <w:r w:rsidR="00D14EF7" w:rsidRPr="00D14EF7">
        <w:rPr>
          <w:sz w:val="28"/>
          <w:szCs w:val="28"/>
        </w:rPr>
        <w:t>по объекту</w:t>
      </w:r>
      <w:r w:rsidR="00D14EF7">
        <w:rPr>
          <w:sz w:val="28"/>
          <w:szCs w:val="28"/>
        </w:rPr>
        <w:t xml:space="preserve"> </w:t>
      </w:r>
      <w:r w:rsidR="00D14EF7" w:rsidRPr="00A341AF">
        <w:rPr>
          <w:sz w:val="28"/>
          <w:szCs w:val="28"/>
        </w:rPr>
        <w:t>«</w:t>
      </w:r>
      <w:r w:rsidR="00D14EF7">
        <w:rPr>
          <w:sz w:val="28"/>
          <w:szCs w:val="28"/>
        </w:rPr>
        <w:t>КНС-3а, Коллектор напорного трубопровода (реконструкция)</w:t>
      </w:r>
      <w:r w:rsidR="00D14EF7" w:rsidRPr="00A341AF">
        <w:rPr>
          <w:sz w:val="28"/>
          <w:szCs w:val="28"/>
        </w:rPr>
        <w:t>»</w:t>
      </w:r>
      <w:r w:rsidR="00D14EF7">
        <w:rPr>
          <w:sz w:val="28"/>
          <w:szCs w:val="28"/>
        </w:rPr>
        <w:t xml:space="preserve"> - 0,281 тыс. рублей;</w:t>
      </w:r>
    </w:p>
    <w:p w:rsidR="00D14EF7" w:rsidRDefault="00D14EF7" w:rsidP="00136F1E">
      <w:pPr>
        <w:tabs>
          <w:tab w:val="left" w:pos="709"/>
        </w:tabs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 объекту «Инженерное обеспечение 4 микрорайона г. Нефтеюганска» - 1 240,920 тыс. рублей.</w:t>
      </w:r>
    </w:p>
    <w:p w:rsidR="009C6320" w:rsidRDefault="007A40DD" w:rsidP="00136F1E">
      <w:pPr>
        <w:tabs>
          <w:tab w:val="left" w:pos="709"/>
        </w:tabs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54599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545995">
        <w:rPr>
          <w:sz w:val="28"/>
          <w:szCs w:val="28"/>
        </w:rPr>
        <w:t xml:space="preserve">по мероприятию </w:t>
      </w:r>
      <w:r w:rsidR="00545995" w:rsidRPr="001B21F1">
        <w:rPr>
          <w:sz w:val="28"/>
          <w:szCs w:val="28"/>
        </w:rPr>
        <w:t>«</w:t>
      </w:r>
      <w:r w:rsidR="00545995" w:rsidRPr="005D2636">
        <w:rPr>
          <w:sz w:val="28"/>
          <w:szCs w:val="28"/>
        </w:rPr>
        <w:t>Предоставление субсидий организациям коммунального комплекса, предоставляющим коммунальные услуги населению</w:t>
      </w:r>
      <w:r w:rsidR="00545995" w:rsidRPr="001B21F1">
        <w:rPr>
          <w:sz w:val="28"/>
          <w:szCs w:val="28"/>
        </w:rPr>
        <w:t>»</w:t>
      </w:r>
      <w:r w:rsidR="00545995">
        <w:rPr>
          <w:sz w:val="28"/>
          <w:szCs w:val="28"/>
        </w:rPr>
        <w:t xml:space="preserve"> у</w:t>
      </w:r>
      <w:r>
        <w:rPr>
          <w:sz w:val="28"/>
          <w:szCs w:val="28"/>
        </w:rPr>
        <w:t>меньшен</w:t>
      </w:r>
      <w:r w:rsidR="00545995">
        <w:rPr>
          <w:sz w:val="28"/>
          <w:szCs w:val="28"/>
        </w:rPr>
        <w:t>о финансирование</w:t>
      </w:r>
      <w:r>
        <w:rPr>
          <w:sz w:val="28"/>
          <w:szCs w:val="28"/>
        </w:rPr>
        <w:t xml:space="preserve"> департаменту жилищно-коммунального хозяйства администрации города Нефтеюганска (далее - ДЖКХ) </w:t>
      </w:r>
      <w:r w:rsidR="00075FE1">
        <w:rPr>
          <w:sz w:val="28"/>
          <w:szCs w:val="28"/>
        </w:rPr>
        <w:t>за счёт средств местного бюджета на 8 005,070 тыс. рублей</w:t>
      </w:r>
      <w:r w:rsidR="009C6320">
        <w:rPr>
          <w:sz w:val="28"/>
          <w:szCs w:val="28"/>
        </w:rPr>
        <w:t>:</w:t>
      </w:r>
    </w:p>
    <w:p w:rsidR="009C6320" w:rsidRDefault="009C6320" w:rsidP="00136F1E">
      <w:pPr>
        <w:tabs>
          <w:tab w:val="left" w:pos="709"/>
        </w:tabs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75FE1">
        <w:rPr>
          <w:sz w:val="28"/>
          <w:szCs w:val="28"/>
        </w:rPr>
        <w:t xml:space="preserve">2021 год – </w:t>
      </w:r>
      <w:r w:rsidR="00075FE1" w:rsidRPr="004C282D">
        <w:rPr>
          <w:sz w:val="28"/>
          <w:szCs w:val="28"/>
        </w:rPr>
        <w:t>3 012,7</w:t>
      </w:r>
      <w:r w:rsidR="00E14DE6">
        <w:rPr>
          <w:sz w:val="28"/>
          <w:szCs w:val="28"/>
        </w:rPr>
        <w:t>9</w:t>
      </w:r>
      <w:r w:rsidR="00075FE1" w:rsidRPr="004C282D">
        <w:rPr>
          <w:sz w:val="28"/>
          <w:szCs w:val="28"/>
        </w:rPr>
        <w:t>6</w:t>
      </w:r>
      <w:r w:rsidR="00075FE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- экономия в связи с тем, что </w:t>
      </w:r>
      <w:r w:rsidRPr="00983C74">
        <w:rPr>
          <w:sz w:val="28"/>
          <w:szCs w:val="28"/>
        </w:rPr>
        <w:t xml:space="preserve">возмещение затрат по откачке и вывозу бытовых сточных вод от многоквартирных жилых домов, подключенных к централизованной системе водоснабжения, оборудованных внутридомовой системой водоотведения и </w:t>
      </w:r>
      <w:r w:rsidRPr="00983C74">
        <w:rPr>
          <w:sz w:val="28"/>
          <w:szCs w:val="28"/>
        </w:rPr>
        <w:lastRenderedPageBreak/>
        <w:t>не подключенных к сетям централизованной системы водоотведения на территории города Нефтеюганска</w:t>
      </w:r>
      <w:r>
        <w:rPr>
          <w:sz w:val="28"/>
          <w:szCs w:val="28"/>
        </w:rPr>
        <w:t xml:space="preserve"> осуществляется за период с 18.05.2021 года за подтверждённый объём откаченных и вывезенных сточных вод;</w:t>
      </w:r>
    </w:p>
    <w:p w:rsidR="007A40DD" w:rsidRDefault="009C6320" w:rsidP="00136F1E">
      <w:pPr>
        <w:tabs>
          <w:tab w:val="left" w:pos="709"/>
        </w:tabs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75FE1">
        <w:rPr>
          <w:sz w:val="28"/>
          <w:szCs w:val="28"/>
        </w:rPr>
        <w:t xml:space="preserve"> 202</w:t>
      </w:r>
      <w:r w:rsidR="000201DA">
        <w:rPr>
          <w:sz w:val="28"/>
          <w:szCs w:val="28"/>
        </w:rPr>
        <w:t>3</w:t>
      </w:r>
      <w:r w:rsidR="00075FE1">
        <w:rPr>
          <w:sz w:val="28"/>
          <w:szCs w:val="28"/>
        </w:rPr>
        <w:t xml:space="preserve"> год </w:t>
      </w:r>
      <w:r w:rsidR="000201DA">
        <w:rPr>
          <w:sz w:val="28"/>
          <w:szCs w:val="28"/>
        </w:rPr>
        <w:t>–</w:t>
      </w:r>
      <w:r w:rsidR="00075FE1">
        <w:rPr>
          <w:sz w:val="28"/>
          <w:szCs w:val="28"/>
        </w:rPr>
        <w:t xml:space="preserve"> </w:t>
      </w:r>
      <w:r w:rsidR="000201DA">
        <w:rPr>
          <w:sz w:val="28"/>
          <w:szCs w:val="28"/>
        </w:rPr>
        <w:t>4 992,274 тыс. рублей</w:t>
      </w:r>
      <w:r w:rsidR="00075F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075FE1">
        <w:rPr>
          <w:sz w:val="28"/>
          <w:szCs w:val="28"/>
        </w:rPr>
        <w:t>предусмотренных на возмещение недополученных доходов в связи с предоставлением населению бытовых услуг (баня) по тарифам, не обеспечивающим возмещение издержек</w:t>
      </w:r>
      <w:r w:rsidR="00D91E64">
        <w:rPr>
          <w:sz w:val="28"/>
          <w:szCs w:val="28"/>
        </w:rPr>
        <w:t xml:space="preserve"> и направляемых на выполнение мероприятий по строительству фильтровальной станции в целях реализации федерального проекта «Чистая вода»</w:t>
      </w:r>
      <w:r w:rsidR="000201DA">
        <w:rPr>
          <w:sz w:val="28"/>
          <w:szCs w:val="28"/>
        </w:rPr>
        <w:t>.</w:t>
      </w:r>
    </w:p>
    <w:p w:rsidR="00545995" w:rsidRDefault="004901EE" w:rsidP="00136F1E">
      <w:pPr>
        <w:tabs>
          <w:tab w:val="left" w:pos="709"/>
        </w:tabs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5995">
        <w:rPr>
          <w:sz w:val="28"/>
          <w:szCs w:val="28"/>
        </w:rPr>
        <w:t>3) п</w:t>
      </w:r>
      <w:r w:rsidR="005D2636" w:rsidRPr="00E073CF">
        <w:rPr>
          <w:sz w:val="28"/>
          <w:szCs w:val="28"/>
        </w:rPr>
        <w:t xml:space="preserve">о мероприятию 1.5 «Региональный проект «Чистая вода» </w:t>
      </w:r>
      <w:r w:rsidR="00545995">
        <w:rPr>
          <w:sz w:val="28"/>
          <w:szCs w:val="28"/>
        </w:rPr>
        <w:t>ДГиЗО перераспределены бюджетные ассигнования</w:t>
      </w:r>
      <w:r w:rsidR="0069245B">
        <w:rPr>
          <w:sz w:val="28"/>
          <w:szCs w:val="28"/>
        </w:rPr>
        <w:t xml:space="preserve"> </w:t>
      </w:r>
      <w:r w:rsidR="0069245B" w:rsidRPr="00C762C5">
        <w:rPr>
          <w:sz w:val="28"/>
          <w:szCs w:val="28"/>
        </w:rPr>
        <w:t>в связи с</w:t>
      </w:r>
      <w:r w:rsidR="0069245B" w:rsidRPr="0054638D">
        <w:rPr>
          <w:sz w:val="28"/>
          <w:szCs w:val="28"/>
        </w:rPr>
        <w:t xml:space="preserve"> </w:t>
      </w:r>
      <w:r w:rsidR="0069245B">
        <w:rPr>
          <w:sz w:val="28"/>
          <w:szCs w:val="28"/>
        </w:rPr>
        <w:t xml:space="preserve">дополнительным доведением средств бюджета автономного округа, а также плановым завершением строительства в 1 квартале 2023 года </w:t>
      </w:r>
      <w:r w:rsidR="0069245B" w:rsidRPr="0054638D">
        <w:rPr>
          <w:sz w:val="28"/>
          <w:szCs w:val="28"/>
        </w:rPr>
        <w:t>по объекту «Строительство объекта «Фильтровальная станция производительностью 20000 м³ в сутки по адресу: ХМАО-Югра,</w:t>
      </w:r>
      <w:r w:rsidR="0069245B">
        <w:rPr>
          <w:sz w:val="28"/>
          <w:szCs w:val="28"/>
        </w:rPr>
        <w:t xml:space="preserve"> </w:t>
      </w:r>
      <w:r w:rsidR="0069245B" w:rsidRPr="0054638D">
        <w:rPr>
          <w:sz w:val="28"/>
          <w:szCs w:val="28"/>
        </w:rPr>
        <w:t>г. Нефтеюганск, 7 микрорайон»</w:t>
      </w:r>
      <w:r w:rsidR="00545995">
        <w:rPr>
          <w:sz w:val="28"/>
          <w:szCs w:val="28"/>
        </w:rPr>
        <w:t>:</w:t>
      </w:r>
    </w:p>
    <w:p w:rsidR="0069245B" w:rsidRDefault="00545995" w:rsidP="00136F1E">
      <w:pPr>
        <w:tabs>
          <w:tab w:val="left" w:pos="709"/>
        </w:tabs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2021 году уменьшены средства окружного бюджета на 263 612,700 тыс. рублей</w:t>
      </w:r>
      <w:r w:rsidR="0069245B">
        <w:rPr>
          <w:sz w:val="28"/>
          <w:szCs w:val="28"/>
        </w:rPr>
        <w:t xml:space="preserve"> и средства местного бюджета на 13</w:t>
      </w:r>
      <w:r>
        <w:rPr>
          <w:sz w:val="28"/>
          <w:szCs w:val="28"/>
        </w:rPr>
        <w:t xml:space="preserve"> 874,400 тыс. рублей</w:t>
      </w:r>
      <w:r w:rsidR="0069245B">
        <w:rPr>
          <w:sz w:val="28"/>
          <w:szCs w:val="28"/>
        </w:rPr>
        <w:t>;</w:t>
      </w:r>
    </w:p>
    <w:p w:rsidR="0069245B" w:rsidRDefault="0069245B" w:rsidP="00136F1E">
      <w:pPr>
        <w:tabs>
          <w:tab w:val="left" w:pos="709"/>
        </w:tabs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2022 году увеличены средства окружного бюджета на 413 829,100 тыс. рублей, уменьшены средства местного бюджета на 193 442,824 тыс. рублей;</w:t>
      </w:r>
    </w:p>
    <w:p w:rsidR="001B21F1" w:rsidRDefault="0069245B" w:rsidP="00136F1E">
      <w:pPr>
        <w:tabs>
          <w:tab w:val="left" w:pos="709"/>
        </w:tabs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 2023 году </w:t>
      </w:r>
      <w:r w:rsidR="00545995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увеличены средства местного бюджета на 57 100,974 тыс. рублей.</w:t>
      </w:r>
    </w:p>
    <w:p w:rsidR="00D62F6A" w:rsidRDefault="0069245B" w:rsidP="00136F1E">
      <w:pPr>
        <w:tabs>
          <w:tab w:val="left" w:pos="709"/>
        </w:tabs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>4) п</w:t>
      </w:r>
      <w:r w:rsidR="00E073CF" w:rsidRPr="00E073CF">
        <w:rPr>
          <w:sz w:val="28"/>
          <w:szCs w:val="28"/>
        </w:rPr>
        <w:t>о мероприятию 2.1 «Поддержка технического состояния жилищного фонда»</w:t>
      </w:r>
      <w:r>
        <w:rPr>
          <w:sz w:val="28"/>
          <w:szCs w:val="28"/>
        </w:rPr>
        <w:t xml:space="preserve"> увеличено финансирование за счёт средств местного бюджета</w:t>
      </w:r>
      <w:r w:rsidR="00D62F6A">
        <w:rPr>
          <w:sz w:val="28"/>
          <w:szCs w:val="28"/>
        </w:rPr>
        <w:t>:</w:t>
      </w:r>
    </w:p>
    <w:p w:rsidR="0069245B" w:rsidRDefault="00D62F6A" w:rsidP="00136F1E">
      <w:pPr>
        <w:tabs>
          <w:tab w:val="left" w:pos="709"/>
        </w:tabs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6924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ДЖКХ </w:t>
      </w:r>
      <w:r w:rsidR="0069245B">
        <w:rPr>
          <w:sz w:val="28"/>
          <w:szCs w:val="28"/>
        </w:rPr>
        <w:t>на 351,128 тыс. рублей:</w:t>
      </w:r>
    </w:p>
    <w:p w:rsidR="0069245B" w:rsidRPr="00D62F6A" w:rsidRDefault="0069245B" w:rsidP="00136F1E">
      <w:pPr>
        <w:pStyle w:val="aff"/>
        <w:numPr>
          <w:ilvl w:val="0"/>
          <w:numId w:val="36"/>
        </w:numPr>
        <w:tabs>
          <w:tab w:val="left" w:pos="0"/>
        </w:tabs>
        <w:ind w:left="0" w:right="282" w:firstLine="567"/>
        <w:jc w:val="both"/>
        <w:rPr>
          <w:sz w:val="28"/>
          <w:szCs w:val="28"/>
        </w:rPr>
      </w:pPr>
      <w:r w:rsidRPr="00D62F6A">
        <w:rPr>
          <w:sz w:val="28"/>
          <w:szCs w:val="28"/>
        </w:rPr>
        <w:t xml:space="preserve">предусмотрены дополнительные средства </w:t>
      </w:r>
      <w:r w:rsidR="00427CFD">
        <w:rPr>
          <w:sz w:val="28"/>
          <w:szCs w:val="28"/>
        </w:rPr>
        <w:t xml:space="preserve">в 2021 году </w:t>
      </w:r>
      <w:r w:rsidRPr="00D62F6A">
        <w:rPr>
          <w:sz w:val="28"/>
          <w:szCs w:val="28"/>
        </w:rPr>
        <w:t>на сумму 545,390 тыс. рублей на выполнение восстановительных работ по жилым помещениям, расположенным по адресу: город Нефтеюганск, 17 микрорайон, дом 3, корпус 2;</w:t>
      </w:r>
    </w:p>
    <w:p w:rsidR="00D62F6A" w:rsidRDefault="0069245B" w:rsidP="00136F1E">
      <w:pPr>
        <w:pStyle w:val="aff"/>
        <w:numPr>
          <w:ilvl w:val="0"/>
          <w:numId w:val="36"/>
        </w:numPr>
        <w:tabs>
          <w:tab w:val="left" w:pos="0"/>
        </w:tabs>
        <w:ind w:left="0" w:right="282" w:firstLine="568"/>
        <w:jc w:val="both"/>
        <w:rPr>
          <w:sz w:val="28"/>
          <w:szCs w:val="28"/>
        </w:rPr>
      </w:pPr>
      <w:r w:rsidRPr="00D62F6A">
        <w:rPr>
          <w:sz w:val="28"/>
          <w:szCs w:val="28"/>
        </w:rPr>
        <w:t xml:space="preserve">предусмотрены дополнительные средства </w:t>
      </w:r>
      <w:r w:rsidR="00427CFD" w:rsidRPr="00427CFD">
        <w:rPr>
          <w:sz w:val="28"/>
          <w:szCs w:val="28"/>
        </w:rPr>
        <w:t xml:space="preserve">в 2021 году </w:t>
      </w:r>
      <w:r w:rsidR="00D62F6A">
        <w:rPr>
          <w:sz w:val="28"/>
          <w:szCs w:val="28"/>
        </w:rPr>
        <w:t xml:space="preserve">на сумму 3 012,796 тыс. рублей </w:t>
      </w:r>
      <w:r w:rsidRPr="00D62F6A">
        <w:rPr>
          <w:sz w:val="28"/>
          <w:szCs w:val="28"/>
        </w:rPr>
        <w:t xml:space="preserve">на оплату потребления тепловой энергии </w:t>
      </w:r>
      <w:r w:rsidR="00D62F6A" w:rsidRPr="00D62F6A">
        <w:rPr>
          <w:sz w:val="28"/>
          <w:szCs w:val="28"/>
        </w:rPr>
        <w:t>и горячего водоснабжения, в связи с необходимостью оплаты за второе полугодие 2021 года</w:t>
      </w:r>
      <w:r w:rsidR="00D62F6A">
        <w:rPr>
          <w:sz w:val="28"/>
          <w:szCs w:val="28"/>
        </w:rPr>
        <w:t>;</w:t>
      </w:r>
    </w:p>
    <w:p w:rsidR="00427CFD" w:rsidRPr="00427CFD" w:rsidRDefault="00427CFD" w:rsidP="00136F1E">
      <w:pPr>
        <w:pStyle w:val="aff"/>
        <w:numPr>
          <w:ilvl w:val="0"/>
          <w:numId w:val="36"/>
        </w:numPr>
        <w:tabs>
          <w:tab w:val="left" w:pos="0"/>
        </w:tabs>
        <w:ind w:left="0" w:right="282" w:firstLine="568"/>
        <w:jc w:val="both"/>
        <w:rPr>
          <w:sz w:val="28"/>
          <w:szCs w:val="28"/>
        </w:rPr>
      </w:pPr>
      <w:r w:rsidRPr="00427CFD">
        <w:rPr>
          <w:sz w:val="28"/>
          <w:szCs w:val="28"/>
        </w:rPr>
        <w:t xml:space="preserve">предусмотрены средства в 2021 году </w:t>
      </w:r>
      <w:r w:rsidRPr="00427CFD">
        <w:rPr>
          <w:rFonts w:eastAsia="Calibri"/>
          <w:sz w:val="28"/>
          <w:szCs w:val="28"/>
          <w:lang w:eastAsia="en-US"/>
        </w:rPr>
        <w:t xml:space="preserve">на </w:t>
      </w:r>
      <w:r w:rsidRPr="006E7E4F">
        <w:rPr>
          <w:rFonts w:eastAsia="Calibri"/>
          <w:sz w:val="28"/>
          <w:szCs w:val="28"/>
          <w:lang w:eastAsia="en-US"/>
        </w:rPr>
        <w:t>сумму 869,942</w:t>
      </w:r>
      <w:r w:rsidRPr="00427CFD">
        <w:rPr>
          <w:rFonts w:eastAsia="Calibri"/>
          <w:sz w:val="28"/>
          <w:szCs w:val="28"/>
          <w:lang w:eastAsia="en-US"/>
        </w:rPr>
        <w:t xml:space="preserve"> тыс. рублей в целях проведения капитального ремонта жилого помещения по адресу: </w:t>
      </w:r>
      <w:r>
        <w:rPr>
          <w:rFonts w:eastAsia="Calibri"/>
          <w:sz w:val="28"/>
          <w:szCs w:val="28"/>
          <w:lang w:eastAsia="en-US"/>
        </w:rPr>
        <w:br/>
      </w:r>
      <w:r w:rsidRPr="00427CFD">
        <w:rPr>
          <w:rFonts w:eastAsia="Calibri"/>
          <w:sz w:val="28"/>
          <w:szCs w:val="28"/>
          <w:lang w:eastAsia="en-US"/>
        </w:rPr>
        <w:t>г. Нефтеюганск, 2 микрорайон, дом 9 квартира 45</w:t>
      </w:r>
      <w:r>
        <w:rPr>
          <w:rFonts w:eastAsia="Calibri"/>
          <w:sz w:val="28"/>
          <w:szCs w:val="28"/>
          <w:lang w:eastAsia="en-US"/>
        </w:rPr>
        <w:t>;</w:t>
      </w:r>
    </w:p>
    <w:p w:rsidR="001B21F1" w:rsidRDefault="00D62F6A" w:rsidP="00136F1E">
      <w:pPr>
        <w:pStyle w:val="aff"/>
        <w:numPr>
          <w:ilvl w:val="0"/>
          <w:numId w:val="36"/>
        </w:numPr>
        <w:tabs>
          <w:tab w:val="left" w:pos="0"/>
        </w:tabs>
        <w:ind w:left="0" w:right="282" w:firstLine="567"/>
        <w:jc w:val="both"/>
        <w:rPr>
          <w:sz w:val="28"/>
          <w:szCs w:val="28"/>
        </w:rPr>
      </w:pPr>
      <w:r w:rsidRPr="00D62F6A">
        <w:rPr>
          <w:sz w:val="28"/>
          <w:szCs w:val="28"/>
        </w:rPr>
        <w:t xml:space="preserve"> </w:t>
      </w:r>
      <w:r w:rsidR="00DD1D14" w:rsidRPr="00427CFD">
        <w:rPr>
          <w:sz w:val="28"/>
          <w:szCs w:val="28"/>
        </w:rPr>
        <w:t>предусмотрены средства в 202</w:t>
      </w:r>
      <w:r w:rsidR="00DD1D14">
        <w:rPr>
          <w:sz w:val="28"/>
          <w:szCs w:val="28"/>
        </w:rPr>
        <w:t>2</w:t>
      </w:r>
      <w:r w:rsidR="00DD1D14" w:rsidRPr="00427CFD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Pr="00D62F6A">
        <w:rPr>
          <w:sz w:val="28"/>
          <w:szCs w:val="28"/>
        </w:rPr>
        <w:t xml:space="preserve">на сумму </w:t>
      </w:r>
      <w:r w:rsidRPr="006E7E4F">
        <w:rPr>
          <w:sz w:val="28"/>
          <w:szCs w:val="28"/>
        </w:rPr>
        <w:t>7 101,200</w:t>
      </w:r>
      <w:r w:rsidRPr="00D62F6A">
        <w:rPr>
          <w:sz w:val="28"/>
          <w:szCs w:val="28"/>
        </w:rPr>
        <w:t xml:space="preserve"> тыс. рублей </w:t>
      </w:r>
      <w:r w:rsidRPr="00F86B85">
        <w:rPr>
          <w:sz w:val="28"/>
          <w:szCs w:val="28"/>
        </w:rPr>
        <w:t>на содержание нераспределённых и нереализованных жилых и свободных нежилых помещений, являющихся муниципальной собственностью в части жилищных услуг</w:t>
      </w:r>
      <w:r>
        <w:rPr>
          <w:sz w:val="28"/>
          <w:szCs w:val="28"/>
        </w:rPr>
        <w:t>;</w:t>
      </w:r>
    </w:p>
    <w:p w:rsidR="00DD1D14" w:rsidRDefault="00D62F6A" w:rsidP="00136F1E">
      <w:pPr>
        <w:pStyle w:val="aff"/>
        <w:numPr>
          <w:ilvl w:val="0"/>
          <w:numId w:val="36"/>
        </w:numPr>
        <w:tabs>
          <w:tab w:val="left" w:pos="0"/>
        </w:tabs>
        <w:ind w:left="0"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уменьшены средства </w:t>
      </w:r>
      <w:r w:rsidR="00DD1D14">
        <w:rPr>
          <w:sz w:val="28"/>
          <w:szCs w:val="28"/>
        </w:rPr>
        <w:t xml:space="preserve">в 2023 году </w:t>
      </w:r>
      <w:r>
        <w:rPr>
          <w:sz w:val="28"/>
          <w:szCs w:val="28"/>
        </w:rPr>
        <w:t xml:space="preserve">на сумму </w:t>
      </w:r>
      <w:r w:rsidR="00DD1D14">
        <w:rPr>
          <w:sz w:val="28"/>
          <w:szCs w:val="28"/>
        </w:rPr>
        <w:t xml:space="preserve">11 178,200 тыс. рублей, в том числе </w:t>
      </w:r>
      <w:r>
        <w:rPr>
          <w:sz w:val="28"/>
          <w:szCs w:val="28"/>
        </w:rPr>
        <w:t>5 941,000 тыс. рублей</w:t>
      </w:r>
      <w:r w:rsidR="00DD1D14">
        <w:rPr>
          <w:sz w:val="28"/>
          <w:szCs w:val="28"/>
        </w:rPr>
        <w:t xml:space="preserve">, предусмотренные на возмещение недополученных доходов организациям, предоставляющим гражданам </w:t>
      </w:r>
      <w:r w:rsidR="00DD1D14">
        <w:rPr>
          <w:sz w:val="28"/>
          <w:szCs w:val="28"/>
        </w:rPr>
        <w:lastRenderedPageBreak/>
        <w:t>услуги по содержанию жилых помещений по размерам платы, не обеспечивающим возмещение издержек и 5 237,200 тыс. рублей, предусмотренные на взносы на капитальный ремонт общего имущества в многоквартирном доме;</w:t>
      </w:r>
    </w:p>
    <w:p w:rsidR="00D62F6A" w:rsidRDefault="00DD1D14" w:rsidP="00136F1E">
      <w:pPr>
        <w:pStyle w:val="aff"/>
        <w:tabs>
          <w:tab w:val="left" w:pos="0"/>
        </w:tabs>
        <w:ind w:left="0"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департаменту муниципального имущества администрации города Нефтеюганска </w:t>
      </w:r>
      <w:r w:rsidR="00D42071">
        <w:rPr>
          <w:sz w:val="28"/>
          <w:szCs w:val="28"/>
        </w:rPr>
        <w:t>в 2021 году  на 48,435 тыс. рублей в целях оплаты взносов на капитальны</w:t>
      </w:r>
      <w:r w:rsidR="00BC435A">
        <w:rPr>
          <w:sz w:val="28"/>
          <w:szCs w:val="28"/>
        </w:rPr>
        <w:t>й ремонт в многоквартирном доме;</w:t>
      </w:r>
    </w:p>
    <w:p w:rsidR="00BC435A" w:rsidRDefault="00BC435A" w:rsidP="00136F1E">
      <w:pPr>
        <w:pStyle w:val="aff"/>
        <w:tabs>
          <w:tab w:val="left" w:pos="0"/>
        </w:tabs>
        <w:ind w:left="0"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по программному мероприятию 3.1 «Реализация энергосберегающих мероприятий в муниципальном секторе» департаменту образования и молодёжной политики администрации города Нефтеюганска в 2021 году за счёт средств местного бюджета предусмотрены дополнительн</w:t>
      </w:r>
      <w:r w:rsidR="0055467E">
        <w:rPr>
          <w:sz w:val="28"/>
          <w:szCs w:val="28"/>
        </w:rPr>
        <w:t>ые ассигнования в сумме 222,202 тыс. рублей на приобретение теплообменника МБОУ «Средняя общеобразовательная школа № 3 имени А.А. Ивасенко»;</w:t>
      </w:r>
    </w:p>
    <w:p w:rsidR="0055467E" w:rsidRDefault="0055467E" w:rsidP="00136F1E">
      <w:pPr>
        <w:pStyle w:val="aff"/>
        <w:tabs>
          <w:tab w:val="left" w:pos="0"/>
        </w:tabs>
        <w:ind w:left="0"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по мероприятию 4.1 «Улучшение санитарного состояния городских территорий» </w:t>
      </w:r>
      <w:r w:rsidR="002C5A1E">
        <w:rPr>
          <w:sz w:val="28"/>
          <w:szCs w:val="28"/>
        </w:rPr>
        <w:t xml:space="preserve">ДГиЗО в 2021 году за счёт средств местного бюджета уменьшено финансирование </w:t>
      </w:r>
      <w:r w:rsidR="00685452">
        <w:rPr>
          <w:sz w:val="28"/>
          <w:szCs w:val="28"/>
        </w:rPr>
        <w:t xml:space="preserve">на 869,752 тыс. рублей </w:t>
      </w:r>
      <w:r w:rsidR="002C5A1E">
        <w:rPr>
          <w:sz w:val="28"/>
          <w:szCs w:val="28"/>
        </w:rPr>
        <w:t>в связи со сложившейся экономией в результате торгов по объекту «Кладбище в юго-западной промзоне г. Нефтеюганск 4 очередь»;</w:t>
      </w:r>
    </w:p>
    <w:p w:rsidR="002C5A1E" w:rsidRDefault="002C5A1E" w:rsidP="00136F1E">
      <w:pPr>
        <w:pStyle w:val="aff"/>
        <w:tabs>
          <w:tab w:val="left" w:pos="0"/>
        </w:tabs>
        <w:ind w:left="0"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п</w:t>
      </w:r>
      <w:r w:rsidR="00F23E87" w:rsidRPr="00F23E87">
        <w:rPr>
          <w:sz w:val="28"/>
          <w:szCs w:val="28"/>
        </w:rPr>
        <w:t xml:space="preserve">о мероприятию </w:t>
      </w:r>
      <w:r w:rsidR="00887174">
        <w:rPr>
          <w:sz w:val="28"/>
          <w:szCs w:val="28"/>
        </w:rPr>
        <w:t xml:space="preserve">4.2 </w:t>
      </w:r>
      <w:r w:rsidR="008A5267">
        <w:rPr>
          <w:sz w:val="28"/>
          <w:szCs w:val="28"/>
        </w:rPr>
        <w:t>«</w:t>
      </w:r>
      <w:r w:rsidR="008A5267" w:rsidRPr="008A5267">
        <w:rPr>
          <w:sz w:val="28"/>
          <w:szCs w:val="28"/>
        </w:rPr>
        <w:t>Благоустройство и озеленение города</w:t>
      </w:r>
      <w:r w:rsidR="008A5267">
        <w:rPr>
          <w:sz w:val="28"/>
          <w:szCs w:val="28"/>
        </w:rPr>
        <w:t xml:space="preserve">» </w:t>
      </w:r>
      <w:r w:rsidR="009A462D">
        <w:rPr>
          <w:sz w:val="28"/>
          <w:szCs w:val="28"/>
        </w:rPr>
        <w:t xml:space="preserve">ДГиЗО предусмотрено дополнительное финансирование в 2021 году </w:t>
      </w:r>
      <w:r w:rsidR="009A462D" w:rsidRPr="009A462D">
        <w:rPr>
          <w:sz w:val="28"/>
          <w:szCs w:val="28"/>
        </w:rPr>
        <w:t xml:space="preserve">за счёт местного бюджета </w:t>
      </w:r>
      <w:r w:rsidR="009A462D">
        <w:rPr>
          <w:sz w:val="28"/>
          <w:szCs w:val="28"/>
        </w:rPr>
        <w:t xml:space="preserve">в размере </w:t>
      </w:r>
      <w:r w:rsidR="009A462D" w:rsidRPr="00685675">
        <w:rPr>
          <w:sz w:val="28"/>
          <w:szCs w:val="28"/>
        </w:rPr>
        <w:t>62,272 тыс</w:t>
      </w:r>
      <w:r w:rsidR="009A462D">
        <w:rPr>
          <w:sz w:val="28"/>
          <w:szCs w:val="28"/>
        </w:rPr>
        <w:t xml:space="preserve">. рублей на освобождение земельных участков по адресам: г. Нефтеюганск, МО-15, стр. 43 и стр.44. Кроме того </w:t>
      </w:r>
      <w:r>
        <w:rPr>
          <w:sz w:val="28"/>
          <w:szCs w:val="28"/>
        </w:rPr>
        <w:t>ДЖКХ предусмотрены дополнительные бюджетные ассигнования за счёт местного бюджета в сумме 17 184,700 тыс. рублей:</w:t>
      </w:r>
    </w:p>
    <w:p w:rsidR="002C5A1E" w:rsidRDefault="002C5A1E" w:rsidP="00136F1E">
      <w:pPr>
        <w:pStyle w:val="aff"/>
        <w:tabs>
          <w:tab w:val="left" w:pos="0"/>
        </w:tabs>
        <w:ind w:left="0"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5257">
        <w:rPr>
          <w:sz w:val="28"/>
          <w:szCs w:val="28"/>
        </w:rPr>
        <w:t xml:space="preserve">уменьшены средства в 2021 году в связи с перераспределением сложившейся экономии </w:t>
      </w:r>
      <w:r w:rsidR="00685452">
        <w:rPr>
          <w:sz w:val="28"/>
          <w:szCs w:val="28"/>
        </w:rPr>
        <w:t xml:space="preserve">в размере 1 021,800 тыс. рублей </w:t>
      </w:r>
      <w:r w:rsidR="00935257">
        <w:rPr>
          <w:sz w:val="28"/>
          <w:szCs w:val="28"/>
        </w:rPr>
        <w:t>с торгов на устройство ледового городка на фонд заработной платы и начисления на выплаты по оплате труда;</w:t>
      </w:r>
    </w:p>
    <w:p w:rsidR="00935257" w:rsidRDefault="00935257" w:rsidP="00136F1E">
      <w:pPr>
        <w:pStyle w:val="aff"/>
        <w:tabs>
          <w:tab w:val="left" w:pos="0"/>
        </w:tabs>
        <w:ind w:left="0"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предусмотрены дополнительные финансовые средства в 2022 году на 59 137,000 тыс. рублей, в том числе:</w:t>
      </w:r>
    </w:p>
    <w:p w:rsidR="00935257" w:rsidRDefault="00935257" w:rsidP="00136F1E">
      <w:pPr>
        <w:pStyle w:val="aff"/>
        <w:numPr>
          <w:ilvl w:val="0"/>
          <w:numId w:val="36"/>
        </w:numPr>
        <w:tabs>
          <w:tab w:val="left" w:pos="0"/>
        </w:tabs>
        <w:ind w:left="0" w:right="28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содержание городского фонтана </w:t>
      </w:r>
      <w:r w:rsidRPr="00685675">
        <w:rPr>
          <w:sz w:val="28"/>
          <w:szCs w:val="28"/>
        </w:rPr>
        <w:t>– 2 243,800</w:t>
      </w:r>
      <w:r>
        <w:rPr>
          <w:sz w:val="28"/>
          <w:szCs w:val="28"/>
        </w:rPr>
        <w:t xml:space="preserve"> тыс. рублей;</w:t>
      </w:r>
    </w:p>
    <w:p w:rsidR="00935257" w:rsidRDefault="00935257" w:rsidP="00136F1E">
      <w:pPr>
        <w:pStyle w:val="aff"/>
        <w:numPr>
          <w:ilvl w:val="0"/>
          <w:numId w:val="36"/>
        </w:numPr>
        <w:tabs>
          <w:tab w:val="left" w:pos="0"/>
        </w:tabs>
        <w:ind w:right="282"/>
        <w:jc w:val="both"/>
        <w:rPr>
          <w:sz w:val="28"/>
          <w:szCs w:val="28"/>
        </w:rPr>
      </w:pPr>
      <w:r w:rsidRPr="00935257">
        <w:rPr>
          <w:sz w:val="28"/>
          <w:szCs w:val="28"/>
        </w:rPr>
        <w:t>на озеленение мест общего пользования</w:t>
      </w:r>
      <w:r>
        <w:rPr>
          <w:sz w:val="28"/>
          <w:szCs w:val="28"/>
        </w:rPr>
        <w:t xml:space="preserve"> – </w:t>
      </w:r>
      <w:r w:rsidRPr="00685675">
        <w:rPr>
          <w:sz w:val="28"/>
          <w:szCs w:val="28"/>
        </w:rPr>
        <w:t>15 962,700</w:t>
      </w:r>
      <w:r>
        <w:rPr>
          <w:sz w:val="28"/>
          <w:szCs w:val="28"/>
        </w:rPr>
        <w:t xml:space="preserve"> тыс. рублей;</w:t>
      </w:r>
    </w:p>
    <w:p w:rsidR="00935257" w:rsidRDefault="009A462D" w:rsidP="00136F1E">
      <w:pPr>
        <w:pStyle w:val="aff"/>
        <w:numPr>
          <w:ilvl w:val="0"/>
          <w:numId w:val="36"/>
        </w:numPr>
        <w:tabs>
          <w:tab w:val="left" w:pos="0"/>
        </w:tabs>
        <w:ind w:left="0" w:right="28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субсидию в целях </w:t>
      </w:r>
      <w:r w:rsidRPr="00F86B85">
        <w:rPr>
          <w:sz w:val="28"/>
          <w:szCs w:val="28"/>
        </w:rPr>
        <w:t xml:space="preserve">возмещения затрат по организации уличного, дворового освещения и иллюминации в г. Нефтеюганске (с учётом затрат на оплату электрической энергии, потребляемой объектами уличного, дворового освещения и иллюминации) </w:t>
      </w:r>
      <w:r w:rsidRPr="00685675">
        <w:rPr>
          <w:sz w:val="28"/>
          <w:szCs w:val="28"/>
        </w:rPr>
        <w:t>- 40 930,500</w:t>
      </w:r>
      <w:r w:rsidRPr="00F86B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F86B85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9A462D" w:rsidRDefault="009A462D" w:rsidP="00136F1E">
      <w:pPr>
        <w:pStyle w:val="aff"/>
        <w:tabs>
          <w:tab w:val="left" w:pos="0"/>
        </w:tabs>
        <w:ind w:left="0" w:right="28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уменьшены ассигнования в 2023 году на 40 930,500 тыс. рублей, предусмотренные на </w:t>
      </w:r>
      <w:r w:rsidRPr="009A462D">
        <w:rPr>
          <w:sz w:val="28"/>
          <w:szCs w:val="28"/>
        </w:rPr>
        <w:t>субсидию в целях возмещения затрат по организации уличного, дворового освещения и иллюминации в г. Нефтеюганске (с учётом затрат на оплату электрической энергии, потребляемой объектами уличного, дворового освещения и иллюминации)</w:t>
      </w:r>
      <w:r>
        <w:rPr>
          <w:sz w:val="28"/>
          <w:szCs w:val="28"/>
        </w:rPr>
        <w:t xml:space="preserve"> в целях выполнения мероприятий по строительству фильтровальной станции в рамках реализации федерального проекта «Чистая вода»;</w:t>
      </w:r>
    </w:p>
    <w:p w:rsidR="00193984" w:rsidRDefault="009A462D" w:rsidP="00136F1E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A67365" w:rsidRPr="00A6736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A67365" w:rsidRPr="00A67365">
        <w:rPr>
          <w:sz w:val="28"/>
          <w:szCs w:val="28"/>
        </w:rPr>
        <w:t xml:space="preserve">о мероприятию 4.4 </w:t>
      </w:r>
      <w:r w:rsidR="00193984">
        <w:rPr>
          <w:sz w:val="28"/>
          <w:szCs w:val="28"/>
        </w:rPr>
        <w:t xml:space="preserve">«Региональный проект </w:t>
      </w:r>
      <w:r w:rsidR="00A67365" w:rsidRPr="00A67365">
        <w:rPr>
          <w:sz w:val="28"/>
          <w:szCs w:val="28"/>
        </w:rPr>
        <w:t>«</w:t>
      </w:r>
      <w:r w:rsidR="00193984">
        <w:rPr>
          <w:sz w:val="28"/>
          <w:szCs w:val="28"/>
        </w:rPr>
        <w:t>Формирование комфортной городской среды</w:t>
      </w:r>
      <w:r w:rsidR="00A67365" w:rsidRPr="00A67365">
        <w:rPr>
          <w:sz w:val="28"/>
          <w:szCs w:val="28"/>
        </w:rPr>
        <w:t>»</w:t>
      </w:r>
      <w:r w:rsidR="00193984">
        <w:rPr>
          <w:sz w:val="28"/>
          <w:szCs w:val="28"/>
        </w:rPr>
        <w:t xml:space="preserve"> уменьшено финансирование ДЖКХ в 2021 </w:t>
      </w:r>
      <w:r w:rsidR="00193984">
        <w:rPr>
          <w:sz w:val="28"/>
          <w:szCs w:val="28"/>
        </w:rPr>
        <w:lastRenderedPageBreak/>
        <w:t xml:space="preserve">году на сумму 7 792,35089 тыс. рублей на основании </w:t>
      </w:r>
      <w:r w:rsidR="00193984" w:rsidRPr="00FC19E7">
        <w:rPr>
          <w:sz w:val="28"/>
          <w:szCs w:val="28"/>
        </w:rPr>
        <w:t>уведомлений о предоставлении субсидии, субвенции, иного межбюджетного трансферта, имеющего целевое назначение на 2021 год и на плановый период 2022 и 2023 годов Департамента финансов Ханты-Мансийского автономного округа – Югры</w:t>
      </w:r>
      <w:r w:rsidR="00193984">
        <w:rPr>
          <w:sz w:val="28"/>
          <w:szCs w:val="28"/>
        </w:rPr>
        <w:t>:</w:t>
      </w:r>
    </w:p>
    <w:p w:rsidR="00193984" w:rsidRDefault="00193984" w:rsidP="00136F1E">
      <w:pPr>
        <w:ind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19E7">
        <w:rPr>
          <w:sz w:val="28"/>
          <w:szCs w:val="28"/>
        </w:rPr>
        <w:t>от 14.10.2021 № 460/10/430 в с</w:t>
      </w:r>
      <w:r>
        <w:rPr>
          <w:sz w:val="28"/>
          <w:szCs w:val="28"/>
        </w:rPr>
        <w:t>умме 402,77284 тыс. рублей (федеральный бюджет);</w:t>
      </w:r>
    </w:p>
    <w:p w:rsidR="00193984" w:rsidRDefault="00193984" w:rsidP="00136F1E">
      <w:pPr>
        <w:ind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11.10.2021 № 460/10/394 в сумме 6 759,600 тыс. рублей и от 14.10.2021 № 460/10/432 в сумме 629,97805 тыс. рублей (окружной бюджет).</w:t>
      </w:r>
    </w:p>
    <w:p w:rsidR="00193984" w:rsidRDefault="00193984" w:rsidP="00136F1E">
      <w:pPr>
        <w:ind w:right="282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9) по мероприятию 4.5 «Региональный проект «Чистая страна» уменьшено финансирование ДЖКХ на сумму 110 879,546 тыс. </w:t>
      </w:r>
      <w:r w:rsidR="00EB4225">
        <w:rPr>
          <w:color w:val="auto"/>
          <w:sz w:val="28"/>
          <w:szCs w:val="28"/>
        </w:rPr>
        <w:t>рублей, в том числе:</w:t>
      </w:r>
    </w:p>
    <w:p w:rsidR="00673193" w:rsidRDefault="00EB4225" w:rsidP="00136F1E">
      <w:pPr>
        <w:ind w:right="282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 2021 году на сумму </w:t>
      </w:r>
      <w:r>
        <w:rPr>
          <w:sz w:val="28"/>
          <w:szCs w:val="28"/>
        </w:rPr>
        <w:t>61 874,836 тыс. рублей -</w:t>
      </w:r>
      <w:r w:rsidR="00240A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 автономного округа и на сумму </w:t>
      </w:r>
      <w:r w:rsidRPr="00EB4225">
        <w:rPr>
          <w:sz w:val="28"/>
          <w:szCs w:val="28"/>
        </w:rPr>
        <w:t>61</w:t>
      </w:r>
      <w:r>
        <w:rPr>
          <w:sz w:val="28"/>
          <w:szCs w:val="28"/>
        </w:rPr>
        <w:t> </w:t>
      </w:r>
      <w:r w:rsidRPr="00EB4225">
        <w:rPr>
          <w:sz w:val="28"/>
          <w:szCs w:val="28"/>
        </w:rPr>
        <w:t>874</w:t>
      </w:r>
      <w:r>
        <w:rPr>
          <w:sz w:val="28"/>
          <w:szCs w:val="28"/>
        </w:rPr>
        <w:t>,</w:t>
      </w:r>
      <w:r w:rsidRPr="00EB4225">
        <w:rPr>
          <w:sz w:val="28"/>
          <w:szCs w:val="28"/>
        </w:rPr>
        <w:t>836 тыс. рублей</w:t>
      </w:r>
      <w:r>
        <w:rPr>
          <w:sz w:val="28"/>
          <w:szCs w:val="28"/>
        </w:rPr>
        <w:t xml:space="preserve"> – местный бюджет</w:t>
      </w:r>
      <w:r w:rsidR="00240A19">
        <w:rPr>
          <w:sz w:val="28"/>
          <w:szCs w:val="28"/>
        </w:rPr>
        <w:t>,</w:t>
      </w:r>
      <w:r w:rsidR="00673193">
        <w:rPr>
          <w:color w:val="auto"/>
          <w:sz w:val="28"/>
          <w:szCs w:val="28"/>
        </w:rPr>
        <w:t xml:space="preserve"> </w:t>
      </w:r>
      <w:r w:rsidR="00673193">
        <w:rPr>
          <w:sz w:val="28"/>
          <w:szCs w:val="28"/>
        </w:rPr>
        <w:t>в связи с проведением рекультивации земельного участка, на котором расположена свалка твёрдых бытовых отходов на 8-м км. автодороги Нефтеюганск - Сургут в 2022 - 2024 годах</w:t>
      </w:r>
      <w:r>
        <w:rPr>
          <w:sz w:val="28"/>
          <w:szCs w:val="28"/>
        </w:rPr>
        <w:t>;</w:t>
      </w:r>
    </w:p>
    <w:p w:rsidR="00193984" w:rsidRDefault="00193984" w:rsidP="00136F1E">
      <w:pPr>
        <w:ind w:right="282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EB4225">
        <w:rPr>
          <w:color w:val="auto"/>
          <w:sz w:val="28"/>
          <w:szCs w:val="28"/>
        </w:rPr>
        <w:t xml:space="preserve">в </w:t>
      </w:r>
      <w:r w:rsidR="00673193">
        <w:rPr>
          <w:color w:val="auto"/>
          <w:sz w:val="28"/>
          <w:szCs w:val="28"/>
        </w:rPr>
        <w:t xml:space="preserve">2022 год </w:t>
      </w:r>
      <w:r w:rsidR="00673193" w:rsidRPr="00F86B85">
        <w:rPr>
          <w:sz w:val="28"/>
          <w:szCs w:val="28"/>
        </w:rPr>
        <w:t xml:space="preserve">на рекультивацию земельного участка, на котором расположена свалка твёрдых бытовых отходов на 8-м км автодороги Нефтеюганск-Сургут </w:t>
      </w:r>
      <w:r w:rsidR="00EB4225">
        <w:rPr>
          <w:sz w:val="28"/>
          <w:szCs w:val="28"/>
        </w:rPr>
        <w:t xml:space="preserve">за счёт средств местного бюджета предусмотрены дополнительные средства </w:t>
      </w:r>
      <w:r w:rsidR="00673193" w:rsidRPr="00F86B85">
        <w:rPr>
          <w:sz w:val="28"/>
          <w:szCs w:val="28"/>
        </w:rPr>
        <w:t>в 13</w:t>
      </w:r>
      <w:r w:rsidR="00EB4225">
        <w:rPr>
          <w:sz w:val="28"/>
          <w:szCs w:val="28"/>
        </w:rPr>
        <w:t> </w:t>
      </w:r>
      <w:r w:rsidR="00673193" w:rsidRPr="00F86B85">
        <w:rPr>
          <w:sz w:val="28"/>
          <w:szCs w:val="28"/>
        </w:rPr>
        <w:t>147</w:t>
      </w:r>
      <w:r w:rsidR="00EB4225">
        <w:rPr>
          <w:sz w:val="28"/>
          <w:szCs w:val="28"/>
        </w:rPr>
        <w:t>,</w:t>
      </w:r>
      <w:r w:rsidR="00673193" w:rsidRPr="00F86B85">
        <w:rPr>
          <w:sz w:val="28"/>
          <w:szCs w:val="28"/>
        </w:rPr>
        <w:t xml:space="preserve">326 </w:t>
      </w:r>
      <w:r w:rsidR="00EB4225">
        <w:rPr>
          <w:sz w:val="28"/>
          <w:szCs w:val="28"/>
        </w:rPr>
        <w:t xml:space="preserve">тыс. </w:t>
      </w:r>
      <w:r w:rsidR="00673193" w:rsidRPr="00F86B85">
        <w:rPr>
          <w:sz w:val="28"/>
          <w:szCs w:val="28"/>
        </w:rPr>
        <w:t>рублей</w:t>
      </w:r>
      <w:r w:rsidR="00EB4225">
        <w:rPr>
          <w:sz w:val="28"/>
          <w:szCs w:val="28"/>
        </w:rPr>
        <w:t>;</w:t>
      </w:r>
    </w:p>
    <w:p w:rsidR="00193984" w:rsidRDefault="00EB4225" w:rsidP="00136F1E">
      <w:pPr>
        <w:ind w:right="282"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 в 2022 году </w:t>
      </w:r>
      <w:r w:rsidR="00193984" w:rsidRPr="00FC19E7">
        <w:rPr>
          <w:sz w:val="28"/>
          <w:szCs w:val="28"/>
        </w:rPr>
        <w:t xml:space="preserve">на основании уведомления о предоставлении субсидии, субвенции, иного межбюджетного трансферта, имеющего целевое назначение на 2021 год и на плановый период 2022 и 2023 годов Департамента финансов Ханты-Мансийского автономного округа – Югры от 11.10.2021 № 530/10/30, выделенной на реализацию проектов по ликвидации объектов накопленного вреда окружающей среде </w:t>
      </w:r>
      <w:r>
        <w:rPr>
          <w:sz w:val="28"/>
          <w:szCs w:val="28"/>
        </w:rPr>
        <w:t>уменьшены средства на</w:t>
      </w:r>
      <w:r w:rsidR="00193984" w:rsidRPr="00FC19E7">
        <w:rPr>
          <w:sz w:val="28"/>
          <w:szCs w:val="28"/>
        </w:rPr>
        <w:t xml:space="preserve"> 277</w:t>
      </w:r>
      <w:r w:rsidR="00193984">
        <w:rPr>
          <w:sz w:val="28"/>
          <w:szCs w:val="28"/>
        </w:rPr>
        <w:t>,</w:t>
      </w:r>
      <w:r w:rsidR="00193984" w:rsidRPr="00FC19E7">
        <w:rPr>
          <w:sz w:val="28"/>
          <w:szCs w:val="28"/>
        </w:rPr>
        <w:t xml:space="preserve">200 </w:t>
      </w:r>
      <w:r w:rsidR="00193984">
        <w:rPr>
          <w:sz w:val="28"/>
          <w:szCs w:val="28"/>
        </w:rPr>
        <w:t xml:space="preserve">тыс. </w:t>
      </w:r>
      <w:r w:rsidR="00193984" w:rsidRPr="00FC19E7">
        <w:rPr>
          <w:sz w:val="28"/>
          <w:szCs w:val="28"/>
        </w:rPr>
        <w:t>рублей.</w:t>
      </w:r>
    </w:p>
    <w:p w:rsidR="00193984" w:rsidRDefault="00240A19" w:rsidP="00136F1E">
      <w:pPr>
        <w:ind w:right="282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10) по мероприятию «Организационное обеспечение функционирования отрасли» ДЖКХ предусмотрены дополнительные средства в 2021 году за счёт средств местного бюджета в размере 993,594 тыс. рублей, в том числе:</w:t>
      </w:r>
    </w:p>
    <w:p w:rsidR="00240A19" w:rsidRDefault="00240A19" w:rsidP="00136F1E">
      <w:pPr>
        <w:ind w:right="282" w:firstLine="708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- уменьшены средства на компенсацию расходов на обследование на новую </w:t>
      </w:r>
      <w:r w:rsidR="004C282D" w:rsidRPr="00F279E1">
        <w:rPr>
          <w:sz w:val="28"/>
          <w:szCs w:val="28"/>
        </w:rPr>
        <w:t>корон</w:t>
      </w:r>
      <w:r w:rsidR="004C282D">
        <w:rPr>
          <w:sz w:val="28"/>
          <w:szCs w:val="28"/>
        </w:rPr>
        <w:t>а</w:t>
      </w:r>
      <w:r w:rsidR="004C282D" w:rsidRPr="00F279E1">
        <w:rPr>
          <w:sz w:val="28"/>
          <w:szCs w:val="28"/>
        </w:rPr>
        <w:t>вирусную инфекцию, вызванную COVID-19, работникам возвращающихся из отпуска</w:t>
      </w:r>
      <w:r w:rsidR="004C282D">
        <w:rPr>
          <w:sz w:val="28"/>
          <w:szCs w:val="28"/>
        </w:rPr>
        <w:t xml:space="preserve"> в размере 104,926 тыс. рублей;</w:t>
      </w:r>
    </w:p>
    <w:p w:rsidR="004C282D" w:rsidRDefault="004C282D" w:rsidP="00136F1E">
      <w:pPr>
        <w:ind w:right="282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увеличены средства в размере 76,720 тыс. рублей на</w:t>
      </w:r>
      <w:r w:rsidRPr="004C28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компенсацию расходов на оплату стоимости проезда и провоза багажа к месту использования отпуска и обратно, в связи с тем, что фактические расходы </w:t>
      </w:r>
      <w:r w:rsidRPr="004D23B7">
        <w:rPr>
          <w:sz w:val="28"/>
          <w:szCs w:val="28"/>
        </w:rPr>
        <w:t xml:space="preserve">по компенсации </w:t>
      </w:r>
      <w:r>
        <w:rPr>
          <w:sz w:val="28"/>
          <w:szCs w:val="28"/>
        </w:rPr>
        <w:t>превысили плановые расходы;</w:t>
      </w:r>
    </w:p>
    <w:p w:rsidR="004C282D" w:rsidRPr="000C22CA" w:rsidRDefault="004C282D" w:rsidP="00136F1E">
      <w:pPr>
        <w:ind w:right="282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увеличены средства на 1 02</w:t>
      </w:r>
      <w:r w:rsidR="00E00460">
        <w:rPr>
          <w:sz w:val="28"/>
          <w:szCs w:val="28"/>
        </w:rPr>
        <w:t>1</w:t>
      </w:r>
      <w:r>
        <w:rPr>
          <w:sz w:val="28"/>
          <w:szCs w:val="28"/>
        </w:rPr>
        <w:t xml:space="preserve">,800 тыс. рублей в связи с изменениями в штатном расписании (исключены 2 штатные единицы «подсобный рабочий» и «уборщик служебных помещений», включена 1 штатная единица «заместитель директора», а также выплатой компенсации при увольнении директора НГ МКУ КХ «Служба единого заказчика»). </w:t>
      </w:r>
    </w:p>
    <w:p w:rsidR="006E7E4F" w:rsidRDefault="00B03617" w:rsidP="00136F1E">
      <w:pPr>
        <w:ind w:right="282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4.</w:t>
      </w:r>
      <w:r w:rsidR="006E7E4F">
        <w:rPr>
          <w:color w:val="auto"/>
          <w:sz w:val="28"/>
          <w:szCs w:val="28"/>
        </w:rPr>
        <w:t xml:space="preserve"> В связи с изменением финансового обеспечения программных мероприятий вносятся соответствующие изменения в целевые показатели муниципальной программы:</w:t>
      </w:r>
    </w:p>
    <w:p w:rsidR="006E7E4F" w:rsidRDefault="006E7E4F" w:rsidP="00136F1E">
      <w:pPr>
        <w:ind w:right="282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4.1. Целевой показатель «Объём вывезенных бытовых сточных вод от многоквартирных жилых домов, подключенных к централизованной системе водоснабжения, оборудованных внутридомовой системой водоотведения и не подключенных к сетям централизованной системы водоотведения на территории города Нефтеюганска» уменьшен с </w:t>
      </w:r>
      <w:r>
        <w:rPr>
          <w:sz w:val="28"/>
          <w:szCs w:val="28"/>
        </w:rPr>
        <w:t>41 013 м</w:t>
      </w:r>
      <w:r>
        <w:rPr>
          <w:sz w:val="28"/>
          <w:szCs w:val="28"/>
          <w:vertAlign w:val="superscript"/>
        </w:rPr>
        <w:t xml:space="preserve">3  </w:t>
      </w:r>
      <w:r>
        <w:rPr>
          <w:color w:val="auto"/>
          <w:sz w:val="28"/>
          <w:szCs w:val="28"/>
        </w:rPr>
        <w:t>до 20 525,50 м</w:t>
      </w:r>
      <w:r>
        <w:rPr>
          <w:sz w:val="28"/>
          <w:szCs w:val="28"/>
          <w:vertAlign w:val="superscript"/>
        </w:rPr>
        <w:t>3</w:t>
      </w:r>
      <w:r>
        <w:rPr>
          <w:color w:val="auto"/>
          <w:sz w:val="28"/>
          <w:szCs w:val="28"/>
        </w:rPr>
        <w:t>.</w:t>
      </w:r>
    </w:p>
    <w:p w:rsidR="006E7E4F" w:rsidRDefault="006E7E4F" w:rsidP="00136F1E">
      <w:pPr>
        <w:ind w:right="282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4.2. Целевой показатель «П</w:t>
      </w:r>
      <w:r>
        <w:rPr>
          <w:sz w:val="28"/>
          <w:szCs w:val="28"/>
        </w:rPr>
        <w:t>роцент горения (не менее 95%) от всех объектов уличного, дворового освещения и иллюминации в городе Нефтеюганске, находящихся на обслуживании получателя субсидии</w:t>
      </w:r>
      <w:r>
        <w:rPr>
          <w:color w:val="auto"/>
          <w:sz w:val="28"/>
          <w:szCs w:val="28"/>
        </w:rPr>
        <w:t xml:space="preserve">» </w:t>
      </w:r>
      <w:r w:rsidR="00EE399D">
        <w:rPr>
          <w:color w:val="auto"/>
          <w:sz w:val="28"/>
          <w:szCs w:val="28"/>
        </w:rPr>
        <w:t xml:space="preserve">на конец реализации муниципальной программы </w:t>
      </w:r>
      <w:r>
        <w:rPr>
          <w:color w:val="auto"/>
          <w:sz w:val="28"/>
          <w:szCs w:val="28"/>
        </w:rPr>
        <w:t>уменьшен с 95% до 0%.</w:t>
      </w:r>
    </w:p>
    <w:p w:rsidR="006E7E4F" w:rsidRDefault="006E7E4F" w:rsidP="00136F1E">
      <w:pPr>
        <w:ind w:right="282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Следует отметить, что установление для указанного показателя значения «0» не соответствует его су</w:t>
      </w:r>
      <w:r w:rsidR="005B37F1">
        <w:rPr>
          <w:color w:val="auto"/>
          <w:sz w:val="28"/>
          <w:szCs w:val="28"/>
        </w:rPr>
        <w:t>щности</w:t>
      </w:r>
      <w:r>
        <w:rPr>
          <w:color w:val="auto"/>
          <w:sz w:val="28"/>
          <w:szCs w:val="28"/>
        </w:rPr>
        <w:t xml:space="preserve">, поскольку </w:t>
      </w:r>
      <w:r w:rsidR="00EE399D">
        <w:rPr>
          <w:color w:val="auto"/>
          <w:sz w:val="28"/>
          <w:szCs w:val="28"/>
        </w:rPr>
        <w:t>процент горения объектов освещения</w:t>
      </w:r>
      <w:r w:rsidR="00BC3055">
        <w:rPr>
          <w:color w:val="auto"/>
          <w:sz w:val="28"/>
          <w:szCs w:val="28"/>
        </w:rPr>
        <w:t>, исходя из наименования показателя,</w:t>
      </w:r>
      <w:r w:rsidR="00EE399D">
        <w:rPr>
          <w:color w:val="auto"/>
          <w:sz w:val="28"/>
          <w:szCs w:val="28"/>
        </w:rPr>
        <w:t xml:space="preserve"> не должен быть менее 95. Рекомендуем устранить замечание.</w:t>
      </w:r>
    </w:p>
    <w:p w:rsidR="00EE399D" w:rsidRDefault="00EE399D" w:rsidP="00136F1E">
      <w:pPr>
        <w:ind w:right="282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4.3. Целевой показатель «</w:t>
      </w:r>
      <w:r w:rsidRPr="00EE399D">
        <w:rPr>
          <w:color w:val="auto"/>
          <w:sz w:val="28"/>
          <w:szCs w:val="28"/>
        </w:rPr>
        <w:t>Обеспечение выполнения минимального перечня услуг и работ, необходимых для обеспечения надлежащего содержания общего имущества в многоквартирном доме (не менее 100%) от работ и услуг, предусмотренных договором (управления или содержания)</w:t>
      </w:r>
      <w:r>
        <w:rPr>
          <w:color w:val="auto"/>
          <w:sz w:val="28"/>
          <w:szCs w:val="28"/>
        </w:rPr>
        <w:t>» в 2023 году уменьшен со 100% до 0%.</w:t>
      </w:r>
    </w:p>
    <w:p w:rsidR="00EE399D" w:rsidRDefault="00EE399D" w:rsidP="00136F1E">
      <w:pPr>
        <w:ind w:right="282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4.4. Целевой показатель «Процент обеспечения помывок льготных категорий граждан (не менее 100%) от всех обратившихся за мерами социальной поддержки в виде льготного пользования услугами городской бани» в 2023 году уменьшен со 100% до 0%.</w:t>
      </w:r>
    </w:p>
    <w:p w:rsidR="000F68A6" w:rsidRDefault="00FA3890" w:rsidP="00136F1E">
      <w:pPr>
        <w:ind w:right="282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4.5. Исключены целевые показатели</w:t>
      </w:r>
      <w:r w:rsidR="00B048FB">
        <w:rPr>
          <w:color w:val="auto"/>
          <w:sz w:val="28"/>
          <w:szCs w:val="28"/>
        </w:rPr>
        <w:t xml:space="preserve"> «</w:t>
      </w:r>
      <w:r w:rsidR="00B048FB" w:rsidRPr="00B048FB">
        <w:rPr>
          <w:color w:val="auto"/>
          <w:sz w:val="28"/>
          <w:szCs w:val="28"/>
        </w:rPr>
        <w:t xml:space="preserve">Количество капитально отремонтированных фильтров первой и второй ступени очистки объекта «Нежилое строение станции обезжелезивания», </w:t>
      </w:r>
      <w:r w:rsidR="000F68A6">
        <w:rPr>
          <w:color w:val="auto"/>
          <w:sz w:val="28"/>
          <w:szCs w:val="28"/>
        </w:rPr>
        <w:t>«</w:t>
      </w:r>
      <w:r w:rsidR="00B048FB" w:rsidRPr="00B048FB">
        <w:rPr>
          <w:color w:val="auto"/>
          <w:sz w:val="28"/>
          <w:szCs w:val="28"/>
        </w:rPr>
        <w:t>Доля замены ветхих инженерных сетей водоснабжения, водоотведения от общей протяженности ветхих инженерных сетей водоснабжения, водоотведения</w:t>
      </w:r>
      <w:r w:rsidR="000F68A6">
        <w:rPr>
          <w:color w:val="auto"/>
          <w:sz w:val="28"/>
          <w:szCs w:val="28"/>
        </w:rPr>
        <w:t>».</w:t>
      </w:r>
    </w:p>
    <w:p w:rsidR="00B03617" w:rsidRDefault="000F68A6" w:rsidP="00136F1E">
      <w:pPr>
        <w:ind w:right="282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Необходимо отметить, что в графе 5 строки 6.1</w:t>
      </w:r>
      <w:r w:rsidR="00B0361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таблицы </w:t>
      </w:r>
      <w:r w:rsidR="00B03617">
        <w:rPr>
          <w:color w:val="auto"/>
          <w:sz w:val="28"/>
          <w:szCs w:val="28"/>
        </w:rPr>
        <w:t>«</w:t>
      </w:r>
      <w:r w:rsidR="00B03617" w:rsidRPr="00B03617">
        <w:rPr>
          <w:color w:val="auto"/>
          <w:sz w:val="28"/>
          <w:szCs w:val="28"/>
        </w:rPr>
        <w:t>Характеристика основных мероприятий муниципальной программы, их связь с целевыми показателями</w:t>
      </w:r>
      <w:r w:rsidR="00B03617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 имеются ссылки </w:t>
      </w:r>
      <w:r w:rsidR="005B37F1">
        <w:rPr>
          <w:color w:val="auto"/>
          <w:sz w:val="28"/>
          <w:szCs w:val="28"/>
        </w:rPr>
        <w:t xml:space="preserve">на </w:t>
      </w:r>
      <w:r>
        <w:rPr>
          <w:color w:val="auto"/>
          <w:sz w:val="28"/>
          <w:szCs w:val="28"/>
        </w:rPr>
        <w:t>исключаемые показатели</w:t>
      </w:r>
      <w:r w:rsidR="005B37F1">
        <w:rPr>
          <w:color w:val="auto"/>
          <w:sz w:val="28"/>
          <w:szCs w:val="28"/>
        </w:rPr>
        <w:t>, что влечёт несоответствие отдельных частей муниципальной программы.</w:t>
      </w:r>
      <w:r>
        <w:rPr>
          <w:color w:val="auto"/>
          <w:sz w:val="28"/>
          <w:szCs w:val="28"/>
        </w:rPr>
        <w:t xml:space="preserve"> Рекомендуем устранить замечание.</w:t>
      </w:r>
    </w:p>
    <w:p w:rsidR="000F68A6" w:rsidRDefault="000F68A6" w:rsidP="00136F1E">
      <w:pPr>
        <w:ind w:right="282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4.6. Предусмотрен дополнительный целевой показатель «Выполнение капитального ремонта объектов централизованных систем водоснабжения и водоотведения, предусмотренных к реализации планом мероприятий по капитальному ремонту (не менее 100% от плана мероприятий)» со значениями 2021 год – 100%, 2022 год – 100%, 2023 год – 100%, целевое значение показателя на момент окончания реализации муниципальной программы – 0%.</w:t>
      </w:r>
    </w:p>
    <w:p w:rsidR="000F68A6" w:rsidRDefault="000F68A6" w:rsidP="00136F1E">
      <w:pPr>
        <w:ind w:right="282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Следует отметить, что установление для указанного показателя значения «0» не соответствует его с</w:t>
      </w:r>
      <w:r w:rsidR="005B37F1">
        <w:rPr>
          <w:color w:val="auto"/>
          <w:sz w:val="28"/>
          <w:szCs w:val="28"/>
        </w:rPr>
        <w:t>ущности</w:t>
      </w:r>
      <w:r>
        <w:rPr>
          <w:color w:val="auto"/>
          <w:sz w:val="28"/>
          <w:szCs w:val="28"/>
        </w:rPr>
        <w:t>, поскольку</w:t>
      </w:r>
      <w:r w:rsidR="00BF0489" w:rsidRPr="00BF0489">
        <w:rPr>
          <w:color w:val="auto"/>
          <w:sz w:val="28"/>
          <w:szCs w:val="28"/>
        </w:rPr>
        <w:t xml:space="preserve"> </w:t>
      </w:r>
      <w:r w:rsidR="00BF0489">
        <w:rPr>
          <w:color w:val="auto"/>
          <w:sz w:val="28"/>
          <w:szCs w:val="28"/>
        </w:rPr>
        <w:t xml:space="preserve">процент капитально отремонтированных объектов централизованных систем водоснабжения и </w:t>
      </w:r>
      <w:r w:rsidR="00BF0489">
        <w:rPr>
          <w:color w:val="auto"/>
          <w:sz w:val="28"/>
          <w:szCs w:val="28"/>
        </w:rPr>
        <w:lastRenderedPageBreak/>
        <w:t>водоотведения</w:t>
      </w:r>
      <w:r w:rsidR="00BF0489" w:rsidRPr="00BF0489">
        <w:rPr>
          <w:color w:val="auto"/>
          <w:sz w:val="28"/>
          <w:szCs w:val="28"/>
        </w:rPr>
        <w:t xml:space="preserve"> </w:t>
      </w:r>
      <w:r w:rsidR="00BF0489">
        <w:rPr>
          <w:color w:val="auto"/>
          <w:sz w:val="28"/>
          <w:szCs w:val="28"/>
        </w:rPr>
        <w:t>должен составлять</w:t>
      </w:r>
      <w:r w:rsidR="005B37F1">
        <w:rPr>
          <w:color w:val="auto"/>
          <w:sz w:val="28"/>
          <w:szCs w:val="28"/>
        </w:rPr>
        <w:t>, исходя из наименования показателя,</w:t>
      </w:r>
      <w:r w:rsidR="00BF0489">
        <w:rPr>
          <w:color w:val="auto"/>
          <w:sz w:val="28"/>
          <w:szCs w:val="28"/>
        </w:rPr>
        <w:t xml:space="preserve"> не менее 100% от плана мероприятий</w:t>
      </w:r>
      <w:r w:rsidR="005B37F1">
        <w:rPr>
          <w:color w:val="auto"/>
          <w:sz w:val="28"/>
          <w:szCs w:val="28"/>
        </w:rPr>
        <w:t xml:space="preserve"> по капитальному ремонту</w:t>
      </w:r>
      <w:r>
        <w:rPr>
          <w:color w:val="auto"/>
          <w:sz w:val="28"/>
          <w:szCs w:val="28"/>
        </w:rPr>
        <w:t>. Рекомендуем устранить замечание.</w:t>
      </w:r>
    </w:p>
    <w:p w:rsidR="003A092D" w:rsidRDefault="00F63DBC" w:rsidP="00136F1E">
      <w:pPr>
        <w:ind w:right="282" w:firstLine="708"/>
        <w:jc w:val="both"/>
        <w:rPr>
          <w:color w:val="auto"/>
          <w:sz w:val="28"/>
          <w:szCs w:val="28"/>
        </w:rPr>
      </w:pPr>
      <w:r w:rsidRPr="001B799A">
        <w:rPr>
          <w:color w:val="auto"/>
          <w:sz w:val="28"/>
          <w:szCs w:val="28"/>
        </w:rPr>
        <w:t xml:space="preserve">По итогам проведения финансово-экономической экспертизы, предлагаем направить проект изменений на утверждение с учётом рекомендаций, отраженных в настоящем заключении. </w:t>
      </w:r>
    </w:p>
    <w:p w:rsidR="00F63DBC" w:rsidRPr="001B799A" w:rsidRDefault="00F63DBC" w:rsidP="00136F1E">
      <w:pPr>
        <w:ind w:right="282" w:firstLine="708"/>
        <w:jc w:val="both"/>
        <w:rPr>
          <w:color w:val="auto"/>
          <w:sz w:val="28"/>
          <w:szCs w:val="28"/>
        </w:rPr>
      </w:pPr>
      <w:r w:rsidRPr="001B799A">
        <w:rPr>
          <w:color w:val="auto"/>
          <w:sz w:val="28"/>
          <w:szCs w:val="28"/>
          <w:shd w:val="clear" w:color="auto" w:fill="FFFFFF"/>
        </w:rPr>
        <w:t xml:space="preserve">Информацию о решениях, принятых по результатам </w:t>
      </w:r>
      <w:r w:rsidR="00BF0489">
        <w:rPr>
          <w:color w:val="auto"/>
          <w:sz w:val="28"/>
          <w:szCs w:val="28"/>
          <w:shd w:val="clear" w:color="auto" w:fill="FFFFFF"/>
        </w:rPr>
        <w:t>рассмотрения заключения</w:t>
      </w:r>
      <w:r w:rsidRPr="001B799A">
        <w:rPr>
          <w:color w:val="auto"/>
          <w:sz w:val="28"/>
          <w:szCs w:val="28"/>
          <w:shd w:val="clear" w:color="auto" w:fill="FFFFFF"/>
        </w:rPr>
        <w:t xml:space="preserve">, </w:t>
      </w:r>
      <w:r w:rsidR="00BF0489">
        <w:rPr>
          <w:color w:val="auto"/>
          <w:sz w:val="28"/>
          <w:szCs w:val="28"/>
          <w:shd w:val="clear" w:color="auto" w:fill="FFFFFF"/>
        </w:rPr>
        <w:t xml:space="preserve">необходимо </w:t>
      </w:r>
      <w:r w:rsidRPr="001B799A">
        <w:rPr>
          <w:color w:val="auto"/>
          <w:sz w:val="28"/>
          <w:szCs w:val="28"/>
          <w:shd w:val="clear" w:color="auto" w:fill="FFFFFF"/>
        </w:rPr>
        <w:t xml:space="preserve">направить в адрес Счётной палаты до </w:t>
      </w:r>
      <w:r w:rsidR="00BF0489">
        <w:rPr>
          <w:color w:val="auto"/>
          <w:sz w:val="28"/>
          <w:szCs w:val="28"/>
          <w:shd w:val="clear" w:color="auto" w:fill="FFFFFF"/>
        </w:rPr>
        <w:t>01</w:t>
      </w:r>
      <w:r w:rsidR="00834148">
        <w:rPr>
          <w:color w:val="auto"/>
          <w:sz w:val="28"/>
          <w:szCs w:val="28"/>
          <w:shd w:val="clear" w:color="auto" w:fill="FFFFFF"/>
        </w:rPr>
        <w:t>.</w:t>
      </w:r>
      <w:r w:rsidR="00BF0489">
        <w:rPr>
          <w:color w:val="auto"/>
          <w:sz w:val="28"/>
          <w:szCs w:val="28"/>
          <w:shd w:val="clear" w:color="auto" w:fill="FFFFFF"/>
        </w:rPr>
        <w:t>12</w:t>
      </w:r>
      <w:r w:rsidRPr="001B799A">
        <w:rPr>
          <w:color w:val="auto"/>
          <w:sz w:val="28"/>
          <w:szCs w:val="28"/>
          <w:shd w:val="clear" w:color="auto" w:fill="FFFFFF"/>
        </w:rPr>
        <w:t>.20</w:t>
      </w:r>
      <w:r w:rsidR="003808E3" w:rsidRPr="001B799A">
        <w:rPr>
          <w:color w:val="auto"/>
          <w:sz w:val="28"/>
          <w:szCs w:val="28"/>
          <w:shd w:val="clear" w:color="auto" w:fill="FFFFFF"/>
        </w:rPr>
        <w:t>2</w:t>
      </w:r>
      <w:r w:rsidR="00834148">
        <w:rPr>
          <w:color w:val="auto"/>
          <w:sz w:val="28"/>
          <w:szCs w:val="28"/>
          <w:shd w:val="clear" w:color="auto" w:fill="FFFFFF"/>
        </w:rPr>
        <w:t>1</w:t>
      </w:r>
      <w:r w:rsidRPr="001B799A">
        <w:rPr>
          <w:color w:val="auto"/>
          <w:sz w:val="28"/>
          <w:szCs w:val="28"/>
          <w:shd w:val="clear" w:color="auto" w:fill="FFFFFF"/>
        </w:rPr>
        <w:t xml:space="preserve"> года.</w:t>
      </w:r>
      <w:r w:rsidR="00834148">
        <w:rPr>
          <w:color w:val="auto"/>
          <w:sz w:val="28"/>
          <w:szCs w:val="28"/>
          <w:shd w:val="clear" w:color="auto" w:fill="FFFFFF"/>
        </w:rPr>
        <w:t xml:space="preserve"> </w:t>
      </w:r>
    </w:p>
    <w:p w:rsidR="00502FAE" w:rsidRDefault="00502FAE" w:rsidP="00136F1E">
      <w:pPr>
        <w:ind w:right="282"/>
        <w:jc w:val="both"/>
        <w:rPr>
          <w:sz w:val="28"/>
          <w:szCs w:val="28"/>
        </w:rPr>
      </w:pPr>
    </w:p>
    <w:p w:rsidR="00502FAE" w:rsidRPr="00D047BA" w:rsidRDefault="00502FAE" w:rsidP="00136F1E">
      <w:pPr>
        <w:ind w:right="282"/>
        <w:jc w:val="both"/>
        <w:rPr>
          <w:sz w:val="28"/>
          <w:szCs w:val="28"/>
        </w:rPr>
      </w:pPr>
    </w:p>
    <w:p w:rsidR="00136F1E" w:rsidRDefault="00136F1E" w:rsidP="00136F1E">
      <w:pPr>
        <w:ind w:right="282"/>
        <w:jc w:val="both"/>
        <w:rPr>
          <w:sz w:val="28"/>
          <w:szCs w:val="28"/>
        </w:rPr>
      </w:pPr>
    </w:p>
    <w:p w:rsidR="00F1314C" w:rsidRPr="003A092D" w:rsidRDefault="00834148" w:rsidP="00136F1E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63DBC" w:rsidRPr="00D047BA">
        <w:rPr>
          <w:sz w:val="28"/>
          <w:szCs w:val="28"/>
        </w:rPr>
        <w:t>редседател</w:t>
      </w:r>
      <w:r w:rsidR="003A092D">
        <w:rPr>
          <w:sz w:val="28"/>
          <w:szCs w:val="28"/>
        </w:rPr>
        <w:t>ь</w:t>
      </w:r>
      <w:r w:rsidR="003A092D">
        <w:rPr>
          <w:sz w:val="28"/>
          <w:szCs w:val="28"/>
        </w:rPr>
        <w:tab/>
      </w:r>
      <w:r w:rsidR="003A092D">
        <w:rPr>
          <w:sz w:val="28"/>
          <w:szCs w:val="28"/>
        </w:rPr>
        <w:tab/>
      </w:r>
      <w:r w:rsidR="003A092D">
        <w:rPr>
          <w:sz w:val="28"/>
          <w:szCs w:val="28"/>
        </w:rPr>
        <w:tab/>
      </w:r>
      <w:r w:rsidR="003A092D">
        <w:rPr>
          <w:sz w:val="28"/>
          <w:szCs w:val="28"/>
        </w:rPr>
        <w:tab/>
      </w:r>
      <w:r w:rsidR="00136F1E">
        <w:rPr>
          <w:sz w:val="28"/>
          <w:szCs w:val="28"/>
        </w:rPr>
        <w:tab/>
        <w:t xml:space="preserve">               </w:t>
      </w:r>
      <w:r w:rsidR="00F63DBC" w:rsidRPr="00D047BA">
        <w:rPr>
          <w:sz w:val="28"/>
          <w:szCs w:val="28"/>
        </w:rPr>
        <w:tab/>
      </w:r>
      <w:r w:rsidR="00F63DBC" w:rsidRPr="00D047BA">
        <w:rPr>
          <w:sz w:val="28"/>
          <w:szCs w:val="28"/>
        </w:rPr>
        <w:tab/>
      </w:r>
      <w:r w:rsidR="00136F1E">
        <w:rPr>
          <w:sz w:val="28"/>
          <w:szCs w:val="28"/>
        </w:rPr>
        <w:t xml:space="preserve">        </w:t>
      </w:r>
      <w:r>
        <w:rPr>
          <w:sz w:val="28"/>
          <w:szCs w:val="28"/>
        </w:rPr>
        <w:t>С.А.</w:t>
      </w:r>
      <w:r w:rsidR="003A092D">
        <w:rPr>
          <w:sz w:val="28"/>
          <w:szCs w:val="28"/>
        </w:rPr>
        <w:t xml:space="preserve"> </w:t>
      </w:r>
      <w:r>
        <w:rPr>
          <w:sz w:val="28"/>
          <w:szCs w:val="28"/>
        </w:rPr>
        <w:t>Гичкина</w:t>
      </w:r>
    </w:p>
    <w:p w:rsidR="00DA5DE6" w:rsidRDefault="00DA5DE6" w:rsidP="00136F1E">
      <w:pPr>
        <w:pStyle w:val="af1"/>
        <w:ind w:right="282"/>
        <w:rPr>
          <w:sz w:val="20"/>
        </w:rPr>
      </w:pPr>
    </w:p>
    <w:p w:rsidR="00DA5DE6" w:rsidRDefault="00DA5DE6" w:rsidP="00136F1E">
      <w:pPr>
        <w:pStyle w:val="af1"/>
        <w:ind w:right="282"/>
        <w:rPr>
          <w:sz w:val="20"/>
        </w:rPr>
      </w:pPr>
    </w:p>
    <w:p w:rsidR="00DA5DE6" w:rsidRDefault="00DA5DE6" w:rsidP="00136F1E">
      <w:pPr>
        <w:pStyle w:val="af1"/>
        <w:ind w:right="282"/>
        <w:rPr>
          <w:sz w:val="20"/>
        </w:rPr>
      </w:pPr>
    </w:p>
    <w:p w:rsidR="00136F1E" w:rsidRDefault="00136F1E" w:rsidP="00136F1E">
      <w:pPr>
        <w:pStyle w:val="af1"/>
        <w:ind w:right="282"/>
        <w:rPr>
          <w:sz w:val="20"/>
        </w:rPr>
      </w:pPr>
    </w:p>
    <w:p w:rsidR="00136F1E" w:rsidRDefault="00136F1E" w:rsidP="00136F1E">
      <w:pPr>
        <w:pStyle w:val="af1"/>
        <w:ind w:right="282"/>
        <w:rPr>
          <w:sz w:val="20"/>
        </w:rPr>
      </w:pPr>
    </w:p>
    <w:p w:rsidR="00136F1E" w:rsidRDefault="00136F1E" w:rsidP="00136F1E">
      <w:pPr>
        <w:pStyle w:val="af1"/>
        <w:ind w:right="282"/>
        <w:rPr>
          <w:sz w:val="20"/>
        </w:rPr>
      </w:pPr>
    </w:p>
    <w:p w:rsidR="00136F1E" w:rsidRDefault="00136F1E" w:rsidP="00136F1E">
      <w:pPr>
        <w:pStyle w:val="af1"/>
        <w:ind w:right="282"/>
        <w:rPr>
          <w:sz w:val="20"/>
        </w:rPr>
      </w:pPr>
    </w:p>
    <w:p w:rsidR="00136F1E" w:rsidRDefault="00136F1E" w:rsidP="00136F1E">
      <w:pPr>
        <w:pStyle w:val="af1"/>
        <w:ind w:right="282"/>
        <w:rPr>
          <w:sz w:val="20"/>
        </w:rPr>
      </w:pPr>
    </w:p>
    <w:p w:rsidR="00136F1E" w:rsidRDefault="00136F1E" w:rsidP="00136F1E">
      <w:pPr>
        <w:pStyle w:val="af1"/>
        <w:ind w:right="282"/>
        <w:rPr>
          <w:sz w:val="20"/>
        </w:rPr>
      </w:pPr>
    </w:p>
    <w:p w:rsidR="00136F1E" w:rsidRDefault="00136F1E" w:rsidP="00136F1E">
      <w:pPr>
        <w:pStyle w:val="af1"/>
        <w:ind w:right="282"/>
        <w:rPr>
          <w:sz w:val="20"/>
        </w:rPr>
      </w:pPr>
    </w:p>
    <w:p w:rsidR="00136F1E" w:rsidRDefault="00136F1E" w:rsidP="00136F1E">
      <w:pPr>
        <w:pStyle w:val="af1"/>
        <w:ind w:right="282"/>
        <w:rPr>
          <w:sz w:val="20"/>
        </w:rPr>
      </w:pPr>
    </w:p>
    <w:p w:rsidR="00136F1E" w:rsidRDefault="00136F1E" w:rsidP="00136F1E">
      <w:pPr>
        <w:pStyle w:val="af1"/>
        <w:ind w:right="282"/>
        <w:rPr>
          <w:sz w:val="20"/>
        </w:rPr>
      </w:pPr>
    </w:p>
    <w:p w:rsidR="00136F1E" w:rsidRDefault="00136F1E" w:rsidP="00136F1E">
      <w:pPr>
        <w:pStyle w:val="af1"/>
        <w:ind w:right="282"/>
        <w:rPr>
          <w:sz w:val="20"/>
        </w:rPr>
      </w:pPr>
    </w:p>
    <w:p w:rsidR="00136F1E" w:rsidRDefault="00136F1E" w:rsidP="00136F1E">
      <w:pPr>
        <w:pStyle w:val="af1"/>
        <w:ind w:right="282"/>
        <w:rPr>
          <w:sz w:val="20"/>
        </w:rPr>
      </w:pPr>
    </w:p>
    <w:p w:rsidR="00136F1E" w:rsidRDefault="00136F1E" w:rsidP="00136F1E">
      <w:pPr>
        <w:pStyle w:val="af1"/>
        <w:ind w:right="282"/>
        <w:rPr>
          <w:sz w:val="20"/>
        </w:rPr>
      </w:pPr>
    </w:p>
    <w:p w:rsidR="00136F1E" w:rsidRDefault="00136F1E" w:rsidP="00136F1E">
      <w:pPr>
        <w:pStyle w:val="af1"/>
        <w:ind w:right="282"/>
        <w:rPr>
          <w:sz w:val="20"/>
        </w:rPr>
      </w:pPr>
    </w:p>
    <w:p w:rsidR="00136F1E" w:rsidRDefault="00136F1E" w:rsidP="00136F1E">
      <w:pPr>
        <w:pStyle w:val="af1"/>
        <w:ind w:right="282"/>
        <w:rPr>
          <w:sz w:val="20"/>
        </w:rPr>
      </w:pPr>
    </w:p>
    <w:p w:rsidR="00136F1E" w:rsidRDefault="00136F1E" w:rsidP="00136F1E">
      <w:pPr>
        <w:pStyle w:val="af1"/>
        <w:ind w:right="282"/>
        <w:rPr>
          <w:sz w:val="20"/>
        </w:rPr>
      </w:pPr>
    </w:p>
    <w:p w:rsidR="00136F1E" w:rsidRDefault="00136F1E" w:rsidP="00136F1E">
      <w:pPr>
        <w:pStyle w:val="af1"/>
        <w:ind w:right="282"/>
        <w:rPr>
          <w:sz w:val="20"/>
        </w:rPr>
      </w:pPr>
    </w:p>
    <w:p w:rsidR="00136F1E" w:rsidRDefault="00136F1E" w:rsidP="00136F1E">
      <w:pPr>
        <w:pStyle w:val="af1"/>
        <w:ind w:right="282"/>
        <w:rPr>
          <w:sz w:val="20"/>
        </w:rPr>
      </w:pPr>
    </w:p>
    <w:p w:rsidR="00136F1E" w:rsidRDefault="00136F1E" w:rsidP="00136F1E">
      <w:pPr>
        <w:pStyle w:val="af1"/>
        <w:ind w:right="282"/>
        <w:rPr>
          <w:sz w:val="20"/>
        </w:rPr>
      </w:pPr>
    </w:p>
    <w:p w:rsidR="00136F1E" w:rsidRDefault="00136F1E" w:rsidP="00136F1E">
      <w:pPr>
        <w:pStyle w:val="af1"/>
        <w:ind w:right="282"/>
        <w:rPr>
          <w:sz w:val="20"/>
        </w:rPr>
      </w:pPr>
    </w:p>
    <w:p w:rsidR="00136F1E" w:rsidRDefault="00136F1E" w:rsidP="00136F1E">
      <w:pPr>
        <w:pStyle w:val="af1"/>
        <w:ind w:right="282"/>
        <w:rPr>
          <w:sz w:val="20"/>
        </w:rPr>
      </w:pPr>
    </w:p>
    <w:p w:rsidR="00136F1E" w:rsidRDefault="00136F1E" w:rsidP="00136F1E">
      <w:pPr>
        <w:pStyle w:val="af1"/>
        <w:ind w:right="282"/>
        <w:rPr>
          <w:sz w:val="20"/>
        </w:rPr>
      </w:pPr>
    </w:p>
    <w:p w:rsidR="00136F1E" w:rsidRDefault="00136F1E" w:rsidP="00136F1E">
      <w:pPr>
        <w:pStyle w:val="af1"/>
        <w:ind w:right="282"/>
        <w:rPr>
          <w:sz w:val="20"/>
        </w:rPr>
      </w:pPr>
    </w:p>
    <w:p w:rsidR="00136F1E" w:rsidRDefault="00136F1E" w:rsidP="00136F1E">
      <w:pPr>
        <w:pStyle w:val="af1"/>
        <w:ind w:right="282"/>
        <w:rPr>
          <w:sz w:val="20"/>
        </w:rPr>
      </w:pPr>
    </w:p>
    <w:p w:rsidR="00136F1E" w:rsidRDefault="00136F1E" w:rsidP="00136F1E">
      <w:pPr>
        <w:pStyle w:val="af1"/>
        <w:ind w:right="282"/>
        <w:rPr>
          <w:sz w:val="20"/>
        </w:rPr>
      </w:pPr>
    </w:p>
    <w:p w:rsidR="00136F1E" w:rsidRDefault="00136F1E" w:rsidP="00136F1E">
      <w:pPr>
        <w:pStyle w:val="af1"/>
        <w:ind w:right="282"/>
        <w:rPr>
          <w:sz w:val="20"/>
        </w:rPr>
      </w:pPr>
    </w:p>
    <w:p w:rsidR="00136F1E" w:rsidRDefault="00136F1E" w:rsidP="00136F1E">
      <w:pPr>
        <w:pStyle w:val="af1"/>
        <w:ind w:right="282"/>
        <w:rPr>
          <w:sz w:val="20"/>
        </w:rPr>
      </w:pPr>
    </w:p>
    <w:p w:rsidR="00136F1E" w:rsidRDefault="00136F1E" w:rsidP="00136F1E">
      <w:pPr>
        <w:pStyle w:val="af1"/>
        <w:ind w:right="282"/>
        <w:rPr>
          <w:sz w:val="20"/>
        </w:rPr>
      </w:pPr>
    </w:p>
    <w:p w:rsidR="00136F1E" w:rsidRDefault="00136F1E" w:rsidP="00136F1E">
      <w:pPr>
        <w:pStyle w:val="af1"/>
        <w:ind w:right="282"/>
        <w:rPr>
          <w:sz w:val="20"/>
        </w:rPr>
      </w:pPr>
    </w:p>
    <w:p w:rsidR="00136F1E" w:rsidRDefault="00136F1E" w:rsidP="00136F1E">
      <w:pPr>
        <w:pStyle w:val="af1"/>
        <w:ind w:right="282"/>
        <w:rPr>
          <w:sz w:val="20"/>
        </w:rPr>
      </w:pPr>
    </w:p>
    <w:p w:rsidR="00136F1E" w:rsidRDefault="00136F1E" w:rsidP="00136F1E">
      <w:pPr>
        <w:pStyle w:val="af1"/>
        <w:ind w:right="282"/>
        <w:rPr>
          <w:sz w:val="20"/>
        </w:rPr>
      </w:pPr>
    </w:p>
    <w:p w:rsidR="00136F1E" w:rsidRDefault="00136F1E" w:rsidP="00136F1E">
      <w:pPr>
        <w:pStyle w:val="af1"/>
        <w:ind w:right="282"/>
        <w:rPr>
          <w:sz w:val="20"/>
        </w:rPr>
      </w:pPr>
    </w:p>
    <w:p w:rsidR="00136F1E" w:rsidRDefault="00136F1E" w:rsidP="00136F1E">
      <w:pPr>
        <w:pStyle w:val="af1"/>
        <w:ind w:right="282"/>
        <w:rPr>
          <w:sz w:val="20"/>
        </w:rPr>
      </w:pPr>
    </w:p>
    <w:p w:rsidR="00136F1E" w:rsidRDefault="00136F1E" w:rsidP="00136F1E">
      <w:pPr>
        <w:pStyle w:val="af1"/>
        <w:ind w:right="282"/>
        <w:rPr>
          <w:sz w:val="20"/>
        </w:rPr>
      </w:pPr>
    </w:p>
    <w:p w:rsidR="00DA5DE6" w:rsidRDefault="00DA5DE6" w:rsidP="00136F1E">
      <w:pPr>
        <w:pStyle w:val="af1"/>
        <w:ind w:right="282"/>
        <w:rPr>
          <w:sz w:val="20"/>
        </w:rPr>
      </w:pPr>
    </w:p>
    <w:p w:rsidR="00F63DBC" w:rsidRPr="00BF0489" w:rsidRDefault="00F63DBC" w:rsidP="00136F1E">
      <w:pPr>
        <w:pStyle w:val="af1"/>
        <w:ind w:right="282"/>
        <w:rPr>
          <w:sz w:val="16"/>
          <w:szCs w:val="16"/>
        </w:rPr>
      </w:pPr>
      <w:r w:rsidRPr="00BF0489">
        <w:rPr>
          <w:sz w:val="16"/>
          <w:szCs w:val="16"/>
        </w:rPr>
        <w:t>Исполнитель:</w:t>
      </w:r>
    </w:p>
    <w:p w:rsidR="00F63DBC" w:rsidRPr="00BF0489" w:rsidRDefault="00F63DBC" w:rsidP="00136F1E">
      <w:pPr>
        <w:pStyle w:val="af1"/>
        <w:ind w:right="282"/>
        <w:rPr>
          <w:sz w:val="16"/>
          <w:szCs w:val="16"/>
        </w:rPr>
      </w:pPr>
      <w:r w:rsidRPr="00BF0489">
        <w:rPr>
          <w:sz w:val="16"/>
          <w:szCs w:val="16"/>
        </w:rPr>
        <w:t xml:space="preserve">начальник инспекторского отдела № </w:t>
      </w:r>
      <w:r w:rsidR="00BF0489" w:rsidRPr="00BF0489">
        <w:rPr>
          <w:sz w:val="16"/>
          <w:szCs w:val="16"/>
        </w:rPr>
        <w:t>1</w:t>
      </w:r>
    </w:p>
    <w:p w:rsidR="00BF0489" w:rsidRPr="00BF0489" w:rsidRDefault="00BF0489" w:rsidP="00136F1E">
      <w:pPr>
        <w:pStyle w:val="af1"/>
        <w:ind w:right="282"/>
        <w:rPr>
          <w:sz w:val="16"/>
          <w:szCs w:val="16"/>
        </w:rPr>
      </w:pPr>
      <w:r w:rsidRPr="00BF0489">
        <w:rPr>
          <w:sz w:val="16"/>
          <w:szCs w:val="16"/>
        </w:rPr>
        <w:t>Портнова Людмила Николаевна</w:t>
      </w:r>
    </w:p>
    <w:p w:rsidR="00533E3F" w:rsidRPr="00BF0489" w:rsidRDefault="00F63DBC" w:rsidP="00136F1E">
      <w:pPr>
        <w:pStyle w:val="af1"/>
        <w:ind w:right="282"/>
        <w:rPr>
          <w:sz w:val="16"/>
          <w:szCs w:val="16"/>
        </w:rPr>
      </w:pPr>
      <w:r w:rsidRPr="00BF0489">
        <w:rPr>
          <w:sz w:val="16"/>
          <w:szCs w:val="16"/>
        </w:rPr>
        <w:t>тел. 8 (3463) 20305</w:t>
      </w:r>
      <w:r w:rsidR="00BF0489" w:rsidRPr="00BF0489">
        <w:rPr>
          <w:sz w:val="16"/>
          <w:szCs w:val="16"/>
        </w:rPr>
        <w:t>4</w:t>
      </w:r>
    </w:p>
    <w:sectPr w:rsidR="00533E3F" w:rsidRPr="00BF0489" w:rsidSect="00844337">
      <w:headerReference w:type="default" r:id="rId11"/>
      <w:pgSz w:w="11906" w:h="16838"/>
      <w:pgMar w:top="1134" w:right="567" w:bottom="1134" w:left="1701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96E" w:rsidRDefault="00E5796E">
      <w:r>
        <w:separator/>
      </w:r>
    </w:p>
  </w:endnote>
  <w:endnote w:type="continuationSeparator" w:id="0">
    <w:p w:rsidR="00E5796E" w:rsidRDefault="00E57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96E" w:rsidRDefault="00E5796E">
      <w:r>
        <w:separator/>
      </w:r>
    </w:p>
  </w:footnote>
  <w:footnote w:type="continuationSeparator" w:id="0">
    <w:p w:rsidR="00E5796E" w:rsidRDefault="00E57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263" w:rsidRDefault="00F44263">
    <w:pPr>
      <w:framePr w:wrap="around" w:vAnchor="text" w:hAnchor="margin" w:xAlign="center" w:y="1"/>
    </w:pPr>
    <w:r>
      <w:rPr>
        <w:rStyle w:val="a7"/>
      </w:rPr>
      <w:fldChar w:fldCharType="begin"/>
    </w:r>
    <w:r>
      <w:rPr>
        <w:rStyle w:val="a7"/>
      </w:rPr>
      <w:instrText xml:space="preserve">PAGE </w:instrText>
    </w:r>
    <w:r>
      <w:rPr>
        <w:rStyle w:val="a7"/>
      </w:rPr>
      <w:fldChar w:fldCharType="separate"/>
    </w:r>
    <w:r w:rsidR="00837EE9">
      <w:rPr>
        <w:rStyle w:val="a7"/>
        <w:noProof/>
      </w:rPr>
      <w:t>7</w:t>
    </w:r>
    <w:r>
      <w:rPr>
        <w:rStyle w:val="a7"/>
      </w:rPr>
      <w:fldChar w:fldCharType="end"/>
    </w:r>
  </w:p>
  <w:p w:rsidR="00F44263" w:rsidRDefault="00F4426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3AE5"/>
    <w:multiLevelType w:val="hybridMultilevel"/>
    <w:tmpl w:val="238AB5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4B37CD8"/>
    <w:multiLevelType w:val="hybridMultilevel"/>
    <w:tmpl w:val="791EF612"/>
    <w:lvl w:ilvl="0" w:tplc="F7BA27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815DB"/>
    <w:multiLevelType w:val="hybridMultilevel"/>
    <w:tmpl w:val="505C3D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54AC2"/>
    <w:multiLevelType w:val="hybridMultilevel"/>
    <w:tmpl w:val="2CF40366"/>
    <w:lvl w:ilvl="0" w:tplc="D702EFA8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4EB1D80"/>
    <w:multiLevelType w:val="hybridMultilevel"/>
    <w:tmpl w:val="BF6E7642"/>
    <w:lvl w:ilvl="0" w:tplc="1CBCB29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715DDD"/>
    <w:multiLevelType w:val="hybridMultilevel"/>
    <w:tmpl w:val="609A81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A574147"/>
    <w:multiLevelType w:val="multilevel"/>
    <w:tmpl w:val="E47870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13" w:hanging="94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796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7" w15:restartNumberingAfterBreak="0">
    <w:nsid w:val="1AC956CC"/>
    <w:multiLevelType w:val="hybridMultilevel"/>
    <w:tmpl w:val="4A88AE32"/>
    <w:lvl w:ilvl="0" w:tplc="F7BA278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CEA724F"/>
    <w:multiLevelType w:val="multilevel"/>
    <w:tmpl w:val="0870151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 w15:restartNumberingAfterBreak="0">
    <w:nsid w:val="1E525B2B"/>
    <w:multiLevelType w:val="hybridMultilevel"/>
    <w:tmpl w:val="8C74CDEC"/>
    <w:lvl w:ilvl="0" w:tplc="9CE8D756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8DD6F56"/>
    <w:multiLevelType w:val="multilevel"/>
    <w:tmpl w:val="056A153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8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292A67B6"/>
    <w:multiLevelType w:val="hybridMultilevel"/>
    <w:tmpl w:val="20302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77B94"/>
    <w:multiLevelType w:val="multilevel"/>
    <w:tmpl w:val="5210C3EE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3" w15:restartNumberingAfterBreak="0">
    <w:nsid w:val="335B5B62"/>
    <w:multiLevelType w:val="multilevel"/>
    <w:tmpl w:val="1B2CE23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 w15:restartNumberingAfterBreak="0">
    <w:nsid w:val="36104AFF"/>
    <w:multiLevelType w:val="hybridMultilevel"/>
    <w:tmpl w:val="CEBC8E2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3BB00F46"/>
    <w:multiLevelType w:val="multilevel"/>
    <w:tmpl w:val="3E141020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6" w15:restartNumberingAfterBreak="0">
    <w:nsid w:val="3E574C25"/>
    <w:multiLevelType w:val="hybridMultilevel"/>
    <w:tmpl w:val="32FC47DA"/>
    <w:lvl w:ilvl="0" w:tplc="63F2903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0AF48FA"/>
    <w:multiLevelType w:val="hybridMultilevel"/>
    <w:tmpl w:val="D6FE82DA"/>
    <w:lvl w:ilvl="0" w:tplc="D63A26E4">
      <w:start w:val="1"/>
      <w:numFmt w:val="decimal"/>
      <w:lvlText w:val="%1)"/>
      <w:lvlJc w:val="left"/>
      <w:pPr>
        <w:ind w:left="1550" w:hanging="840"/>
      </w:pPr>
      <w:rPr>
        <w:rFonts w:hint="default"/>
      </w:rPr>
    </w:lvl>
    <w:lvl w:ilvl="1" w:tplc="88385AAA">
      <w:start w:val="1"/>
      <w:numFmt w:val="decimal"/>
      <w:lvlText w:val="%2."/>
      <w:lvlJc w:val="left"/>
      <w:pPr>
        <w:ind w:left="1851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5A05703"/>
    <w:multiLevelType w:val="hybridMultilevel"/>
    <w:tmpl w:val="2A5A14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6D23A42"/>
    <w:multiLevelType w:val="hybridMultilevel"/>
    <w:tmpl w:val="819A7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67201E"/>
    <w:multiLevelType w:val="hybridMultilevel"/>
    <w:tmpl w:val="25883EF0"/>
    <w:lvl w:ilvl="0" w:tplc="C204AB04">
      <w:start w:val="4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C132E99"/>
    <w:multiLevelType w:val="multilevel"/>
    <w:tmpl w:val="9586C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2" w15:restartNumberingAfterBreak="0">
    <w:nsid w:val="4DD70412"/>
    <w:multiLevelType w:val="hybridMultilevel"/>
    <w:tmpl w:val="4D6ED956"/>
    <w:lvl w:ilvl="0" w:tplc="0419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E8F0335"/>
    <w:multiLevelType w:val="hybridMultilevel"/>
    <w:tmpl w:val="8BDE53D8"/>
    <w:lvl w:ilvl="0" w:tplc="F7BA278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FB1AAADE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1AD1815"/>
    <w:multiLevelType w:val="multilevel"/>
    <w:tmpl w:val="3362C6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4" w:hanging="2160"/>
      </w:pPr>
      <w:rPr>
        <w:rFonts w:hint="default"/>
      </w:rPr>
    </w:lvl>
  </w:abstractNum>
  <w:abstractNum w:abstractNumId="25" w15:restartNumberingAfterBreak="0">
    <w:nsid w:val="57C432EB"/>
    <w:multiLevelType w:val="hybridMultilevel"/>
    <w:tmpl w:val="14FE9B72"/>
    <w:lvl w:ilvl="0" w:tplc="04190015">
      <w:start w:val="1"/>
      <w:numFmt w:val="upperLetter"/>
      <w:lvlText w:val="%1."/>
      <w:lvlJc w:val="left"/>
      <w:pPr>
        <w:ind w:left="1146" w:hanging="360"/>
      </w:pPr>
    </w:lvl>
    <w:lvl w:ilvl="1" w:tplc="04190015">
      <w:start w:val="1"/>
      <w:numFmt w:val="upp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F3239B8"/>
    <w:multiLevelType w:val="hybridMultilevel"/>
    <w:tmpl w:val="F33CF94E"/>
    <w:lvl w:ilvl="0" w:tplc="F7BA278E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F17419"/>
    <w:multiLevelType w:val="hybridMultilevel"/>
    <w:tmpl w:val="804AF8A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66662125"/>
    <w:multiLevelType w:val="hybridMultilevel"/>
    <w:tmpl w:val="92DEBBFE"/>
    <w:lvl w:ilvl="0" w:tplc="1CBCB29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6E519EE"/>
    <w:multiLevelType w:val="hybridMultilevel"/>
    <w:tmpl w:val="D30E45D6"/>
    <w:lvl w:ilvl="0" w:tplc="1CBCB29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C40266D"/>
    <w:multiLevelType w:val="hybridMultilevel"/>
    <w:tmpl w:val="C1EAB80A"/>
    <w:lvl w:ilvl="0" w:tplc="F7BA278E">
      <w:start w:val="1"/>
      <w:numFmt w:val="bullet"/>
      <w:lvlText w:val="-"/>
      <w:lvlJc w:val="left"/>
      <w:pPr>
        <w:ind w:left="27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31" w15:restartNumberingAfterBreak="0">
    <w:nsid w:val="71A2140A"/>
    <w:multiLevelType w:val="hybridMultilevel"/>
    <w:tmpl w:val="3208AB98"/>
    <w:lvl w:ilvl="0" w:tplc="2FFC20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737A5661"/>
    <w:multiLevelType w:val="hybridMultilevel"/>
    <w:tmpl w:val="372C13A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B8D270E"/>
    <w:multiLevelType w:val="hybridMultilevel"/>
    <w:tmpl w:val="F34E99D8"/>
    <w:lvl w:ilvl="0" w:tplc="1CBCB29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C38459E"/>
    <w:multiLevelType w:val="hybridMultilevel"/>
    <w:tmpl w:val="5A746C12"/>
    <w:lvl w:ilvl="0" w:tplc="96DCF3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D696BD3"/>
    <w:multiLevelType w:val="hybridMultilevel"/>
    <w:tmpl w:val="7C3A207C"/>
    <w:lvl w:ilvl="0" w:tplc="14D0E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FCF09C9"/>
    <w:multiLevelType w:val="hybridMultilevel"/>
    <w:tmpl w:val="77405512"/>
    <w:lvl w:ilvl="0" w:tplc="967EDF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</w:num>
  <w:num w:numId="2">
    <w:abstractNumId w:val="12"/>
  </w:num>
  <w:num w:numId="3">
    <w:abstractNumId w:val="35"/>
  </w:num>
  <w:num w:numId="4">
    <w:abstractNumId w:val="1"/>
  </w:num>
  <w:num w:numId="5">
    <w:abstractNumId w:val="26"/>
  </w:num>
  <w:num w:numId="6">
    <w:abstractNumId w:val="3"/>
  </w:num>
  <w:num w:numId="7">
    <w:abstractNumId w:val="16"/>
  </w:num>
  <w:num w:numId="8">
    <w:abstractNumId w:val="17"/>
  </w:num>
  <w:num w:numId="9">
    <w:abstractNumId w:val="9"/>
  </w:num>
  <w:num w:numId="10">
    <w:abstractNumId w:val="23"/>
  </w:num>
  <w:num w:numId="11">
    <w:abstractNumId w:val="22"/>
  </w:num>
  <w:num w:numId="12">
    <w:abstractNumId w:val="2"/>
  </w:num>
  <w:num w:numId="13">
    <w:abstractNumId w:val="36"/>
  </w:num>
  <w:num w:numId="14">
    <w:abstractNumId w:val="31"/>
  </w:num>
  <w:num w:numId="15">
    <w:abstractNumId w:val="7"/>
  </w:num>
  <w:num w:numId="16">
    <w:abstractNumId w:val="30"/>
  </w:num>
  <w:num w:numId="17">
    <w:abstractNumId w:val="5"/>
  </w:num>
  <w:num w:numId="18">
    <w:abstractNumId w:val="29"/>
  </w:num>
  <w:num w:numId="19">
    <w:abstractNumId w:val="20"/>
  </w:num>
  <w:num w:numId="20">
    <w:abstractNumId w:val="15"/>
  </w:num>
  <w:num w:numId="21">
    <w:abstractNumId w:val="6"/>
  </w:num>
  <w:num w:numId="22">
    <w:abstractNumId w:val="14"/>
  </w:num>
  <w:num w:numId="23">
    <w:abstractNumId w:val="24"/>
  </w:num>
  <w:num w:numId="24">
    <w:abstractNumId w:val="11"/>
  </w:num>
  <w:num w:numId="25">
    <w:abstractNumId w:val="28"/>
  </w:num>
  <w:num w:numId="26">
    <w:abstractNumId w:val="33"/>
  </w:num>
  <w:num w:numId="27">
    <w:abstractNumId w:val="19"/>
  </w:num>
  <w:num w:numId="28">
    <w:abstractNumId w:val="4"/>
  </w:num>
  <w:num w:numId="29">
    <w:abstractNumId w:val="8"/>
  </w:num>
  <w:num w:numId="30">
    <w:abstractNumId w:val="25"/>
  </w:num>
  <w:num w:numId="31">
    <w:abstractNumId w:val="0"/>
  </w:num>
  <w:num w:numId="32">
    <w:abstractNumId w:val="32"/>
  </w:num>
  <w:num w:numId="33">
    <w:abstractNumId w:val="34"/>
  </w:num>
  <w:num w:numId="34">
    <w:abstractNumId w:val="13"/>
  </w:num>
  <w:num w:numId="35">
    <w:abstractNumId w:val="10"/>
  </w:num>
  <w:num w:numId="36">
    <w:abstractNumId w:val="27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E3F"/>
    <w:rsid w:val="00002757"/>
    <w:rsid w:val="00007FF3"/>
    <w:rsid w:val="000108D5"/>
    <w:rsid w:val="00011AC2"/>
    <w:rsid w:val="0001383A"/>
    <w:rsid w:val="000201DA"/>
    <w:rsid w:val="000206E8"/>
    <w:rsid w:val="0003187C"/>
    <w:rsid w:val="00035CBF"/>
    <w:rsid w:val="00042C59"/>
    <w:rsid w:val="0004352A"/>
    <w:rsid w:val="00046508"/>
    <w:rsid w:val="000473BC"/>
    <w:rsid w:val="00050D46"/>
    <w:rsid w:val="00053F15"/>
    <w:rsid w:val="000551B3"/>
    <w:rsid w:val="0005579A"/>
    <w:rsid w:val="00061A93"/>
    <w:rsid w:val="00063AA6"/>
    <w:rsid w:val="00063BF8"/>
    <w:rsid w:val="00064895"/>
    <w:rsid w:val="00073788"/>
    <w:rsid w:val="00075FE1"/>
    <w:rsid w:val="000768E6"/>
    <w:rsid w:val="00084896"/>
    <w:rsid w:val="00085550"/>
    <w:rsid w:val="0009148A"/>
    <w:rsid w:val="000A1372"/>
    <w:rsid w:val="000A150A"/>
    <w:rsid w:val="000A22F4"/>
    <w:rsid w:val="000A3CE3"/>
    <w:rsid w:val="000B2168"/>
    <w:rsid w:val="000B382A"/>
    <w:rsid w:val="000B5AAE"/>
    <w:rsid w:val="000C15A6"/>
    <w:rsid w:val="000D5782"/>
    <w:rsid w:val="000D6F1D"/>
    <w:rsid w:val="000E189E"/>
    <w:rsid w:val="000E1C42"/>
    <w:rsid w:val="000E31CF"/>
    <w:rsid w:val="000E4DFC"/>
    <w:rsid w:val="000F4E70"/>
    <w:rsid w:val="000F68A6"/>
    <w:rsid w:val="000F6971"/>
    <w:rsid w:val="001004F2"/>
    <w:rsid w:val="00101BF5"/>
    <w:rsid w:val="0010267E"/>
    <w:rsid w:val="00102860"/>
    <w:rsid w:val="00103DE4"/>
    <w:rsid w:val="00105089"/>
    <w:rsid w:val="00112D09"/>
    <w:rsid w:val="00114ED9"/>
    <w:rsid w:val="00115F46"/>
    <w:rsid w:val="0011728E"/>
    <w:rsid w:val="00136F1E"/>
    <w:rsid w:val="00142602"/>
    <w:rsid w:val="00142936"/>
    <w:rsid w:val="001458D9"/>
    <w:rsid w:val="001606FE"/>
    <w:rsid w:val="001672C0"/>
    <w:rsid w:val="00180FA5"/>
    <w:rsid w:val="001824BF"/>
    <w:rsid w:val="001907D2"/>
    <w:rsid w:val="00193984"/>
    <w:rsid w:val="00193C2A"/>
    <w:rsid w:val="001A377E"/>
    <w:rsid w:val="001A6C52"/>
    <w:rsid w:val="001A6E68"/>
    <w:rsid w:val="001A6E6F"/>
    <w:rsid w:val="001A7173"/>
    <w:rsid w:val="001A7E0D"/>
    <w:rsid w:val="001B21F1"/>
    <w:rsid w:val="001B2FD6"/>
    <w:rsid w:val="001B799A"/>
    <w:rsid w:val="001C2EA7"/>
    <w:rsid w:val="001D07E6"/>
    <w:rsid w:val="001D09FC"/>
    <w:rsid w:val="001D38E5"/>
    <w:rsid w:val="001D4532"/>
    <w:rsid w:val="001D54DA"/>
    <w:rsid w:val="001E61DC"/>
    <w:rsid w:val="001E6C40"/>
    <w:rsid w:val="001E7267"/>
    <w:rsid w:val="001F0186"/>
    <w:rsid w:val="00202B8C"/>
    <w:rsid w:val="002033E1"/>
    <w:rsid w:val="00203B5C"/>
    <w:rsid w:val="00204D89"/>
    <w:rsid w:val="00206029"/>
    <w:rsid w:val="00210030"/>
    <w:rsid w:val="00210811"/>
    <w:rsid w:val="00214F5C"/>
    <w:rsid w:val="0021582C"/>
    <w:rsid w:val="002168E3"/>
    <w:rsid w:val="002221AE"/>
    <w:rsid w:val="0022455E"/>
    <w:rsid w:val="00227C4B"/>
    <w:rsid w:val="00232A20"/>
    <w:rsid w:val="00240A19"/>
    <w:rsid w:val="0024221E"/>
    <w:rsid w:val="00243520"/>
    <w:rsid w:val="00243F6B"/>
    <w:rsid w:val="00252A2E"/>
    <w:rsid w:val="00260556"/>
    <w:rsid w:val="0026099D"/>
    <w:rsid w:val="002655A4"/>
    <w:rsid w:val="00266201"/>
    <w:rsid w:val="002711F9"/>
    <w:rsid w:val="00272832"/>
    <w:rsid w:val="00277310"/>
    <w:rsid w:val="002906F1"/>
    <w:rsid w:val="00290D36"/>
    <w:rsid w:val="00296F47"/>
    <w:rsid w:val="002A0757"/>
    <w:rsid w:val="002A0C1B"/>
    <w:rsid w:val="002A193E"/>
    <w:rsid w:val="002A222F"/>
    <w:rsid w:val="002A31D2"/>
    <w:rsid w:val="002A4D78"/>
    <w:rsid w:val="002A7CA4"/>
    <w:rsid w:val="002A7F1B"/>
    <w:rsid w:val="002B396E"/>
    <w:rsid w:val="002B60F8"/>
    <w:rsid w:val="002B6F2C"/>
    <w:rsid w:val="002C3992"/>
    <w:rsid w:val="002C5A1E"/>
    <w:rsid w:val="002E2DDC"/>
    <w:rsid w:val="002E54AA"/>
    <w:rsid w:val="002F078F"/>
    <w:rsid w:val="002F2DF4"/>
    <w:rsid w:val="002F7151"/>
    <w:rsid w:val="00301EA1"/>
    <w:rsid w:val="00310769"/>
    <w:rsid w:val="00310C91"/>
    <w:rsid w:val="00312684"/>
    <w:rsid w:val="00312797"/>
    <w:rsid w:val="003154CF"/>
    <w:rsid w:val="0031754C"/>
    <w:rsid w:val="00320348"/>
    <w:rsid w:val="003267E6"/>
    <w:rsid w:val="00332B8D"/>
    <w:rsid w:val="00341C32"/>
    <w:rsid w:val="00345833"/>
    <w:rsid w:val="00353521"/>
    <w:rsid w:val="00354A87"/>
    <w:rsid w:val="00355FAB"/>
    <w:rsid w:val="00362FBC"/>
    <w:rsid w:val="003642A8"/>
    <w:rsid w:val="003721E7"/>
    <w:rsid w:val="00373CEA"/>
    <w:rsid w:val="00374173"/>
    <w:rsid w:val="00376B40"/>
    <w:rsid w:val="003772B3"/>
    <w:rsid w:val="00377A86"/>
    <w:rsid w:val="00380249"/>
    <w:rsid w:val="003808E3"/>
    <w:rsid w:val="0038110F"/>
    <w:rsid w:val="00385527"/>
    <w:rsid w:val="003906A8"/>
    <w:rsid w:val="003913BD"/>
    <w:rsid w:val="00394929"/>
    <w:rsid w:val="003A092D"/>
    <w:rsid w:val="003A612B"/>
    <w:rsid w:val="003B386B"/>
    <w:rsid w:val="003C25BC"/>
    <w:rsid w:val="003C40C7"/>
    <w:rsid w:val="003D2B7A"/>
    <w:rsid w:val="003D5585"/>
    <w:rsid w:val="003D6AA8"/>
    <w:rsid w:val="003E0EE4"/>
    <w:rsid w:val="003E3E0C"/>
    <w:rsid w:val="003E40B7"/>
    <w:rsid w:val="003E5088"/>
    <w:rsid w:val="003E5CB6"/>
    <w:rsid w:val="003E5D0A"/>
    <w:rsid w:val="00403A92"/>
    <w:rsid w:val="004050CE"/>
    <w:rsid w:val="00405C6B"/>
    <w:rsid w:val="004118F2"/>
    <w:rsid w:val="00416CD9"/>
    <w:rsid w:val="00427A72"/>
    <w:rsid w:val="00427CFD"/>
    <w:rsid w:val="00431CD7"/>
    <w:rsid w:val="0043220C"/>
    <w:rsid w:val="00433FCA"/>
    <w:rsid w:val="0043487A"/>
    <w:rsid w:val="00437A77"/>
    <w:rsid w:val="00440B1A"/>
    <w:rsid w:val="004420A1"/>
    <w:rsid w:val="00442D33"/>
    <w:rsid w:val="00444E56"/>
    <w:rsid w:val="00447BAE"/>
    <w:rsid w:val="00451BFC"/>
    <w:rsid w:val="00452676"/>
    <w:rsid w:val="00453982"/>
    <w:rsid w:val="00456874"/>
    <w:rsid w:val="00456DC8"/>
    <w:rsid w:val="0046019B"/>
    <w:rsid w:val="00461BF3"/>
    <w:rsid w:val="00463CDE"/>
    <w:rsid w:val="0046482E"/>
    <w:rsid w:val="00475358"/>
    <w:rsid w:val="0048337E"/>
    <w:rsid w:val="004901EE"/>
    <w:rsid w:val="0049144B"/>
    <w:rsid w:val="004A133E"/>
    <w:rsid w:val="004A2B14"/>
    <w:rsid w:val="004A451F"/>
    <w:rsid w:val="004A4CC1"/>
    <w:rsid w:val="004A5DE7"/>
    <w:rsid w:val="004A6ED4"/>
    <w:rsid w:val="004B21B7"/>
    <w:rsid w:val="004B5066"/>
    <w:rsid w:val="004B6E81"/>
    <w:rsid w:val="004C1479"/>
    <w:rsid w:val="004C2289"/>
    <w:rsid w:val="004C282D"/>
    <w:rsid w:val="004C42DE"/>
    <w:rsid w:val="004C4C60"/>
    <w:rsid w:val="004D575A"/>
    <w:rsid w:val="004D65F6"/>
    <w:rsid w:val="004E105F"/>
    <w:rsid w:val="004E2432"/>
    <w:rsid w:val="004E39AD"/>
    <w:rsid w:val="004E6C08"/>
    <w:rsid w:val="004E6CF8"/>
    <w:rsid w:val="004E6F3A"/>
    <w:rsid w:val="004F601F"/>
    <w:rsid w:val="0050121F"/>
    <w:rsid w:val="00502AB5"/>
    <w:rsid w:val="00502F4C"/>
    <w:rsid w:val="00502FAE"/>
    <w:rsid w:val="005035E9"/>
    <w:rsid w:val="005039B1"/>
    <w:rsid w:val="00516261"/>
    <w:rsid w:val="005172B4"/>
    <w:rsid w:val="0052149E"/>
    <w:rsid w:val="00521A76"/>
    <w:rsid w:val="00521C52"/>
    <w:rsid w:val="005268C2"/>
    <w:rsid w:val="00527A1F"/>
    <w:rsid w:val="00532F1E"/>
    <w:rsid w:val="00533E3F"/>
    <w:rsid w:val="00533ED0"/>
    <w:rsid w:val="00534C46"/>
    <w:rsid w:val="00537343"/>
    <w:rsid w:val="00541699"/>
    <w:rsid w:val="00545995"/>
    <w:rsid w:val="00545C84"/>
    <w:rsid w:val="0055467E"/>
    <w:rsid w:val="005548F2"/>
    <w:rsid w:val="00561600"/>
    <w:rsid w:val="00561D83"/>
    <w:rsid w:val="00564398"/>
    <w:rsid w:val="00566E11"/>
    <w:rsid w:val="0059098A"/>
    <w:rsid w:val="00591F73"/>
    <w:rsid w:val="005955AF"/>
    <w:rsid w:val="00597A3F"/>
    <w:rsid w:val="005B37F1"/>
    <w:rsid w:val="005B47CB"/>
    <w:rsid w:val="005B68C8"/>
    <w:rsid w:val="005C0360"/>
    <w:rsid w:val="005C4081"/>
    <w:rsid w:val="005C515E"/>
    <w:rsid w:val="005C5FF6"/>
    <w:rsid w:val="005C61BE"/>
    <w:rsid w:val="005D2636"/>
    <w:rsid w:val="005D2722"/>
    <w:rsid w:val="005E232D"/>
    <w:rsid w:val="005F23F6"/>
    <w:rsid w:val="005F7AD8"/>
    <w:rsid w:val="00602450"/>
    <w:rsid w:val="0060263A"/>
    <w:rsid w:val="00612C33"/>
    <w:rsid w:val="006157B9"/>
    <w:rsid w:val="006164F9"/>
    <w:rsid w:val="00616D83"/>
    <w:rsid w:val="00620132"/>
    <w:rsid w:val="006207A6"/>
    <w:rsid w:val="00625557"/>
    <w:rsid w:val="00625A4D"/>
    <w:rsid w:val="0063008D"/>
    <w:rsid w:val="006356F7"/>
    <w:rsid w:val="0063584A"/>
    <w:rsid w:val="00645352"/>
    <w:rsid w:val="00650DF9"/>
    <w:rsid w:val="00651CA1"/>
    <w:rsid w:val="006560C5"/>
    <w:rsid w:val="00662D82"/>
    <w:rsid w:val="00672A68"/>
    <w:rsid w:val="00673193"/>
    <w:rsid w:val="006756C5"/>
    <w:rsid w:val="00684743"/>
    <w:rsid w:val="00685452"/>
    <w:rsid w:val="00685675"/>
    <w:rsid w:val="00686B6A"/>
    <w:rsid w:val="0069245B"/>
    <w:rsid w:val="006945F4"/>
    <w:rsid w:val="0069540A"/>
    <w:rsid w:val="00695EDC"/>
    <w:rsid w:val="006A4588"/>
    <w:rsid w:val="006D3387"/>
    <w:rsid w:val="006E4A50"/>
    <w:rsid w:val="006E60D5"/>
    <w:rsid w:val="006E71DF"/>
    <w:rsid w:val="006E7E4F"/>
    <w:rsid w:val="006F1725"/>
    <w:rsid w:val="00700242"/>
    <w:rsid w:val="0070323E"/>
    <w:rsid w:val="00703533"/>
    <w:rsid w:val="0070504F"/>
    <w:rsid w:val="007138F9"/>
    <w:rsid w:val="007158C8"/>
    <w:rsid w:val="00717CA1"/>
    <w:rsid w:val="00717D9F"/>
    <w:rsid w:val="007200A8"/>
    <w:rsid w:val="0072406F"/>
    <w:rsid w:val="00733BA3"/>
    <w:rsid w:val="0074448D"/>
    <w:rsid w:val="00747D53"/>
    <w:rsid w:val="00754193"/>
    <w:rsid w:val="0075550F"/>
    <w:rsid w:val="00762DD8"/>
    <w:rsid w:val="00767C4C"/>
    <w:rsid w:val="00774BD5"/>
    <w:rsid w:val="0078331E"/>
    <w:rsid w:val="0078412A"/>
    <w:rsid w:val="00785705"/>
    <w:rsid w:val="0079126F"/>
    <w:rsid w:val="0079549E"/>
    <w:rsid w:val="007A23EB"/>
    <w:rsid w:val="007A2A93"/>
    <w:rsid w:val="007A2B8E"/>
    <w:rsid w:val="007A40DD"/>
    <w:rsid w:val="007A5900"/>
    <w:rsid w:val="007A7EA9"/>
    <w:rsid w:val="007B3A14"/>
    <w:rsid w:val="007B4410"/>
    <w:rsid w:val="007C03DC"/>
    <w:rsid w:val="007C2D93"/>
    <w:rsid w:val="007C3EC1"/>
    <w:rsid w:val="007D30AD"/>
    <w:rsid w:val="007D6BC9"/>
    <w:rsid w:val="007E4654"/>
    <w:rsid w:val="007F1AAA"/>
    <w:rsid w:val="007F58A9"/>
    <w:rsid w:val="007F5FA4"/>
    <w:rsid w:val="008008B9"/>
    <w:rsid w:val="00800CD1"/>
    <w:rsid w:val="008027FF"/>
    <w:rsid w:val="00806628"/>
    <w:rsid w:val="00814FA8"/>
    <w:rsid w:val="008165A9"/>
    <w:rsid w:val="0081683B"/>
    <w:rsid w:val="0081703F"/>
    <w:rsid w:val="00820AB7"/>
    <w:rsid w:val="00824307"/>
    <w:rsid w:val="00824BB6"/>
    <w:rsid w:val="008256A1"/>
    <w:rsid w:val="00830F23"/>
    <w:rsid w:val="0083394B"/>
    <w:rsid w:val="00834148"/>
    <w:rsid w:val="008354E0"/>
    <w:rsid w:val="00836607"/>
    <w:rsid w:val="00837EE9"/>
    <w:rsid w:val="00843903"/>
    <w:rsid w:val="00844337"/>
    <w:rsid w:val="0084446E"/>
    <w:rsid w:val="00845759"/>
    <w:rsid w:val="0084596F"/>
    <w:rsid w:val="0084662A"/>
    <w:rsid w:val="00847915"/>
    <w:rsid w:val="008527A7"/>
    <w:rsid w:val="00857803"/>
    <w:rsid w:val="0086028D"/>
    <w:rsid w:val="00864BF0"/>
    <w:rsid w:val="00870076"/>
    <w:rsid w:val="0087106F"/>
    <w:rsid w:val="00880B25"/>
    <w:rsid w:val="00881FCF"/>
    <w:rsid w:val="00887174"/>
    <w:rsid w:val="00890C4D"/>
    <w:rsid w:val="00891233"/>
    <w:rsid w:val="00891CEF"/>
    <w:rsid w:val="00892EA7"/>
    <w:rsid w:val="008946EC"/>
    <w:rsid w:val="00895D99"/>
    <w:rsid w:val="00895E5E"/>
    <w:rsid w:val="008A0D43"/>
    <w:rsid w:val="008A27F2"/>
    <w:rsid w:val="008A28AE"/>
    <w:rsid w:val="008A30B7"/>
    <w:rsid w:val="008A5267"/>
    <w:rsid w:val="008B0252"/>
    <w:rsid w:val="008B1647"/>
    <w:rsid w:val="008B17CC"/>
    <w:rsid w:val="008B1ABF"/>
    <w:rsid w:val="008B2EF5"/>
    <w:rsid w:val="008B4559"/>
    <w:rsid w:val="008B4B5A"/>
    <w:rsid w:val="008B576F"/>
    <w:rsid w:val="008B5C07"/>
    <w:rsid w:val="008B7C2E"/>
    <w:rsid w:val="008C2667"/>
    <w:rsid w:val="008C375D"/>
    <w:rsid w:val="008C3A49"/>
    <w:rsid w:val="008C52BB"/>
    <w:rsid w:val="008C5831"/>
    <w:rsid w:val="008C79AE"/>
    <w:rsid w:val="008C7FEB"/>
    <w:rsid w:val="008D3605"/>
    <w:rsid w:val="008E1D18"/>
    <w:rsid w:val="008E28F2"/>
    <w:rsid w:val="008E2FAD"/>
    <w:rsid w:val="008E6DCE"/>
    <w:rsid w:val="009063C2"/>
    <w:rsid w:val="00907448"/>
    <w:rsid w:val="00913234"/>
    <w:rsid w:val="00914736"/>
    <w:rsid w:val="0091509E"/>
    <w:rsid w:val="009163AE"/>
    <w:rsid w:val="009209B3"/>
    <w:rsid w:val="009276AC"/>
    <w:rsid w:val="00931FF8"/>
    <w:rsid w:val="00935257"/>
    <w:rsid w:val="009371BC"/>
    <w:rsid w:val="00937860"/>
    <w:rsid w:val="00940605"/>
    <w:rsid w:val="00943E3B"/>
    <w:rsid w:val="009448FA"/>
    <w:rsid w:val="009630B9"/>
    <w:rsid w:val="00965334"/>
    <w:rsid w:val="00965402"/>
    <w:rsid w:val="00966CAA"/>
    <w:rsid w:val="0096776E"/>
    <w:rsid w:val="00971485"/>
    <w:rsid w:val="009768E1"/>
    <w:rsid w:val="00977628"/>
    <w:rsid w:val="00977B13"/>
    <w:rsid w:val="00985D46"/>
    <w:rsid w:val="00986CBA"/>
    <w:rsid w:val="00987696"/>
    <w:rsid w:val="00991A56"/>
    <w:rsid w:val="0099213D"/>
    <w:rsid w:val="00996322"/>
    <w:rsid w:val="009A2A08"/>
    <w:rsid w:val="009A3AC8"/>
    <w:rsid w:val="009A462D"/>
    <w:rsid w:val="009A695A"/>
    <w:rsid w:val="009A7C3E"/>
    <w:rsid w:val="009A7F56"/>
    <w:rsid w:val="009B29CF"/>
    <w:rsid w:val="009B3E6B"/>
    <w:rsid w:val="009C2627"/>
    <w:rsid w:val="009C6320"/>
    <w:rsid w:val="009D050A"/>
    <w:rsid w:val="009D1DE7"/>
    <w:rsid w:val="009D568A"/>
    <w:rsid w:val="009D5E84"/>
    <w:rsid w:val="009D614C"/>
    <w:rsid w:val="009D6EFF"/>
    <w:rsid w:val="009D7514"/>
    <w:rsid w:val="009D7BB9"/>
    <w:rsid w:val="009D7EDC"/>
    <w:rsid w:val="009E1D51"/>
    <w:rsid w:val="009F4645"/>
    <w:rsid w:val="009F4E7B"/>
    <w:rsid w:val="00A0331B"/>
    <w:rsid w:val="00A03FA5"/>
    <w:rsid w:val="00A04662"/>
    <w:rsid w:val="00A1033C"/>
    <w:rsid w:val="00A121CD"/>
    <w:rsid w:val="00A13646"/>
    <w:rsid w:val="00A1629D"/>
    <w:rsid w:val="00A165A3"/>
    <w:rsid w:val="00A245E6"/>
    <w:rsid w:val="00A26C18"/>
    <w:rsid w:val="00A33098"/>
    <w:rsid w:val="00A35B18"/>
    <w:rsid w:val="00A43C3A"/>
    <w:rsid w:val="00A46C5B"/>
    <w:rsid w:val="00A51D31"/>
    <w:rsid w:val="00A523A9"/>
    <w:rsid w:val="00A61BA2"/>
    <w:rsid w:val="00A67365"/>
    <w:rsid w:val="00A737A6"/>
    <w:rsid w:val="00A761DC"/>
    <w:rsid w:val="00A76AA5"/>
    <w:rsid w:val="00A8283E"/>
    <w:rsid w:val="00A84657"/>
    <w:rsid w:val="00A9096F"/>
    <w:rsid w:val="00A92A20"/>
    <w:rsid w:val="00A93A0E"/>
    <w:rsid w:val="00AA12C7"/>
    <w:rsid w:val="00AA164C"/>
    <w:rsid w:val="00AA4A54"/>
    <w:rsid w:val="00AA734C"/>
    <w:rsid w:val="00AB3CF2"/>
    <w:rsid w:val="00AB774F"/>
    <w:rsid w:val="00AB7AB6"/>
    <w:rsid w:val="00AC2638"/>
    <w:rsid w:val="00AC44E7"/>
    <w:rsid w:val="00AC60F8"/>
    <w:rsid w:val="00AD0E90"/>
    <w:rsid w:val="00AE28BC"/>
    <w:rsid w:val="00AE365F"/>
    <w:rsid w:val="00AE5097"/>
    <w:rsid w:val="00AF002B"/>
    <w:rsid w:val="00AF0FEA"/>
    <w:rsid w:val="00AF23C8"/>
    <w:rsid w:val="00AF5DFB"/>
    <w:rsid w:val="00AF7AD2"/>
    <w:rsid w:val="00B03617"/>
    <w:rsid w:val="00B048FB"/>
    <w:rsid w:val="00B13F48"/>
    <w:rsid w:val="00B1416E"/>
    <w:rsid w:val="00B16AD8"/>
    <w:rsid w:val="00B17481"/>
    <w:rsid w:val="00B32D8C"/>
    <w:rsid w:val="00B34608"/>
    <w:rsid w:val="00B416FA"/>
    <w:rsid w:val="00B423D8"/>
    <w:rsid w:val="00B455F2"/>
    <w:rsid w:val="00B51581"/>
    <w:rsid w:val="00B53177"/>
    <w:rsid w:val="00B617BC"/>
    <w:rsid w:val="00B63FED"/>
    <w:rsid w:val="00B659FF"/>
    <w:rsid w:val="00B70AD7"/>
    <w:rsid w:val="00B72274"/>
    <w:rsid w:val="00B72456"/>
    <w:rsid w:val="00B729D7"/>
    <w:rsid w:val="00B73366"/>
    <w:rsid w:val="00B73EC6"/>
    <w:rsid w:val="00B742C9"/>
    <w:rsid w:val="00B764B1"/>
    <w:rsid w:val="00B7680C"/>
    <w:rsid w:val="00B82D25"/>
    <w:rsid w:val="00B84222"/>
    <w:rsid w:val="00B84E2D"/>
    <w:rsid w:val="00B85BEC"/>
    <w:rsid w:val="00B92207"/>
    <w:rsid w:val="00B938F2"/>
    <w:rsid w:val="00BA01D0"/>
    <w:rsid w:val="00BA150C"/>
    <w:rsid w:val="00BA4B1C"/>
    <w:rsid w:val="00BB1B46"/>
    <w:rsid w:val="00BB2D24"/>
    <w:rsid w:val="00BB5638"/>
    <w:rsid w:val="00BC0437"/>
    <w:rsid w:val="00BC2CEA"/>
    <w:rsid w:val="00BC3055"/>
    <w:rsid w:val="00BC3966"/>
    <w:rsid w:val="00BC435A"/>
    <w:rsid w:val="00BC7056"/>
    <w:rsid w:val="00BD6006"/>
    <w:rsid w:val="00BE2136"/>
    <w:rsid w:val="00BE77F3"/>
    <w:rsid w:val="00BF0489"/>
    <w:rsid w:val="00BF2CA0"/>
    <w:rsid w:val="00BF6080"/>
    <w:rsid w:val="00C0356C"/>
    <w:rsid w:val="00C06B2A"/>
    <w:rsid w:val="00C07223"/>
    <w:rsid w:val="00C10EC7"/>
    <w:rsid w:val="00C111E4"/>
    <w:rsid w:val="00C24BD2"/>
    <w:rsid w:val="00C31264"/>
    <w:rsid w:val="00C339A5"/>
    <w:rsid w:val="00C35115"/>
    <w:rsid w:val="00C437B7"/>
    <w:rsid w:val="00C44F1E"/>
    <w:rsid w:val="00C4688A"/>
    <w:rsid w:val="00C46A79"/>
    <w:rsid w:val="00C46E7B"/>
    <w:rsid w:val="00C47F05"/>
    <w:rsid w:val="00C50D67"/>
    <w:rsid w:val="00C5215E"/>
    <w:rsid w:val="00C6472E"/>
    <w:rsid w:val="00C6557D"/>
    <w:rsid w:val="00C679A5"/>
    <w:rsid w:val="00C70C40"/>
    <w:rsid w:val="00C84517"/>
    <w:rsid w:val="00C84F4A"/>
    <w:rsid w:val="00C87D3E"/>
    <w:rsid w:val="00C90D1F"/>
    <w:rsid w:val="00C92CB2"/>
    <w:rsid w:val="00CA0C08"/>
    <w:rsid w:val="00CB2449"/>
    <w:rsid w:val="00CB2AB9"/>
    <w:rsid w:val="00CB3F12"/>
    <w:rsid w:val="00CB5D02"/>
    <w:rsid w:val="00CC4562"/>
    <w:rsid w:val="00CC63D5"/>
    <w:rsid w:val="00CD0C58"/>
    <w:rsid w:val="00CD4F7A"/>
    <w:rsid w:val="00CE4655"/>
    <w:rsid w:val="00CF33EB"/>
    <w:rsid w:val="00CF4F0E"/>
    <w:rsid w:val="00D00316"/>
    <w:rsid w:val="00D0619B"/>
    <w:rsid w:val="00D06754"/>
    <w:rsid w:val="00D10E5D"/>
    <w:rsid w:val="00D1210D"/>
    <w:rsid w:val="00D13854"/>
    <w:rsid w:val="00D138B9"/>
    <w:rsid w:val="00D14EF7"/>
    <w:rsid w:val="00D2014E"/>
    <w:rsid w:val="00D2204A"/>
    <w:rsid w:val="00D30DE3"/>
    <w:rsid w:val="00D33B80"/>
    <w:rsid w:val="00D34D36"/>
    <w:rsid w:val="00D4195A"/>
    <w:rsid w:val="00D42071"/>
    <w:rsid w:val="00D44BFF"/>
    <w:rsid w:val="00D45047"/>
    <w:rsid w:val="00D45847"/>
    <w:rsid w:val="00D53764"/>
    <w:rsid w:val="00D55811"/>
    <w:rsid w:val="00D57169"/>
    <w:rsid w:val="00D602B5"/>
    <w:rsid w:val="00D6120F"/>
    <w:rsid w:val="00D61DD3"/>
    <w:rsid w:val="00D62F6A"/>
    <w:rsid w:val="00D73546"/>
    <w:rsid w:val="00D73BBB"/>
    <w:rsid w:val="00D751AA"/>
    <w:rsid w:val="00D76ED0"/>
    <w:rsid w:val="00D801FA"/>
    <w:rsid w:val="00D82FB3"/>
    <w:rsid w:val="00D86646"/>
    <w:rsid w:val="00D8766C"/>
    <w:rsid w:val="00D90613"/>
    <w:rsid w:val="00D91E64"/>
    <w:rsid w:val="00D94BFE"/>
    <w:rsid w:val="00DA03DD"/>
    <w:rsid w:val="00DA439B"/>
    <w:rsid w:val="00DA53FD"/>
    <w:rsid w:val="00DA5DE6"/>
    <w:rsid w:val="00DB0DCC"/>
    <w:rsid w:val="00DB1990"/>
    <w:rsid w:val="00DB2ACC"/>
    <w:rsid w:val="00DC183F"/>
    <w:rsid w:val="00DC5F8C"/>
    <w:rsid w:val="00DC6358"/>
    <w:rsid w:val="00DC6361"/>
    <w:rsid w:val="00DD1D14"/>
    <w:rsid w:val="00DD4F0B"/>
    <w:rsid w:val="00DE225B"/>
    <w:rsid w:val="00DE2BC0"/>
    <w:rsid w:val="00DF27E9"/>
    <w:rsid w:val="00DF3518"/>
    <w:rsid w:val="00DF3EAB"/>
    <w:rsid w:val="00DF56AF"/>
    <w:rsid w:val="00DF5BAD"/>
    <w:rsid w:val="00DF7F9E"/>
    <w:rsid w:val="00E00460"/>
    <w:rsid w:val="00E0377E"/>
    <w:rsid w:val="00E0686A"/>
    <w:rsid w:val="00E073CF"/>
    <w:rsid w:val="00E100A6"/>
    <w:rsid w:val="00E14DE6"/>
    <w:rsid w:val="00E1776D"/>
    <w:rsid w:val="00E234C7"/>
    <w:rsid w:val="00E235AB"/>
    <w:rsid w:val="00E26565"/>
    <w:rsid w:val="00E444A6"/>
    <w:rsid w:val="00E4459A"/>
    <w:rsid w:val="00E56313"/>
    <w:rsid w:val="00E5796E"/>
    <w:rsid w:val="00E623E9"/>
    <w:rsid w:val="00E6474B"/>
    <w:rsid w:val="00E6626D"/>
    <w:rsid w:val="00E675C9"/>
    <w:rsid w:val="00E707A5"/>
    <w:rsid w:val="00E73FAD"/>
    <w:rsid w:val="00E74777"/>
    <w:rsid w:val="00E90C2A"/>
    <w:rsid w:val="00E93B7F"/>
    <w:rsid w:val="00E943AD"/>
    <w:rsid w:val="00EA0C47"/>
    <w:rsid w:val="00EA5280"/>
    <w:rsid w:val="00EA532C"/>
    <w:rsid w:val="00EA6F18"/>
    <w:rsid w:val="00EB08AB"/>
    <w:rsid w:val="00EB0D70"/>
    <w:rsid w:val="00EB11DF"/>
    <w:rsid w:val="00EB4225"/>
    <w:rsid w:val="00EB6B07"/>
    <w:rsid w:val="00EB6FD0"/>
    <w:rsid w:val="00EC2208"/>
    <w:rsid w:val="00EC471C"/>
    <w:rsid w:val="00EC5F6E"/>
    <w:rsid w:val="00ED1AD3"/>
    <w:rsid w:val="00ED7B1F"/>
    <w:rsid w:val="00EE0BD6"/>
    <w:rsid w:val="00EE1661"/>
    <w:rsid w:val="00EE399D"/>
    <w:rsid w:val="00EE47EC"/>
    <w:rsid w:val="00EE518C"/>
    <w:rsid w:val="00EE71C1"/>
    <w:rsid w:val="00EE76C4"/>
    <w:rsid w:val="00EF2BEF"/>
    <w:rsid w:val="00EF339F"/>
    <w:rsid w:val="00EF4860"/>
    <w:rsid w:val="00F06EAA"/>
    <w:rsid w:val="00F072BE"/>
    <w:rsid w:val="00F1314C"/>
    <w:rsid w:val="00F163B5"/>
    <w:rsid w:val="00F167FE"/>
    <w:rsid w:val="00F21D2C"/>
    <w:rsid w:val="00F21F15"/>
    <w:rsid w:val="00F22103"/>
    <w:rsid w:val="00F23E87"/>
    <w:rsid w:val="00F2456E"/>
    <w:rsid w:val="00F30DE6"/>
    <w:rsid w:val="00F32B44"/>
    <w:rsid w:val="00F32E7F"/>
    <w:rsid w:val="00F44263"/>
    <w:rsid w:val="00F4790D"/>
    <w:rsid w:val="00F518F6"/>
    <w:rsid w:val="00F5426A"/>
    <w:rsid w:val="00F55FD6"/>
    <w:rsid w:val="00F6241E"/>
    <w:rsid w:val="00F63DBC"/>
    <w:rsid w:val="00F731BE"/>
    <w:rsid w:val="00F7437A"/>
    <w:rsid w:val="00F75814"/>
    <w:rsid w:val="00F90803"/>
    <w:rsid w:val="00F90F60"/>
    <w:rsid w:val="00F938F7"/>
    <w:rsid w:val="00FA0FDF"/>
    <w:rsid w:val="00FA3890"/>
    <w:rsid w:val="00FA668C"/>
    <w:rsid w:val="00FB5FE8"/>
    <w:rsid w:val="00FC1C54"/>
    <w:rsid w:val="00FC320F"/>
    <w:rsid w:val="00FD0344"/>
    <w:rsid w:val="00FE5314"/>
    <w:rsid w:val="00FE6BC5"/>
    <w:rsid w:val="00FF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8944183"/>
  <w15:docId w15:val="{DB599489-A5C6-416F-8C64-AF5F722E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3">
    <w:name w:val="Знак"/>
    <w:basedOn w:val="a"/>
    <w:link w:val="a4"/>
    <w:pPr>
      <w:spacing w:after="160" w:line="240" w:lineRule="exact"/>
    </w:pPr>
    <w:rPr>
      <w:rFonts w:ascii="Verdana" w:hAnsi="Verdana"/>
      <w:sz w:val="20"/>
    </w:rPr>
  </w:style>
  <w:style w:type="character" w:customStyle="1" w:styleId="a4">
    <w:name w:val="Знак"/>
    <w:basedOn w:val="1"/>
    <w:link w:val="a3"/>
    <w:rPr>
      <w:rFonts w:ascii="Verdana" w:hAnsi="Verdana"/>
      <w:sz w:val="20"/>
    </w:rPr>
  </w:style>
  <w:style w:type="paragraph" w:styleId="a5">
    <w:name w:val="Normal (Web)"/>
    <w:basedOn w:val="a"/>
    <w:link w:val="a6"/>
    <w:uiPriority w:val="99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Pr>
      <w:sz w:val="24"/>
    </w:rPr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2">
    <w:name w:val="Номер страницы1"/>
    <w:basedOn w:val="13"/>
    <w:link w:val="a7"/>
  </w:style>
  <w:style w:type="character" w:styleId="a7">
    <w:name w:val="page number"/>
    <w:basedOn w:val="a0"/>
    <w:link w:val="12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4">
    <w:name w:val="Знак Знак Знак Знак Знак Знак Знак Знак Знак1 Знак"/>
    <w:basedOn w:val="a"/>
    <w:link w:val="15"/>
    <w:pPr>
      <w:spacing w:after="160" w:line="240" w:lineRule="exact"/>
    </w:pPr>
    <w:rPr>
      <w:rFonts w:ascii="Verdana" w:hAnsi="Verdana"/>
      <w:sz w:val="20"/>
    </w:rPr>
  </w:style>
  <w:style w:type="character" w:customStyle="1" w:styleId="15">
    <w:name w:val="Знак Знак Знак Знак Знак Знак Знак Знак Знак1 Знак"/>
    <w:basedOn w:val="1"/>
    <w:link w:val="14"/>
    <w:rPr>
      <w:rFonts w:ascii="Verdana" w:hAnsi="Verdana"/>
      <w:sz w:val="20"/>
    </w:rPr>
  </w:style>
  <w:style w:type="paragraph" w:styleId="23">
    <w:name w:val="Body Text 2"/>
    <w:basedOn w:val="a"/>
    <w:link w:val="24"/>
    <w:rPr>
      <w:sz w:val="28"/>
    </w:rPr>
  </w:style>
  <w:style w:type="character" w:customStyle="1" w:styleId="210">
    <w:name w:val="Основной текст 21"/>
    <w:basedOn w:val="1"/>
    <w:rPr>
      <w:sz w:val="24"/>
    </w:rPr>
  </w:style>
  <w:style w:type="paragraph" w:customStyle="1" w:styleId="ConsPlusTitle">
    <w:name w:val="ConsPlusTitle"/>
    <w:link w:val="ConsPlusTitle0"/>
    <w:rPr>
      <w:b/>
      <w:sz w:val="26"/>
    </w:rPr>
  </w:style>
  <w:style w:type="character" w:customStyle="1" w:styleId="ConsPlusTitle0">
    <w:name w:val="ConsPlusTitle"/>
    <w:link w:val="ConsPlusTitle"/>
    <w:rPr>
      <w:b/>
      <w:sz w:val="26"/>
    </w:rPr>
  </w:style>
  <w:style w:type="paragraph" w:customStyle="1" w:styleId="16">
    <w:name w:val="Выделение1"/>
    <w:link w:val="a8"/>
    <w:rPr>
      <w:i/>
    </w:rPr>
  </w:style>
  <w:style w:type="character" w:styleId="a8">
    <w:name w:val="Emphasis"/>
    <w:link w:val="16"/>
    <w:qFormat/>
    <w:rPr>
      <w:i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3">
    <w:name w:val="Основной шрифт абзаца1"/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sz w:val="24"/>
    </w:rPr>
  </w:style>
  <w:style w:type="paragraph" w:customStyle="1" w:styleId="iceouttxt4">
    <w:name w:val="iceouttxt4"/>
    <w:basedOn w:val="13"/>
    <w:link w:val="iceouttxt40"/>
  </w:style>
  <w:style w:type="character" w:customStyle="1" w:styleId="iceouttxt40">
    <w:name w:val="iceouttxt4"/>
    <w:basedOn w:val="a0"/>
    <w:link w:val="iceouttxt4"/>
  </w:style>
  <w:style w:type="paragraph" w:customStyle="1" w:styleId="ab">
    <w:name w:val="Знак Знак Знак Знак Знак Знак Знак Знак Знак Знак"/>
    <w:basedOn w:val="a"/>
    <w:link w:val="ac"/>
    <w:pPr>
      <w:spacing w:after="160" w:line="240" w:lineRule="exact"/>
    </w:pPr>
    <w:rPr>
      <w:rFonts w:ascii="Verdana" w:hAnsi="Verdana"/>
      <w:sz w:val="20"/>
    </w:rPr>
  </w:style>
  <w:style w:type="character" w:customStyle="1" w:styleId="ac">
    <w:name w:val="Знак Знак Знак Знак Знак Знак Знак Знак Знак Знак"/>
    <w:basedOn w:val="1"/>
    <w:link w:val="ab"/>
    <w:rPr>
      <w:rFonts w:ascii="Verdana" w:hAnsi="Verdana"/>
      <w:sz w:val="20"/>
    </w:rPr>
  </w:style>
  <w:style w:type="paragraph" w:styleId="ad">
    <w:name w:val="Body Text"/>
    <w:basedOn w:val="a"/>
    <w:link w:val="ae"/>
    <w:rPr>
      <w:i/>
      <w:sz w:val="20"/>
    </w:rPr>
  </w:style>
  <w:style w:type="character" w:customStyle="1" w:styleId="ae">
    <w:name w:val="Основной текст Знак"/>
    <w:basedOn w:val="1"/>
    <w:link w:val="ad"/>
    <w:rPr>
      <w:i/>
      <w:sz w:val="20"/>
    </w:rPr>
  </w:style>
  <w:style w:type="paragraph" w:customStyle="1" w:styleId="af">
    <w:name w:val="Знак Знак Знак Знак"/>
    <w:basedOn w:val="a"/>
    <w:link w:val="af0"/>
    <w:pPr>
      <w:spacing w:after="160" w:line="240" w:lineRule="exact"/>
    </w:pPr>
    <w:rPr>
      <w:rFonts w:ascii="Verdana" w:hAnsi="Verdana"/>
      <w:sz w:val="20"/>
    </w:rPr>
  </w:style>
  <w:style w:type="character" w:customStyle="1" w:styleId="af0">
    <w:name w:val="Знак Знак Знак Знак"/>
    <w:basedOn w:val="1"/>
    <w:link w:val="af"/>
    <w:rPr>
      <w:rFonts w:ascii="Verdana" w:hAnsi="Verdana"/>
      <w:sz w:val="20"/>
    </w:rPr>
  </w:style>
  <w:style w:type="paragraph" w:styleId="af1">
    <w:name w:val="No Spacing"/>
    <w:link w:val="af2"/>
    <w:uiPriority w:val="1"/>
    <w:qFormat/>
    <w:rPr>
      <w:sz w:val="24"/>
    </w:rPr>
  </w:style>
  <w:style w:type="character" w:customStyle="1" w:styleId="af2">
    <w:name w:val="Без интервала Знак"/>
    <w:link w:val="af1"/>
    <w:rPr>
      <w:sz w:val="24"/>
    </w:rPr>
  </w:style>
  <w:style w:type="paragraph" w:customStyle="1" w:styleId="apple-style-span">
    <w:name w:val="apple-style-span"/>
    <w:link w:val="apple-style-span0"/>
  </w:style>
  <w:style w:type="character" w:customStyle="1" w:styleId="apple-style-span0">
    <w:name w:val="apple-style-span"/>
    <w:link w:val="apple-style-span"/>
  </w:style>
  <w:style w:type="paragraph" w:customStyle="1" w:styleId="17">
    <w:name w:val="Строгий1"/>
    <w:link w:val="af3"/>
    <w:rPr>
      <w:b/>
    </w:rPr>
  </w:style>
  <w:style w:type="character" w:styleId="af3">
    <w:name w:val="Strong"/>
    <w:link w:val="17"/>
    <w:uiPriority w:val="22"/>
    <w:qFormat/>
    <w:rPr>
      <w:b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f4">
    <w:name w:val="footer"/>
    <w:basedOn w:val="a"/>
    <w:link w:val="af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1"/>
    <w:link w:val="af4"/>
    <w:rPr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8">
    <w:name w:val="Гиперссылка1"/>
    <w:link w:val="af6"/>
    <w:rPr>
      <w:color w:val="0000FF"/>
      <w:u w:val="single"/>
    </w:rPr>
  </w:style>
  <w:style w:type="character" w:styleId="af6">
    <w:name w:val="Hyperlink"/>
    <w:link w:val="18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9">
    <w:name w:val="toc 1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b">
    <w:name w:val="Без интервала1"/>
    <w:link w:val="1c"/>
    <w:rPr>
      <w:rFonts w:ascii="Calibri" w:hAnsi="Calibri"/>
      <w:sz w:val="22"/>
    </w:rPr>
  </w:style>
  <w:style w:type="character" w:customStyle="1" w:styleId="1c">
    <w:name w:val="Без интервала1"/>
    <w:link w:val="1b"/>
    <w:rPr>
      <w:rFonts w:ascii="Calibri" w:hAnsi="Calibri"/>
      <w:sz w:val="22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7">
    <w:name w:val="Subtitle"/>
    <w:link w:val="af8"/>
    <w:uiPriority w:val="11"/>
    <w:qFormat/>
    <w:rPr>
      <w:rFonts w:ascii="XO Thames" w:hAnsi="XO Thames"/>
      <w:i/>
      <w:color w:val="616161"/>
      <w:sz w:val="24"/>
    </w:rPr>
  </w:style>
  <w:style w:type="character" w:customStyle="1" w:styleId="af8">
    <w:name w:val="Подзаголовок Знак"/>
    <w:link w:val="af7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9">
    <w:name w:val="Title"/>
    <w:link w:val="afa"/>
    <w:uiPriority w:val="10"/>
    <w:qFormat/>
    <w:rPr>
      <w:rFonts w:ascii="XO Thames" w:hAnsi="XO Thames"/>
      <w:b/>
      <w:sz w:val="52"/>
    </w:rPr>
  </w:style>
  <w:style w:type="character" w:customStyle="1" w:styleId="afa">
    <w:name w:val="Заголовок Знак"/>
    <w:link w:val="af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b">
    <w:name w:val="Balloon Text"/>
    <w:basedOn w:val="a"/>
    <w:link w:val="afc"/>
    <w:rPr>
      <w:rFonts w:ascii="Tahoma" w:hAnsi="Tahoma"/>
      <w:sz w:val="16"/>
    </w:rPr>
  </w:style>
  <w:style w:type="character" w:customStyle="1" w:styleId="afc">
    <w:name w:val="Текст выноски Знак"/>
    <w:basedOn w:val="1"/>
    <w:link w:val="afb"/>
    <w:rPr>
      <w:rFonts w:ascii="Tahoma" w:hAnsi="Tahoma"/>
      <w:sz w:val="16"/>
    </w:rPr>
  </w:style>
  <w:style w:type="paragraph" w:customStyle="1" w:styleId="afd">
    <w:name w:val="Знак Знак Знак Знак Знак Знак Знак"/>
    <w:basedOn w:val="a"/>
    <w:link w:val="afe"/>
    <w:pPr>
      <w:spacing w:after="160" w:line="240" w:lineRule="exact"/>
    </w:pPr>
    <w:rPr>
      <w:rFonts w:ascii="Verdana" w:hAnsi="Verdana"/>
      <w:sz w:val="20"/>
    </w:rPr>
  </w:style>
  <w:style w:type="character" w:customStyle="1" w:styleId="afe">
    <w:name w:val="Знак Знак Знак Знак Знак Знак Знак"/>
    <w:basedOn w:val="1"/>
    <w:link w:val="afd"/>
    <w:rPr>
      <w:rFonts w:ascii="Verdana" w:hAnsi="Verdana"/>
      <w:sz w:val="20"/>
    </w:rPr>
  </w:style>
  <w:style w:type="paragraph" w:styleId="aff">
    <w:name w:val="List Paragraph"/>
    <w:basedOn w:val="a"/>
    <w:link w:val="aff0"/>
    <w:uiPriority w:val="34"/>
    <w:qFormat/>
    <w:pPr>
      <w:ind w:left="720"/>
      <w:contextualSpacing/>
    </w:pPr>
  </w:style>
  <w:style w:type="character" w:customStyle="1" w:styleId="aff0">
    <w:name w:val="Абзац списка Знак"/>
    <w:basedOn w:val="1"/>
    <w:link w:val="aff"/>
    <w:rPr>
      <w:sz w:val="24"/>
    </w:rPr>
  </w:style>
  <w:style w:type="table" w:styleId="af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2">
    <w:name w:val="Знак Знак Знак Знак Знак Знак Знак"/>
    <w:basedOn w:val="a"/>
    <w:rsid w:val="00F63DBC"/>
    <w:pPr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paragraph" w:customStyle="1" w:styleId="aff3">
    <w:name w:val="Знак"/>
    <w:basedOn w:val="a"/>
    <w:rsid w:val="00F63DBC"/>
    <w:pPr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paragraph" w:customStyle="1" w:styleId="220">
    <w:name w:val="Основной текст 22"/>
    <w:basedOn w:val="a"/>
    <w:rsid w:val="00F63DBC"/>
    <w:rPr>
      <w:color w:val="auto"/>
      <w:sz w:val="28"/>
    </w:rPr>
  </w:style>
  <w:style w:type="paragraph" w:customStyle="1" w:styleId="1d">
    <w:name w:val="Знак Знак Знак Знак Знак Знак Знак Знак Знак1 Знак"/>
    <w:basedOn w:val="a"/>
    <w:rsid w:val="00F63DBC"/>
    <w:pPr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paragraph" w:customStyle="1" w:styleId="aff4">
    <w:name w:val="Знак Знак Знак Знак Знак Знак Знак Знак Знак Знак"/>
    <w:basedOn w:val="a"/>
    <w:rsid w:val="00F63DBC"/>
    <w:pPr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character" w:customStyle="1" w:styleId="ConsPlusNormal1">
    <w:name w:val="ConsPlusNormal Знак"/>
    <w:locked/>
    <w:rsid w:val="00F63DBC"/>
    <w:rPr>
      <w:rFonts w:ascii="Arial" w:hAnsi="Arial" w:cs="Arial"/>
    </w:rPr>
  </w:style>
  <w:style w:type="character" w:styleId="aff5">
    <w:name w:val="Placeholder Text"/>
    <w:basedOn w:val="a0"/>
    <w:uiPriority w:val="99"/>
    <w:semiHidden/>
    <w:rsid w:val="00532F1E"/>
    <w:rPr>
      <w:color w:val="808080"/>
    </w:rPr>
  </w:style>
  <w:style w:type="character" w:styleId="aff6">
    <w:name w:val="annotation reference"/>
    <w:basedOn w:val="a0"/>
    <w:uiPriority w:val="99"/>
    <w:semiHidden/>
    <w:unhideWhenUsed/>
    <w:rsid w:val="006E71DF"/>
    <w:rPr>
      <w:sz w:val="16"/>
      <w:szCs w:val="16"/>
    </w:rPr>
  </w:style>
  <w:style w:type="paragraph" w:styleId="aff7">
    <w:name w:val="annotation text"/>
    <w:basedOn w:val="a"/>
    <w:link w:val="aff8"/>
    <w:uiPriority w:val="99"/>
    <w:semiHidden/>
    <w:unhideWhenUsed/>
    <w:rsid w:val="006E71DF"/>
    <w:rPr>
      <w:sz w:val="20"/>
    </w:rPr>
  </w:style>
  <w:style w:type="character" w:customStyle="1" w:styleId="aff8">
    <w:name w:val="Текст примечания Знак"/>
    <w:basedOn w:val="a0"/>
    <w:link w:val="aff7"/>
    <w:uiPriority w:val="99"/>
    <w:semiHidden/>
    <w:rsid w:val="006E71DF"/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6E71DF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6E71DF"/>
    <w:rPr>
      <w:b/>
      <w:bCs/>
    </w:rPr>
  </w:style>
  <w:style w:type="paragraph" w:customStyle="1" w:styleId="Default">
    <w:name w:val="Default"/>
    <w:rsid w:val="00EE47EC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a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E3A66-2AE7-4D5C-B3FD-2838BE981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8700</TotalTime>
  <Pages>7</Pages>
  <Words>2319</Words>
  <Characters>13222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TatarinovaOA</cp:lastModifiedBy>
  <cp:revision>325</cp:revision>
  <cp:lastPrinted>2021-11-22T08:24:00Z</cp:lastPrinted>
  <dcterms:created xsi:type="dcterms:W3CDTF">2019-09-30T03:22:00Z</dcterms:created>
  <dcterms:modified xsi:type="dcterms:W3CDTF">2021-12-28T13:18:00Z</dcterms:modified>
</cp:coreProperties>
</file>