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CC" w:rsidRPr="006677CC" w:rsidRDefault="006677CC" w:rsidP="00667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7C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A3A6C" w:rsidRDefault="006677CC" w:rsidP="00667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77CC">
        <w:rPr>
          <w:rFonts w:ascii="Times New Roman" w:hAnsi="Times New Roman" w:cs="Times New Roman"/>
          <w:sz w:val="28"/>
          <w:szCs w:val="28"/>
        </w:rPr>
        <w:t xml:space="preserve">к </w:t>
      </w:r>
      <w:r w:rsidR="002276DA">
        <w:rPr>
          <w:rFonts w:ascii="Times New Roman" w:hAnsi="Times New Roman" w:cs="Times New Roman"/>
          <w:sz w:val="28"/>
          <w:szCs w:val="28"/>
        </w:rPr>
        <w:t>распоряжению</w:t>
      </w:r>
      <w:r w:rsidRPr="006677CC">
        <w:rPr>
          <w:rFonts w:ascii="Times New Roman" w:hAnsi="Times New Roman" w:cs="Times New Roman"/>
          <w:sz w:val="28"/>
          <w:szCs w:val="28"/>
        </w:rPr>
        <w:t xml:space="preserve"> </w:t>
      </w:r>
      <w:r w:rsidR="00BE4FA2">
        <w:rPr>
          <w:rFonts w:ascii="Times New Roman" w:hAnsi="Times New Roman" w:cs="Times New Roman"/>
          <w:sz w:val="28"/>
          <w:szCs w:val="28"/>
        </w:rPr>
        <w:t>администрации</w:t>
      </w:r>
      <w:r w:rsidRPr="006677CC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6677CC" w:rsidRDefault="006677CC" w:rsidP="00667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7CC" w:rsidRDefault="006677CC" w:rsidP="00667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77CC" w:rsidRDefault="006677CC" w:rsidP="006677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B1C" w:rsidRDefault="00615436" w:rsidP="000C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(«д</w:t>
      </w:r>
      <w:r w:rsidR="0004432C" w:rsidRPr="00682215">
        <w:rPr>
          <w:rFonts w:ascii="Times New Roman" w:hAnsi="Times New Roman" w:cs="Times New Roman"/>
          <w:sz w:val="28"/>
          <w:szCs w:val="28"/>
        </w:rPr>
        <w:t>орожная карта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E17926" w:rsidRDefault="008F23F4" w:rsidP="000C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2CD1">
        <w:rPr>
          <w:rFonts w:ascii="Times New Roman" w:hAnsi="Times New Roman" w:cs="Times New Roman"/>
          <w:sz w:val="28"/>
          <w:szCs w:val="28"/>
        </w:rPr>
        <w:t xml:space="preserve">о подготовке к проведению </w:t>
      </w:r>
      <w:r w:rsidR="00F60CFB">
        <w:rPr>
          <w:rFonts w:ascii="Times New Roman" w:hAnsi="Times New Roman" w:cs="Times New Roman"/>
          <w:sz w:val="28"/>
          <w:szCs w:val="28"/>
        </w:rPr>
        <w:t>торгов</w:t>
      </w:r>
      <w:r w:rsidR="00F72CD1">
        <w:rPr>
          <w:rFonts w:ascii="Times New Roman" w:hAnsi="Times New Roman" w:cs="Times New Roman"/>
          <w:sz w:val="28"/>
          <w:szCs w:val="28"/>
        </w:rPr>
        <w:t xml:space="preserve"> на право заключения соглашений о комплексном развитии</w:t>
      </w:r>
      <w:r w:rsidR="0086154D" w:rsidRPr="0068221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72CD1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</w:t>
      </w:r>
    </w:p>
    <w:p w:rsidR="00F76861" w:rsidRPr="00682215" w:rsidRDefault="00F76861" w:rsidP="000C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6" w:type="dxa"/>
        <w:tblLayout w:type="fixed"/>
        <w:tblLook w:val="04A0" w:firstRow="1" w:lastRow="0" w:firstColumn="1" w:lastColumn="0" w:noHBand="0" w:noVBand="1"/>
      </w:tblPr>
      <w:tblGrid>
        <w:gridCol w:w="822"/>
        <w:gridCol w:w="4144"/>
        <w:gridCol w:w="1975"/>
        <w:gridCol w:w="3593"/>
        <w:gridCol w:w="4322"/>
      </w:tblGrid>
      <w:tr w:rsidR="000C08C9" w:rsidRPr="00682215" w:rsidTr="009824A7">
        <w:trPr>
          <w:trHeight w:val="395"/>
        </w:trPr>
        <w:tc>
          <w:tcPr>
            <w:tcW w:w="822" w:type="dxa"/>
          </w:tcPr>
          <w:p w:rsidR="000C08C9" w:rsidRPr="00682215" w:rsidRDefault="000C08C9" w:rsidP="00E929F0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6822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4" w:type="dxa"/>
          </w:tcPr>
          <w:p w:rsidR="000C08C9" w:rsidRPr="00682215" w:rsidRDefault="000C08C9" w:rsidP="00682215">
            <w:pPr>
              <w:jc w:val="center"/>
              <w:rPr>
                <w:rFonts w:ascii="Times New Roman" w:hAnsi="Times New Roman" w:cs="Times New Roman"/>
              </w:rPr>
            </w:pPr>
            <w:r w:rsidRPr="00682215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75" w:type="dxa"/>
          </w:tcPr>
          <w:p w:rsidR="000C08C9" w:rsidRPr="00682215" w:rsidRDefault="000C08C9" w:rsidP="00682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  <w:r w:rsidRPr="00682215">
              <w:rPr>
                <w:rFonts w:ascii="Times New Roman" w:hAnsi="Times New Roman" w:cs="Times New Roman"/>
              </w:rPr>
              <w:t xml:space="preserve"> исполнения</w:t>
            </w:r>
          </w:p>
        </w:tc>
        <w:tc>
          <w:tcPr>
            <w:tcW w:w="3593" w:type="dxa"/>
          </w:tcPr>
          <w:p w:rsidR="000C08C9" w:rsidRPr="00682215" w:rsidRDefault="000C08C9" w:rsidP="00682215">
            <w:pPr>
              <w:jc w:val="center"/>
              <w:rPr>
                <w:rFonts w:ascii="Times New Roman" w:hAnsi="Times New Roman" w:cs="Times New Roman"/>
              </w:rPr>
            </w:pPr>
            <w:r w:rsidRPr="00682215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4322" w:type="dxa"/>
          </w:tcPr>
          <w:p w:rsidR="000C08C9" w:rsidRPr="00682215" w:rsidRDefault="000C08C9" w:rsidP="00682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Основание </w:t>
            </w:r>
          </w:p>
        </w:tc>
      </w:tr>
      <w:tr w:rsidR="000C08C9" w:rsidRPr="00682215" w:rsidTr="009824A7">
        <w:trPr>
          <w:trHeight w:val="2209"/>
        </w:trPr>
        <w:tc>
          <w:tcPr>
            <w:tcW w:w="822" w:type="dxa"/>
          </w:tcPr>
          <w:p w:rsidR="000C08C9" w:rsidRPr="00ED5CCA" w:rsidRDefault="008F23F4" w:rsidP="00ED5CC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D5CC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44" w:type="dxa"/>
          </w:tcPr>
          <w:p w:rsidR="000C08C9" w:rsidRPr="00682215" w:rsidRDefault="00ED5CCA" w:rsidP="00ED5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r w:rsidRPr="00ED5CCA">
              <w:rPr>
                <w:rFonts w:ascii="Times New Roman" w:hAnsi="Times New Roman" w:cs="Times New Roman"/>
              </w:rPr>
              <w:t>проекта решения о комплексном развитии территории, в соответствии с требованиями части 4 статьи 66 Градостроительного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5CCA">
              <w:rPr>
                <w:rFonts w:ascii="Times New Roman" w:hAnsi="Times New Roman" w:cs="Times New Roman"/>
              </w:rPr>
              <w:t>а также документ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975" w:type="dxa"/>
          </w:tcPr>
          <w:p w:rsidR="000C08C9" w:rsidRPr="00682215" w:rsidRDefault="008F23F4" w:rsidP="00ED5CCA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000BF8">
              <w:rPr>
                <w:rFonts w:ascii="Times New Roman" w:hAnsi="Times New Roman" w:cs="Times New Roman"/>
              </w:rPr>
              <w:t xml:space="preserve"> квартал 2022 </w:t>
            </w:r>
          </w:p>
        </w:tc>
        <w:tc>
          <w:tcPr>
            <w:tcW w:w="3593" w:type="dxa"/>
          </w:tcPr>
          <w:p w:rsidR="00A9672E" w:rsidRDefault="008F23F4" w:rsidP="00A967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градостроительства и земельных отношений</w:t>
            </w:r>
          </w:p>
          <w:p w:rsidR="000C08C9" w:rsidRPr="00682215" w:rsidRDefault="000C08C9" w:rsidP="00CB3BF1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0C08C9" w:rsidRDefault="00680AF8" w:rsidP="00FA4DD9">
            <w:pPr>
              <w:jc w:val="both"/>
              <w:rPr>
                <w:rFonts w:ascii="Times New Roman" w:hAnsi="Times New Roman" w:cs="Times New Roman"/>
              </w:rPr>
            </w:pPr>
            <w:r w:rsidRPr="00ED5CCA">
              <w:rPr>
                <w:rFonts w:ascii="Times New Roman" w:hAnsi="Times New Roman" w:cs="Times New Roman"/>
              </w:rPr>
              <w:t>част</w:t>
            </w:r>
            <w:r>
              <w:rPr>
                <w:rFonts w:ascii="Times New Roman" w:hAnsi="Times New Roman" w:cs="Times New Roman"/>
              </w:rPr>
              <w:t>ь</w:t>
            </w:r>
            <w:r w:rsidRPr="00ED5CCA">
              <w:rPr>
                <w:rFonts w:ascii="Times New Roman" w:hAnsi="Times New Roman" w:cs="Times New Roman"/>
              </w:rPr>
              <w:t xml:space="preserve"> 4 статьи 66</w:t>
            </w:r>
            <w:r>
              <w:rPr>
                <w:rFonts w:ascii="Times New Roman" w:hAnsi="Times New Roman" w:cs="Times New Roman"/>
              </w:rPr>
              <w:t>, часть 1 статьи 67</w:t>
            </w:r>
            <w:r w:rsidRPr="00ED5CCA">
              <w:rPr>
                <w:rFonts w:ascii="Times New Roman" w:hAnsi="Times New Roman" w:cs="Times New Roman"/>
              </w:rPr>
              <w:t xml:space="preserve"> </w:t>
            </w:r>
            <w:r w:rsidR="000C08C9">
              <w:rPr>
                <w:rFonts w:ascii="Times New Roman" w:hAnsi="Times New Roman" w:cs="Times New Roman"/>
              </w:rPr>
              <w:t>Градостроительно</w:t>
            </w:r>
            <w:r w:rsidR="00FA4DD9">
              <w:rPr>
                <w:rFonts w:ascii="Times New Roman" w:hAnsi="Times New Roman" w:cs="Times New Roman"/>
              </w:rPr>
              <w:t>го кодекса Российской Федерации;</w:t>
            </w:r>
          </w:p>
          <w:p w:rsidR="000C08C9" w:rsidRPr="00682215" w:rsidRDefault="00680AF8" w:rsidP="00680A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к </w:t>
            </w:r>
            <w:r w:rsidRPr="00A90F92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Pr="00A90F92">
              <w:rPr>
                <w:rFonts w:ascii="Times New Roman" w:hAnsi="Times New Roman" w:cs="Times New Roman"/>
              </w:rPr>
              <w:t xml:space="preserve"> Правительства ХМАО - Югры от 11.06.2021 № 213-п «О регулировании отдельных отношений в сфере комплексного развития территорий в Ханты-Мансийском автономном округе – Югре»</w:t>
            </w:r>
          </w:p>
        </w:tc>
      </w:tr>
      <w:tr w:rsidR="00E606E6" w:rsidRPr="00682215" w:rsidTr="009824A7">
        <w:trPr>
          <w:trHeight w:val="2209"/>
        </w:trPr>
        <w:tc>
          <w:tcPr>
            <w:tcW w:w="822" w:type="dxa"/>
          </w:tcPr>
          <w:p w:rsidR="00E606E6" w:rsidRPr="008F23F4" w:rsidRDefault="008F23F4" w:rsidP="008F23F4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44" w:type="dxa"/>
          </w:tcPr>
          <w:p w:rsidR="00E606E6" w:rsidRPr="00682215" w:rsidRDefault="00643EFC" w:rsidP="00643EFC">
            <w:pPr>
              <w:jc w:val="both"/>
              <w:rPr>
                <w:rFonts w:ascii="Times New Roman" w:hAnsi="Times New Roman" w:cs="Times New Roman"/>
              </w:rPr>
            </w:pPr>
            <w:r w:rsidRPr="00680AF8">
              <w:rPr>
                <w:rFonts w:ascii="Times New Roman" w:hAnsi="Times New Roman" w:cs="Times New Roman"/>
              </w:rPr>
              <w:t>С</w:t>
            </w:r>
            <w:r w:rsidR="00680AF8" w:rsidRPr="00680AF8">
              <w:rPr>
                <w:rFonts w:ascii="Times New Roman" w:hAnsi="Times New Roman" w:cs="Times New Roman"/>
              </w:rPr>
              <w:t>огласовани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680AF8" w:rsidRPr="00680AF8">
              <w:rPr>
                <w:rFonts w:ascii="Times New Roman" w:hAnsi="Times New Roman" w:cs="Times New Roman"/>
              </w:rPr>
              <w:t>с уполномоченным исполнительным органом государственной власти Ханты-Мансийского автономного округа - Югры проекта решения о комплексном развитии территории</w:t>
            </w:r>
          </w:p>
        </w:tc>
        <w:tc>
          <w:tcPr>
            <w:tcW w:w="1975" w:type="dxa"/>
          </w:tcPr>
          <w:p w:rsidR="00E606E6" w:rsidRPr="00682215" w:rsidRDefault="00643EFC" w:rsidP="00000BF8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2022</w:t>
            </w:r>
          </w:p>
        </w:tc>
        <w:tc>
          <w:tcPr>
            <w:tcW w:w="3593" w:type="dxa"/>
          </w:tcPr>
          <w:p w:rsidR="008F23F4" w:rsidRDefault="008F23F4" w:rsidP="008F2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градостроительства и земельных отношений</w:t>
            </w:r>
          </w:p>
          <w:p w:rsidR="00A9672E" w:rsidRDefault="00A9672E" w:rsidP="00A9672E">
            <w:pPr>
              <w:jc w:val="both"/>
              <w:rPr>
                <w:rFonts w:ascii="Times New Roman" w:hAnsi="Times New Roman" w:cs="Times New Roman"/>
              </w:rPr>
            </w:pPr>
          </w:p>
          <w:p w:rsidR="007D65E8" w:rsidRPr="00682215" w:rsidRDefault="007D65E8" w:rsidP="007D6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E606E6" w:rsidRPr="00682215" w:rsidRDefault="00643EFC" w:rsidP="00643EFC">
            <w:pPr>
              <w:jc w:val="both"/>
              <w:rPr>
                <w:rFonts w:ascii="Times New Roman" w:hAnsi="Times New Roman" w:cs="Times New Roman"/>
              </w:rPr>
            </w:pPr>
            <w:r w:rsidRPr="00A90F92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90F92">
              <w:rPr>
                <w:rFonts w:ascii="Times New Roman" w:hAnsi="Times New Roman" w:cs="Times New Roman"/>
              </w:rPr>
              <w:t xml:space="preserve"> Правительства ХМАО - Югры от 11.06.2021 № 213-п «О регулировании отдельных отношений в сфере комплексного развития территорий в Ханты-Мансийском автономном округе – Югре»</w:t>
            </w:r>
          </w:p>
        </w:tc>
      </w:tr>
      <w:tr w:rsidR="000C08C9" w:rsidRPr="00682215" w:rsidTr="009824A7">
        <w:trPr>
          <w:trHeight w:val="2413"/>
        </w:trPr>
        <w:tc>
          <w:tcPr>
            <w:tcW w:w="822" w:type="dxa"/>
          </w:tcPr>
          <w:p w:rsidR="000C08C9" w:rsidRPr="00643EFC" w:rsidRDefault="000C08C9" w:rsidP="00643EF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4" w:type="dxa"/>
          </w:tcPr>
          <w:p w:rsidR="000C08C9" w:rsidRPr="00682215" w:rsidRDefault="00E60168" w:rsidP="00E60168">
            <w:pPr>
              <w:jc w:val="both"/>
              <w:rPr>
                <w:rFonts w:ascii="Times New Roman" w:hAnsi="Times New Roman" w:cs="Times New Roman"/>
              </w:rPr>
            </w:pPr>
            <w:r w:rsidRPr="00E60168">
              <w:rPr>
                <w:rFonts w:ascii="Times New Roman" w:hAnsi="Times New Roman" w:cs="Times New Roman"/>
              </w:rPr>
              <w:t>Принятие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0168">
              <w:rPr>
                <w:rFonts w:ascii="Times New Roman" w:hAnsi="Times New Roman" w:cs="Times New Roman"/>
              </w:rPr>
              <w:t>решения о комплексном развитии территории</w:t>
            </w:r>
          </w:p>
        </w:tc>
        <w:tc>
          <w:tcPr>
            <w:tcW w:w="1975" w:type="dxa"/>
          </w:tcPr>
          <w:p w:rsidR="000C08C9" w:rsidRPr="00682215" w:rsidRDefault="00E60168" w:rsidP="00E60168">
            <w:pPr>
              <w:ind w:hanging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000BF8">
              <w:rPr>
                <w:rFonts w:ascii="Times New Roman" w:hAnsi="Times New Roman" w:cs="Times New Roman"/>
              </w:rPr>
              <w:t xml:space="preserve"> квартал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3" w:type="dxa"/>
          </w:tcPr>
          <w:p w:rsidR="008F23F4" w:rsidRDefault="008F23F4" w:rsidP="008F2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градостроительства и земельных отношений</w:t>
            </w:r>
          </w:p>
          <w:p w:rsidR="007D65E8" w:rsidRDefault="007D65E8" w:rsidP="007D65E8">
            <w:pPr>
              <w:jc w:val="both"/>
              <w:rPr>
                <w:rFonts w:ascii="Times New Roman" w:hAnsi="Times New Roman" w:cs="Times New Roman"/>
              </w:rPr>
            </w:pPr>
          </w:p>
          <w:p w:rsidR="000C08C9" w:rsidRPr="00682215" w:rsidRDefault="000C08C9" w:rsidP="00E601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F60CFB" w:rsidRDefault="00F60CFB" w:rsidP="00F60CFB">
            <w:pPr>
              <w:jc w:val="both"/>
              <w:rPr>
                <w:rFonts w:ascii="Times New Roman" w:hAnsi="Times New Roman" w:cs="Times New Roman"/>
              </w:rPr>
            </w:pPr>
            <w:r w:rsidRPr="00ED5CCA">
              <w:rPr>
                <w:rFonts w:ascii="Times New Roman" w:hAnsi="Times New Roman" w:cs="Times New Roman"/>
              </w:rPr>
              <w:t>Стать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ED5CCA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</w:p>
          <w:p w:rsidR="000C08C9" w:rsidRPr="00682215" w:rsidRDefault="000C08C9" w:rsidP="00E606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08C9" w:rsidRPr="00682215" w:rsidTr="009824A7">
        <w:trPr>
          <w:trHeight w:val="2617"/>
        </w:trPr>
        <w:tc>
          <w:tcPr>
            <w:tcW w:w="822" w:type="dxa"/>
          </w:tcPr>
          <w:p w:rsidR="000C08C9" w:rsidRPr="00F60CFB" w:rsidRDefault="00F60CFB" w:rsidP="00F60CFB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44" w:type="dxa"/>
          </w:tcPr>
          <w:p w:rsidR="000C08C9" w:rsidRPr="00682215" w:rsidRDefault="000C08C9" w:rsidP="00BD617E">
            <w:pPr>
              <w:jc w:val="both"/>
              <w:rPr>
                <w:rFonts w:ascii="Times New Roman" w:hAnsi="Times New Roman" w:cs="Times New Roman"/>
              </w:rPr>
            </w:pPr>
            <w:r w:rsidRPr="00682215">
              <w:rPr>
                <w:rFonts w:ascii="Times New Roman" w:hAnsi="Times New Roman" w:cs="Times New Roman"/>
              </w:rPr>
              <w:t xml:space="preserve">Проведение </w:t>
            </w:r>
            <w:r w:rsidR="00F60CFB" w:rsidRPr="00F60CFB">
              <w:rPr>
                <w:rFonts w:ascii="Times New Roman" w:hAnsi="Times New Roman" w:cs="Times New Roman"/>
              </w:rPr>
              <w:t>торгов в целях заключения договора о комплексном развитии территории</w:t>
            </w:r>
            <w:r w:rsidR="00F60CFB">
              <w:rPr>
                <w:rFonts w:ascii="Times New Roman" w:hAnsi="Times New Roman" w:cs="Times New Roman"/>
              </w:rPr>
              <w:t>,</w:t>
            </w:r>
            <w:r w:rsidR="00F60CFB">
              <w:t xml:space="preserve"> </w:t>
            </w:r>
            <w:r w:rsidR="00F60CFB" w:rsidRPr="00F60CFB">
              <w:rPr>
                <w:rFonts w:ascii="Times New Roman" w:hAnsi="Times New Roman" w:cs="Times New Roman"/>
              </w:rPr>
              <w:t>заключение договора о комплексном развитии территории</w:t>
            </w:r>
          </w:p>
        </w:tc>
        <w:tc>
          <w:tcPr>
            <w:tcW w:w="1975" w:type="dxa"/>
          </w:tcPr>
          <w:p w:rsidR="000C08C9" w:rsidRPr="00682215" w:rsidRDefault="00000BF8" w:rsidP="00000BF8">
            <w:pPr>
              <w:ind w:firstLine="39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593" w:type="dxa"/>
          </w:tcPr>
          <w:p w:rsidR="008F23F4" w:rsidRDefault="008F23F4" w:rsidP="008F23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градостроительства и земельных отношений</w:t>
            </w:r>
          </w:p>
          <w:p w:rsidR="000C08C9" w:rsidRPr="00682215" w:rsidRDefault="000C08C9" w:rsidP="00F60C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</w:tcPr>
          <w:p w:rsidR="000C08C9" w:rsidRDefault="00F60CFB" w:rsidP="00F60CFB">
            <w:pPr>
              <w:jc w:val="both"/>
              <w:rPr>
                <w:rFonts w:ascii="Times New Roman" w:hAnsi="Times New Roman" w:cs="Times New Roman"/>
              </w:rPr>
            </w:pPr>
            <w:r w:rsidRPr="00F60CFB">
              <w:rPr>
                <w:rFonts w:ascii="Times New Roman" w:hAnsi="Times New Roman" w:cs="Times New Roman"/>
              </w:rPr>
              <w:t>Статья 6</w:t>
            </w:r>
            <w:r>
              <w:rPr>
                <w:rFonts w:ascii="Times New Roman" w:hAnsi="Times New Roman" w:cs="Times New Roman"/>
              </w:rPr>
              <w:t>9</w:t>
            </w:r>
            <w:r w:rsidRPr="00F60CFB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</w:t>
            </w:r>
            <w:r w:rsidR="00AB5DE5">
              <w:rPr>
                <w:rFonts w:ascii="Times New Roman" w:hAnsi="Times New Roman" w:cs="Times New Roman"/>
              </w:rPr>
              <w:t>;</w:t>
            </w:r>
          </w:p>
          <w:p w:rsidR="00AB5DE5" w:rsidRPr="00682215" w:rsidRDefault="00AB5DE5" w:rsidP="00F60CFB">
            <w:pPr>
              <w:jc w:val="both"/>
              <w:rPr>
                <w:rFonts w:ascii="Times New Roman" w:hAnsi="Times New Roman" w:cs="Times New Roman"/>
              </w:rPr>
            </w:pPr>
            <w:r w:rsidRPr="00A90F92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90F92">
              <w:rPr>
                <w:rFonts w:ascii="Times New Roman" w:hAnsi="Times New Roman" w:cs="Times New Roman"/>
              </w:rPr>
              <w:t xml:space="preserve"> Правительства ХМАО - Югры от 11.06.2021 № 213-п «О регулировании отдельных отношений в сфере комплексного развития территорий в Ханты-Мансийском автономном округе – Югре»</w:t>
            </w:r>
          </w:p>
        </w:tc>
      </w:tr>
    </w:tbl>
    <w:p w:rsidR="002866F4" w:rsidRPr="00682215" w:rsidRDefault="002866F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866F4" w:rsidRPr="00682215" w:rsidSect="00C925E8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AA" w:rsidRDefault="005E6EAA" w:rsidP="00682215">
      <w:pPr>
        <w:spacing w:after="0" w:line="240" w:lineRule="auto"/>
      </w:pPr>
      <w:r>
        <w:separator/>
      </w:r>
    </w:p>
  </w:endnote>
  <w:endnote w:type="continuationSeparator" w:id="0">
    <w:p w:rsidR="005E6EAA" w:rsidRDefault="005E6EAA" w:rsidP="0068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AA" w:rsidRDefault="005E6EAA" w:rsidP="00682215">
      <w:pPr>
        <w:spacing w:after="0" w:line="240" w:lineRule="auto"/>
      </w:pPr>
      <w:r>
        <w:separator/>
      </w:r>
    </w:p>
  </w:footnote>
  <w:footnote w:type="continuationSeparator" w:id="0">
    <w:p w:rsidR="005E6EAA" w:rsidRDefault="005E6EAA" w:rsidP="0068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876635"/>
      <w:docPartObj>
        <w:docPartGallery w:val="Page Numbers (Top of Page)"/>
        <w:docPartUnique/>
      </w:docPartObj>
    </w:sdtPr>
    <w:sdtEndPr/>
    <w:sdtContent>
      <w:p w:rsidR="00682215" w:rsidRDefault="006822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F4">
          <w:rPr>
            <w:noProof/>
          </w:rPr>
          <w:t>2</w:t>
        </w:r>
        <w:r>
          <w:fldChar w:fldCharType="end"/>
        </w:r>
      </w:p>
    </w:sdtContent>
  </w:sdt>
  <w:p w:rsidR="00682215" w:rsidRDefault="006822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CE1"/>
    <w:multiLevelType w:val="multilevel"/>
    <w:tmpl w:val="FC3E8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0CF580E"/>
    <w:multiLevelType w:val="hybridMultilevel"/>
    <w:tmpl w:val="66BEF090"/>
    <w:lvl w:ilvl="0" w:tplc="94AAD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4E238CD"/>
    <w:multiLevelType w:val="hybridMultilevel"/>
    <w:tmpl w:val="DCD436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2C"/>
    <w:rsid w:val="00000BF8"/>
    <w:rsid w:val="000257AA"/>
    <w:rsid w:val="0004432C"/>
    <w:rsid w:val="00061BAB"/>
    <w:rsid w:val="000744EE"/>
    <w:rsid w:val="000A03BF"/>
    <w:rsid w:val="000B0890"/>
    <w:rsid w:val="000B5821"/>
    <w:rsid w:val="000C08C9"/>
    <w:rsid w:val="000D6F03"/>
    <w:rsid w:val="000D7730"/>
    <w:rsid w:val="000E0F46"/>
    <w:rsid w:val="001168F9"/>
    <w:rsid w:val="001645AA"/>
    <w:rsid w:val="001A6D27"/>
    <w:rsid w:val="00215B1C"/>
    <w:rsid w:val="002276DA"/>
    <w:rsid w:val="00255F33"/>
    <w:rsid w:val="002866F4"/>
    <w:rsid w:val="002D31DE"/>
    <w:rsid w:val="00302FE8"/>
    <w:rsid w:val="00377CA2"/>
    <w:rsid w:val="00380DD4"/>
    <w:rsid w:val="003F7B33"/>
    <w:rsid w:val="0042741B"/>
    <w:rsid w:val="004441E9"/>
    <w:rsid w:val="00482BDA"/>
    <w:rsid w:val="004A3A6C"/>
    <w:rsid w:val="004E2C6B"/>
    <w:rsid w:val="0055042D"/>
    <w:rsid w:val="005C3347"/>
    <w:rsid w:val="005D5A87"/>
    <w:rsid w:val="005E6EAA"/>
    <w:rsid w:val="005F1918"/>
    <w:rsid w:val="00615436"/>
    <w:rsid w:val="00642CDD"/>
    <w:rsid w:val="00643EFC"/>
    <w:rsid w:val="006677CC"/>
    <w:rsid w:val="00677CE0"/>
    <w:rsid w:val="00680AF8"/>
    <w:rsid w:val="00682215"/>
    <w:rsid w:val="006E3555"/>
    <w:rsid w:val="006E7076"/>
    <w:rsid w:val="00743D94"/>
    <w:rsid w:val="007D65E8"/>
    <w:rsid w:val="0086154D"/>
    <w:rsid w:val="008B1105"/>
    <w:rsid w:val="008E228D"/>
    <w:rsid w:val="008F23F4"/>
    <w:rsid w:val="00911502"/>
    <w:rsid w:val="00921D1B"/>
    <w:rsid w:val="0095244D"/>
    <w:rsid w:val="0096229B"/>
    <w:rsid w:val="009824A7"/>
    <w:rsid w:val="009C134F"/>
    <w:rsid w:val="009C6618"/>
    <w:rsid w:val="009D3916"/>
    <w:rsid w:val="00A33E54"/>
    <w:rsid w:val="00A530A1"/>
    <w:rsid w:val="00A73C12"/>
    <w:rsid w:val="00A90F92"/>
    <w:rsid w:val="00A9672E"/>
    <w:rsid w:val="00AA24C0"/>
    <w:rsid w:val="00AB5DE5"/>
    <w:rsid w:val="00B01E5B"/>
    <w:rsid w:val="00B0276D"/>
    <w:rsid w:val="00B456C1"/>
    <w:rsid w:val="00BB6052"/>
    <w:rsid w:val="00BD28B4"/>
    <w:rsid w:val="00BD617E"/>
    <w:rsid w:val="00BD7263"/>
    <w:rsid w:val="00BE4FA2"/>
    <w:rsid w:val="00C0438A"/>
    <w:rsid w:val="00C23A64"/>
    <w:rsid w:val="00C45EB9"/>
    <w:rsid w:val="00C925E8"/>
    <w:rsid w:val="00C92D70"/>
    <w:rsid w:val="00CB3BF1"/>
    <w:rsid w:val="00D20687"/>
    <w:rsid w:val="00DB1B17"/>
    <w:rsid w:val="00DE646F"/>
    <w:rsid w:val="00E01568"/>
    <w:rsid w:val="00E17926"/>
    <w:rsid w:val="00E60168"/>
    <w:rsid w:val="00E606E6"/>
    <w:rsid w:val="00E72FCB"/>
    <w:rsid w:val="00E929F0"/>
    <w:rsid w:val="00EB1D8C"/>
    <w:rsid w:val="00ED5CCA"/>
    <w:rsid w:val="00F20F4D"/>
    <w:rsid w:val="00F60CFB"/>
    <w:rsid w:val="00F67BAD"/>
    <w:rsid w:val="00F72CD1"/>
    <w:rsid w:val="00F76861"/>
    <w:rsid w:val="00F920A0"/>
    <w:rsid w:val="00FA4DD9"/>
    <w:rsid w:val="00FA583E"/>
    <w:rsid w:val="00FA68BB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3B02"/>
  <w15:chartTrackingRefBased/>
  <w15:docId w15:val="{2FBC91E1-2A72-4DCE-99DB-278537F3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2215"/>
  </w:style>
  <w:style w:type="paragraph" w:styleId="a6">
    <w:name w:val="footer"/>
    <w:basedOn w:val="a"/>
    <w:link w:val="a7"/>
    <w:uiPriority w:val="99"/>
    <w:unhideWhenUsed/>
    <w:rsid w:val="00682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2215"/>
  </w:style>
  <w:style w:type="paragraph" w:styleId="a8">
    <w:name w:val="List Paragraph"/>
    <w:basedOn w:val="a"/>
    <w:uiPriority w:val="34"/>
    <w:qFormat/>
    <w:rsid w:val="00B456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3840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link w:val="31"/>
    <w:uiPriority w:val="99"/>
    <w:locked/>
    <w:rsid w:val="00C925E8"/>
    <w:rPr>
      <w:rFonts w:ascii="Sylfaen" w:hAnsi="Sylfaen"/>
      <w:b/>
      <w:spacing w:val="-10"/>
      <w:sz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925E8"/>
    <w:pPr>
      <w:shd w:val="clear" w:color="auto" w:fill="FFFFFF"/>
      <w:spacing w:before="900" w:after="0" w:line="302" w:lineRule="exact"/>
      <w:ind w:firstLine="709"/>
      <w:jc w:val="both"/>
    </w:pPr>
    <w:rPr>
      <w:rFonts w:ascii="Sylfaen" w:hAnsi="Sylfaen"/>
      <w:b/>
      <w:spacing w:val="-1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Александр Сергеевич</dc:creator>
  <cp:keywords/>
  <dc:description/>
  <cp:lastModifiedBy>Субботин Юрий Николаевич</cp:lastModifiedBy>
  <cp:revision>54</cp:revision>
  <cp:lastPrinted>2020-12-24T04:49:00Z</cp:lastPrinted>
  <dcterms:created xsi:type="dcterms:W3CDTF">2020-12-09T05:32:00Z</dcterms:created>
  <dcterms:modified xsi:type="dcterms:W3CDTF">2021-11-08T08:19:00Z</dcterms:modified>
</cp:coreProperties>
</file>