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 w:rsidRPr="007C54F5">
          <w:rPr>
            <w:b/>
            <w:color w:val="auto"/>
            <w:sz w:val="18"/>
            <w:u w:val="single"/>
          </w:rPr>
          <w:t>sp-ugansk@mail.ru</w:t>
        </w:r>
      </w:hyperlink>
      <w:r w:rsidR="00F655AE" w:rsidRPr="007C54F5">
        <w:rPr>
          <w:b/>
          <w:color w:val="auto"/>
          <w:sz w:val="18"/>
          <w:u w:val="single"/>
        </w:rPr>
        <w:t xml:space="preserve"> </w:t>
      </w:r>
      <w:hyperlink r:id="rId11" w:history="1">
        <w:r w:rsidRPr="007C54F5">
          <w:rPr>
            <w:rStyle w:val="a9"/>
            <w:b/>
            <w:color w:val="auto"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B835D1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A640AC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412" w:type="dxa"/>
        <w:tblLayout w:type="fixed"/>
        <w:tblLook w:val="04A0" w:firstRow="1" w:lastRow="0" w:firstColumn="1" w:lastColumn="0" w:noHBand="0" w:noVBand="1"/>
      </w:tblPr>
      <w:tblGrid>
        <w:gridCol w:w="4812"/>
        <w:gridCol w:w="4600"/>
      </w:tblGrid>
      <w:tr w:rsidR="00C47B1F" w:rsidTr="00F95F79">
        <w:trPr>
          <w:trHeight w:val="530"/>
        </w:trPr>
        <w:tc>
          <w:tcPr>
            <w:tcW w:w="4812" w:type="dxa"/>
          </w:tcPr>
          <w:p w:rsidR="00800090" w:rsidRDefault="00600EE9" w:rsidP="00F728ED">
            <w:pPr>
              <w:spacing w:line="276" w:lineRule="auto"/>
              <w:jc w:val="both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Исх. СП-</w:t>
            </w:r>
            <w:r w:rsidR="00F728ED">
              <w:rPr>
                <w:sz w:val="28"/>
              </w:rPr>
              <w:t>382</w:t>
            </w:r>
            <w:r>
              <w:rPr>
                <w:sz w:val="28"/>
              </w:rPr>
              <w:t xml:space="preserve">-1 от </w:t>
            </w:r>
            <w:r w:rsidR="007C54F5">
              <w:rPr>
                <w:sz w:val="28"/>
              </w:rPr>
              <w:t>21</w:t>
            </w:r>
            <w:r>
              <w:rPr>
                <w:sz w:val="28"/>
              </w:rPr>
              <w:t>.</w:t>
            </w:r>
            <w:r w:rsidR="007C54F5">
              <w:rPr>
                <w:sz w:val="28"/>
              </w:rPr>
              <w:t>10</w:t>
            </w:r>
            <w:r>
              <w:rPr>
                <w:sz w:val="28"/>
              </w:rPr>
              <w:t>.2021</w:t>
            </w:r>
          </w:p>
        </w:tc>
        <w:tc>
          <w:tcPr>
            <w:tcW w:w="4600" w:type="dxa"/>
          </w:tcPr>
          <w:p w:rsidR="0008398E" w:rsidRDefault="0008398E" w:rsidP="00317620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>Управление муниципальным</w:t>
      </w:r>
      <w:r w:rsidR="007317DE">
        <w:rPr>
          <w:b/>
          <w:sz w:val="28"/>
        </w:rPr>
        <w:t>и финансами</w:t>
      </w:r>
      <w:r w:rsidR="00BA6B76">
        <w:rPr>
          <w:b/>
          <w:sz w:val="28"/>
        </w:rPr>
        <w:t xml:space="preserve"> </w:t>
      </w:r>
      <w:r>
        <w:rPr>
          <w:b/>
          <w:sz w:val="28"/>
        </w:rPr>
        <w:t>города Нефтеюганска»</w:t>
      </w:r>
    </w:p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>Управление муниципальным</w:t>
      </w:r>
      <w:r w:rsidR="007317DE">
        <w:rPr>
          <w:sz w:val="28"/>
        </w:rPr>
        <w:t>и финансами</w:t>
      </w:r>
      <w:r w:rsidR="00BA6B76">
        <w:rPr>
          <w:sz w:val="28"/>
        </w:rPr>
        <w:t xml:space="preserve">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1.1. Департамента финансов администрации города Нефтеюганска на предмет соответствия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>бюджетному законодательству Российской Федерации и возможности финансового обеспечения е</w:t>
      </w:r>
      <w:r w:rsidR="007E5EE7">
        <w:rPr>
          <w:sz w:val="28"/>
        </w:rPr>
        <w:t>го</w:t>
      </w:r>
      <w:r>
        <w:rPr>
          <w:sz w:val="28"/>
        </w:rPr>
        <w:t xml:space="preserve">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 xml:space="preserve">сроков реализации </w:t>
      </w:r>
      <w:r w:rsidR="007E5EE7">
        <w:rPr>
          <w:sz w:val="28"/>
        </w:rPr>
        <w:t xml:space="preserve">муниципальной программы </w:t>
      </w:r>
      <w:r>
        <w:rPr>
          <w:sz w:val="28"/>
        </w:rPr>
        <w:t>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483E20" w:rsidRDefault="00D55BF1" w:rsidP="007C54F5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 xml:space="preserve">3. Проектом изменений </w:t>
      </w:r>
      <w:r w:rsidR="007C54F5">
        <w:rPr>
          <w:sz w:val="28"/>
        </w:rPr>
        <w:t>планируется т</w:t>
      </w:r>
      <w:r w:rsidR="00795456">
        <w:rPr>
          <w:sz w:val="28"/>
        </w:rPr>
        <w:t>аблиц</w:t>
      </w:r>
      <w:r w:rsidR="007C54F5">
        <w:rPr>
          <w:sz w:val="28"/>
        </w:rPr>
        <w:t>у</w:t>
      </w:r>
      <w:r w:rsidR="00F2110F">
        <w:rPr>
          <w:sz w:val="28"/>
        </w:rPr>
        <w:t xml:space="preserve"> </w:t>
      </w:r>
      <w:r w:rsidR="00795456">
        <w:rPr>
          <w:sz w:val="28"/>
        </w:rPr>
        <w:t>2 муниципальной программы изложить в новой редакции</w:t>
      </w:r>
      <w:r w:rsidR="002320CD">
        <w:rPr>
          <w:sz w:val="28"/>
        </w:rPr>
        <w:t xml:space="preserve">, в которой отражены следующие корректировки: </w:t>
      </w:r>
    </w:p>
    <w:p w:rsidR="007C54F5" w:rsidRDefault="007317DE" w:rsidP="00300BE1">
      <w:pPr>
        <w:tabs>
          <w:tab w:val="left" w:pos="0"/>
        </w:tabs>
        <w:ind w:firstLine="709"/>
        <w:jc w:val="both"/>
        <w:rPr>
          <w:sz w:val="28"/>
        </w:rPr>
      </w:pPr>
      <w:r w:rsidRPr="00300BE1">
        <w:rPr>
          <w:sz w:val="28"/>
        </w:rPr>
        <w:t>3.</w:t>
      </w:r>
      <w:r w:rsidR="007C54F5">
        <w:rPr>
          <w:sz w:val="28"/>
        </w:rPr>
        <w:t>1.1</w:t>
      </w:r>
      <w:r w:rsidRPr="00300BE1">
        <w:rPr>
          <w:sz w:val="28"/>
        </w:rPr>
        <w:t xml:space="preserve">. </w:t>
      </w:r>
      <w:r w:rsidR="002320CD">
        <w:rPr>
          <w:sz w:val="28"/>
        </w:rPr>
        <w:t>П</w:t>
      </w:r>
      <w:r w:rsidR="007C54F5" w:rsidRPr="007C54F5">
        <w:rPr>
          <w:sz w:val="28"/>
        </w:rPr>
        <w:t xml:space="preserve">о мероприятию 1.1 «Обеспечение деятельности департамента финансов» подпрограммы I «Организация бюджетного процесса в городе Нефтеюганске» по ответственному исполнителю департаменту финансов администрации города Нефтеюганска предлагается </w:t>
      </w:r>
      <w:r w:rsidR="00686C19">
        <w:rPr>
          <w:sz w:val="28"/>
        </w:rPr>
        <w:t xml:space="preserve">в 2021 году </w:t>
      </w:r>
      <w:r w:rsidR="007C54F5" w:rsidRPr="007C54F5">
        <w:rPr>
          <w:sz w:val="28"/>
        </w:rPr>
        <w:t xml:space="preserve">увеличить финансовое обеспечение за счёт </w:t>
      </w:r>
      <w:r w:rsidR="002320CD">
        <w:rPr>
          <w:sz w:val="28"/>
        </w:rPr>
        <w:t>местного</w:t>
      </w:r>
      <w:r w:rsidR="007C54F5" w:rsidRPr="007C54F5">
        <w:rPr>
          <w:sz w:val="28"/>
        </w:rPr>
        <w:t xml:space="preserve"> бюджета на </w:t>
      </w:r>
      <w:r w:rsidR="002320CD">
        <w:rPr>
          <w:sz w:val="28"/>
        </w:rPr>
        <w:t>выплату единовременной поощрительной выплаты в связи с назначением пенсии за выслугу лет</w:t>
      </w:r>
      <w:r w:rsidR="007C54F5" w:rsidRPr="007C54F5">
        <w:rPr>
          <w:sz w:val="28"/>
        </w:rPr>
        <w:t xml:space="preserve"> в сумме </w:t>
      </w:r>
      <w:r w:rsidR="002320CD">
        <w:rPr>
          <w:sz w:val="28"/>
        </w:rPr>
        <w:t>1 554,561</w:t>
      </w:r>
      <w:r w:rsidR="007C54F5" w:rsidRPr="007C54F5">
        <w:rPr>
          <w:sz w:val="28"/>
        </w:rPr>
        <w:t xml:space="preserve"> тыс. рублей.</w:t>
      </w:r>
    </w:p>
    <w:p w:rsidR="00927DDA" w:rsidRPr="00686C19" w:rsidRDefault="00686C19" w:rsidP="00686C19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686C19">
        <w:rPr>
          <w:color w:val="auto"/>
          <w:sz w:val="28"/>
        </w:rPr>
        <w:t xml:space="preserve">3.1.2. </w:t>
      </w:r>
      <w:r w:rsidR="007C54F5" w:rsidRPr="00686C19">
        <w:rPr>
          <w:color w:val="auto"/>
          <w:sz w:val="28"/>
        </w:rPr>
        <w:t>П</w:t>
      </w:r>
      <w:r w:rsidR="002E73C1" w:rsidRPr="00686C19">
        <w:rPr>
          <w:color w:val="auto"/>
          <w:sz w:val="28"/>
        </w:rPr>
        <w:t xml:space="preserve">о </w:t>
      </w:r>
      <w:r w:rsidR="00DC0B9D" w:rsidRPr="00686C19">
        <w:rPr>
          <w:color w:val="auto"/>
          <w:sz w:val="28"/>
        </w:rPr>
        <w:t>м</w:t>
      </w:r>
      <w:r w:rsidR="00D55BF1" w:rsidRPr="00686C19">
        <w:rPr>
          <w:color w:val="auto"/>
          <w:sz w:val="28"/>
        </w:rPr>
        <w:t>ероприяти</w:t>
      </w:r>
      <w:r w:rsidR="002E73C1" w:rsidRPr="00686C19">
        <w:rPr>
          <w:color w:val="auto"/>
          <w:sz w:val="28"/>
        </w:rPr>
        <w:t>ю</w:t>
      </w:r>
      <w:r w:rsidR="00D55BF1" w:rsidRPr="00686C19">
        <w:rPr>
          <w:color w:val="auto"/>
          <w:sz w:val="28"/>
        </w:rPr>
        <w:t xml:space="preserve"> </w:t>
      </w:r>
      <w:r w:rsidR="00927DDA" w:rsidRPr="00686C19">
        <w:rPr>
          <w:color w:val="auto"/>
          <w:sz w:val="28"/>
        </w:rPr>
        <w:t>2</w:t>
      </w:r>
      <w:r w:rsidR="00483E20" w:rsidRPr="00686C19">
        <w:rPr>
          <w:color w:val="auto"/>
          <w:sz w:val="28"/>
        </w:rPr>
        <w:t>.</w:t>
      </w:r>
      <w:r w:rsidR="000208E4">
        <w:rPr>
          <w:color w:val="auto"/>
          <w:sz w:val="28"/>
        </w:rPr>
        <w:t>3</w:t>
      </w:r>
      <w:r w:rsidR="00805908" w:rsidRPr="00686C19">
        <w:rPr>
          <w:color w:val="auto"/>
          <w:sz w:val="28"/>
        </w:rPr>
        <w:t xml:space="preserve"> </w:t>
      </w:r>
      <w:r w:rsidR="00D55BF1" w:rsidRPr="00686C19">
        <w:rPr>
          <w:color w:val="auto"/>
          <w:sz w:val="28"/>
        </w:rPr>
        <w:t>«</w:t>
      </w:r>
      <w:r w:rsidR="000208E4" w:rsidRPr="000208E4">
        <w:rPr>
          <w:color w:val="auto"/>
          <w:sz w:val="28"/>
          <w:szCs w:val="28"/>
        </w:rPr>
        <w:t>Планирование бюджетных ассигнований на исполнение долговых обязательств</w:t>
      </w:r>
      <w:r w:rsidR="002E73C1" w:rsidRPr="00686C19">
        <w:rPr>
          <w:color w:val="auto"/>
          <w:sz w:val="28"/>
          <w:szCs w:val="28"/>
        </w:rPr>
        <w:t>»</w:t>
      </w:r>
      <w:r w:rsidR="00D55BF1" w:rsidRPr="00686C19">
        <w:rPr>
          <w:color w:val="auto"/>
          <w:sz w:val="28"/>
          <w:szCs w:val="28"/>
        </w:rPr>
        <w:t xml:space="preserve"> </w:t>
      </w:r>
      <w:r w:rsidR="007317DE" w:rsidRPr="00686C19">
        <w:rPr>
          <w:color w:val="auto"/>
          <w:sz w:val="28"/>
          <w:szCs w:val="28"/>
        </w:rPr>
        <w:t xml:space="preserve">подпрограммы </w:t>
      </w:r>
      <w:r w:rsidR="00927DDA" w:rsidRPr="00686C19">
        <w:rPr>
          <w:color w:val="auto"/>
          <w:sz w:val="28"/>
          <w:szCs w:val="28"/>
        </w:rPr>
        <w:t>I</w:t>
      </w:r>
      <w:r w:rsidR="007317DE" w:rsidRPr="00686C19">
        <w:rPr>
          <w:color w:val="auto"/>
          <w:sz w:val="28"/>
          <w:szCs w:val="28"/>
          <w:lang w:val="en-US"/>
        </w:rPr>
        <w:t>I</w:t>
      </w:r>
      <w:r w:rsidR="007317DE" w:rsidRPr="00686C19">
        <w:rPr>
          <w:color w:val="auto"/>
          <w:sz w:val="28"/>
          <w:szCs w:val="28"/>
        </w:rPr>
        <w:t xml:space="preserve"> «</w:t>
      </w:r>
      <w:r w:rsidR="00927DDA" w:rsidRPr="00686C19">
        <w:rPr>
          <w:color w:val="auto"/>
          <w:sz w:val="28"/>
          <w:szCs w:val="28"/>
        </w:rPr>
        <w:t>Управление муниципальным долгом города Нефтеюганска</w:t>
      </w:r>
      <w:r w:rsidR="007317DE" w:rsidRPr="00686C19">
        <w:rPr>
          <w:color w:val="auto"/>
          <w:sz w:val="28"/>
          <w:szCs w:val="28"/>
        </w:rPr>
        <w:t xml:space="preserve">» </w:t>
      </w:r>
      <w:r w:rsidR="002E73C1" w:rsidRPr="00686C19">
        <w:rPr>
          <w:color w:val="auto"/>
          <w:sz w:val="28"/>
          <w:szCs w:val="28"/>
        </w:rPr>
        <w:t xml:space="preserve">по </w:t>
      </w:r>
      <w:r w:rsidR="003C3FFD" w:rsidRPr="00686C19">
        <w:rPr>
          <w:color w:val="auto"/>
          <w:sz w:val="28"/>
          <w:szCs w:val="28"/>
        </w:rPr>
        <w:t xml:space="preserve">ответственному исполнителю </w:t>
      </w:r>
      <w:r w:rsidR="00D55BF1" w:rsidRPr="00686C19">
        <w:rPr>
          <w:color w:val="auto"/>
          <w:sz w:val="28"/>
        </w:rPr>
        <w:t xml:space="preserve">департаменту </w:t>
      </w:r>
      <w:r w:rsidR="007317DE" w:rsidRPr="00686C19">
        <w:rPr>
          <w:color w:val="auto"/>
          <w:sz w:val="28"/>
        </w:rPr>
        <w:t>финансов</w:t>
      </w:r>
      <w:r w:rsidR="00D55BF1" w:rsidRPr="00686C19">
        <w:rPr>
          <w:color w:val="auto"/>
          <w:sz w:val="28"/>
        </w:rPr>
        <w:t xml:space="preserve"> администрации города Нефтеюганска </w:t>
      </w:r>
      <w:r w:rsidR="00C80E7C" w:rsidRPr="00686C19">
        <w:rPr>
          <w:color w:val="auto"/>
          <w:sz w:val="28"/>
        </w:rPr>
        <w:t xml:space="preserve">предлагается </w:t>
      </w:r>
      <w:r>
        <w:rPr>
          <w:color w:val="auto"/>
          <w:sz w:val="28"/>
        </w:rPr>
        <w:t xml:space="preserve">на 2021 год </w:t>
      </w:r>
      <w:r w:rsidR="00C80E7C" w:rsidRPr="00686C19">
        <w:rPr>
          <w:color w:val="auto"/>
          <w:sz w:val="28"/>
        </w:rPr>
        <w:t xml:space="preserve">за счёт </w:t>
      </w:r>
      <w:r w:rsidR="00927DDA" w:rsidRPr="00686C19">
        <w:rPr>
          <w:color w:val="auto"/>
          <w:sz w:val="28"/>
        </w:rPr>
        <w:t xml:space="preserve">средств местного бюджета </w:t>
      </w:r>
      <w:r w:rsidR="00DF7C14" w:rsidRPr="00686C19">
        <w:rPr>
          <w:color w:val="auto"/>
          <w:sz w:val="28"/>
        </w:rPr>
        <w:t>у</w:t>
      </w:r>
      <w:r w:rsidR="00DF7C14">
        <w:rPr>
          <w:color w:val="auto"/>
          <w:sz w:val="28"/>
        </w:rPr>
        <w:t xml:space="preserve">меньшить </w:t>
      </w:r>
      <w:r w:rsidR="00DF7C14" w:rsidRPr="00686C19">
        <w:rPr>
          <w:color w:val="auto"/>
          <w:sz w:val="28"/>
        </w:rPr>
        <w:t>финансовое обеспечение</w:t>
      </w:r>
      <w:r w:rsidR="00DF7C14" w:rsidRPr="00DF7C14">
        <w:rPr>
          <w:color w:val="auto"/>
          <w:sz w:val="28"/>
        </w:rPr>
        <w:t xml:space="preserve"> </w:t>
      </w:r>
      <w:r w:rsidR="00DF7C14">
        <w:rPr>
          <w:color w:val="auto"/>
          <w:sz w:val="28"/>
        </w:rPr>
        <w:t xml:space="preserve">на предоставление </w:t>
      </w:r>
      <w:r w:rsidR="00DF7C14" w:rsidRPr="00DF7C14">
        <w:rPr>
          <w:color w:val="auto"/>
          <w:sz w:val="28"/>
        </w:rPr>
        <w:t>муниципальн</w:t>
      </w:r>
      <w:r w:rsidR="00DF7C14">
        <w:rPr>
          <w:color w:val="auto"/>
          <w:sz w:val="28"/>
        </w:rPr>
        <w:t>ой</w:t>
      </w:r>
      <w:r w:rsidR="00DF7C14" w:rsidRPr="00DF7C14">
        <w:rPr>
          <w:color w:val="auto"/>
          <w:sz w:val="28"/>
        </w:rPr>
        <w:t xml:space="preserve"> гаранти</w:t>
      </w:r>
      <w:r w:rsidR="00DF7C14">
        <w:rPr>
          <w:color w:val="auto"/>
          <w:sz w:val="28"/>
        </w:rPr>
        <w:t>и</w:t>
      </w:r>
      <w:r w:rsidR="00DF7C14" w:rsidRPr="00DF7C14">
        <w:rPr>
          <w:color w:val="auto"/>
          <w:sz w:val="28"/>
        </w:rPr>
        <w:t xml:space="preserve"> </w:t>
      </w:r>
      <w:r w:rsidR="00DF7C14">
        <w:rPr>
          <w:color w:val="auto"/>
          <w:sz w:val="28"/>
        </w:rPr>
        <w:t>(в связи с выплатой кредита</w:t>
      </w:r>
      <w:r w:rsidR="00DF7C14" w:rsidRPr="00686C19">
        <w:rPr>
          <w:color w:val="auto"/>
          <w:sz w:val="28"/>
        </w:rPr>
        <w:t xml:space="preserve"> </w:t>
      </w:r>
      <w:r w:rsidR="00DF7C14" w:rsidRPr="00DF7C14">
        <w:rPr>
          <w:color w:val="auto"/>
          <w:sz w:val="28"/>
        </w:rPr>
        <w:t>АО «</w:t>
      </w:r>
      <w:proofErr w:type="spellStart"/>
      <w:r w:rsidR="00DF7C14" w:rsidRPr="00DF7C14">
        <w:rPr>
          <w:color w:val="auto"/>
          <w:sz w:val="28"/>
        </w:rPr>
        <w:t>Югансктранстеплосервис</w:t>
      </w:r>
      <w:proofErr w:type="spellEnd"/>
      <w:r w:rsidR="00DF7C14" w:rsidRPr="00DF7C14">
        <w:rPr>
          <w:color w:val="auto"/>
          <w:sz w:val="28"/>
        </w:rPr>
        <w:t>»</w:t>
      </w:r>
      <w:r w:rsidR="00DF7C14">
        <w:rPr>
          <w:color w:val="auto"/>
          <w:sz w:val="28"/>
        </w:rPr>
        <w:t xml:space="preserve">) </w:t>
      </w:r>
      <w:r w:rsidR="00C80E7C" w:rsidRPr="00686C19">
        <w:rPr>
          <w:color w:val="auto"/>
          <w:sz w:val="28"/>
        </w:rPr>
        <w:t xml:space="preserve">в сумме </w:t>
      </w:r>
      <w:r w:rsidR="00DF7C14" w:rsidRPr="00DF7C14">
        <w:rPr>
          <w:color w:val="auto"/>
          <w:sz w:val="28"/>
        </w:rPr>
        <w:t>1 554,561 тыс. рублей.</w:t>
      </w:r>
    </w:p>
    <w:p w:rsidR="0017770C" w:rsidRPr="0017770C" w:rsidRDefault="0017770C" w:rsidP="0017770C">
      <w:pPr>
        <w:tabs>
          <w:tab w:val="left" w:pos="0"/>
        </w:tabs>
        <w:ind w:firstLine="709"/>
        <w:jc w:val="both"/>
        <w:rPr>
          <w:sz w:val="28"/>
        </w:rPr>
      </w:pPr>
      <w:r w:rsidRPr="00686C19">
        <w:rPr>
          <w:color w:val="auto"/>
          <w:sz w:val="28"/>
        </w:rPr>
        <w:t xml:space="preserve">4. Финансовые показатели, содержащиеся </w:t>
      </w:r>
      <w:r w:rsidRPr="0075508D">
        <w:rPr>
          <w:sz w:val="28"/>
        </w:rPr>
        <w:t>в проекте изменений, соответствуют расчёт</w:t>
      </w:r>
      <w:r w:rsidR="00805908" w:rsidRPr="0075508D">
        <w:rPr>
          <w:sz w:val="28"/>
        </w:rPr>
        <w:t>ам</w:t>
      </w:r>
      <w:r w:rsidRPr="0075508D">
        <w:rPr>
          <w:sz w:val="28"/>
        </w:rPr>
        <w:t>, предоставленн</w:t>
      </w:r>
      <w:r w:rsidR="00805908" w:rsidRPr="0075508D">
        <w:rPr>
          <w:sz w:val="28"/>
        </w:rPr>
        <w:t>ым</w:t>
      </w:r>
      <w:r w:rsidRPr="0075508D">
        <w:rPr>
          <w:sz w:val="28"/>
        </w:rPr>
        <w:t xml:space="preserve"> на экспертизу</w:t>
      </w:r>
      <w:r w:rsidRPr="0017770C">
        <w:rPr>
          <w:sz w:val="28"/>
        </w:rPr>
        <w:t>.</w:t>
      </w:r>
    </w:p>
    <w:p w:rsidR="0017770C" w:rsidRPr="0017770C" w:rsidRDefault="00C80E7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17770C" w:rsidRPr="0017770C">
        <w:rPr>
          <w:sz w:val="28"/>
        </w:rPr>
        <w:t xml:space="preserve">о итогам проведения финансово-экономической экспертизы предлагаем направить проект изменений на утверждение.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686C19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</w:t>
      </w:r>
      <w:r w:rsidR="00D55BF1">
        <w:rPr>
          <w:sz w:val="28"/>
        </w:rPr>
        <w:t>редседател</w:t>
      </w:r>
      <w:r>
        <w:rPr>
          <w:sz w:val="28"/>
        </w:rPr>
        <w:t>ь</w:t>
      </w:r>
      <w:r w:rsidR="00D55BF1">
        <w:rPr>
          <w:sz w:val="28"/>
        </w:rPr>
        <w:t xml:space="preserve">         </w:t>
      </w:r>
      <w:r w:rsidR="000C49CF">
        <w:rPr>
          <w:sz w:val="28"/>
        </w:rPr>
        <w:t xml:space="preserve">                             </w:t>
      </w:r>
      <w:r w:rsidR="000C49CF">
        <w:rPr>
          <w:sz w:val="28"/>
        </w:rPr>
        <w:tab/>
      </w:r>
      <w:r w:rsidR="000C49CF">
        <w:rPr>
          <w:sz w:val="28"/>
        </w:rPr>
        <w:tab/>
      </w:r>
      <w:r w:rsidR="00DF7C14">
        <w:rPr>
          <w:sz w:val="28"/>
        </w:rPr>
        <w:tab/>
      </w:r>
      <w:r w:rsidR="00DF7C14">
        <w:rPr>
          <w:sz w:val="28"/>
        </w:rPr>
        <w:tab/>
      </w:r>
      <w:r w:rsidR="00DF7C14">
        <w:rPr>
          <w:sz w:val="28"/>
        </w:rPr>
        <w:tab/>
      </w:r>
      <w:r>
        <w:rPr>
          <w:sz w:val="28"/>
        </w:rPr>
        <w:t>С.А.</w:t>
      </w:r>
      <w:r w:rsidR="00F95F79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300BE1" w:rsidRDefault="00300BE1">
      <w:pPr>
        <w:tabs>
          <w:tab w:val="left" w:pos="0"/>
        </w:tabs>
        <w:jc w:val="both"/>
        <w:rPr>
          <w:sz w:val="16"/>
          <w:szCs w:val="16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0C49CF" w:rsidRPr="000C49CF" w:rsidRDefault="000C49CF" w:rsidP="000C49CF">
      <w:pPr>
        <w:jc w:val="both"/>
        <w:outlineLvl w:val="1"/>
        <w:rPr>
          <w:sz w:val="20"/>
        </w:rPr>
      </w:pPr>
      <w:r w:rsidRPr="000C49CF">
        <w:rPr>
          <w:sz w:val="20"/>
        </w:rPr>
        <w:t>Исполнитель:</w:t>
      </w:r>
    </w:p>
    <w:p w:rsidR="000C49CF" w:rsidRPr="000C49CF" w:rsidRDefault="000C49CF" w:rsidP="000C49CF">
      <w:pPr>
        <w:jc w:val="both"/>
        <w:outlineLvl w:val="1"/>
        <w:rPr>
          <w:sz w:val="20"/>
        </w:rPr>
      </w:pPr>
      <w:r w:rsidRPr="000C49CF">
        <w:rPr>
          <w:sz w:val="20"/>
        </w:rPr>
        <w:t>начальник инспекторского отдела № 2</w:t>
      </w:r>
    </w:p>
    <w:p w:rsidR="000C49CF" w:rsidRPr="000C49CF" w:rsidRDefault="000C49CF" w:rsidP="000C49CF">
      <w:pPr>
        <w:jc w:val="both"/>
        <w:outlineLvl w:val="1"/>
        <w:rPr>
          <w:sz w:val="20"/>
        </w:rPr>
      </w:pPr>
      <w:r w:rsidRPr="000C49CF">
        <w:rPr>
          <w:sz w:val="20"/>
        </w:rPr>
        <w:t>Счётной палаты города Нефтеюганска</w:t>
      </w:r>
    </w:p>
    <w:p w:rsidR="000C49CF" w:rsidRPr="000C49CF" w:rsidRDefault="000C49CF" w:rsidP="000C49CF">
      <w:pPr>
        <w:jc w:val="both"/>
        <w:outlineLvl w:val="1"/>
        <w:rPr>
          <w:sz w:val="20"/>
        </w:rPr>
      </w:pPr>
      <w:r w:rsidRPr="000C49CF">
        <w:rPr>
          <w:sz w:val="20"/>
        </w:rPr>
        <w:t xml:space="preserve">Салахова Дина </w:t>
      </w:r>
      <w:proofErr w:type="spellStart"/>
      <w:r w:rsidRPr="000C49CF">
        <w:rPr>
          <w:sz w:val="20"/>
        </w:rPr>
        <w:t>Ирековна</w:t>
      </w:r>
      <w:proofErr w:type="spellEnd"/>
      <w:r w:rsidRPr="000C49CF">
        <w:rPr>
          <w:sz w:val="20"/>
        </w:rPr>
        <w:t xml:space="preserve"> </w:t>
      </w:r>
    </w:p>
    <w:p w:rsidR="00486C6D" w:rsidRPr="00330BF2" w:rsidRDefault="000C49CF" w:rsidP="000C49CF">
      <w:pPr>
        <w:jc w:val="both"/>
        <w:outlineLvl w:val="1"/>
        <w:rPr>
          <w:sz w:val="18"/>
          <w:szCs w:val="18"/>
        </w:rPr>
      </w:pPr>
      <w:r w:rsidRPr="000C49CF">
        <w:rPr>
          <w:sz w:val="20"/>
        </w:rPr>
        <w:t>Тел. 8 (3463) 20-30-65</w:t>
      </w:r>
    </w:p>
    <w:sectPr w:rsidR="00486C6D" w:rsidRPr="00330BF2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552" w:rsidRDefault="003A5552">
      <w:r>
        <w:separator/>
      </w:r>
    </w:p>
  </w:endnote>
  <w:endnote w:type="continuationSeparator" w:id="0">
    <w:p w:rsidR="003A5552" w:rsidRDefault="003A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552" w:rsidRDefault="003A5552">
      <w:r>
        <w:separator/>
      </w:r>
    </w:p>
  </w:footnote>
  <w:footnote w:type="continuationSeparator" w:id="0">
    <w:p w:rsidR="003A5552" w:rsidRDefault="003A5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95F79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208E4"/>
    <w:rsid w:val="0006192B"/>
    <w:rsid w:val="00066861"/>
    <w:rsid w:val="0007428C"/>
    <w:rsid w:val="0008398E"/>
    <w:rsid w:val="000C49CF"/>
    <w:rsid w:val="001058DF"/>
    <w:rsid w:val="001662BE"/>
    <w:rsid w:val="00172A27"/>
    <w:rsid w:val="00173BE1"/>
    <w:rsid w:val="0017770C"/>
    <w:rsid w:val="00194496"/>
    <w:rsid w:val="001C0C8B"/>
    <w:rsid w:val="00227C40"/>
    <w:rsid w:val="002320CD"/>
    <w:rsid w:val="00232AAE"/>
    <w:rsid w:val="00255A59"/>
    <w:rsid w:val="00292632"/>
    <w:rsid w:val="002E73C1"/>
    <w:rsid w:val="00300BE1"/>
    <w:rsid w:val="00307F21"/>
    <w:rsid w:val="0031554B"/>
    <w:rsid w:val="00317620"/>
    <w:rsid w:val="00330BF2"/>
    <w:rsid w:val="003378C7"/>
    <w:rsid w:val="0038461C"/>
    <w:rsid w:val="003A5552"/>
    <w:rsid w:val="003B010E"/>
    <w:rsid w:val="003C3FFD"/>
    <w:rsid w:val="00403978"/>
    <w:rsid w:val="0041652A"/>
    <w:rsid w:val="00483E20"/>
    <w:rsid w:val="00486C6D"/>
    <w:rsid w:val="004C30D4"/>
    <w:rsid w:val="0054532E"/>
    <w:rsid w:val="00593E46"/>
    <w:rsid w:val="005C3C50"/>
    <w:rsid w:val="00600973"/>
    <w:rsid w:val="00600EE9"/>
    <w:rsid w:val="00671B5A"/>
    <w:rsid w:val="00686C19"/>
    <w:rsid w:val="007317DE"/>
    <w:rsid w:val="0075508D"/>
    <w:rsid w:val="00786CEB"/>
    <w:rsid w:val="00795456"/>
    <w:rsid w:val="007C54F5"/>
    <w:rsid w:val="007E5EE7"/>
    <w:rsid w:val="00800090"/>
    <w:rsid w:val="00805908"/>
    <w:rsid w:val="00817E93"/>
    <w:rsid w:val="008638AC"/>
    <w:rsid w:val="00881315"/>
    <w:rsid w:val="008A1231"/>
    <w:rsid w:val="00927DDA"/>
    <w:rsid w:val="00975A0E"/>
    <w:rsid w:val="009B224B"/>
    <w:rsid w:val="009B4F69"/>
    <w:rsid w:val="009C36D7"/>
    <w:rsid w:val="00A25EEB"/>
    <w:rsid w:val="00A90245"/>
    <w:rsid w:val="00AC1BA7"/>
    <w:rsid w:val="00AE1BFC"/>
    <w:rsid w:val="00AF5F34"/>
    <w:rsid w:val="00B06E84"/>
    <w:rsid w:val="00B505FE"/>
    <w:rsid w:val="00B92D36"/>
    <w:rsid w:val="00BA6B76"/>
    <w:rsid w:val="00BD0583"/>
    <w:rsid w:val="00BF4A05"/>
    <w:rsid w:val="00C47B1F"/>
    <w:rsid w:val="00C80E7C"/>
    <w:rsid w:val="00CB23C6"/>
    <w:rsid w:val="00CD0341"/>
    <w:rsid w:val="00CF589F"/>
    <w:rsid w:val="00D55BF1"/>
    <w:rsid w:val="00DA60DD"/>
    <w:rsid w:val="00DC0B9D"/>
    <w:rsid w:val="00DF7C14"/>
    <w:rsid w:val="00E41445"/>
    <w:rsid w:val="00E676F8"/>
    <w:rsid w:val="00E97BF5"/>
    <w:rsid w:val="00EA59D8"/>
    <w:rsid w:val="00F2110F"/>
    <w:rsid w:val="00F24994"/>
    <w:rsid w:val="00F4725B"/>
    <w:rsid w:val="00F655AE"/>
    <w:rsid w:val="00F728ED"/>
    <w:rsid w:val="00F95F79"/>
    <w:rsid w:val="00FD32C3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D06D"/>
  <w15:docId w15:val="{F361CF65-CE06-468A-B99F-56F8AE15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058FAD-30C8-4A89-B884-285951EB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21</cp:revision>
  <cp:lastPrinted>2021-10-21T06:42:00Z</cp:lastPrinted>
  <dcterms:created xsi:type="dcterms:W3CDTF">2021-04-08T08:14:00Z</dcterms:created>
  <dcterms:modified xsi:type="dcterms:W3CDTF">2021-11-29T14:07:00Z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